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943B6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Commonwealth of Australia</w:t>
      </w:r>
    </w:p>
    <w:p w14:paraId="0BD943B7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 </w:t>
      </w:r>
    </w:p>
    <w:p w14:paraId="0BD943B8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AUSTRALIAN COMMUNICATIONS AND MEDIA AUTHORITY</w:t>
      </w:r>
    </w:p>
    <w:p w14:paraId="0BD943B9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 </w:t>
      </w:r>
    </w:p>
    <w:p w14:paraId="0BD943BA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Radiocommunications Act 1992</w:t>
      </w:r>
    </w:p>
    <w:p w14:paraId="0BD943BB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14:paraId="0BD943BC" w14:textId="456388B5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Notice under </w:t>
      </w:r>
      <w:r w:rsidR="00C7669F">
        <w:rPr>
          <w:rFonts w:ascii="Times New Roman" w:eastAsia="Times New Roman" w:hAnsi="Times New Roman" w:cs="Times New Roman"/>
          <w:sz w:val="24"/>
          <w:szCs w:val="24"/>
          <w:lang w:eastAsia="en-AU"/>
        </w:rPr>
        <w:t>sub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section 136</w:t>
      </w:r>
      <w:r w:rsidR="00C7669F">
        <w:rPr>
          <w:rFonts w:ascii="Times New Roman" w:eastAsia="Times New Roman" w:hAnsi="Times New Roman" w:cs="Times New Roman"/>
          <w:sz w:val="24"/>
          <w:szCs w:val="24"/>
          <w:lang w:eastAsia="en-AU"/>
        </w:rPr>
        <w:t>(1)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the 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Radiocommunications Act 1992</w:t>
      </w:r>
    </w:p>
    <w:p w14:paraId="0BD943BD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 </w:t>
      </w:r>
    </w:p>
    <w:p w14:paraId="0BD943BE" w14:textId="1DD7CA8E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NOTIFICATION OF THE DRAFT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 RADIOCOMMUNICATIONS (</w:t>
      </w:r>
      <w:r w:rsidR="006750C6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COMMUNICATION WITH</w:t>
      </w:r>
      <w:r w:rsidR="004332EE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 SPACE OBJECT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) CLASS LICENCE VARIATION </w:t>
      </w:r>
      <w:r w:rsidR="00912512"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20</w:t>
      </w:r>
      <w:r w:rsidR="00576DB3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22</w:t>
      </w:r>
      <w:r w:rsidR="00912512"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 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(NO.1)</w:t>
      </w:r>
    </w:p>
    <w:p w14:paraId="0BD943BF" w14:textId="77777777" w:rsidR="001940E4" w:rsidRPr="001940E4" w:rsidRDefault="001940E4" w:rsidP="00831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 </w:t>
      </w:r>
    </w:p>
    <w:p w14:paraId="0BD943C0" w14:textId="05C0AEB1" w:rsidR="001940E4" w:rsidRPr="001940E4" w:rsidRDefault="001940E4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Notice is given under </w:t>
      </w:r>
      <w:r w:rsidR="00C7669F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sub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section 136</w:t>
      </w:r>
      <w:r w:rsidR="00C7669F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(1)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of the 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Radiocommunications Act 1992 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(the Act) of the draft 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Radiocommunications (</w:t>
      </w:r>
      <w:r w:rsidR="004332E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Communication </w:t>
      </w:r>
      <w:r w:rsidR="006750C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with</w:t>
      </w:r>
      <w:r w:rsidR="004332E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 Space Object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) Class Licence Variation 20</w:t>
      </w:r>
      <w:r w:rsidR="0082263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22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 (No.1)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(the draft Variation) proposed to be made by the Australian Communications and Media Authority (ACMA) under section 132 of the Act. The draft Variation proposes to add new arrangements for </w:t>
      </w:r>
      <w:r w:rsidR="004332E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the operation of earth stations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by varying the 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Radiocommunications (</w:t>
      </w:r>
      <w:r w:rsidR="004332E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Communication</w:t>
      </w:r>
      <w:r w:rsidR="006750C6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 with</w:t>
      </w:r>
      <w:r w:rsidR="004332E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 xml:space="preserve"> Space Object</w:t>
      </w: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) Class Licence 2015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(the </w:t>
      </w:r>
      <w:r w:rsidR="004332E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CSO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Class Licence).</w:t>
      </w:r>
    </w:p>
    <w:p w14:paraId="0BD943C1" w14:textId="77777777" w:rsidR="001940E4" w:rsidRPr="001940E4" w:rsidRDefault="001940E4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AU"/>
        </w:rPr>
        <w:t> </w:t>
      </w:r>
    </w:p>
    <w:p w14:paraId="0BD943C2" w14:textId="77777777" w:rsidR="008313E8" w:rsidRPr="001940E4" w:rsidRDefault="001940E4" w:rsidP="006750C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Proposed changes</w:t>
      </w:r>
    </w:p>
    <w:p w14:paraId="0BD943C3" w14:textId="14672500" w:rsidR="001940E4" w:rsidRDefault="001940E4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</w:t>
      </w:r>
      <w:r w:rsidR="004332EE">
        <w:rPr>
          <w:rFonts w:ascii="Times New Roman" w:eastAsia="Times New Roman" w:hAnsi="Times New Roman" w:cs="Times New Roman"/>
          <w:sz w:val="24"/>
          <w:szCs w:val="24"/>
          <w:lang w:eastAsia="en-AU"/>
        </w:rPr>
        <w:t>CSO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Class Licence contains the licence conditions, </w:t>
      </w:r>
      <w:r w:rsidR="00026028">
        <w:rPr>
          <w:rFonts w:ascii="Times New Roman" w:eastAsia="Times New Roman" w:hAnsi="Times New Roman" w:cs="Times New Roman"/>
          <w:sz w:val="24"/>
          <w:szCs w:val="24"/>
          <w:lang w:eastAsia="en-AU"/>
        </w:rPr>
        <w:t>operational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requirements and technical parameters associated with </w:t>
      </w:r>
      <w:r w:rsidR="00C7669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 </w:t>
      </w:r>
      <w:r w:rsidR="00B63ECC">
        <w:rPr>
          <w:rFonts w:ascii="Times New Roman" w:eastAsia="Times New Roman" w:hAnsi="Times New Roman" w:cs="Times New Roman"/>
          <w:sz w:val="24"/>
          <w:szCs w:val="24"/>
          <w:lang w:eastAsia="en-AU"/>
        </w:rPr>
        <w:t>earth station</w:t>
      </w:r>
      <w:r w:rsidR="006750C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communicating with </w:t>
      </w:r>
      <w:r w:rsidR="00B63ECC" w:rsidRPr="00B63ECC">
        <w:rPr>
          <w:rFonts w:ascii="Times New Roman" w:eastAsia="Times New Roman" w:hAnsi="Times New Roman" w:cs="Times New Roman"/>
          <w:sz w:val="24"/>
          <w:szCs w:val="24"/>
          <w:lang w:eastAsia="en-AU"/>
        </w:rPr>
        <w:t>a space object which is authorised by a space or space receive apparatus licence</w:t>
      </w:r>
      <w:r w:rsidR="006750C6">
        <w:rPr>
          <w:rFonts w:ascii="Times New Roman" w:eastAsia="Times New Roman" w:hAnsi="Times New Roman" w:cs="Times New Roman"/>
          <w:sz w:val="24"/>
          <w:szCs w:val="24"/>
          <w:lang w:eastAsia="en-AU"/>
        </w:rPr>
        <w:t>,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various segments of the radiofrequency spectrum.</w:t>
      </w:r>
    </w:p>
    <w:p w14:paraId="0BD943C4" w14:textId="77777777" w:rsidR="008313E8" w:rsidRPr="001940E4" w:rsidRDefault="008313E8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</w:p>
    <w:p w14:paraId="7F01B628" w14:textId="17FD08F3" w:rsidR="00535471" w:rsidRDefault="001940E4" w:rsidP="00D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draft Variation proposes to amend the </w:t>
      </w:r>
      <w:r w:rsidR="004332EE">
        <w:rPr>
          <w:rFonts w:ascii="Times New Roman" w:eastAsia="Times New Roman" w:hAnsi="Times New Roman" w:cs="Times New Roman"/>
          <w:sz w:val="24"/>
          <w:szCs w:val="24"/>
          <w:lang w:eastAsia="en-AU"/>
        </w:rPr>
        <w:t>CSO</w:t>
      </w: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Class Licence by</w:t>
      </w:r>
      <w:r w:rsidR="00D24B9A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</w:t>
      </w:r>
      <w:r w:rsidR="0095227E">
        <w:rPr>
          <w:rFonts w:ascii="Times New Roman" w:eastAsia="Times New Roman" w:hAnsi="Times New Roman" w:cs="Times New Roman"/>
          <w:sz w:val="24"/>
          <w:szCs w:val="24"/>
          <w:lang w:eastAsia="en-AU"/>
        </w:rPr>
        <w:t>including</w:t>
      </w:r>
      <w:r w:rsidR="006750C6" w:rsidRPr="0054165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new frequency band</w:t>
      </w:r>
      <w:r w:rsidR="0095227E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 w:rsidR="005037F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associated </w:t>
      </w:r>
      <w:r w:rsidR="0082263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operational requirements and </w:t>
      </w:r>
      <w:r w:rsidR="0095227E">
        <w:rPr>
          <w:rFonts w:ascii="Times New Roman" w:eastAsia="Times New Roman" w:hAnsi="Times New Roman" w:cs="Times New Roman"/>
          <w:sz w:val="24"/>
          <w:szCs w:val="24"/>
          <w:lang w:eastAsia="en-AU"/>
        </w:rPr>
        <w:t>technical conditions</w:t>
      </w:r>
      <w:r w:rsidR="008A160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="005037FF">
        <w:rPr>
          <w:rFonts w:ascii="Times New Roman" w:eastAsia="Times New Roman" w:hAnsi="Times New Roman" w:cs="Times New Roman"/>
          <w:sz w:val="24"/>
          <w:szCs w:val="24"/>
          <w:lang w:eastAsia="en-AU"/>
        </w:rPr>
        <w:t>The</w:t>
      </w:r>
      <w:r w:rsidR="00EB771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frequency</w:t>
      </w:r>
      <w:r w:rsidR="005037F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bands </w:t>
      </w:r>
      <w:r w:rsidR="0068755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2005–2010 MHz </w:t>
      </w:r>
      <w:r w:rsidR="000E66C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and 27.5–28.3 </w:t>
      </w:r>
      <w:r w:rsidR="00F06A75">
        <w:rPr>
          <w:rFonts w:ascii="Times New Roman" w:eastAsia="Times New Roman" w:hAnsi="Times New Roman" w:cs="Times New Roman"/>
          <w:sz w:val="24"/>
          <w:szCs w:val="24"/>
          <w:lang w:eastAsia="en-AU"/>
        </w:rPr>
        <w:t>G</w:t>
      </w:r>
      <w:r w:rsidR="000E66C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Hz are proposed for inclusion in </w:t>
      </w:r>
      <w:r w:rsidR="00535471" w:rsidRP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list of authorised frequencies for </w:t>
      </w:r>
      <w:r w:rsidR="00E71A2F">
        <w:rPr>
          <w:rFonts w:ascii="Times New Roman" w:eastAsia="Times New Roman" w:hAnsi="Times New Roman" w:cs="Times New Roman"/>
          <w:sz w:val="24"/>
          <w:szCs w:val="24"/>
          <w:lang w:eastAsia="en-AU"/>
        </w:rPr>
        <w:t>transmission</w:t>
      </w:r>
      <w:r w:rsidR="00535471" w:rsidRP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radio emissions by a station operating under the CSO Class Licence.</w:t>
      </w:r>
      <w:r w:rsid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</w:t>
      </w:r>
      <w:r w:rsidR="00264E2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frequency </w:t>
      </w:r>
      <w:r w:rsid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band </w:t>
      </w:r>
      <w:r w:rsidR="00955ACC">
        <w:rPr>
          <w:rFonts w:ascii="Times New Roman" w:eastAsia="Times New Roman" w:hAnsi="Times New Roman" w:cs="Times New Roman"/>
          <w:sz w:val="24"/>
          <w:szCs w:val="24"/>
          <w:lang w:eastAsia="en-AU"/>
        </w:rPr>
        <w:t>2195–2200</w:t>
      </w:r>
      <w:r w:rsidR="00E71A2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MHz is proposed for inclusion in the list of </w:t>
      </w:r>
      <w:r w:rsidR="00E71A2F" w:rsidRP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authorised frequencies for </w:t>
      </w:r>
      <w:r w:rsidR="00257866">
        <w:rPr>
          <w:rFonts w:ascii="Times New Roman" w:eastAsia="Times New Roman" w:hAnsi="Times New Roman" w:cs="Times New Roman"/>
          <w:sz w:val="24"/>
          <w:szCs w:val="24"/>
          <w:lang w:eastAsia="en-AU"/>
        </w:rPr>
        <w:t>rece</w:t>
      </w:r>
      <w:r w:rsidR="006F756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ption </w:t>
      </w:r>
      <w:r w:rsidR="00E71A2F" w:rsidRPr="00535471">
        <w:rPr>
          <w:rFonts w:ascii="Times New Roman" w:eastAsia="Times New Roman" w:hAnsi="Times New Roman" w:cs="Times New Roman"/>
          <w:sz w:val="24"/>
          <w:szCs w:val="24"/>
          <w:lang w:eastAsia="en-AU"/>
        </w:rPr>
        <w:t>of radio emissions by a station operating under the CSO Class Licence</w:t>
      </w:r>
      <w:r w:rsidR="00DC3E5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0BD943C8" w14:textId="77777777" w:rsidR="008313E8" w:rsidRPr="00DC3E51" w:rsidRDefault="008313E8" w:rsidP="00DC3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</w:p>
    <w:p w14:paraId="0BD943C9" w14:textId="37DB41C1" w:rsidR="008313E8" w:rsidRPr="0002310E" w:rsidRDefault="00C7669F" w:rsidP="006750C6">
      <w:pPr>
        <w:shd w:val="clear" w:color="auto" w:fill="FFFFFF"/>
        <w:spacing w:after="120" w:line="240" w:lineRule="auto"/>
        <w:ind w:left="62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T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he draft Variation</w:t>
      </w:r>
      <w:r w:rsidR="00B84FA1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and </w:t>
      </w:r>
      <w:r w:rsidR="004332E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information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explaining the above amendments in more detail are available on the ACMA’s website</w:t>
      </w:r>
      <w:r w:rsidR="009D5A97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. H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ard</w:t>
      </w:r>
      <w:r w:rsidR="007D632D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copies may be obtained from the </w:t>
      </w:r>
      <w:r w:rsidR="0002310E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ACMA by</w:t>
      </w:r>
      <w:r w:rsidR="00DA5702" w:rsidRPr="0002310E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contacting:</w:t>
      </w:r>
    </w:p>
    <w:p w14:paraId="0BD943CB" w14:textId="38B1B8A0" w:rsidR="00DA5702" w:rsidRPr="001940E4" w:rsidRDefault="00E10968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Space Systems Section</w:t>
      </w:r>
    </w:p>
    <w:p w14:paraId="0BD943CC" w14:textId="77777777" w:rsidR="00DA5702" w:rsidRPr="001940E4" w:rsidRDefault="00DA5702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Australian Communications and Media Authority</w:t>
      </w:r>
    </w:p>
    <w:p w14:paraId="0BD943CD" w14:textId="77777777" w:rsidR="00DA5702" w:rsidRPr="001940E4" w:rsidRDefault="00DA5702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PO BOX 78</w:t>
      </w:r>
    </w:p>
    <w:p w14:paraId="0BD943CE" w14:textId="1CE4264D" w:rsidR="00DA5702" w:rsidRPr="001940E4" w:rsidRDefault="00DA5702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BELCONNEN ACT 2616</w:t>
      </w:r>
    </w:p>
    <w:p w14:paraId="0BD943CF" w14:textId="3084E90C" w:rsidR="001940E4" w:rsidRDefault="00DA5702" w:rsidP="00B32840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Telephone: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ab/>
      </w:r>
      <w:r w:rsidR="006761D2" w:rsidRPr="006761D2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1300 850 115</w:t>
      </w:r>
    </w:p>
    <w:p w14:paraId="59E99F2C" w14:textId="3E1D829B" w:rsidR="00E62000" w:rsidRPr="001940E4" w:rsidRDefault="00E62000" w:rsidP="00E22FCD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Email: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ab/>
      </w:r>
      <w:r w:rsidR="00E10968">
        <w:rPr>
          <w:rFonts w:ascii="Times New Roman" w:eastAsia="Times New Roman" w:hAnsi="Times New Roman" w:cs="Times New Roman"/>
          <w:sz w:val="24"/>
          <w:szCs w:val="24"/>
          <w:lang w:eastAsia="en-AU"/>
        </w:rPr>
        <w:t>satellite.coordination</w:t>
      </w:r>
      <w:r w:rsidR="00B32840"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@acma.gov.au</w:t>
      </w:r>
    </w:p>
    <w:p w14:paraId="67C2E23A" w14:textId="77777777" w:rsidR="00E22FCD" w:rsidRDefault="00E22FCD" w:rsidP="006750C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</w:pPr>
    </w:p>
    <w:p w14:paraId="0BD943D0" w14:textId="7BE3A877" w:rsidR="001940E4" w:rsidRPr="001940E4" w:rsidRDefault="000242F4" w:rsidP="006750C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Request for c</w:t>
      </w:r>
      <w:r w:rsidR="001940E4" w:rsidRPr="001940E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AU"/>
        </w:rPr>
        <w:t>omments</w:t>
      </w:r>
    </w:p>
    <w:p w14:paraId="0BD943D1" w14:textId="77777777" w:rsidR="001940E4" w:rsidRPr="001940E4" w:rsidRDefault="001940E4" w:rsidP="004332E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Under section 136 of the Act, the ACMA is seeking representations about the draft Variation.</w:t>
      </w:r>
    </w:p>
    <w:p w14:paraId="0BD943D3" w14:textId="1160D6AD" w:rsidR="001940E4" w:rsidRPr="001940E4" w:rsidRDefault="001940E4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Interested persons are invited to make representations no later than </w:t>
      </w:r>
      <w:r w:rsidR="00361599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14</w:t>
      </w:r>
      <w:r w:rsidR="00A300A5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</w:t>
      </w:r>
      <w:r w:rsidR="00361599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February </w:t>
      </w:r>
      <w:r w:rsidR="00A300A5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2022</w:t>
      </w:r>
      <w:r w:rsidRPr="00B32840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.</w:t>
      </w: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 xml:space="preserve"> Representations should be in writing and should be addressed to:</w:t>
      </w:r>
    </w:p>
    <w:p w14:paraId="0BD943D4" w14:textId="77777777" w:rsidR="001940E4" w:rsidRPr="001940E4" w:rsidRDefault="001940E4" w:rsidP="00831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</w:p>
    <w:p w14:paraId="0BD943D5" w14:textId="27C98638" w:rsidR="001940E4" w:rsidRPr="001940E4" w:rsidRDefault="001940E4" w:rsidP="008313E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The Manager</w:t>
      </w:r>
      <w:r w:rsidR="000767D2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E17A97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Space Systems Section</w:t>
      </w:r>
    </w:p>
    <w:p w14:paraId="0BD943D6" w14:textId="77777777" w:rsidR="001940E4" w:rsidRPr="001940E4" w:rsidRDefault="001940E4" w:rsidP="008313E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Australian Communications and Media Authority</w:t>
      </w:r>
    </w:p>
    <w:p w14:paraId="0BD943D7" w14:textId="77777777" w:rsidR="001940E4" w:rsidRPr="001940E4" w:rsidRDefault="001940E4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PO BOX 78</w:t>
      </w:r>
    </w:p>
    <w:p w14:paraId="0BD943D8" w14:textId="77777777" w:rsidR="001940E4" w:rsidRPr="001940E4" w:rsidRDefault="001940E4" w:rsidP="008313E8">
      <w:pPr>
        <w:shd w:val="clear" w:color="auto" w:fill="FFFFFF"/>
        <w:spacing w:after="0" w:line="240" w:lineRule="auto"/>
        <w:ind w:left="62" w:firstLine="658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BELCONNEN ACT 2616</w:t>
      </w:r>
    </w:p>
    <w:p w14:paraId="186D5880" w14:textId="77777777" w:rsidR="002E5600" w:rsidRDefault="002E5600" w:rsidP="008313E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14:paraId="0BD943D9" w14:textId="7682F13B" w:rsidR="001940E4" w:rsidRPr="001940E4" w:rsidRDefault="001940E4" w:rsidP="008313E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1940E4"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  <w:t>or by email to:</w:t>
      </w:r>
    </w:p>
    <w:p w14:paraId="0BD943DA" w14:textId="218E4172" w:rsidR="001940E4" w:rsidRPr="001940E4" w:rsidRDefault="00E17A97" w:rsidP="004332E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satellite.coordination</w:t>
      </w:r>
      <w:r w:rsidR="001940E4" w:rsidRPr="001940E4">
        <w:rPr>
          <w:rFonts w:ascii="Times New Roman" w:eastAsia="Times New Roman" w:hAnsi="Times New Roman" w:cs="Times New Roman"/>
          <w:sz w:val="24"/>
          <w:szCs w:val="24"/>
          <w:lang w:eastAsia="en-AU"/>
        </w:rPr>
        <w:t>@acma.gov.au </w:t>
      </w:r>
    </w:p>
    <w:sectPr w:rsidR="001940E4" w:rsidRPr="001940E4" w:rsidSect="00286593">
      <w:pgSz w:w="11907" w:h="16840" w:code="9"/>
      <w:pgMar w:top="1134" w:right="1080" w:bottom="993" w:left="1080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32512" w14:textId="77777777" w:rsidR="00B82C75" w:rsidRDefault="00B82C75" w:rsidP="00C86EFF">
      <w:pPr>
        <w:spacing w:after="0" w:line="240" w:lineRule="auto"/>
      </w:pPr>
      <w:r>
        <w:separator/>
      </w:r>
    </w:p>
  </w:endnote>
  <w:endnote w:type="continuationSeparator" w:id="0">
    <w:p w14:paraId="0E7F5DE4" w14:textId="77777777" w:rsidR="00B82C75" w:rsidRDefault="00B82C75" w:rsidP="00C86EFF">
      <w:pPr>
        <w:spacing w:after="0" w:line="240" w:lineRule="auto"/>
      </w:pPr>
      <w:r>
        <w:continuationSeparator/>
      </w:r>
    </w:p>
  </w:endnote>
  <w:endnote w:type="continuationNotice" w:id="1">
    <w:p w14:paraId="3F12121C" w14:textId="77777777" w:rsidR="00B82C75" w:rsidRDefault="00B82C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2FB6" w14:textId="77777777" w:rsidR="00B82C75" w:rsidRDefault="00B82C75" w:rsidP="00C86EFF">
      <w:pPr>
        <w:spacing w:after="0" w:line="240" w:lineRule="auto"/>
      </w:pPr>
      <w:r>
        <w:separator/>
      </w:r>
    </w:p>
  </w:footnote>
  <w:footnote w:type="continuationSeparator" w:id="0">
    <w:p w14:paraId="68BAB1A4" w14:textId="77777777" w:rsidR="00B82C75" w:rsidRDefault="00B82C75" w:rsidP="00C86EFF">
      <w:pPr>
        <w:spacing w:after="0" w:line="240" w:lineRule="auto"/>
      </w:pPr>
      <w:r>
        <w:continuationSeparator/>
      </w:r>
    </w:p>
  </w:footnote>
  <w:footnote w:type="continuationNotice" w:id="1">
    <w:p w14:paraId="24E32402" w14:textId="77777777" w:rsidR="00B82C75" w:rsidRDefault="00B82C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72FEB"/>
    <w:multiLevelType w:val="hybridMultilevel"/>
    <w:tmpl w:val="02BC42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591E"/>
    <w:multiLevelType w:val="hybridMultilevel"/>
    <w:tmpl w:val="322C1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0E4"/>
    <w:rsid w:val="00005632"/>
    <w:rsid w:val="0002310E"/>
    <w:rsid w:val="000242F4"/>
    <w:rsid w:val="00026028"/>
    <w:rsid w:val="0003187B"/>
    <w:rsid w:val="000767D2"/>
    <w:rsid w:val="000C6F1E"/>
    <w:rsid w:val="000E66C5"/>
    <w:rsid w:val="00113C50"/>
    <w:rsid w:val="00151E67"/>
    <w:rsid w:val="001940E4"/>
    <w:rsid w:val="002321B3"/>
    <w:rsid w:val="00257866"/>
    <w:rsid w:val="00264E25"/>
    <w:rsid w:val="00286593"/>
    <w:rsid w:val="002E5600"/>
    <w:rsid w:val="002F42EF"/>
    <w:rsid w:val="00361599"/>
    <w:rsid w:val="003755BD"/>
    <w:rsid w:val="0039563C"/>
    <w:rsid w:val="004332EE"/>
    <w:rsid w:val="00442DD6"/>
    <w:rsid w:val="005037FF"/>
    <w:rsid w:val="0051567A"/>
    <w:rsid w:val="00535471"/>
    <w:rsid w:val="00541652"/>
    <w:rsid w:val="00553EB0"/>
    <w:rsid w:val="00576DB3"/>
    <w:rsid w:val="005A68C3"/>
    <w:rsid w:val="00637CC9"/>
    <w:rsid w:val="006750C6"/>
    <w:rsid w:val="006761D2"/>
    <w:rsid w:val="0068755E"/>
    <w:rsid w:val="006D46E6"/>
    <w:rsid w:val="006F7562"/>
    <w:rsid w:val="00760F93"/>
    <w:rsid w:val="007C1AA1"/>
    <w:rsid w:val="007C68B8"/>
    <w:rsid w:val="007D632D"/>
    <w:rsid w:val="007F12CD"/>
    <w:rsid w:val="0082263E"/>
    <w:rsid w:val="00830247"/>
    <w:rsid w:val="008313E8"/>
    <w:rsid w:val="008431AE"/>
    <w:rsid w:val="008A1604"/>
    <w:rsid w:val="008F6E4F"/>
    <w:rsid w:val="00912512"/>
    <w:rsid w:val="0095227E"/>
    <w:rsid w:val="00955ACC"/>
    <w:rsid w:val="009B2FAB"/>
    <w:rsid w:val="009D5A97"/>
    <w:rsid w:val="00A300A5"/>
    <w:rsid w:val="00B039BD"/>
    <w:rsid w:val="00B2624A"/>
    <w:rsid w:val="00B32840"/>
    <w:rsid w:val="00B63ECC"/>
    <w:rsid w:val="00B768FC"/>
    <w:rsid w:val="00B82C75"/>
    <w:rsid w:val="00B84FA1"/>
    <w:rsid w:val="00C47B48"/>
    <w:rsid w:val="00C7669F"/>
    <w:rsid w:val="00C83642"/>
    <w:rsid w:val="00C85FD6"/>
    <w:rsid w:val="00C86EFF"/>
    <w:rsid w:val="00D24B9A"/>
    <w:rsid w:val="00DA5702"/>
    <w:rsid w:val="00DC3E51"/>
    <w:rsid w:val="00E10968"/>
    <w:rsid w:val="00E17A97"/>
    <w:rsid w:val="00E22FCD"/>
    <w:rsid w:val="00E37758"/>
    <w:rsid w:val="00E62000"/>
    <w:rsid w:val="00E71A2F"/>
    <w:rsid w:val="00E90449"/>
    <w:rsid w:val="00EB7719"/>
    <w:rsid w:val="00F06A75"/>
    <w:rsid w:val="00F300BD"/>
    <w:rsid w:val="00F54400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943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0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F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6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EFF"/>
  </w:style>
  <w:style w:type="paragraph" w:styleId="Footer">
    <w:name w:val="footer"/>
    <w:basedOn w:val="Normal"/>
    <w:link w:val="FooterChar"/>
    <w:uiPriority w:val="99"/>
    <w:unhideWhenUsed/>
    <w:rsid w:val="00C86E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EFF"/>
  </w:style>
  <w:style w:type="character" w:styleId="CommentReference">
    <w:name w:val="annotation reference"/>
    <w:basedOn w:val="DefaultParagraphFont"/>
    <w:uiPriority w:val="99"/>
    <w:semiHidden/>
    <w:unhideWhenUsed/>
    <w:rsid w:val="00E620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20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20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0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0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3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1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47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0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234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093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041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468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2021-12-14T06:11:00Z</dcterms:created>
  <dcterms:modified xsi:type="dcterms:W3CDTF">2021-12-14T06:11:00Z</dcterms:modified>
</cp:coreProperties>
</file>