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4BC9795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2081D92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631E220B" w:rsidR="00703828" w:rsidRPr="00E318F7" w:rsidRDefault="00ED6108" w:rsidP="00703828">
      <w:pPr>
        <w:pStyle w:val="ShortT"/>
      </w:pPr>
      <w:r>
        <w:t>Radiocommunications (</w:t>
      </w:r>
      <w:r w:rsidR="00176FCD">
        <w:t>Interpretation</w:t>
      </w:r>
      <w:r>
        <w:t>) Determination 2024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1B5C7619" w:rsidR="00703828" w:rsidRPr="001E45EA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FD5A55">
        <w:rPr>
          <w:szCs w:val="22"/>
        </w:rPr>
        <w:t>determination</w:t>
      </w:r>
      <w:r w:rsidR="001E45EA" w:rsidRPr="001E45EA">
        <w:rPr>
          <w:szCs w:val="22"/>
        </w:rPr>
        <w:t xml:space="preserve"> </w:t>
      </w:r>
      <w:r w:rsidR="001E45EA">
        <w:rPr>
          <w:szCs w:val="22"/>
        </w:rPr>
        <w:t xml:space="preserve">under </w:t>
      </w:r>
      <w:r w:rsidR="00ED6108">
        <w:t xml:space="preserve">subsection </w:t>
      </w:r>
      <w:r w:rsidR="00666F90">
        <w:t>64</w:t>
      </w:r>
      <w:r w:rsidR="00ED6108">
        <w:t>(1)</w:t>
      </w:r>
      <w:r w:rsidR="001E45EA">
        <w:t xml:space="preserve"> of the </w:t>
      </w:r>
      <w:r w:rsidR="00666F90">
        <w:rPr>
          <w:i/>
        </w:rPr>
        <w:t>Australian Communications and Media Authority Act 2005</w:t>
      </w:r>
      <w:r w:rsidR="001E45EA">
        <w:t>.</w:t>
      </w:r>
    </w:p>
    <w:p w14:paraId="5E47FA36" w14:textId="77777777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</w:p>
    <w:p w14:paraId="0A56D6F1" w14:textId="77777777" w:rsidR="00703828" w:rsidRPr="00E318F7" w:rsidRDefault="00703828" w:rsidP="00703828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40808F8D" w14:textId="01B502EE" w:rsidR="00703828" w:rsidRPr="00E318F7" w:rsidRDefault="0081244E" w:rsidP="00703828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C15A8A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699817AC" w14:textId="77777777" w:rsidR="00860325" w:rsidRDefault="00860325" w:rsidP="00860325">
      <w:pPr>
        <w:pStyle w:val="ActHead5"/>
      </w:pPr>
      <w:bookmarkStart w:id="2" w:name="_Toc63237271"/>
      <w:bookmarkStart w:id="3" w:name="_Toc79144748"/>
      <w:bookmarkStart w:id="4" w:name="_Toc444596031"/>
      <w:bookmarkStart w:id="5" w:name="_Hlk124770938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  <w:proofErr w:type="gramEnd"/>
    </w:p>
    <w:p w14:paraId="0AD11A6C" w14:textId="77777777" w:rsidR="00860325" w:rsidRDefault="00860325" w:rsidP="00860325">
      <w:pPr>
        <w:pStyle w:val="subsection"/>
      </w:pPr>
      <w:r>
        <w:tab/>
      </w:r>
      <w:r>
        <w:tab/>
        <w:t xml:space="preserve">This is the </w:t>
      </w:r>
      <w:r>
        <w:rPr>
          <w:i/>
          <w:iCs/>
        </w:rPr>
        <w:t>Radiocommunications (Interpretation) Determination 2024</w:t>
      </w:r>
      <w:r>
        <w:t>.</w:t>
      </w:r>
    </w:p>
    <w:p w14:paraId="12EF5B28" w14:textId="77777777" w:rsidR="00860325" w:rsidRDefault="00860325" w:rsidP="00860325">
      <w:pPr>
        <w:pStyle w:val="ActHead5"/>
      </w:pPr>
      <w:bookmarkStart w:id="6" w:name="_Toc444596032"/>
      <w:bookmarkStart w:id="7" w:name="_Toc63237272"/>
      <w:bookmarkStart w:id="8" w:name="_Toc79144749"/>
      <w:proofErr w:type="gramStart"/>
      <w:r>
        <w:rPr>
          <w:rStyle w:val="CharSectno"/>
        </w:rPr>
        <w:t>2</w:t>
      </w:r>
      <w:r>
        <w:t xml:space="preserve">  Commencement</w:t>
      </w:r>
      <w:bookmarkEnd w:id="6"/>
      <w:bookmarkEnd w:id="7"/>
      <w:bookmarkEnd w:id="8"/>
      <w:proofErr w:type="gramEnd"/>
    </w:p>
    <w:p w14:paraId="0388D0AC" w14:textId="05BFEAD5" w:rsidR="00860325" w:rsidRPr="0086190C" w:rsidRDefault="00860325" w:rsidP="00860325">
      <w:pPr>
        <w:pStyle w:val="subsection"/>
      </w:pPr>
      <w:bookmarkStart w:id="9" w:name="_Toc444596033"/>
      <w:bookmarkStart w:id="10" w:name="_Toc63237273"/>
      <w:bookmarkStart w:id="11" w:name="_Toc79144750"/>
      <w:r w:rsidRPr="0086190C">
        <w:tab/>
      </w:r>
      <w:r w:rsidRPr="0086190C">
        <w:tab/>
        <w:t xml:space="preserve">This instrument </w:t>
      </w:r>
      <w:r w:rsidRPr="00B81D55">
        <w:t>commences on 31 March 2025.</w:t>
      </w:r>
    </w:p>
    <w:p w14:paraId="32BA005F" w14:textId="261BAE11" w:rsidR="00860325" w:rsidRPr="0086190C" w:rsidRDefault="00860325" w:rsidP="00860325">
      <w:pPr>
        <w:pStyle w:val="LI-BodyTextNote"/>
        <w:spacing w:before="122"/>
      </w:pPr>
      <w:r w:rsidRPr="0086190C">
        <w:t>Note:</w:t>
      </w:r>
      <w:r w:rsidRPr="0086190C">
        <w:tab/>
        <w:t xml:space="preserve">The Federal Register of Legislation </w:t>
      </w:r>
      <w:r>
        <w:t>is available,</w:t>
      </w:r>
      <w:r w:rsidRPr="0086190C">
        <w:t xml:space="preserve"> free of charge</w:t>
      </w:r>
      <w:r>
        <w:t>,</w:t>
      </w:r>
      <w:r w:rsidRPr="0086190C">
        <w:t xml:space="preserve"> at </w:t>
      </w:r>
      <w:r w:rsidR="00D97424" w:rsidRPr="004753BF">
        <w:rPr>
          <w:rFonts w:eastAsiaTheme="majorEastAsia"/>
        </w:rPr>
        <w:t>www.legislation.gov.au</w:t>
      </w:r>
      <w:r w:rsidRPr="0086190C">
        <w:t>.</w:t>
      </w:r>
    </w:p>
    <w:p w14:paraId="24AD0498" w14:textId="77777777" w:rsidR="00860325" w:rsidRDefault="00860325" w:rsidP="00860325">
      <w:pPr>
        <w:pStyle w:val="ActHead5"/>
      </w:pPr>
      <w:proofErr w:type="gramStart"/>
      <w:r>
        <w:rPr>
          <w:rStyle w:val="CharSectno"/>
        </w:rPr>
        <w:t>3</w:t>
      </w:r>
      <w:r>
        <w:t xml:space="preserve">  Authority</w:t>
      </w:r>
      <w:bookmarkEnd w:id="9"/>
      <w:bookmarkEnd w:id="10"/>
      <w:bookmarkEnd w:id="11"/>
      <w:proofErr w:type="gramEnd"/>
    </w:p>
    <w:p w14:paraId="1C960B05" w14:textId="77777777" w:rsidR="00860325" w:rsidRDefault="00860325" w:rsidP="00860325">
      <w:pPr>
        <w:pStyle w:val="subsection"/>
      </w:pPr>
      <w:r>
        <w:tab/>
      </w:r>
      <w:r>
        <w:tab/>
        <w:t xml:space="preserve">This instrument is made under subsection 64(1) of </w:t>
      </w:r>
      <w:r w:rsidRPr="00901A13">
        <w:t xml:space="preserve">the </w:t>
      </w:r>
      <w:r>
        <w:rPr>
          <w:i/>
          <w:iCs/>
        </w:rPr>
        <w:t>Australian Communications and Media Authority Act 2005</w:t>
      </w:r>
      <w:r w:rsidRPr="00901A13">
        <w:t>.</w:t>
      </w:r>
    </w:p>
    <w:p w14:paraId="43318373" w14:textId="77777777" w:rsidR="00860325" w:rsidRDefault="00860325" w:rsidP="00860325">
      <w:pPr>
        <w:pStyle w:val="ActHead5"/>
        <w:rPr>
          <w:rStyle w:val="CharSectno"/>
        </w:rPr>
      </w:pPr>
      <w:proofErr w:type="gramStart"/>
      <w:r>
        <w:rPr>
          <w:rStyle w:val="CharSectno"/>
        </w:rPr>
        <w:t>4  Repeal</w:t>
      </w:r>
      <w:proofErr w:type="gramEnd"/>
    </w:p>
    <w:p w14:paraId="5D8CBB4D" w14:textId="77777777" w:rsidR="00860325" w:rsidRPr="00B606D5" w:rsidRDefault="00860325" w:rsidP="00860325">
      <w:pPr>
        <w:pStyle w:val="subsection"/>
      </w:pPr>
      <w:r>
        <w:tab/>
      </w:r>
      <w:r>
        <w:tab/>
        <w:t xml:space="preserve">The </w:t>
      </w:r>
      <w:r>
        <w:rPr>
          <w:i/>
          <w:iCs/>
        </w:rPr>
        <w:t xml:space="preserve">Radiocommunications (Interpretation) Determination 2015 </w:t>
      </w:r>
      <w:r>
        <w:t>[F2015L00178] is repealed.</w:t>
      </w:r>
    </w:p>
    <w:p w14:paraId="7AFA61B8" w14:textId="77777777" w:rsidR="00860325" w:rsidRPr="008C35A4" w:rsidRDefault="00860325" w:rsidP="00860325">
      <w:pPr>
        <w:pStyle w:val="ActHead5"/>
      </w:pPr>
      <w:bookmarkStart w:id="12" w:name="_Toc444596034"/>
      <w:bookmarkStart w:id="13" w:name="_Toc63237274"/>
      <w:bookmarkStart w:id="14" w:name="_Toc79144751"/>
      <w:proofErr w:type="gramStart"/>
      <w:r>
        <w:rPr>
          <w:rStyle w:val="CharSectno"/>
        </w:rPr>
        <w:t>5</w:t>
      </w:r>
      <w:r w:rsidRPr="00C74992">
        <w:t xml:space="preserve">  References</w:t>
      </w:r>
      <w:proofErr w:type="gramEnd"/>
      <w:r w:rsidRPr="00C74992">
        <w:t xml:space="preserve"> to other instruments</w:t>
      </w:r>
    </w:p>
    <w:p w14:paraId="7283CD7F" w14:textId="77777777" w:rsidR="00860325" w:rsidRPr="008C35A4" w:rsidRDefault="00860325" w:rsidP="00860325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456F7281" w14:textId="77777777" w:rsidR="00860325" w:rsidRPr="008C35A4" w:rsidRDefault="00860325" w:rsidP="00860325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5F8891F5" w14:textId="77777777" w:rsidR="00860325" w:rsidRPr="008C35A4" w:rsidRDefault="00860325" w:rsidP="00860325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>
        <w:t>,</w:t>
      </w:r>
      <w:r w:rsidRPr="008C35A4">
        <w:t xml:space="preserve"> or existing</w:t>
      </w:r>
      <w:r>
        <w:t>,</w:t>
      </w:r>
      <w:r w:rsidRPr="008C35A4">
        <w:t xml:space="preserve"> from time to time.</w:t>
      </w:r>
    </w:p>
    <w:p w14:paraId="15544EB4" w14:textId="77777777" w:rsidR="00860325" w:rsidRPr="008C35A4" w:rsidRDefault="00860325" w:rsidP="00860325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5E5C1C0A" w14:textId="77777777" w:rsidR="00860325" w:rsidRDefault="00860325" w:rsidP="00860325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0EACA4DF" w14:textId="77777777" w:rsidR="00860325" w:rsidRDefault="00860325" w:rsidP="00860325">
      <w:pPr>
        <w:pStyle w:val="notetext"/>
      </w:pPr>
      <w:r>
        <w:t>Note 3:</w:t>
      </w:r>
      <w:r>
        <w:tab/>
        <w:t>See section 65 of the ACMA Act.</w:t>
      </w:r>
    </w:p>
    <w:p w14:paraId="103DAE72" w14:textId="77777777" w:rsidR="00860325" w:rsidRDefault="00860325" w:rsidP="00860325">
      <w:pPr>
        <w:pStyle w:val="ActHead5"/>
      </w:pPr>
      <w:proofErr w:type="gramStart"/>
      <w:r>
        <w:rPr>
          <w:rStyle w:val="CharSectno"/>
        </w:rPr>
        <w:t>6</w:t>
      </w:r>
      <w:r>
        <w:t xml:space="preserve">  </w:t>
      </w:r>
      <w:bookmarkEnd w:id="12"/>
      <w:bookmarkEnd w:id="13"/>
      <w:bookmarkEnd w:id="14"/>
      <w:r>
        <w:t>Definitions</w:t>
      </w:r>
      <w:proofErr w:type="gramEnd"/>
      <w:r>
        <w:t xml:space="preserve"> in the Schedule</w:t>
      </w:r>
    </w:p>
    <w:p w14:paraId="2959FE11" w14:textId="77777777" w:rsidR="00860325" w:rsidRPr="00D771EE" w:rsidRDefault="00860325" w:rsidP="00860325">
      <w:pPr>
        <w:pStyle w:val="subsection"/>
        <w:rPr>
          <w:i/>
          <w:iCs/>
        </w:rPr>
      </w:pPr>
      <w:r>
        <w:rPr>
          <w:i/>
          <w:iCs/>
        </w:rPr>
        <w:t>Generally</w:t>
      </w:r>
    </w:p>
    <w:p w14:paraId="7C74A3EB" w14:textId="77777777" w:rsidR="00860325" w:rsidRDefault="00860325" w:rsidP="00860325">
      <w:pPr>
        <w:pStyle w:val="subsection"/>
      </w:pPr>
      <w:r>
        <w:tab/>
        <w:t>(1)</w:t>
      </w:r>
      <w:r>
        <w:tab/>
        <w:t>Unless the contrary intention appears, the definition of an expression in the Schedule applies to each use of the expression in the following instruments:</w:t>
      </w:r>
    </w:p>
    <w:p w14:paraId="21C17518" w14:textId="77777777" w:rsidR="00860325" w:rsidRDefault="00860325" w:rsidP="00860325">
      <w:pPr>
        <w:pStyle w:val="paragraph"/>
      </w:pPr>
      <w:r>
        <w:tab/>
        <w:t>(a)</w:t>
      </w:r>
      <w:r>
        <w:tab/>
        <w:t xml:space="preserve">this </w:t>
      </w:r>
      <w:proofErr w:type="gramStart"/>
      <w:r>
        <w:t>instrument;</w:t>
      </w:r>
      <w:proofErr w:type="gramEnd"/>
    </w:p>
    <w:p w14:paraId="15B5E3FA" w14:textId="77777777" w:rsidR="00860325" w:rsidRDefault="00860325" w:rsidP="00860325">
      <w:pPr>
        <w:pStyle w:val="paragraph"/>
      </w:pPr>
      <w:r>
        <w:tab/>
        <w:t>(b)</w:t>
      </w:r>
      <w:r>
        <w:tab/>
        <w:t>a determination made under any of the following:</w:t>
      </w:r>
    </w:p>
    <w:p w14:paraId="7DF7A184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subsection 60(1) of the ACMA </w:t>
      </w:r>
      <w:proofErr w:type="gramStart"/>
      <w:r>
        <w:t>Act;</w:t>
      </w:r>
      <w:proofErr w:type="gramEnd"/>
    </w:p>
    <w:p w14:paraId="1FFC51E5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 xml:space="preserve">subsection 7(1) of the </w:t>
      </w:r>
      <w:r>
        <w:rPr>
          <w:i/>
          <w:iCs/>
        </w:rPr>
        <w:t xml:space="preserve">Radiocommunications (Receiver Licence Tax) Act </w:t>
      </w:r>
      <w:proofErr w:type="gramStart"/>
      <w:r>
        <w:rPr>
          <w:i/>
          <w:iCs/>
        </w:rPr>
        <w:t>1983</w:t>
      </w:r>
      <w:r>
        <w:t>;</w:t>
      </w:r>
      <w:proofErr w:type="gramEnd"/>
    </w:p>
    <w:p w14:paraId="2DDE8B4B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(iii)</w:t>
      </w:r>
      <w:r>
        <w:tab/>
        <w:t xml:space="preserve">subsection 7(1) of the </w:t>
      </w:r>
      <w:r>
        <w:rPr>
          <w:i/>
          <w:iCs/>
        </w:rPr>
        <w:t xml:space="preserve">Radiocommunications (Spectrum Licence Tax) Act </w:t>
      </w:r>
      <w:proofErr w:type="gramStart"/>
      <w:r>
        <w:rPr>
          <w:i/>
          <w:iCs/>
        </w:rPr>
        <w:t>1997</w:t>
      </w:r>
      <w:r>
        <w:t>;</w:t>
      </w:r>
      <w:proofErr w:type="gramEnd"/>
    </w:p>
    <w:p w14:paraId="4D929290" w14:textId="77777777" w:rsidR="00860325" w:rsidRPr="0040528F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(iv)</w:t>
      </w:r>
      <w:r>
        <w:tab/>
        <w:t xml:space="preserve">subsection 7(1) of the </w:t>
      </w:r>
      <w:r>
        <w:rPr>
          <w:i/>
          <w:iCs/>
        </w:rPr>
        <w:t xml:space="preserve">Radiocommunications (Transmitter Licence Tax) Act </w:t>
      </w:r>
      <w:proofErr w:type="gramStart"/>
      <w:r>
        <w:rPr>
          <w:i/>
          <w:iCs/>
        </w:rPr>
        <w:t>1983</w:t>
      </w:r>
      <w:r>
        <w:t>;</w:t>
      </w:r>
      <w:proofErr w:type="gramEnd"/>
    </w:p>
    <w:p w14:paraId="0B0D81BF" w14:textId="77777777" w:rsidR="00860325" w:rsidRDefault="00860325" w:rsidP="00860325">
      <w:pPr>
        <w:pStyle w:val="paragraph"/>
      </w:pPr>
      <w:r>
        <w:tab/>
        <w:t>(c)</w:t>
      </w:r>
      <w:r>
        <w:tab/>
        <w:t>a determination made under any of the following provisions of the Act:</w:t>
      </w:r>
    </w:p>
    <w:p w14:paraId="2037314A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section 5 (definition of </w:t>
      </w:r>
      <w:r>
        <w:rPr>
          <w:b/>
          <w:bCs/>
          <w:i/>
          <w:iCs/>
        </w:rPr>
        <w:t>Australian space object</w:t>
      </w:r>
      <w:proofErr w:type="gramStart"/>
      <w:r>
        <w:t>);</w:t>
      </w:r>
      <w:proofErr w:type="gramEnd"/>
    </w:p>
    <w:p w14:paraId="006AA081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>paragraph 7(1)(a</w:t>
      </w:r>
      <w:proofErr w:type="gramStart"/>
      <w:r>
        <w:t>);</w:t>
      </w:r>
      <w:proofErr w:type="gramEnd"/>
    </w:p>
    <w:p w14:paraId="159C2652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(iii)</w:t>
      </w:r>
      <w:r>
        <w:tab/>
        <w:t>paragraph 7(1)(b</w:t>
      </w:r>
      <w:proofErr w:type="gramStart"/>
      <w:r>
        <w:t>);</w:t>
      </w:r>
      <w:proofErr w:type="gramEnd"/>
    </w:p>
    <w:p w14:paraId="2276C6C6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lastRenderedPageBreak/>
        <w:tab/>
        <w:t>(iv)</w:t>
      </w:r>
      <w:r>
        <w:tab/>
        <w:t xml:space="preserve">section </w:t>
      </w:r>
      <w:proofErr w:type="gramStart"/>
      <w:r>
        <w:t>10A;</w:t>
      </w:r>
      <w:proofErr w:type="gramEnd"/>
    </w:p>
    <w:p w14:paraId="41B454A3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(v)</w:t>
      </w:r>
      <w:r>
        <w:tab/>
        <w:t>paragraph 16(</w:t>
      </w:r>
      <w:proofErr w:type="gramStart"/>
      <w:r>
        <w:t>1)(</w:t>
      </w:r>
      <w:proofErr w:type="gramEnd"/>
      <w:r>
        <w:t>ca);</w:t>
      </w:r>
    </w:p>
    <w:p w14:paraId="3E1FC3F9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(vi)</w:t>
      </w:r>
      <w:r>
        <w:tab/>
        <w:t xml:space="preserve">subsection </w:t>
      </w:r>
      <w:proofErr w:type="gramStart"/>
      <w:r>
        <w:t>98(1);</w:t>
      </w:r>
      <w:proofErr w:type="gramEnd"/>
    </w:p>
    <w:p w14:paraId="63AE0604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(vii)</w:t>
      </w:r>
      <w:r>
        <w:tab/>
        <w:t>subsection 110</w:t>
      </w:r>
      <w:proofErr w:type="gramStart"/>
      <w:r>
        <w:t>A(</w:t>
      </w:r>
      <w:proofErr w:type="gramEnd"/>
      <w:r>
        <w:t>1);</w:t>
      </w:r>
    </w:p>
    <w:p w14:paraId="2629AA23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(viii)</w:t>
      </w:r>
      <w:r>
        <w:tab/>
        <w:t>subsection 110</w:t>
      </w:r>
      <w:proofErr w:type="gramStart"/>
      <w:r>
        <w:t>A(</w:t>
      </w:r>
      <w:proofErr w:type="gramEnd"/>
      <w:r>
        <w:t>2);</w:t>
      </w:r>
    </w:p>
    <w:p w14:paraId="2770BCA9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(ix)</w:t>
      </w:r>
      <w:r>
        <w:tab/>
        <w:t xml:space="preserve">subsection </w:t>
      </w:r>
      <w:proofErr w:type="gramStart"/>
      <w:r>
        <w:t>115(1);</w:t>
      </w:r>
      <w:proofErr w:type="gramEnd"/>
    </w:p>
    <w:p w14:paraId="2B025EDC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(x)</w:t>
      </w:r>
      <w:r>
        <w:tab/>
        <w:t xml:space="preserve">subsection </w:t>
      </w:r>
      <w:proofErr w:type="gramStart"/>
      <w:r>
        <w:t>119(1);</w:t>
      </w:r>
      <w:proofErr w:type="gramEnd"/>
    </w:p>
    <w:p w14:paraId="14FDF1FF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(xi)</w:t>
      </w:r>
      <w:r>
        <w:tab/>
        <w:t>subsection 131</w:t>
      </w:r>
      <w:proofErr w:type="gramStart"/>
      <w:r>
        <w:t>AC(</w:t>
      </w:r>
      <w:proofErr w:type="gramEnd"/>
      <w:r>
        <w:t>1);</w:t>
      </w:r>
    </w:p>
    <w:p w14:paraId="6D396F78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(xii)</w:t>
      </w:r>
      <w:r>
        <w:tab/>
        <w:t>paragraph 144(1)(c</w:t>
      </w:r>
      <w:proofErr w:type="gramStart"/>
      <w:r>
        <w:t>);</w:t>
      </w:r>
      <w:proofErr w:type="gramEnd"/>
    </w:p>
    <w:p w14:paraId="4F763266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(xiii)</w:t>
      </w:r>
      <w:r>
        <w:tab/>
        <w:t>paragraph 144(1)(d</w:t>
      </w:r>
      <w:proofErr w:type="gramStart"/>
      <w:r>
        <w:t>);</w:t>
      </w:r>
      <w:proofErr w:type="gramEnd"/>
    </w:p>
    <w:p w14:paraId="04784ACD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(xiv)</w:t>
      </w:r>
      <w:r>
        <w:tab/>
        <w:t>paragraph 144(1)(e</w:t>
      </w:r>
      <w:proofErr w:type="gramStart"/>
      <w:r>
        <w:t>);</w:t>
      </w:r>
      <w:proofErr w:type="gramEnd"/>
    </w:p>
    <w:p w14:paraId="15DA427D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(xv)</w:t>
      </w:r>
      <w:r>
        <w:tab/>
        <w:t>paragraph 147(1)(c</w:t>
      </w:r>
      <w:proofErr w:type="gramStart"/>
      <w:r>
        <w:t>);</w:t>
      </w:r>
      <w:proofErr w:type="gramEnd"/>
    </w:p>
    <w:p w14:paraId="713568BC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(xvi)</w:t>
      </w:r>
      <w:r>
        <w:tab/>
        <w:t>paragraph 147(1)(d</w:t>
      </w:r>
      <w:proofErr w:type="gramStart"/>
      <w:r>
        <w:t>);</w:t>
      </w:r>
      <w:proofErr w:type="gramEnd"/>
    </w:p>
    <w:p w14:paraId="28FFDE66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(xvii)</w:t>
      </w:r>
      <w:r>
        <w:tab/>
        <w:t>paragraph 147(1)(e</w:t>
      </w:r>
      <w:proofErr w:type="gramStart"/>
      <w:r>
        <w:t>);</w:t>
      </w:r>
      <w:proofErr w:type="gramEnd"/>
    </w:p>
    <w:p w14:paraId="7B03AA52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(xviii)</w:t>
      </w:r>
      <w:r>
        <w:tab/>
        <w:t xml:space="preserve">subsection </w:t>
      </w:r>
      <w:proofErr w:type="gramStart"/>
      <w:r>
        <w:t>300(1);</w:t>
      </w:r>
      <w:proofErr w:type="gramEnd"/>
    </w:p>
    <w:p w14:paraId="56A9FFA1" w14:textId="77777777" w:rsidR="00860325" w:rsidRDefault="00860325" w:rsidP="00860325">
      <w:pPr>
        <w:pStyle w:val="paragraph"/>
      </w:pPr>
      <w:r>
        <w:tab/>
        <w:t>(d)</w:t>
      </w:r>
      <w:r>
        <w:tab/>
        <w:t xml:space="preserve">a spectrum plan prepared under subsection 30(1) of the </w:t>
      </w:r>
      <w:proofErr w:type="gramStart"/>
      <w:r>
        <w:t>Act;</w:t>
      </w:r>
      <w:proofErr w:type="gramEnd"/>
    </w:p>
    <w:p w14:paraId="52C0966F" w14:textId="77777777" w:rsidR="00860325" w:rsidRDefault="00860325" w:rsidP="00860325">
      <w:pPr>
        <w:pStyle w:val="paragraph"/>
      </w:pPr>
      <w:r>
        <w:tab/>
        <w:t>(e)</w:t>
      </w:r>
      <w:r>
        <w:tab/>
        <w:t xml:space="preserve">a frequency band plan prepared under subsection 32(1) of the </w:t>
      </w:r>
      <w:proofErr w:type="gramStart"/>
      <w:r>
        <w:t>Act;</w:t>
      </w:r>
      <w:proofErr w:type="gramEnd"/>
    </w:p>
    <w:p w14:paraId="4157FD16" w14:textId="77777777" w:rsidR="00860325" w:rsidRDefault="00860325" w:rsidP="00860325">
      <w:pPr>
        <w:pStyle w:val="paragraph"/>
      </w:pPr>
      <w:r>
        <w:tab/>
        <w:t>(f)</w:t>
      </w:r>
      <w:r>
        <w:tab/>
        <w:t xml:space="preserve">a class licence issued under subsection 132(1) of the </w:t>
      </w:r>
      <w:proofErr w:type="gramStart"/>
      <w:r>
        <w:t>Act;</w:t>
      </w:r>
      <w:proofErr w:type="gramEnd"/>
    </w:p>
    <w:p w14:paraId="679509E2" w14:textId="77777777" w:rsidR="00860325" w:rsidRDefault="00860325" w:rsidP="00860325">
      <w:pPr>
        <w:pStyle w:val="paragraph"/>
      </w:pPr>
      <w:r>
        <w:tab/>
        <w:t>(g)</w:t>
      </w:r>
      <w:r>
        <w:tab/>
        <w:t>equipment rules made under subsection 156(1) of the Act.</w:t>
      </w:r>
    </w:p>
    <w:p w14:paraId="5BA91B96" w14:textId="77777777" w:rsidR="00860325" w:rsidRPr="00090A89" w:rsidRDefault="00860325" w:rsidP="00860325">
      <w:pPr>
        <w:pStyle w:val="LI-BodyTextNote"/>
        <w:spacing w:before="122"/>
      </w:pPr>
      <w:r>
        <w:t>Note:</w:t>
      </w:r>
      <w:r>
        <w:tab/>
        <w:t xml:space="preserve">For the definitions in the Schedule, section 23 of the </w:t>
      </w:r>
      <w:r>
        <w:rPr>
          <w:i/>
          <w:iCs/>
        </w:rPr>
        <w:t xml:space="preserve">Acts Interpretation Act 1901 </w:t>
      </w:r>
      <w:r>
        <w:t>provides that words in the singular number include the plural, and words in the plural number include the singular. The application of that section to the definitions is subject to a contrary intention.</w:t>
      </w:r>
    </w:p>
    <w:p w14:paraId="01942655" w14:textId="77777777" w:rsidR="00860325" w:rsidRPr="00D771EE" w:rsidRDefault="00860325" w:rsidP="00860325">
      <w:pPr>
        <w:pStyle w:val="subsection"/>
        <w:rPr>
          <w:i/>
          <w:iCs/>
        </w:rPr>
      </w:pPr>
      <w:r>
        <w:rPr>
          <w:i/>
          <w:iCs/>
        </w:rPr>
        <w:t>Transitional</w:t>
      </w:r>
    </w:p>
    <w:p w14:paraId="2B8F4061" w14:textId="77777777" w:rsidR="00860325" w:rsidRDefault="00860325" w:rsidP="00860325">
      <w:pPr>
        <w:pStyle w:val="subsection"/>
      </w:pPr>
      <w:r>
        <w:tab/>
        <w:t>(2)</w:t>
      </w:r>
      <w:r>
        <w:tab/>
        <w:t>Unless the contrary intention appears, if:</w:t>
      </w:r>
    </w:p>
    <w:p w14:paraId="31A5973E" w14:textId="77777777" w:rsidR="00860325" w:rsidRDefault="00860325" w:rsidP="00860325">
      <w:pPr>
        <w:pStyle w:val="paragraph"/>
      </w:pPr>
      <w:r w:rsidRPr="00193123">
        <w:tab/>
        <w:t>(a)</w:t>
      </w:r>
      <w:r w:rsidRPr="00193123">
        <w:tab/>
        <w:t>an</w:t>
      </w:r>
      <w:r>
        <w:t xml:space="preserve"> instrument is specified in subsection (1) (the </w:t>
      </w:r>
      <w:r w:rsidRPr="00134435">
        <w:rPr>
          <w:b/>
          <w:bCs/>
          <w:i/>
          <w:iCs/>
        </w:rPr>
        <w:t>specified instrument</w:t>
      </w:r>
      <w:r>
        <w:t>); and</w:t>
      </w:r>
    </w:p>
    <w:p w14:paraId="38A7E7E0" w14:textId="77777777" w:rsidR="00860325" w:rsidRDefault="00860325" w:rsidP="00860325">
      <w:pPr>
        <w:pStyle w:val="paragraph"/>
      </w:pPr>
      <w:r>
        <w:tab/>
        <w:t>(b)</w:t>
      </w:r>
      <w:r>
        <w:tab/>
        <w:t>the specified instrument was in force immediately before this instrument commenced; and</w:t>
      </w:r>
    </w:p>
    <w:p w14:paraId="1C773D01" w14:textId="77777777" w:rsidR="00860325" w:rsidRDefault="00860325" w:rsidP="00860325">
      <w:pPr>
        <w:pStyle w:val="paragraph"/>
      </w:pPr>
      <w:r>
        <w:tab/>
        <w:t>(c)</w:t>
      </w:r>
      <w:r>
        <w:tab/>
        <w:t>the specified instrument has not been amended since this instrument commenced; and</w:t>
      </w:r>
    </w:p>
    <w:p w14:paraId="265718C2" w14:textId="77777777" w:rsidR="00166722" w:rsidRPr="00997299" w:rsidRDefault="00860325" w:rsidP="00860325">
      <w:pPr>
        <w:pStyle w:val="paragraph"/>
      </w:pPr>
      <w:r>
        <w:tab/>
        <w:t>(d)</w:t>
      </w:r>
      <w:r>
        <w:tab/>
        <w:t xml:space="preserve">the </w:t>
      </w:r>
      <w:r w:rsidRPr="00997299">
        <w:t>specified instrument uses the expression</w:t>
      </w:r>
      <w:r w:rsidR="00166722" w:rsidRPr="00997299">
        <w:t>:</w:t>
      </w:r>
    </w:p>
    <w:p w14:paraId="256C0936" w14:textId="42C293C4" w:rsidR="00860325" w:rsidRPr="00997299" w:rsidRDefault="00A3099B" w:rsidP="00A3099B">
      <w:pPr>
        <w:pStyle w:val="paragraph"/>
        <w:tabs>
          <w:tab w:val="clear" w:pos="1531"/>
          <w:tab w:val="right" w:pos="2268"/>
        </w:tabs>
        <w:ind w:left="2410"/>
      </w:pPr>
      <w:r w:rsidRPr="00997299">
        <w:tab/>
        <w:t>(</w:t>
      </w:r>
      <w:proofErr w:type="spellStart"/>
      <w:r w:rsidRPr="00997299">
        <w:t>i</w:t>
      </w:r>
      <w:proofErr w:type="spellEnd"/>
      <w:r w:rsidRPr="00997299">
        <w:t>)</w:t>
      </w:r>
      <w:r w:rsidRPr="00997299">
        <w:tab/>
      </w:r>
      <w:r w:rsidR="00860325" w:rsidRPr="00997299">
        <w:rPr>
          <w:b/>
          <w:bCs/>
          <w:i/>
          <w:iCs/>
        </w:rPr>
        <w:t>PABX cordless telephone service</w:t>
      </w:r>
      <w:r w:rsidR="00860325" w:rsidRPr="00997299">
        <w:t xml:space="preserve">; </w:t>
      </w:r>
      <w:r w:rsidRPr="00997299">
        <w:t>or</w:t>
      </w:r>
    </w:p>
    <w:p w14:paraId="3D8D3852" w14:textId="5B44780F" w:rsidR="00A3099B" w:rsidRPr="00997299" w:rsidRDefault="00A3099B" w:rsidP="00A3099B">
      <w:pPr>
        <w:pStyle w:val="paragraph"/>
        <w:tabs>
          <w:tab w:val="clear" w:pos="1531"/>
          <w:tab w:val="right" w:pos="2268"/>
        </w:tabs>
        <w:ind w:left="2410"/>
      </w:pPr>
      <w:r w:rsidRPr="00997299">
        <w:tab/>
        <w:t>(ii)</w:t>
      </w:r>
      <w:r w:rsidRPr="00997299">
        <w:tab/>
      </w:r>
      <w:r w:rsidRPr="00997299">
        <w:rPr>
          <w:b/>
          <w:bCs/>
          <w:i/>
          <w:iCs/>
        </w:rPr>
        <w:t xml:space="preserve">major coast B </w:t>
      </w:r>
      <w:proofErr w:type="gramStart"/>
      <w:r w:rsidRPr="00997299">
        <w:rPr>
          <w:b/>
          <w:bCs/>
          <w:i/>
          <w:iCs/>
        </w:rPr>
        <w:t>station</w:t>
      </w:r>
      <w:r w:rsidRPr="00997299">
        <w:t>;</w:t>
      </w:r>
      <w:proofErr w:type="gramEnd"/>
    </w:p>
    <w:p w14:paraId="3CAA18C9" w14:textId="76B1613E" w:rsidR="00860325" w:rsidRPr="0031065A" w:rsidRDefault="00860325" w:rsidP="00860325">
      <w:pPr>
        <w:pStyle w:val="subsection"/>
        <w:spacing w:before="60"/>
      </w:pPr>
      <w:r w:rsidRPr="00997299">
        <w:tab/>
      </w:r>
      <w:r w:rsidRPr="00997299">
        <w:tab/>
        <w:t xml:space="preserve">the definition of </w:t>
      </w:r>
      <w:r w:rsidR="00FB7366" w:rsidRPr="00997299">
        <w:t>that expression</w:t>
      </w:r>
      <w:r w:rsidRPr="00997299">
        <w:t xml:space="preserve"> in the</w:t>
      </w:r>
      <w:r w:rsidRPr="00997299">
        <w:rPr>
          <w:i/>
          <w:iCs/>
        </w:rPr>
        <w:t xml:space="preserve"> Radiocommunications (Interpretation) Determination 2015</w:t>
      </w:r>
      <w:r w:rsidRPr="00997299">
        <w:t>, as in force immediately</w:t>
      </w:r>
      <w:r>
        <w:t xml:space="preserve"> before this instrument commenced, applies to the expression in the specified instrument.</w:t>
      </w:r>
    </w:p>
    <w:p w14:paraId="6485AB63" w14:textId="4F87BE3C" w:rsidR="00860325" w:rsidRPr="000C2F3A" w:rsidRDefault="00860325" w:rsidP="00860325">
      <w:pPr>
        <w:pStyle w:val="ActHead5"/>
        <w:rPr>
          <w:i/>
          <w:iCs/>
        </w:rPr>
      </w:pPr>
      <w:proofErr w:type="gramStart"/>
      <w:r>
        <w:rPr>
          <w:rStyle w:val="CharSectno"/>
        </w:rPr>
        <w:t>7</w:t>
      </w:r>
      <w:r>
        <w:t xml:space="preserve">  Definition</w:t>
      </w:r>
      <w:r w:rsidR="00D97424">
        <w:t>s</w:t>
      </w:r>
      <w:proofErr w:type="gramEnd"/>
      <w:r>
        <w:t xml:space="preserve"> of </w:t>
      </w:r>
      <w:r w:rsidRPr="003B3FEB">
        <w:rPr>
          <w:i/>
          <w:iCs/>
        </w:rPr>
        <w:t>Act</w:t>
      </w:r>
      <w:r>
        <w:rPr>
          <w:i/>
          <w:iCs/>
        </w:rPr>
        <w:t xml:space="preserve"> </w:t>
      </w:r>
      <w:r>
        <w:t xml:space="preserve">and </w:t>
      </w:r>
      <w:r>
        <w:rPr>
          <w:i/>
          <w:iCs/>
        </w:rPr>
        <w:t>ACMA Act</w:t>
      </w:r>
    </w:p>
    <w:p w14:paraId="770CE308" w14:textId="77777777" w:rsidR="00860325" w:rsidRDefault="00860325" w:rsidP="00860325">
      <w:pPr>
        <w:pStyle w:val="subsection"/>
      </w:pPr>
      <w:r>
        <w:tab/>
        <w:t>(1)</w:t>
      </w:r>
      <w:r>
        <w:tab/>
        <w:t xml:space="preserve">Unless the contrary intention appears, </w:t>
      </w:r>
      <w:r w:rsidRPr="00FE39E6">
        <w:rPr>
          <w:b/>
          <w:bCs/>
          <w:i/>
          <w:iCs/>
        </w:rPr>
        <w:t xml:space="preserve">Act </w:t>
      </w:r>
      <w:r>
        <w:t xml:space="preserve">means the </w:t>
      </w:r>
      <w:r>
        <w:rPr>
          <w:i/>
          <w:iCs/>
        </w:rPr>
        <w:t xml:space="preserve">Radiocommunications Act 1992 </w:t>
      </w:r>
      <w:r>
        <w:t>in each of the following instruments:</w:t>
      </w:r>
    </w:p>
    <w:p w14:paraId="446EA397" w14:textId="77777777" w:rsidR="00860325" w:rsidRDefault="00860325" w:rsidP="00860325">
      <w:pPr>
        <w:pStyle w:val="paragraph"/>
      </w:pPr>
      <w:r>
        <w:tab/>
        <w:t>(a)</w:t>
      </w:r>
      <w:r>
        <w:tab/>
        <w:t xml:space="preserve">this </w:t>
      </w:r>
      <w:proofErr w:type="gramStart"/>
      <w:r>
        <w:t>instrument;</w:t>
      </w:r>
      <w:proofErr w:type="gramEnd"/>
    </w:p>
    <w:p w14:paraId="6386B118" w14:textId="77777777" w:rsidR="00860325" w:rsidRDefault="00860325" w:rsidP="00860325">
      <w:pPr>
        <w:pStyle w:val="paragraph"/>
      </w:pPr>
      <w:r>
        <w:tab/>
        <w:t>(b)</w:t>
      </w:r>
      <w:r>
        <w:tab/>
        <w:t>a determination made under any of the following provisions of the Act:</w:t>
      </w:r>
    </w:p>
    <w:p w14:paraId="4144CC5F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section 5 (definition of </w:t>
      </w:r>
      <w:r>
        <w:rPr>
          <w:b/>
          <w:bCs/>
          <w:i/>
          <w:iCs/>
        </w:rPr>
        <w:t>Australian space object</w:t>
      </w:r>
      <w:proofErr w:type="gramStart"/>
      <w:r>
        <w:t>);</w:t>
      </w:r>
      <w:proofErr w:type="gramEnd"/>
    </w:p>
    <w:p w14:paraId="07612C83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>paragraph 7(1)(a</w:t>
      </w:r>
      <w:proofErr w:type="gramStart"/>
      <w:r>
        <w:t>);</w:t>
      </w:r>
      <w:proofErr w:type="gramEnd"/>
    </w:p>
    <w:p w14:paraId="35F54275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(iii)</w:t>
      </w:r>
      <w:r>
        <w:tab/>
        <w:t>paragraph 7(1)(b</w:t>
      </w:r>
      <w:proofErr w:type="gramStart"/>
      <w:r>
        <w:t>);</w:t>
      </w:r>
      <w:proofErr w:type="gramEnd"/>
    </w:p>
    <w:p w14:paraId="1D034412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(iv)</w:t>
      </w:r>
      <w:r>
        <w:tab/>
        <w:t xml:space="preserve">section </w:t>
      </w:r>
      <w:proofErr w:type="gramStart"/>
      <w:r>
        <w:t>10A;</w:t>
      </w:r>
      <w:proofErr w:type="gramEnd"/>
    </w:p>
    <w:p w14:paraId="2157178B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(v)</w:t>
      </w:r>
      <w:r>
        <w:tab/>
        <w:t>paragraph 16(</w:t>
      </w:r>
      <w:proofErr w:type="gramStart"/>
      <w:r>
        <w:t>1)(</w:t>
      </w:r>
      <w:proofErr w:type="gramEnd"/>
      <w:r>
        <w:t>ca);</w:t>
      </w:r>
    </w:p>
    <w:p w14:paraId="252F0165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lastRenderedPageBreak/>
        <w:tab/>
        <w:t>(vi)</w:t>
      </w:r>
      <w:r>
        <w:tab/>
        <w:t xml:space="preserve">subsection </w:t>
      </w:r>
      <w:proofErr w:type="gramStart"/>
      <w:r>
        <w:t>98(1);</w:t>
      </w:r>
      <w:proofErr w:type="gramEnd"/>
    </w:p>
    <w:p w14:paraId="175547A0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(vii)</w:t>
      </w:r>
      <w:r>
        <w:tab/>
        <w:t>subsection 110</w:t>
      </w:r>
      <w:proofErr w:type="gramStart"/>
      <w:r>
        <w:t>A(</w:t>
      </w:r>
      <w:proofErr w:type="gramEnd"/>
      <w:r>
        <w:t>1);</w:t>
      </w:r>
    </w:p>
    <w:p w14:paraId="3DA986FD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(viii)</w:t>
      </w:r>
      <w:r>
        <w:tab/>
        <w:t>subsection 110</w:t>
      </w:r>
      <w:proofErr w:type="gramStart"/>
      <w:r>
        <w:t>A(</w:t>
      </w:r>
      <w:proofErr w:type="gramEnd"/>
      <w:r>
        <w:t>2);</w:t>
      </w:r>
    </w:p>
    <w:p w14:paraId="2BAC64CA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(ix)</w:t>
      </w:r>
      <w:r>
        <w:tab/>
        <w:t xml:space="preserve">subsection </w:t>
      </w:r>
      <w:proofErr w:type="gramStart"/>
      <w:r>
        <w:t>115(1);</w:t>
      </w:r>
      <w:proofErr w:type="gramEnd"/>
    </w:p>
    <w:p w14:paraId="0FA35ACC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(x)</w:t>
      </w:r>
      <w:r>
        <w:tab/>
        <w:t xml:space="preserve">subsection </w:t>
      </w:r>
      <w:proofErr w:type="gramStart"/>
      <w:r>
        <w:t>119(1);</w:t>
      </w:r>
      <w:proofErr w:type="gramEnd"/>
    </w:p>
    <w:p w14:paraId="08DF0D8B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(xi)</w:t>
      </w:r>
      <w:r>
        <w:tab/>
        <w:t>subsection 131</w:t>
      </w:r>
      <w:proofErr w:type="gramStart"/>
      <w:r>
        <w:t>AC(</w:t>
      </w:r>
      <w:proofErr w:type="gramEnd"/>
      <w:r>
        <w:t>1);</w:t>
      </w:r>
    </w:p>
    <w:p w14:paraId="70174145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(xii)</w:t>
      </w:r>
      <w:r>
        <w:tab/>
        <w:t>paragraph 144(1)(c</w:t>
      </w:r>
      <w:proofErr w:type="gramStart"/>
      <w:r>
        <w:t>);</w:t>
      </w:r>
      <w:proofErr w:type="gramEnd"/>
    </w:p>
    <w:p w14:paraId="472FE19D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(xiii)</w:t>
      </w:r>
      <w:r>
        <w:tab/>
        <w:t>paragraph 144(1)(d</w:t>
      </w:r>
      <w:proofErr w:type="gramStart"/>
      <w:r>
        <w:t>);</w:t>
      </w:r>
      <w:proofErr w:type="gramEnd"/>
    </w:p>
    <w:p w14:paraId="12EF0D18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(xiv)</w:t>
      </w:r>
      <w:r>
        <w:tab/>
        <w:t>paragraph 144(1)(e</w:t>
      </w:r>
      <w:proofErr w:type="gramStart"/>
      <w:r>
        <w:t>);</w:t>
      </w:r>
      <w:proofErr w:type="gramEnd"/>
    </w:p>
    <w:p w14:paraId="77D60903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(xv)</w:t>
      </w:r>
      <w:r>
        <w:tab/>
        <w:t>paragraph 147(1)(c</w:t>
      </w:r>
      <w:proofErr w:type="gramStart"/>
      <w:r>
        <w:t>);</w:t>
      </w:r>
      <w:proofErr w:type="gramEnd"/>
    </w:p>
    <w:p w14:paraId="6924BA3D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(xvi)</w:t>
      </w:r>
      <w:r>
        <w:tab/>
        <w:t>paragraph 147(1)(d</w:t>
      </w:r>
      <w:proofErr w:type="gramStart"/>
      <w:r>
        <w:t>);</w:t>
      </w:r>
      <w:proofErr w:type="gramEnd"/>
    </w:p>
    <w:p w14:paraId="4109A3A1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(xvii)</w:t>
      </w:r>
      <w:r>
        <w:tab/>
        <w:t>paragraph 147(1)(e</w:t>
      </w:r>
      <w:proofErr w:type="gramStart"/>
      <w:r>
        <w:t>);</w:t>
      </w:r>
      <w:proofErr w:type="gramEnd"/>
    </w:p>
    <w:p w14:paraId="29D73FCA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(xviii)</w:t>
      </w:r>
      <w:r>
        <w:tab/>
        <w:t xml:space="preserve">subsection </w:t>
      </w:r>
      <w:proofErr w:type="gramStart"/>
      <w:r>
        <w:t>300(1);</w:t>
      </w:r>
      <w:proofErr w:type="gramEnd"/>
    </w:p>
    <w:p w14:paraId="41B6FC3A" w14:textId="77777777" w:rsidR="00860325" w:rsidRDefault="00860325" w:rsidP="00860325">
      <w:pPr>
        <w:pStyle w:val="paragraph"/>
      </w:pPr>
      <w:r>
        <w:tab/>
        <w:t>(c)</w:t>
      </w:r>
      <w:r>
        <w:tab/>
        <w:t xml:space="preserve">a spectrum plan prepared under subsection 30(1) of the </w:t>
      </w:r>
      <w:proofErr w:type="gramStart"/>
      <w:r>
        <w:t>Act;</w:t>
      </w:r>
      <w:proofErr w:type="gramEnd"/>
    </w:p>
    <w:p w14:paraId="23F720BA" w14:textId="77777777" w:rsidR="00860325" w:rsidRDefault="00860325" w:rsidP="00860325">
      <w:pPr>
        <w:pStyle w:val="paragraph"/>
      </w:pPr>
      <w:r>
        <w:tab/>
        <w:t>(d)</w:t>
      </w:r>
      <w:r>
        <w:tab/>
        <w:t xml:space="preserve">a frequency band plan prepared under subsection 32(1) of the </w:t>
      </w:r>
      <w:proofErr w:type="gramStart"/>
      <w:r>
        <w:t>Act;</w:t>
      </w:r>
      <w:proofErr w:type="gramEnd"/>
    </w:p>
    <w:p w14:paraId="5AAF4960" w14:textId="77777777" w:rsidR="00860325" w:rsidRDefault="00860325" w:rsidP="00860325">
      <w:pPr>
        <w:pStyle w:val="paragraph"/>
      </w:pPr>
      <w:r>
        <w:tab/>
        <w:t>(e)</w:t>
      </w:r>
      <w:r>
        <w:tab/>
        <w:t xml:space="preserve">a class licence issued under subsection 132(1) of the </w:t>
      </w:r>
      <w:proofErr w:type="gramStart"/>
      <w:r>
        <w:t>Act;</w:t>
      </w:r>
      <w:proofErr w:type="gramEnd"/>
    </w:p>
    <w:p w14:paraId="119EBE7F" w14:textId="77777777" w:rsidR="00860325" w:rsidRDefault="00860325" w:rsidP="00860325">
      <w:pPr>
        <w:pStyle w:val="paragraph"/>
      </w:pPr>
      <w:r>
        <w:tab/>
        <w:t>(f)</w:t>
      </w:r>
      <w:r>
        <w:tab/>
        <w:t>equipment rules made under subsection 156(1) of the Act.</w:t>
      </w:r>
    </w:p>
    <w:p w14:paraId="11FEC0B7" w14:textId="291D7501" w:rsidR="00860325" w:rsidRDefault="00860325" w:rsidP="00860325">
      <w:pPr>
        <w:pStyle w:val="subsection"/>
      </w:pPr>
      <w:r>
        <w:tab/>
        <w:t>(2)</w:t>
      </w:r>
      <w:r>
        <w:tab/>
      </w:r>
      <w:r w:rsidR="009F5D57">
        <w:t>I</w:t>
      </w:r>
      <w:r>
        <w:t xml:space="preserve">n this instrument, </w:t>
      </w:r>
      <w:r w:rsidRPr="00FE39E6">
        <w:rPr>
          <w:b/>
          <w:bCs/>
          <w:i/>
          <w:iCs/>
        </w:rPr>
        <w:t>A</w:t>
      </w:r>
      <w:r>
        <w:rPr>
          <w:b/>
          <w:bCs/>
          <w:i/>
          <w:iCs/>
        </w:rPr>
        <w:t>CMA A</w:t>
      </w:r>
      <w:r w:rsidRPr="00FE39E6">
        <w:rPr>
          <w:b/>
          <w:bCs/>
          <w:i/>
          <w:iCs/>
        </w:rPr>
        <w:t xml:space="preserve">ct </w:t>
      </w:r>
      <w:r>
        <w:t xml:space="preserve">means the </w:t>
      </w:r>
      <w:r>
        <w:rPr>
          <w:i/>
          <w:iCs/>
        </w:rPr>
        <w:t>Australian Communications and Media Authority Act 2005</w:t>
      </w:r>
      <w:r w:rsidRPr="000C2F3A">
        <w:t>.</w:t>
      </w:r>
    </w:p>
    <w:p w14:paraId="7533F742" w14:textId="77777777" w:rsidR="00860325" w:rsidRDefault="00860325" w:rsidP="00860325">
      <w:pPr>
        <w:pStyle w:val="ActHead5"/>
      </w:pPr>
      <w:proofErr w:type="gramStart"/>
      <w:r>
        <w:rPr>
          <w:rStyle w:val="CharSectno"/>
        </w:rPr>
        <w:t>8</w:t>
      </w:r>
      <w:r>
        <w:t xml:space="preserve">  References</w:t>
      </w:r>
      <w:proofErr w:type="gramEnd"/>
      <w:r>
        <w:t xml:space="preserve"> to </w:t>
      </w:r>
      <w:r>
        <w:rPr>
          <w:i/>
          <w:iCs/>
        </w:rPr>
        <w:t>Radiocommunications (Interpretation) Determination 2015</w:t>
      </w:r>
    </w:p>
    <w:p w14:paraId="65A18374" w14:textId="77777777" w:rsidR="00860325" w:rsidRDefault="00860325" w:rsidP="00860325">
      <w:pPr>
        <w:pStyle w:val="subsection"/>
      </w:pPr>
      <w:r>
        <w:tab/>
      </w:r>
      <w:r>
        <w:tab/>
        <w:t xml:space="preserve">Unless the contrary intention appears, a reference to the </w:t>
      </w:r>
      <w:r>
        <w:rPr>
          <w:i/>
          <w:iCs/>
        </w:rPr>
        <w:t xml:space="preserve">Radiocommunications (Interpretation) Determination 2015 </w:t>
      </w:r>
      <w:r>
        <w:t>in each of the following instruments is taken to be a reference to this instrument:</w:t>
      </w:r>
    </w:p>
    <w:p w14:paraId="003CE950" w14:textId="77777777" w:rsidR="00860325" w:rsidRDefault="00860325" w:rsidP="00860325">
      <w:pPr>
        <w:pStyle w:val="paragraph"/>
      </w:pPr>
      <w:r>
        <w:tab/>
        <w:t>(a)</w:t>
      </w:r>
      <w:r>
        <w:tab/>
        <w:t>a determination made under any of the following provisions:</w:t>
      </w:r>
    </w:p>
    <w:p w14:paraId="3BCF5251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subsection 60(1) of the ACMA </w:t>
      </w:r>
      <w:proofErr w:type="gramStart"/>
      <w:r>
        <w:t>Act;</w:t>
      </w:r>
      <w:proofErr w:type="gramEnd"/>
    </w:p>
    <w:p w14:paraId="1B95C65F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 xml:space="preserve">subsection 7(1) of the </w:t>
      </w:r>
      <w:r>
        <w:rPr>
          <w:i/>
          <w:iCs/>
        </w:rPr>
        <w:t xml:space="preserve">Radiocommunications (Receiver Licence Tax) Act </w:t>
      </w:r>
      <w:proofErr w:type="gramStart"/>
      <w:r>
        <w:rPr>
          <w:i/>
          <w:iCs/>
        </w:rPr>
        <w:t>1983</w:t>
      </w:r>
      <w:r>
        <w:t>;</w:t>
      </w:r>
      <w:proofErr w:type="gramEnd"/>
    </w:p>
    <w:p w14:paraId="5BE7DD50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(iii)</w:t>
      </w:r>
      <w:r>
        <w:tab/>
        <w:t xml:space="preserve">subsection 7(1) of the </w:t>
      </w:r>
      <w:r>
        <w:rPr>
          <w:i/>
          <w:iCs/>
        </w:rPr>
        <w:t xml:space="preserve">Radiocommunications (Spectrum Licence Tax) Act </w:t>
      </w:r>
      <w:proofErr w:type="gramStart"/>
      <w:r>
        <w:rPr>
          <w:i/>
          <w:iCs/>
        </w:rPr>
        <w:t>1997</w:t>
      </w:r>
      <w:r>
        <w:t>;</w:t>
      </w:r>
      <w:proofErr w:type="gramEnd"/>
    </w:p>
    <w:p w14:paraId="692225BE" w14:textId="77777777" w:rsidR="00860325" w:rsidRPr="0040528F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(iv)</w:t>
      </w:r>
      <w:r>
        <w:tab/>
        <w:t xml:space="preserve">subsection 7(1) of the </w:t>
      </w:r>
      <w:r>
        <w:rPr>
          <w:i/>
          <w:iCs/>
        </w:rPr>
        <w:t xml:space="preserve">Radiocommunications (Transmitter Licence Tax) Act </w:t>
      </w:r>
      <w:proofErr w:type="gramStart"/>
      <w:r>
        <w:rPr>
          <w:i/>
          <w:iCs/>
        </w:rPr>
        <w:t>1983</w:t>
      </w:r>
      <w:r>
        <w:t>;</w:t>
      </w:r>
      <w:proofErr w:type="gramEnd"/>
    </w:p>
    <w:p w14:paraId="5E0EE880" w14:textId="77777777" w:rsidR="00860325" w:rsidRDefault="00860325" w:rsidP="00860325">
      <w:pPr>
        <w:pStyle w:val="paragraph"/>
      </w:pPr>
      <w:r>
        <w:tab/>
        <w:t>(b)</w:t>
      </w:r>
      <w:r>
        <w:tab/>
        <w:t>a determination made under any of the following provisions of the Act:</w:t>
      </w:r>
    </w:p>
    <w:p w14:paraId="7CFA67B7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section 5 (definition of </w:t>
      </w:r>
      <w:r>
        <w:rPr>
          <w:b/>
          <w:bCs/>
          <w:i/>
          <w:iCs/>
        </w:rPr>
        <w:t>Australian space object</w:t>
      </w:r>
      <w:proofErr w:type="gramStart"/>
      <w:r>
        <w:t>);</w:t>
      </w:r>
      <w:proofErr w:type="gramEnd"/>
    </w:p>
    <w:p w14:paraId="2D69C2EE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>paragraph 7(1)(a</w:t>
      </w:r>
      <w:proofErr w:type="gramStart"/>
      <w:r>
        <w:t>);</w:t>
      </w:r>
      <w:proofErr w:type="gramEnd"/>
    </w:p>
    <w:p w14:paraId="4D67EA38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(iii)</w:t>
      </w:r>
      <w:r>
        <w:tab/>
        <w:t>paragraph 7(1)(b</w:t>
      </w:r>
      <w:proofErr w:type="gramStart"/>
      <w:r>
        <w:t>);</w:t>
      </w:r>
      <w:proofErr w:type="gramEnd"/>
    </w:p>
    <w:p w14:paraId="2691444E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(iv)</w:t>
      </w:r>
      <w:r>
        <w:tab/>
        <w:t xml:space="preserve">section </w:t>
      </w:r>
      <w:proofErr w:type="gramStart"/>
      <w:r>
        <w:t>10A;</w:t>
      </w:r>
      <w:proofErr w:type="gramEnd"/>
    </w:p>
    <w:p w14:paraId="2DF635A2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(v)</w:t>
      </w:r>
      <w:r>
        <w:tab/>
        <w:t>paragraph 16(</w:t>
      </w:r>
      <w:proofErr w:type="gramStart"/>
      <w:r>
        <w:t>1)(</w:t>
      </w:r>
      <w:proofErr w:type="gramEnd"/>
      <w:r>
        <w:t>ca);</w:t>
      </w:r>
    </w:p>
    <w:p w14:paraId="597464C3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(vi)</w:t>
      </w:r>
      <w:r>
        <w:tab/>
        <w:t xml:space="preserve">subsection </w:t>
      </w:r>
      <w:proofErr w:type="gramStart"/>
      <w:r>
        <w:t>98(1);</w:t>
      </w:r>
      <w:proofErr w:type="gramEnd"/>
    </w:p>
    <w:p w14:paraId="614A6FAB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(vii)</w:t>
      </w:r>
      <w:r>
        <w:tab/>
        <w:t>subsection 110</w:t>
      </w:r>
      <w:proofErr w:type="gramStart"/>
      <w:r>
        <w:t>A(</w:t>
      </w:r>
      <w:proofErr w:type="gramEnd"/>
      <w:r>
        <w:t>1);</w:t>
      </w:r>
    </w:p>
    <w:p w14:paraId="7FAAE35C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(viii)</w:t>
      </w:r>
      <w:r>
        <w:tab/>
        <w:t>subsection 110</w:t>
      </w:r>
      <w:proofErr w:type="gramStart"/>
      <w:r>
        <w:t>A(</w:t>
      </w:r>
      <w:proofErr w:type="gramEnd"/>
      <w:r>
        <w:t>2);</w:t>
      </w:r>
    </w:p>
    <w:p w14:paraId="59E1445F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(ix)</w:t>
      </w:r>
      <w:r>
        <w:tab/>
        <w:t xml:space="preserve">subsection </w:t>
      </w:r>
      <w:proofErr w:type="gramStart"/>
      <w:r>
        <w:t>115(1);</w:t>
      </w:r>
      <w:proofErr w:type="gramEnd"/>
    </w:p>
    <w:p w14:paraId="3208C568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(x)</w:t>
      </w:r>
      <w:r>
        <w:tab/>
        <w:t xml:space="preserve">subsection </w:t>
      </w:r>
      <w:proofErr w:type="gramStart"/>
      <w:r>
        <w:t>119(1);</w:t>
      </w:r>
      <w:proofErr w:type="gramEnd"/>
    </w:p>
    <w:p w14:paraId="1589F8E8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(xi)</w:t>
      </w:r>
      <w:r>
        <w:tab/>
        <w:t>subsection 131</w:t>
      </w:r>
      <w:proofErr w:type="gramStart"/>
      <w:r>
        <w:t>AC(</w:t>
      </w:r>
      <w:proofErr w:type="gramEnd"/>
      <w:r>
        <w:t>1);</w:t>
      </w:r>
    </w:p>
    <w:p w14:paraId="691E92C0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(xii)</w:t>
      </w:r>
      <w:r>
        <w:tab/>
        <w:t>paragraph 144(1)(c</w:t>
      </w:r>
      <w:proofErr w:type="gramStart"/>
      <w:r>
        <w:t>);</w:t>
      </w:r>
      <w:proofErr w:type="gramEnd"/>
    </w:p>
    <w:p w14:paraId="54F0D1F9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(xiii)</w:t>
      </w:r>
      <w:r>
        <w:tab/>
        <w:t>paragraph 144(1)(d</w:t>
      </w:r>
      <w:proofErr w:type="gramStart"/>
      <w:r>
        <w:t>);</w:t>
      </w:r>
      <w:proofErr w:type="gramEnd"/>
    </w:p>
    <w:p w14:paraId="35B431D2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(xiv)</w:t>
      </w:r>
      <w:r>
        <w:tab/>
        <w:t>paragraph 144(1)(e</w:t>
      </w:r>
      <w:proofErr w:type="gramStart"/>
      <w:r>
        <w:t>);</w:t>
      </w:r>
      <w:proofErr w:type="gramEnd"/>
    </w:p>
    <w:p w14:paraId="5CE82280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lastRenderedPageBreak/>
        <w:tab/>
        <w:t>(xv)</w:t>
      </w:r>
      <w:r>
        <w:tab/>
        <w:t>paragraph 147(1)(c</w:t>
      </w:r>
      <w:proofErr w:type="gramStart"/>
      <w:r>
        <w:t>);</w:t>
      </w:r>
      <w:proofErr w:type="gramEnd"/>
    </w:p>
    <w:p w14:paraId="508060D7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(xvi)</w:t>
      </w:r>
      <w:r>
        <w:tab/>
        <w:t>paragraph 147(1)(d</w:t>
      </w:r>
      <w:proofErr w:type="gramStart"/>
      <w:r>
        <w:t>);</w:t>
      </w:r>
      <w:proofErr w:type="gramEnd"/>
    </w:p>
    <w:p w14:paraId="680FF7DD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(xvii)</w:t>
      </w:r>
      <w:r>
        <w:tab/>
        <w:t>paragraph 147(1)(e</w:t>
      </w:r>
      <w:proofErr w:type="gramStart"/>
      <w:r>
        <w:t>);</w:t>
      </w:r>
      <w:proofErr w:type="gramEnd"/>
    </w:p>
    <w:p w14:paraId="47A4B85E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(xviii)</w:t>
      </w:r>
      <w:r>
        <w:tab/>
        <w:t xml:space="preserve">subsection </w:t>
      </w:r>
      <w:proofErr w:type="gramStart"/>
      <w:r>
        <w:t>300(1);</w:t>
      </w:r>
      <w:proofErr w:type="gramEnd"/>
    </w:p>
    <w:p w14:paraId="1541DB3F" w14:textId="77777777" w:rsidR="00860325" w:rsidRDefault="00860325" w:rsidP="00860325">
      <w:pPr>
        <w:pStyle w:val="paragraph"/>
      </w:pPr>
      <w:r>
        <w:tab/>
        <w:t>(c)</w:t>
      </w:r>
      <w:r>
        <w:tab/>
        <w:t xml:space="preserve">a class licence issued under subsection 132(1) of the </w:t>
      </w:r>
      <w:proofErr w:type="gramStart"/>
      <w:r>
        <w:t>Act;</w:t>
      </w:r>
      <w:proofErr w:type="gramEnd"/>
    </w:p>
    <w:p w14:paraId="1A84C559" w14:textId="77777777" w:rsidR="00860325" w:rsidRDefault="00860325" w:rsidP="00860325">
      <w:pPr>
        <w:pStyle w:val="paragraph"/>
      </w:pPr>
      <w:r>
        <w:tab/>
        <w:t>(d)</w:t>
      </w:r>
      <w:r>
        <w:tab/>
        <w:t>equipment rules made under subsection 156(1) of the Act.</w:t>
      </w:r>
    </w:p>
    <w:p w14:paraId="7293A96B" w14:textId="77777777" w:rsidR="00860325" w:rsidRDefault="00860325" w:rsidP="00860325">
      <w:pPr>
        <w:pStyle w:val="ActHead5"/>
      </w:pPr>
      <w:proofErr w:type="gramStart"/>
      <w:r>
        <w:rPr>
          <w:rStyle w:val="CharSectno"/>
        </w:rPr>
        <w:t>9</w:t>
      </w:r>
      <w:r>
        <w:t xml:space="preserve">  Interpretation</w:t>
      </w:r>
      <w:proofErr w:type="gramEnd"/>
      <w:r>
        <w:t xml:space="preserve"> – references to a spectrum plan</w:t>
      </w:r>
    </w:p>
    <w:p w14:paraId="25D74FA8" w14:textId="77777777" w:rsidR="00860325" w:rsidRDefault="00860325" w:rsidP="00860325">
      <w:pPr>
        <w:pStyle w:val="subsection"/>
      </w:pPr>
      <w:r>
        <w:tab/>
      </w:r>
      <w:r>
        <w:tab/>
        <w:t>Unless the contrary intention appears,</w:t>
      </w:r>
      <w:r>
        <w:rPr>
          <w:i/>
          <w:iCs/>
        </w:rPr>
        <w:t xml:space="preserve"> </w:t>
      </w:r>
      <w:r>
        <w:t>in each of:</w:t>
      </w:r>
    </w:p>
    <w:p w14:paraId="50179528" w14:textId="77777777" w:rsidR="00860325" w:rsidRDefault="00860325" w:rsidP="00860325">
      <w:pPr>
        <w:pStyle w:val="paragraph"/>
      </w:pPr>
      <w:r>
        <w:tab/>
        <w:t>(a)</w:t>
      </w:r>
      <w:r>
        <w:tab/>
        <w:t xml:space="preserve">this </w:t>
      </w:r>
      <w:proofErr w:type="gramStart"/>
      <w:r>
        <w:t>instrument;</w:t>
      </w:r>
      <w:proofErr w:type="gramEnd"/>
    </w:p>
    <w:p w14:paraId="33C1F10E" w14:textId="77777777" w:rsidR="00860325" w:rsidRDefault="00860325" w:rsidP="00860325">
      <w:pPr>
        <w:pStyle w:val="paragraph"/>
      </w:pPr>
      <w:r>
        <w:tab/>
        <w:t>(b)</w:t>
      </w:r>
      <w:r>
        <w:tab/>
        <w:t>a determination made under any of the following provisions of the Act:</w:t>
      </w:r>
    </w:p>
    <w:p w14:paraId="3249718A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section 5 (definition of </w:t>
      </w:r>
      <w:r>
        <w:rPr>
          <w:b/>
          <w:bCs/>
          <w:i/>
          <w:iCs/>
        </w:rPr>
        <w:t>Australian space object</w:t>
      </w:r>
      <w:proofErr w:type="gramStart"/>
      <w:r>
        <w:t>);</w:t>
      </w:r>
      <w:proofErr w:type="gramEnd"/>
    </w:p>
    <w:p w14:paraId="4695919A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(ii)</w:t>
      </w:r>
      <w:r>
        <w:tab/>
        <w:t>paragraph 7(1)(a</w:t>
      </w:r>
      <w:proofErr w:type="gramStart"/>
      <w:r>
        <w:t>);</w:t>
      </w:r>
      <w:proofErr w:type="gramEnd"/>
    </w:p>
    <w:p w14:paraId="72FF8BF2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(iii)</w:t>
      </w:r>
      <w:r>
        <w:tab/>
        <w:t>paragraph 7(1)(b</w:t>
      </w:r>
      <w:proofErr w:type="gramStart"/>
      <w:r>
        <w:t>);</w:t>
      </w:r>
      <w:proofErr w:type="gramEnd"/>
    </w:p>
    <w:p w14:paraId="50A8BC4C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(iv)</w:t>
      </w:r>
      <w:r>
        <w:tab/>
        <w:t xml:space="preserve">section </w:t>
      </w:r>
      <w:proofErr w:type="gramStart"/>
      <w:r>
        <w:t>10A;</w:t>
      </w:r>
      <w:proofErr w:type="gramEnd"/>
    </w:p>
    <w:p w14:paraId="744C9356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(v)</w:t>
      </w:r>
      <w:r>
        <w:tab/>
        <w:t>paragraph 16(</w:t>
      </w:r>
      <w:proofErr w:type="gramStart"/>
      <w:r>
        <w:t>1)(</w:t>
      </w:r>
      <w:proofErr w:type="gramEnd"/>
      <w:r>
        <w:t>ca);</w:t>
      </w:r>
    </w:p>
    <w:p w14:paraId="38BD4161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(vi)</w:t>
      </w:r>
      <w:r>
        <w:tab/>
        <w:t xml:space="preserve">subsection </w:t>
      </w:r>
      <w:proofErr w:type="gramStart"/>
      <w:r>
        <w:t>98(1);</w:t>
      </w:r>
      <w:proofErr w:type="gramEnd"/>
    </w:p>
    <w:p w14:paraId="4F81F8E2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(vii)</w:t>
      </w:r>
      <w:r>
        <w:tab/>
        <w:t>subsection 110</w:t>
      </w:r>
      <w:proofErr w:type="gramStart"/>
      <w:r>
        <w:t>A(</w:t>
      </w:r>
      <w:proofErr w:type="gramEnd"/>
      <w:r>
        <w:t>1);</w:t>
      </w:r>
    </w:p>
    <w:p w14:paraId="4835DD5A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(viii)</w:t>
      </w:r>
      <w:r>
        <w:tab/>
        <w:t>subsection 110</w:t>
      </w:r>
      <w:proofErr w:type="gramStart"/>
      <w:r>
        <w:t>A(</w:t>
      </w:r>
      <w:proofErr w:type="gramEnd"/>
      <w:r>
        <w:t>2);</w:t>
      </w:r>
    </w:p>
    <w:p w14:paraId="5579AB13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(ix)</w:t>
      </w:r>
      <w:r>
        <w:tab/>
        <w:t xml:space="preserve">subsection </w:t>
      </w:r>
      <w:proofErr w:type="gramStart"/>
      <w:r>
        <w:t>115(1);</w:t>
      </w:r>
      <w:proofErr w:type="gramEnd"/>
    </w:p>
    <w:p w14:paraId="37A4C887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(x)</w:t>
      </w:r>
      <w:r>
        <w:tab/>
        <w:t>subsection 131</w:t>
      </w:r>
      <w:proofErr w:type="gramStart"/>
      <w:r>
        <w:t>AC(</w:t>
      </w:r>
      <w:proofErr w:type="gramEnd"/>
      <w:r>
        <w:t>1);</w:t>
      </w:r>
    </w:p>
    <w:p w14:paraId="47ADA79A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(xi)</w:t>
      </w:r>
      <w:r>
        <w:tab/>
        <w:t>paragraph 144(1)(c</w:t>
      </w:r>
      <w:proofErr w:type="gramStart"/>
      <w:r>
        <w:t>);</w:t>
      </w:r>
      <w:proofErr w:type="gramEnd"/>
    </w:p>
    <w:p w14:paraId="6C03A080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(xii)</w:t>
      </w:r>
      <w:r>
        <w:tab/>
        <w:t>paragraph 144(1)(d</w:t>
      </w:r>
      <w:proofErr w:type="gramStart"/>
      <w:r>
        <w:t>);</w:t>
      </w:r>
      <w:proofErr w:type="gramEnd"/>
    </w:p>
    <w:p w14:paraId="62313B5E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(xiii)</w:t>
      </w:r>
      <w:r>
        <w:tab/>
        <w:t>paragraph 144(1)(e</w:t>
      </w:r>
      <w:proofErr w:type="gramStart"/>
      <w:r>
        <w:t>);</w:t>
      </w:r>
      <w:proofErr w:type="gramEnd"/>
    </w:p>
    <w:p w14:paraId="15BF8282" w14:textId="77777777" w:rsidR="00860325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(xiv)</w:t>
      </w:r>
      <w:r>
        <w:tab/>
        <w:t>paragraph 147(1)(c</w:t>
      </w:r>
      <w:proofErr w:type="gramStart"/>
      <w:r>
        <w:t>);</w:t>
      </w:r>
      <w:proofErr w:type="gramEnd"/>
    </w:p>
    <w:p w14:paraId="6EFE6447" w14:textId="77777777" w:rsidR="00860325" w:rsidRPr="00257194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>
        <w:tab/>
        <w:t>(xv)</w:t>
      </w:r>
      <w:r>
        <w:tab/>
      </w:r>
      <w:r w:rsidRPr="00257194">
        <w:t>paragraph 147(1)(d</w:t>
      </w:r>
      <w:proofErr w:type="gramStart"/>
      <w:r w:rsidRPr="00257194">
        <w:t>);</w:t>
      </w:r>
      <w:proofErr w:type="gramEnd"/>
    </w:p>
    <w:p w14:paraId="3059FAB2" w14:textId="77777777" w:rsidR="00860325" w:rsidRPr="00257194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 w:rsidRPr="00257194">
        <w:tab/>
        <w:t>(xvi)</w:t>
      </w:r>
      <w:r w:rsidRPr="00257194">
        <w:tab/>
        <w:t>paragraph 147(1)(e</w:t>
      </w:r>
      <w:proofErr w:type="gramStart"/>
      <w:r w:rsidRPr="00257194">
        <w:t>);</w:t>
      </w:r>
      <w:proofErr w:type="gramEnd"/>
    </w:p>
    <w:p w14:paraId="06F33EBB" w14:textId="77777777" w:rsidR="00860325" w:rsidRPr="00257194" w:rsidRDefault="00860325" w:rsidP="00860325">
      <w:pPr>
        <w:pStyle w:val="paragraph"/>
        <w:tabs>
          <w:tab w:val="clear" w:pos="1531"/>
          <w:tab w:val="right" w:pos="2268"/>
        </w:tabs>
        <w:ind w:left="2410"/>
      </w:pPr>
      <w:r w:rsidRPr="00257194">
        <w:tab/>
        <w:t>(xvii)</w:t>
      </w:r>
      <w:r w:rsidRPr="00257194">
        <w:tab/>
        <w:t xml:space="preserve">subsection </w:t>
      </w:r>
      <w:proofErr w:type="gramStart"/>
      <w:r w:rsidRPr="00257194">
        <w:t>300(1);</w:t>
      </w:r>
      <w:proofErr w:type="gramEnd"/>
    </w:p>
    <w:p w14:paraId="36F9FE81" w14:textId="7E596689" w:rsidR="00DC6DF4" w:rsidRPr="00257194" w:rsidRDefault="00DC6DF4" w:rsidP="00DC6DF4">
      <w:pPr>
        <w:pStyle w:val="paragraph"/>
      </w:pPr>
      <w:r w:rsidRPr="00257194">
        <w:tab/>
        <w:t>(c)</w:t>
      </w:r>
      <w:r w:rsidRPr="00257194">
        <w:tab/>
        <w:t xml:space="preserve">a frequency band plan prepared under subsection 32(1) of the </w:t>
      </w:r>
      <w:proofErr w:type="gramStart"/>
      <w:r w:rsidRPr="00257194">
        <w:t>Act;</w:t>
      </w:r>
      <w:proofErr w:type="gramEnd"/>
    </w:p>
    <w:p w14:paraId="3CBA4B06" w14:textId="08FCD82C" w:rsidR="00860325" w:rsidRDefault="00860325" w:rsidP="00860325">
      <w:pPr>
        <w:pStyle w:val="paragraph"/>
      </w:pPr>
      <w:r w:rsidRPr="00257194">
        <w:tab/>
        <w:t>(</w:t>
      </w:r>
      <w:r w:rsidR="00DC6DF4" w:rsidRPr="00257194">
        <w:t>d</w:t>
      </w:r>
      <w:r w:rsidRPr="00257194">
        <w:t>)</w:t>
      </w:r>
      <w:r w:rsidRPr="00257194">
        <w:tab/>
        <w:t xml:space="preserve">a class licence issued under subsection 132(1) of the </w:t>
      </w:r>
      <w:proofErr w:type="gramStart"/>
      <w:r w:rsidRPr="00257194">
        <w:t>Act;</w:t>
      </w:r>
      <w:proofErr w:type="gramEnd"/>
    </w:p>
    <w:p w14:paraId="51DCFCC5" w14:textId="6036CC9E" w:rsidR="00860325" w:rsidRDefault="00860325" w:rsidP="00860325">
      <w:pPr>
        <w:pStyle w:val="paragraph"/>
      </w:pPr>
      <w:r>
        <w:tab/>
        <w:t>(</w:t>
      </w:r>
      <w:r w:rsidR="00DC6DF4">
        <w:t>e</w:t>
      </w:r>
      <w:r>
        <w:t>)</w:t>
      </w:r>
      <w:r>
        <w:tab/>
        <w:t xml:space="preserve">equipment rules made under subsection 156(1) of the </w:t>
      </w:r>
      <w:proofErr w:type="gramStart"/>
      <w:r>
        <w:t>Act;</w:t>
      </w:r>
      <w:proofErr w:type="gramEnd"/>
    </w:p>
    <w:p w14:paraId="25D9F85F" w14:textId="77777777" w:rsidR="00860325" w:rsidRDefault="00860325" w:rsidP="00860325">
      <w:pPr>
        <w:pStyle w:val="subsection"/>
        <w:spacing w:before="60"/>
      </w:pPr>
      <w:r>
        <w:tab/>
      </w:r>
      <w:r>
        <w:tab/>
        <w:t>a reference to a plan prepared under subsection 30(1) of the Act, however described, is taken to be a reference to the spectrum plan as in force from time to time.</w:t>
      </w:r>
    </w:p>
    <w:p w14:paraId="361A1015" w14:textId="77777777" w:rsidR="00860325" w:rsidRPr="00C24CB2" w:rsidRDefault="00860325" w:rsidP="00860325">
      <w:pPr>
        <w:pStyle w:val="LI-BodyTextNote"/>
        <w:spacing w:before="122"/>
      </w:pPr>
      <w:r>
        <w:t>Example:</w:t>
      </w:r>
      <w:r>
        <w:tab/>
        <w:t xml:space="preserve">At the time this instrument was made, a reference in an instrument to the </w:t>
      </w:r>
      <w:r>
        <w:rPr>
          <w:i/>
          <w:iCs/>
        </w:rPr>
        <w:t xml:space="preserve">Australian Radiofrequency Spectrum Plan 2013 </w:t>
      </w:r>
      <w:r>
        <w:t xml:space="preserve">was taken to be a reference to the </w:t>
      </w:r>
      <w:r>
        <w:rPr>
          <w:i/>
          <w:iCs/>
        </w:rPr>
        <w:t>Australian Radiofrequency Plan 2021</w:t>
      </w:r>
      <w:r>
        <w:t>.</w:t>
      </w:r>
    </w:p>
    <w:p w14:paraId="20E7B89E" w14:textId="77777777" w:rsidR="00860325" w:rsidRDefault="00860325" w:rsidP="00860325">
      <w:pPr>
        <w:pStyle w:val="ActHead5"/>
      </w:pPr>
      <w:proofErr w:type="gramStart"/>
      <w:r>
        <w:rPr>
          <w:rStyle w:val="CharSectno"/>
        </w:rPr>
        <w:t>10</w:t>
      </w:r>
      <w:r>
        <w:t xml:space="preserve">  Interpretation</w:t>
      </w:r>
      <w:proofErr w:type="gramEnd"/>
      <w:r>
        <w:t xml:space="preserve"> – parts of the spectrum and frequency bands</w:t>
      </w:r>
    </w:p>
    <w:p w14:paraId="74A247B5" w14:textId="77777777" w:rsidR="00860325" w:rsidRDefault="00860325" w:rsidP="00860325">
      <w:pPr>
        <w:pStyle w:val="subsection"/>
      </w:pPr>
      <w:r>
        <w:tab/>
      </w:r>
      <w:r>
        <w:tab/>
        <w:t>Unless the contrary intention appears, in this instrument, a reference to a part of the spectrum or a frequency band includes all frequencies that are greater than but not including the lower frequency, up to and including the higher frequency.</w:t>
      </w:r>
    </w:p>
    <w:p w14:paraId="10A5E172" w14:textId="77777777" w:rsidR="00860325" w:rsidRDefault="00860325" w:rsidP="00860325">
      <w:pPr>
        <w:pStyle w:val="LI-BodyTextNote"/>
        <w:spacing w:before="122"/>
      </w:pPr>
      <w:r>
        <w:t>Note:</w:t>
      </w:r>
      <w:r>
        <w:tab/>
        <w:t>This means the lower number in the reference to the part of the spectrum or frequency band is not included in the part or band.</w:t>
      </w:r>
    </w:p>
    <w:p w14:paraId="46C67B1A" w14:textId="77777777" w:rsidR="00860325" w:rsidRDefault="00860325" w:rsidP="00860325">
      <w:pPr>
        <w:pStyle w:val="ActHead5"/>
      </w:pPr>
      <w:proofErr w:type="gramStart"/>
      <w:r>
        <w:rPr>
          <w:rStyle w:val="CharSectno"/>
        </w:rPr>
        <w:lastRenderedPageBreak/>
        <w:t>11</w:t>
      </w:r>
      <w:r>
        <w:t xml:space="preserve">  Interpretation</w:t>
      </w:r>
      <w:proofErr w:type="gramEnd"/>
      <w:r>
        <w:t xml:space="preserve"> – terms defined in the Act</w:t>
      </w:r>
    </w:p>
    <w:p w14:paraId="476D601F" w14:textId="77777777" w:rsidR="00860325" w:rsidRDefault="00860325" w:rsidP="00860325">
      <w:pPr>
        <w:pStyle w:val="subsection"/>
        <w:keepNext/>
      </w:pPr>
      <w:r>
        <w:tab/>
      </w:r>
      <w:r>
        <w:tab/>
        <w:t>Unless the contrary intention appears, an expression used in this instrument that is defined in the Act has the same meaning as in the Act.</w:t>
      </w:r>
    </w:p>
    <w:p w14:paraId="4A0D70A2" w14:textId="77777777" w:rsidR="00860325" w:rsidRDefault="00860325" w:rsidP="00860325">
      <w:pPr>
        <w:pStyle w:val="notetext"/>
        <w:keepNext/>
      </w:pPr>
      <w:r w:rsidRPr="00C74992">
        <w:t>Note:</w:t>
      </w:r>
      <w:r w:rsidRPr="00C74992">
        <w:tab/>
      </w:r>
      <w:proofErr w:type="gramStart"/>
      <w:r w:rsidRPr="00C74992">
        <w:t>A number of</w:t>
      </w:r>
      <w:proofErr w:type="gramEnd"/>
      <w:r w:rsidRPr="00C74992">
        <w:t xml:space="preserve"> expressions used in this instrument are defined in the Act, including the following:</w:t>
      </w:r>
    </w:p>
    <w:p w14:paraId="00A6DBDC" w14:textId="77777777" w:rsidR="00860325" w:rsidRDefault="00860325" w:rsidP="00860325">
      <w:pPr>
        <w:pStyle w:val="notepara"/>
      </w:pPr>
      <w:r>
        <w:t>(a)</w:t>
      </w:r>
      <w:r>
        <w:tab/>
      </w:r>
      <w:proofErr w:type="gramStart"/>
      <w:r>
        <w:t>aircraft;</w:t>
      </w:r>
      <w:proofErr w:type="gramEnd"/>
    </w:p>
    <w:p w14:paraId="1C4D34B5" w14:textId="77777777" w:rsidR="00860325" w:rsidRDefault="00860325" w:rsidP="00860325">
      <w:pPr>
        <w:pStyle w:val="notepara"/>
      </w:pPr>
      <w:r>
        <w:t>(b)</w:t>
      </w:r>
      <w:r>
        <w:tab/>
      </w:r>
      <w:proofErr w:type="gramStart"/>
      <w:r>
        <w:t>Australia;</w:t>
      </w:r>
      <w:proofErr w:type="gramEnd"/>
    </w:p>
    <w:p w14:paraId="58EBB68E" w14:textId="77777777" w:rsidR="00860325" w:rsidRDefault="00860325" w:rsidP="00860325">
      <w:pPr>
        <w:pStyle w:val="notepara"/>
      </w:pPr>
      <w:r>
        <w:t>(c)</w:t>
      </w:r>
      <w:r>
        <w:tab/>
        <w:t xml:space="preserve">broadcasting services </w:t>
      </w:r>
      <w:proofErr w:type="gramStart"/>
      <w:r>
        <w:t>bands;</w:t>
      </w:r>
      <w:proofErr w:type="gramEnd"/>
    </w:p>
    <w:p w14:paraId="65C750C5" w14:textId="77777777" w:rsidR="00860325" w:rsidRDefault="00860325" w:rsidP="00860325">
      <w:pPr>
        <w:pStyle w:val="notepara"/>
      </w:pPr>
      <w:r>
        <w:t>(d)</w:t>
      </w:r>
      <w:r>
        <w:tab/>
        <w:t xml:space="preserve">broadcasting </w:t>
      </w:r>
      <w:proofErr w:type="gramStart"/>
      <w:r>
        <w:t>station;</w:t>
      </w:r>
      <w:proofErr w:type="gramEnd"/>
    </w:p>
    <w:p w14:paraId="2A727C5F" w14:textId="77777777" w:rsidR="00860325" w:rsidRDefault="00860325" w:rsidP="00860325">
      <w:pPr>
        <w:pStyle w:val="notepara"/>
      </w:pPr>
      <w:r>
        <w:t>(e)</w:t>
      </w:r>
      <w:r>
        <w:tab/>
        <w:t xml:space="preserve">certificate of </w:t>
      </w:r>
      <w:proofErr w:type="gramStart"/>
      <w:r>
        <w:t>proficiency;</w:t>
      </w:r>
      <w:proofErr w:type="gramEnd"/>
    </w:p>
    <w:p w14:paraId="051A0415" w14:textId="77777777" w:rsidR="00860325" w:rsidRDefault="00860325" w:rsidP="00860325">
      <w:pPr>
        <w:pStyle w:val="notepara"/>
      </w:pPr>
      <w:r>
        <w:t>(f)</w:t>
      </w:r>
      <w:r>
        <w:tab/>
        <w:t xml:space="preserve">commercial broadcasting </w:t>
      </w:r>
      <w:proofErr w:type="gramStart"/>
      <w:r>
        <w:t>service;</w:t>
      </w:r>
      <w:proofErr w:type="gramEnd"/>
    </w:p>
    <w:p w14:paraId="521B5C9D" w14:textId="77777777" w:rsidR="00860325" w:rsidRDefault="00860325" w:rsidP="00860325">
      <w:pPr>
        <w:pStyle w:val="notepara"/>
      </w:pPr>
      <w:r>
        <w:t>(g)</w:t>
      </w:r>
      <w:r>
        <w:tab/>
        <w:t xml:space="preserve">community broadcasting </w:t>
      </w:r>
      <w:proofErr w:type="gramStart"/>
      <w:r>
        <w:t>service;</w:t>
      </w:r>
      <w:proofErr w:type="gramEnd"/>
    </w:p>
    <w:p w14:paraId="7EBCDBB5" w14:textId="77777777" w:rsidR="00860325" w:rsidRDefault="00860325" w:rsidP="00860325">
      <w:pPr>
        <w:pStyle w:val="notepara"/>
      </w:pPr>
      <w:r>
        <w:t>(h)</w:t>
      </w:r>
      <w:r>
        <w:tab/>
        <w:t xml:space="preserve">datacasting </w:t>
      </w:r>
      <w:proofErr w:type="gramStart"/>
      <w:r>
        <w:t>service;</w:t>
      </w:r>
      <w:proofErr w:type="gramEnd"/>
    </w:p>
    <w:p w14:paraId="2E45A571" w14:textId="77777777" w:rsidR="00860325" w:rsidRDefault="00860325" w:rsidP="00860325">
      <w:pPr>
        <w:pStyle w:val="notepara"/>
      </w:pPr>
      <w:r w:rsidRPr="002D0F78">
        <w:t>(</w:t>
      </w:r>
      <w:proofErr w:type="spellStart"/>
      <w:r>
        <w:t>i</w:t>
      </w:r>
      <w:proofErr w:type="spellEnd"/>
      <w:r w:rsidRPr="002D0F78">
        <w:t>)</w:t>
      </w:r>
      <w:r w:rsidRPr="002D0F78">
        <w:tab/>
      </w:r>
      <w:r>
        <w:t xml:space="preserve">frequency </w:t>
      </w:r>
      <w:proofErr w:type="gramStart"/>
      <w:r>
        <w:t>band</w:t>
      </w:r>
      <w:r w:rsidRPr="002D0F78">
        <w:t>;</w:t>
      </w:r>
      <w:proofErr w:type="gramEnd"/>
    </w:p>
    <w:p w14:paraId="7E94AB28" w14:textId="60BEF543" w:rsidR="00D97424" w:rsidRDefault="00D97424" w:rsidP="00860325">
      <w:pPr>
        <w:pStyle w:val="notepara"/>
      </w:pPr>
      <w:r>
        <w:t>(j)</w:t>
      </w:r>
      <w:r>
        <w:tab/>
      </w:r>
      <w:proofErr w:type="gramStart"/>
      <w:r>
        <w:t>interference;</w:t>
      </w:r>
      <w:proofErr w:type="gramEnd"/>
    </w:p>
    <w:p w14:paraId="40E8AF1A" w14:textId="353B5E92" w:rsidR="00860325" w:rsidRDefault="00860325" w:rsidP="00860325">
      <w:pPr>
        <w:pStyle w:val="notepara"/>
      </w:pPr>
      <w:r>
        <w:t>(</w:t>
      </w:r>
      <w:r w:rsidR="00D97424">
        <w:t>k</w:t>
      </w:r>
      <w:r>
        <w:t>)</w:t>
      </w:r>
      <w:r>
        <w:tab/>
        <w:t xml:space="preserve">national broadcasting </w:t>
      </w:r>
      <w:proofErr w:type="gramStart"/>
      <w:r>
        <w:t>service</w:t>
      </w:r>
      <w:r w:rsidR="00D97424">
        <w:t>;</w:t>
      </w:r>
      <w:proofErr w:type="gramEnd"/>
    </w:p>
    <w:p w14:paraId="39924420" w14:textId="743FAA11" w:rsidR="00860325" w:rsidRDefault="00860325" w:rsidP="00860325">
      <w:pPr>
        <w:pStyle w:val="notepara"/>
      </w:pPr>
      <w:r>
        <w:t>(</w:t>
      </w:r>
      <w:r w:rsidR="00D97424">
        <w:t>l</w:t>
      </w:r>
      <w:r>
        <w:t>)</w:t>
      </w:r>
      <w:r>
        <w:tab/>
      </w:r>
      <w:proofErr w:type="gramStart"/>
      <w:r>
        <w:t>operate;</w:t>
      </w:r>
      <w:proofErr w:type="gramEnd"/>
    </w:p>
    <w:p w14:paraId="3B4C44A2" w14:textId="2482F24F" w:rsidR="00860325" w:rsidRDefault="00860325" w:rsidP="00860325">
      <w:pPr>
        <w:pStyle w:val="notepara"/>
      </w:pPr>
      <w:r>
        <w:t>(</w:t>
      </w:r>
      <w:r w:rsidR="00D97424">
        <w:t>m</w:t>
      </w:r>
      <w:r>
        <w:t>)</w:t>
      </w:r>
      <w:r>
        <w:tab/>
      </w:r>
      <w:proofErr w:type="gramStart"/>
      <w:r>
        <w:t>radiocommunication;</w:t>
      </w:r>
      <w:proofErr w:type="gramEnd"/>
    </w:p>
    <w:p w14:paraId="77F1DFDA" w14:textId="0DF9FD5F" w:rsidR="00860325" w:rsidRDefault="00860325" w:rsidP="00860325">
      <w:pPr>
        <w:pStyle w:val="notepara"/>
      </w:pPr>
      <w:r w:rsidRPr="002D0F78">
        <w:t>(</w:t>
      </w:r>
      <w:r w:rsidR="00D97424">
        <w:t>n</w:t>
      </w:r>
      <w:r w:rsidRPr="002D0F78">
        <w:t>)</w:t>
      </w:r>
      <w:r w:rsidRPr="002D0F78">
        <w:tab/>
      </w:r>
      <w:r>
        <w:t xml:space="preserve">radiocommunications </w:t>
      </w:r>
      <w:proofErr w:type="gramStart"/>
      <w:r>
        <w:t>device;</w:t>
      </w:r>
      <w:proofErr w:type="gramEnd"/>
    </w:p>
    <w:p w14:paraId="1525A8B5" w14:textId="3D3B4AF4" w:rsidR="00860325" w:rsidRDefault="00860325" w:rsidP="00860325">
      <w:pPr>
        <w:pStyle w:val="notepara"/>
      </w:pPr>
      <w:r>
        <w:t>(</w:t>
      </w:r>
      <w:r w:rsidR="00D97424">
        <w:t>o</w:t>
      </w:r>
      <w:r>
        <w:t>)</w:t>
      </w:r>
      <w:r>
        <w:tab/>
        <w:t xml:space="preserve">radiocommunications </w:t>
      </w:r>
      <w:proofErr w:type="gramStart"/>
      <w:r>
        <w:t>receiver;</w:t>
      </w:r>
      <w:proofErr w:type="gramEnd"/>
    </w:p>
    <w:p w14:paraId="60C5DAA1" w14:textId="72ECB396" w:rsidR="00860325" w:rsidRDefault="00860325" w:rsidP="00860325">
      <w:pPr>
        <w:pStyle w:val="notepara"/>
      </w:pPr>
      <w:r>
        <w:t>(</w:t>
      </w:r>
      <w:r w:rsidR="00D97424">
        <w:t>p</w:t>
      </w:r>
      <w:r>
        <w:t>)</w:t>
      </w:r>
      <w:r>
        <w:tab/>
        <w:t xml:space="preserve">radiocommunications </w:t>
      </w:r>
      <w:proofErr w:type="gramStart"/>
      <w:r>
        <w:t>transmitter;</w:t>
      </w:r>
      <w:proofErr w:type="gramEnd"/>
    </w:p>
    <w:p w14:paraId="21613924" w14:textId="601882C3" w:rsidR="00860325" w:rsidRDefault="00860325" w:rsidP="00860325">
      <w:pPr>
        <w:pStyle w:val="notepara"/>
      </w:pPr>
      <w:r>
        <w:t>(</w:t>
      </w:r>
      <w:r w:rsidR="00D97424">
        <w:t>q</w:t>
      </w:r>
      <w:r>
        <w:t>)</w:t>
      </w:r>
      <w:r>
        <w:tab/>
        <w:t xml:space="preserve">radio </w:t>
      </w:r>
      <w:proofErr w:type="gramStart"/>
      <w:r>
        <w:t>emission;</w:t>
      </w:r>
      <w:proofErr w:type="gramEnd"/>
    </w:p>
    <w:p w14:paraId="29D9EE13" w14:textId="70A436F5" w:rsidR="00860325" w:rsidRDefault="00860325" w:rsidP="00860325">
      <w:pPr>
        <w:pStyle w:val="notepara"/>
      </w:pPr>
      <w:r>
        <w:t>(</w:t>
      </w:r>
      <w:r w:rsidR="00D97424">
        <w:t>r</w:t>
      </w:r>
      <w:r>
        <w:t>)</w:t>
      </w:r>
      <w:r>
        <w:tab/>
        <w:t xml:space="preserve">receiver </w:t>
      </w:r>
      <w:proofErr w:type="gramStart"/>
      <w:r>
        <w:t>licence;</w:t>
      </w:r>
      <w:proofErr w:type="gramEnd"/>
    </w:p>
    <w:p w14:paraId="288F1A22" w14:textId="09594B23" w:rsidR="00860325" w:rsidRDefault="00860325" w:rsidP="00860325">
      <w:pPr>
        <w:pStyle w:val="notepara"/>
      </w:pPr>
      <w:r>
        <w:t>(</w:t>
      </w:r>
      <w:r w:rsidR="00D97424">
        <w:t>s</w:t>
      </w:r>
      <w:r>
        <w:t>)</w:t>
      </w:r>
      <w:r>
        <w:tab/>
        <w:t xml:space="preserve">spectrum </w:t>
      </w:r>
      <w:proofErr w:type="gramStart"/>
      <w:r>
        <w:t>plan;</w:t>
      </w:r>
      <w:proofErr w:type="gramEnd"/>
    </w:p>
    <w:p w14:paraId="14EA4BEB" w14:textId="3501742A" w:rsidR="00860325" w:rsidRDefault="00860325" w:rsidP="00860325">
      <w:pPr>
        <w:pStyle w:val="notepara"/>
      </w:pPr>
      <w:r>
        <w:t>(</w:t>
      </w:r>
      <w:r w:rsidR="00D97424">
        <w:t>t</w:t>
      </w:r>
      <w:r>
        <w:t>)</w:t>
      </w:r>
      <w:r>
        <w:tab/>
        <w:t>transmitter licence.</w:t>
      </w:r>
    </w:p>
    <w:p w14:paraId="7B6F275F" w14:textId="77777777" w:rsidR="00860325" w:rsidRDefault="00860325" w:rsidP="00860325">
      <w:pPr>
        <w:pStyle w:val="LI-BodyTextNote"/>
        <w:spacing w:before="122"/>
      </w:pPr>
    </w:p>
    <w:p w14:paraId="65647297" w14:textId="3C57FD70" w:rsidR="003C0096" w:rsidRDefault="003C0096">
      <w:pP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</w:p>
    <w:bookmarkEnd w:id="4"/>
    <w:bookmarkEnd w:id="5"/>
    <w:p w14:paraId="73817C1C" w14:textId="77777777" w:rsidR="0091792E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Sect="000E4886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834AC4" w14:textId="713ACB31" w:rsidR="00FF74F1" w:rsidRPr="008873F2" w:rsidRDefault="00FF74F1" w:rsidP="00FF74F1">
      <w:pPr>
        <w:pStyle w:val="ActHead5"/>
        <w:spacing w:before="0"/>
        <w:ind w:left="0" w:firstLine="0"/>
        <w:rPr>
          <w:i/>
          <w:iCs/>
        </w:rPr>
      </w:pPr>
      <w:bookmarkStart w:id="15" w:name="_Toc444596038"/>
      <w:r>
        <w:rPr>
          <w:rStyle w:val="CharPartNo"/>
        </w:rPr>
        <w:lastRenderedPageBreak/>
        <w:t>Schedule</w:t>
      </w:r>
      <w:r w:rsidRPr="00531F78">
        <w:rPr>
          <w:sz w:val="32"/>
          <w:szCs w:val="32"/>
        </w:rPr>
        <w:t>—</w:t>
      </w:r>
      <w:r w:rsidR="00960C57">
        <w:rPr>
          <w:sz w:val="32"/>
          <w:szCs w:val="32"/>
        </w:rPr>
        <w:t>Defined expressions</w:t>
      </w:r>
    </w:p>
    <w:p w14:paraId="4DF99A2E" w14:textId="77777777" w:rsidR="00887555" w:rsidRPr="00E37061" w:rsidRDefault="00887555" w:rsidP="00887555">
      <w:pPr>
        <w:pStyle w:val="Schedulereference"/>
        <w:spacing w:after="240"/>
        <w:rPr>
          <w:rFonts w:ascii="Times New Roman" w:hAnsi="Times New Roman"/>
        </w:rPr>
      </w:pPr>
      <w:r w:rsidRPr="00E37061">
        <w:rPr>
          <w:rFonts w:ascii="Times New Roman" w:hAnsi="Times New Roman"/>
        </w:rPr>
        <w:t>(section 7)</w:t>
      </w:r>
    </w:p>
    <w:p w14:paraId="612273FD" w14:textId="77777777" w:rsidR="00BE473B" w:rsidRPr="00E37061" w:rsidRDefault="00BE473B" w:rsidP="00BE473B">
      <w:pPr>
        <w:pStyle w:val="Definition"/>
        <w:rPr>
          <w:bCs/>
          <w:iCs/>
        </w:rPr>
      </w:pPr>
      <w:r w:rsidRPr="00E37061">
        <w:rPr>
          <w:b/>
          <w:i/>
        </w:rPr>
        <w:t>27 MHz maritime frequencies</w:t>
      </w:r>
      <w:r w:rsidRPr="00E37061">
        <w:rPr>
          <w:bCs/>
          <w:iCs/>
        </w:rPr>
        <w:t xml:space="preserve"> </w:t>
      </w:r>
      <w:proofErr w:type="gramStart"/>
      <w:r w:rsidRPr="00E37061">
        <w:rPr>
          <w:bCs/>
          <w:iCs/>
        </w:rPr>
        <w:t>means</w:t>
      </w:r>
      <w:proofErr w:type="gramEnd"/>
      <w:r w:rsidRPr="00E37061">
        <w:rPr>
          <w:bCs/>
          <w:iCs/>
        </w:rPr>
        <w:t xml:space="preserve"> any of the following frequencies:</w:t>
      </w:r>
    </w:p>
    <w:p w14:paraId="01C8A880" w14:textId="77777777" w:rsidR="00BE473B" w:rsidRPr="00E37061" w:rsidRDefault="00BE473B" w:rsidP="00BE473B">
      <w:pPr>
        <w:pStyle w:val="paragraph"/>
      </w:pPr>
      <w:r w:rsidRPr="00E37061">
        <w:tab/>
        <w:t>(a)</w:t>
      </w:r>
      <w:r w:rsidRPr="00E37061">
        <w:tab/>
        <w:t xml:space="preserve">27.680 </w:t>
      </w:r>
      <w:proofErr w:type="gramStart"/>
      <w:r w:rsidRPr="00E37061">
        <w:t>MHz;</w:t>
      </w:r>
      <w:proofErr w:type="gramEnd"/>
    </w:p>
    <w:p w14:paraId="09F4E615" w14:textId="77777777" w:rsidR="00BE473B" w:rsidRPr="00E37061" w:rsidRDefault="00BE473B" w:rsidP="00BE473B">
      <w:pPr>
        <w:pStyle w:val="paragraph"/>
      </w:pPr>
      <w:r w:rsidRPr="00E37061">
        <w:tab/>
        <w:t>(b)</w:t>
      </w:r>
      <w:r w:rsidRPr="00E37061">
        <w:tab/>
        <w:t xml:space="preserve">27.720 </w:t>
      </w:r>
      <w:proofErr w:type="gramStart"/>
      <w:r w:rsidRPr="00E37061">
        <w:t>MHz;</w:t>
      </w:r>
      <w:proofErr w:type="gramEnd"/>
    </w:p>
    <w:p w14:paraId="132B7439" w14:textId="77777777" w:rsidR="00BE473B" w:rsidRPr="00E37061" w:rsidRDefault="00BE473B" w:rsidP="00BE473B">
      <w:pPr>
        <w:pStyle w:val="paragraph"/>
      </w:pPr>
      <w:r w:rsidRPr="00E37061">
        <w:tab/>
        <w:t>(c)</w:t>
      </w:r>
      <w:r w:rsidRPr="00E37061">
        <w:tab/>
        <w:t xml:space="preserve">27.820 </w:t>
      </w:r>
      <w:proofErr w:type="gramStart"/>
      <w:r w:rsidRPr="00E37061">
        <w:t>MHz;</w:t>
      </w:r>
      <w:proofErr w:type="gramEnd"/>
    </w:p>
    <w:p w14:paraId="051668D9" w14:textId="77777777" w:rsidR="00BE473B" w:rsidRPr="00E37061" w:rsidRDefault="00BE473B" w:rsidP="00BE473B">
      <w:pPr>
        <w:pStyle w:val="paragraph"/>
      </w:pPr>
      <w:r w:rsidRPr="00E37061">
        <w:tab/>
        <w:t>(d)</w:t>
      </w:r>
      <w:r w:rsidRPr="00E37061">
        <w:tab/>
        <w:t xml:space="preserve">27.860 </w:t>
      </w:r>
      <w:proofErr w:type="gramStart"/>
      <w:r w:rsidRPr="00E37061">
        <w:t>MHz;</w:t>
      </w:r>
      <w:proofErr w:type="gramEnd"/>
    </w:p>
    <w:p w14:paraId="47C0EF43" w14:textId="77777777" w:rsidR="00BE473B" w:rsidRPr="00E37061" w:rsidRDefault="00BE473B" w:rsidP="00BE473B">
      <w:pPr>
        <w:pStyle w:val="paragraph"/>
      </w:pPr>
      <w:r w:rsidRPr="00E37061">
        <w:tab/>
        <w:t>(e)</w:t>
      </w:r>
      <w:r w:rsidRPr="00E37061">
        <w:tab/>
        <w:t xml:space="preserve">27.880 </w:t>
      </w:r>
      <w:proofErr w:type="gramStart"/>
      <w:r w:rsidRPr="00E37061">
        <w:t>MHz;</w:t>
      </w:r>
      <w:proofErr w:type="gramEnd"/>
    </w:p>
    <w:p w14:paraId="4FA7B5CB" w14:textId="77777777" w:rsidR="00BE473B" w:rsidRPr="00E37061" w:rsidRDefault="00BE473B" w:rsidP="00BE473B">
      <w:pPr>
        <w:pStyle w:val="paragraph"/>
      </w:pPr>
      <w:r w:rsidRPr="00E37061">
        <w:tab/>
        <w:t>(f)</w:t>
      </w:r>
      <w:r w:rsidRPr="00E37061">
        <w:tab/>
        <w:t xml:space="preserve">27.900 </w:t>
      </w:r>
      <w:proofErr w:type="gramStart"/>
      <w:r w:rsidRPr="00E37061">
        <w:t>MHz;</w:t>
      </w:r>
      <w:proofErr w:type="gramEnd"/>
    </w:p>
    <w:p w14:paraId="6FF603CF" w14:textId="77777777" w:rsidR="00BE473B" w:rsidRPr="00E37061" w:rsidRDefault="00BE473B" w:rsidP="00BE473B">
      <w:pPr>
        <w:pStyle w:val="paragraph"/>
      </w:pPr>
      <w:r w:rsidRPr="00E37061">
        <w:tab/>
        <w:t>(g)</w:t>
      </w:r>
      <w:r w:rsidRPr="00E37061">
        <w:tab/>
        <w:t xml:space="preserve">27.910 </w:t>
      </w:r>
      <w:proofErr w:type="gramStart"/>
      <w:r w:rsidRPr="00E37061">
        <w:t>MHz;</w:t>
      </w:r>
      <w:proofErr w:type="gramEnd"/>
    </w:p>
    <w:p w14:paraId="4BFD1EF3" w14:textId="77777777" w:rsidR="00BE473B" w:rsidRPr="00E37061" w:rsidRDefault="00BE473B" w:rsidP="00BE473B">
      <w:pPr>
        <w:pStyle w:val="paragraph"/>
      </w:pPr>
      <w:r w:rsidRPr="00E37061">
        <w:tab/>
        <w:t>(h)</w:t>
      </w:r>
      <w:r w:rsidRPr="00E37061">
        <w:tab/>
        <w:t xml:space="preserve">27.940 </w:t>
      </w:r>
      <w:proofErr w:type="gramStart"/>
      <w:r w:rsidRPr="00E37061">
        <w:t>MHz;</w:t>
      </w:r>
      <w:proofErr w:type="gramEnd"/>
    </w:p>
    <w:p w14:paraId="489928C4" w14:textId="77777777" w:rsidR="00BE473B" w:rsidRPr="00E37061" w:rsidRDefault="00BE473B" w:rsidP="00BE473B">
      <w:pPr>
        <w:pStyle w:val="paragraph"/>
      </w:pPr>
      <w:r w:rsidRPr="00E37061">
        <w:tab/>
        <w:t>(</w:t>
      </w:r>
      <w:proofErr w:type="spellStart"/>
      <w:r w:rsidRPr="00E37061">
        <w:t>i</w:t>
      </w:r>
      <w:proofErr w:type="spellEnd"/>
      <w:r w:rsidRPr="00E37061">
        <w:t>)</w:t>
      </w:r>
      <w:r w:rsidRPr="00E37061">
        <w:tab/>
        <w:t xml:space="preserve">27.960 </w:t>
      </w:r>
      <w:proofErr w:type="gramStart"/>
      <w:r w:rsidRPr="00E37061">
        <w:t>MHz;</w:t>
      </w:r>
      <w:proofErr w:type="gramEnd"/>
    </w:p>
    <w:p w14:paraId="36BDD4E6" w14:textId="77777777" w:rsidR="00BE473B" w:rsidRPr="00E37061" w:rsidRDefault="00BE473B" w:rsidP="00BE473B">
      <w:pPr>
        <w:pStyle w:val="paragraph"/>
      </w:pPr>
      <w:r w:rsidRPr="00E37061">
        <w:tab/>
        <w:t>(j)</w:t>
      </w:r>
      <w:r w:rsidRPr="00E37061">
        <w:tab/>
        <w:t xml:space="preserve">27.980 </w:t>
      </w:r>
      <w:proofErr w:type="spellStart"/>
      <w:r w:rsidRPr="00E37061">
        <w:t>MHz.</w:t>
      </w:r>
      <w:proofErr w:type="spellEnd"/>
    </w:p>
    <w:p w14:paraId="7F9F5BD9" w14:textId="5748E3C3" w:rsidR="00A60CDB" w:rsidRPr="00E37061" w:rsidRDefault="00A60CDB" w:rsidP="00A60CDB">
      <w:pPr>
        <w:pStyle w:val="Definition"/>
        <w:rPr>
          <w:bCs/>
          <w:iCs/>
        </w:rPr>
      </w:pPr>
      <w:r w:rsidRPr="00E37061">
        <w:rPr>
          <w:b/>
          <w:i/>
        </w:rPr>
        <w:t xml:space="preserve">900 MHz studio to transmitter link station </w:t>
      </w:r>
      <w:r w:rsidRPr="00E37061">
        <w:rPr>
          <w:bCs/>
          <w:iCs/>
        </w:rPr>
        <w:t xml:space="preserve">means a </w:t>
      </w:r>
      <w:proofErr w:type="gramStart"/>
      <w:r w:rsidRPr="00E37061">
        <w:rPr>
          <w:bCs/>
          <w:iCs/>
        </w:rPr>
        <w:t>point to point</w:t>
      </w:r>
      <w:proofErr w:type="gramEnd"/>
      <w:r w:rsidRPr="00E37061">
        <w:rPr>
          <w:bCs/>
          <w:iCs/>
        </w:rPr>
        <w:t xml:space="preserve"> station that is, or incorporates, a radiocommunications transmitter that:</w:t>
      </w:r>
    </w:p>
    <w:p w14:paraId="1F9398D5" w14:textId="77777777" w:rsidR="00A60CDB" w:rsidRPr="00E37061" w:rsidRDefault="00A60CDB" w:rsidP="00A60CDB">
      <w:pPr>
        <w:pStyle w:val="paragraph"/>
        <w:rPr>
          <w:bCs/>
          <w:iCs/>
        </w:rPr>
      </w:pPr>
      <w:r w:rsidRPr="00E37061">
        <w:rPr>
          <w:bCs/>
          <w:iCs/>
        </w:rPr>
        <w:tab/>
        <w:t>(a)</w:t>
      </w:r>
      <w:r w:rsidRPr="00E37061">
        <w:rPr>
          <w:bCs/>
          <w:iCs/>
        </w:rPr>
        <w:tab/>
        <w:t>is authorised to operate only in the 820 MHz to 960 MHz frequency band; and</w:t>
      </w:r>
    </w:p>
    <w:p w14:paraId="7C5AE6BC" w14:textId="77777777" w:rsidR="00A60CDB" w:rsidRPr="00355C7B" w:rsidRDefault="00A60CDB" w:rsidP="00A60CDB">
      <w:pPr>
        <w:pStyle w:val="paragraph"/>
        <w:rPr>
          <w:bCs/>
          <w:iCs/>
        </w:rPr>
      </w:pPr>
      <w:r w:rsidRPr="00E37061">
        <w:rPr>
          <w:bCs/>
          <w:iCs/>
        </w:rPr>
        <w:tab/>
        <w:t>(b)</w:t>
      </w:r>
      <w:r w:rsidRPr="00E37061">
        <w:rPr>
          <w:bCs/>
          <w:iCs/>
        </w:rPr>
        <w:tab/>
        <w:t>is operated to transmit radio programs where the programs are, or are to be, provided as part of a broadcasting service.</w:t>
      </w:r>
    </w:p>
    <w:p w14:paraId="7184920D" w14:textId="77777777" w:rsidR="00547895" w:rsidRDefault="00547895" w:rsidP="00547895">
      <w:pPr>
        <w:pStyle w:val="Definition"/>
        <w:rPr>
          <w:bCs/>
          <w:iCs/>
        </w:rPr>
      </w:pPr>
      <w:r>
        <w:rPr>
          <w:b/>
          <w:i/>
        </w:rPr>
        <w:t xml:space="preserve">aeronautical assigned station </w:t>
      </w:r>
      <w:r>
        <w:rPr>
          <w:bCs/>
          <w:iCs/>
        </w:rPr>
        <w:t>means a station that is, or incorporates, a radiocommunications transmitter that is operated:</w:t>
      </w:r>
    </w:p>
    <w:p w14:paraId="05E3E3AE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under an aeronautical licence; and</w:t>
      </w:r>
    </w:p>
    <w:p w14:paraId="12A22D81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on aeronautical frequencies specified in that licence.</w:t>
      </w:r>
    </w:p>
    <w:p w14:paraId="72B8768A" w14:textId="77777777" w:rsidR="00547895" w:rsidRDefault="00547895" w:rsidP="00547895">
      <w:pPr>
        <w:pStyle w:val="Definition"/>
        <w:rPr>
          <w:bCs/>
          <w:iCs/>
        </w:rPr>
      </w:pPr>
      <w:r>
        <w:rPr>
          <w:b/>
          <w:i/>
        </w:rPr>
        <w:t xml:space="preserve">aeronautical frequencies </w:t>
      </w:r>
      <w:proofErr w:type="gramStart"/>
      <w:r>
        <w:rPr>
          <w:bCs/>
          <w:iCs/>
        </w:rPr>
        <w:t>means</w:t>
      </w:r>
      <w:proofErr w:type="gramEnd"/>
      <w:r>
        <w:rPr>
          <w:bCs/>
          <w:iCs/>
        </w:rPr>
        <w:t xml:space="preserve"> frequencies specified in the spectrum plan that may be used for the purposes of aeronautical mobile services.</w:t>
      </w:r>
    </w:p>
    <w:p w14:paraId="29A893AE" w14:textId="77777777" w:rsidR="00547895" w:rsidRDefault="00547895" w:rsidP="00547895">
      <w:pPr>
        <w:pStyle w:val="Definition"/>
        <w:rPr>
          <w:bCs/>
          <w:iCs/>
        </w:rPr>
      </w:pPr>
      <w:r>
        <w:rPr>
          <w:b/>
          <w:i/>
        </w:rPr>
        <w:t>aeronautical licence</w:t>
      </w:r>
      <w:r>
        <w:rPr>
          <w:bCs/>
          <w:iCs/>
        </w:rPr>
        <w:t xml:space="preserve"> means a transmitter licence that authorises the operation of a radiocommunications transmitter that is, or is part of, a station that:</w:t>
      </w:r>
    </w:p>
    <w:p w14:paraId="43364451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not fixed to an aircraft: and</w:t>
      </w:r>
    </w:p>
    <w:p w14:paraId="13E7A38E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is operated on aeronautical frequencies; and</w:t>
      </w:r>
    </w:p>
    <w:p w14:paraId="387A470B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is operated for purposes relating to:</w:t>
      </w:r>
    </w:p>
    <w:p w14:paraId="46043D46" w14:textId="77777777" w:rsidR="00547895" w:rsidRDefault="00547895" w:rsidP="0054789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the operation of an aircraft; or</w:t>
      </w:r>
    </w:p>
    <w:p w14:paraId="2BAF7CD3" w14:textId="77777777" w:rsidR="00547895" w:rsidRDefault="00547895" w:rsidP="0054789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airport or aerodrome operations; and</w:t>
      </w:r>
    </w:p>
    <w:p w14:paraId="06546EB1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>in relation to an aircraft – includes a mobile station that is operated:</w:t>
      </w:r>
    </w:p>
    <w:p w14:paraId="70272D14" w14:textId="77777777" w:rsidR="00547895" w:rsidRDefault="00547895" w:rsidP="0054789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on board an aircraft; or</w:t>
      </w:r>
    </w:p>
    <w:p w14:paraId="29F93B9F" w14:textId="77777777" w:rsidR="00547895" w:rsidRDefault="00547895" w:rsidP="0054789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on the ground, in communication with an aircraft.</w:t>
      </w:r>
    </w:p>
    <w:p w14:paraId="59711734" w14:textId="77777777" w:rsidR="00547895" w:rsidRDefault="00547895" w:rsidP="00547895">
      <w:pPr>
        <w:pStyle w:val="LI-BodyTextNote"/>
        <w:spacing w:before="122"/>
      </w:pPr>
      <w:r>
        <w:t>Note:</w:t>
      </w:r>
      <w:r>
        <w:tab/>
        <w:t>An aeronautical licence is a type of transmitter licence determined under section 98 of the Act.</w:t>
      </w:r>
    </w:p>
    <w:p w14:paraId="62941AED" w14:textId="77777777" w:rsidR="00547895" w:rsidRDefault="00547895" w:rsidP="00547895">
      <w:pPr>
        <w:pStyle w:val="Definition"/>
        <w:rPr>
          <w:bCs/>
          <w:iCs/>
        </w:rPr>
      </w:pPr>
      <w:r>
        <w:rPr>
          <w:b/>
          <w:i/>
        </w:rPr>
        <w:t xml:space="preserve">aeronautical mobile-satellite frequencies </w:t>
      </w:r>
      <w:proofErr w:type="gramStart"/>
      <w:r>
        <w:rPr>
          <w:bCs/>
          <w:iCs/>
        </w:rPr>
        <w:t>means</w:t>
      </w:r>
      <w:proofErr w:type="gramEnd"/>
      <w:r>
        <w:rPr>
          <w:bCs/>
          <w:iCs/>
        </w:rPr>
        <w:t xml:space="preserve"> frequencies specified in the spectrum plan that may be used for the purposes of aeronautical mobile-satellite services.</w:t>
      </w:r>
    </w:p>
    <w:p w14:paraId="66D9EBA8" w14:textId="77777777" w:rsidR="00547895" w:rsidRDefault="00547895" w:rsidP="00547895">
      <w:pPr>
        <w:pStyle w:val="Definition"/>
        <w:rPr>
          <w:bCs/>
          <w:iCs/>
        </w:rPr>
      </w:pPr>
      <w:r>
        <w:rPr>
          <w:b/>
          <w:i/>
        </w:rPr>
        <w:t>aeronautical mobile-satellite service</w:t>
      </w:r>
      <w:r>
        <w:rPr>
          <w:bCs/>
          <w:iCs/>
        </w:rPr>
        <w:t xml:space="preserve"> means a mobile-satellite service in which:</w:t>
      </w:r>
    </w:p>
    <w:p w14:paraId="51328C02" w14:textId="1771C07F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mobile earth stations</w:t>
      </w:r>
      <w:r w:rsidR="00A74DFB">
        <w:rPr>
          <w:bCs/>
          <w:iCs/>
        </w:rPr>
        <w:t xml:space="preserve"> and mobile earth receive stations</w:t>
      </w:r>
      <w:r>
        <w:rPr>
          <w:bCs/>
          <w:iCs/>
        </w:rPr>
        <w:t xml:space="preserve"> are located on aircraft; and</w:t>
      </w:r>
    </w:p>
    <w:p w14:paraId="1B320BDC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survival craft stations and emergency position indicating radio beacon stations may participate.</w:t>
      </w:r>
    </w:p>
    <w:p w14:paraId="69FDB64F" w14:textId="77777777" w:rsidR="00547895" w:rsidRDefault="00547895" w:rsidP="00547895">
      <w:pPr>
        <w:pStyle w:val="Definition"/>
        <w:rPr>
          <w:bCs/>
          <w:iCs/>
        </w:rPr>
      </w:pPr>
      <w:r>
        <w:rPr>
          <w:b/>
          <w:i/>
        </w:rPr>
        <w:t xml:space="preserve">aeronautical mobile service </w:t>
      </w:r>
      <w:r>
        <w:rPr>
          <w:bCs/>
          <w:iCs/>
        </w:rPr>
        <w:t>means a radiocommunication service that is used principally for the transmission of messages to and from aircraft.</w:t>
      </w:r>
    </w:p>
    <w:p w14:paraId="4547E82A" w14:textId="77777777" w:rsidR="00547895" w:rsidRDefault="00547895" w:rsidP="00547895">
      <w:pPr>
        <w:pStyle w:val="Definition"/>
        <w:rPr>
          <w:bCs/>
          <w:iCs/>
        </w:rPr>
      </w:pPr>
      <w:r>
        <w:rPr>
          <w:b/>
          <w:i/>
        </w:rPr>
        <w:lastRenderedPageBreak/>
        <w:t xml:space="preserve">aeronautical station </w:t>
      </w:r>
      <w:r>
        <w:rPr>
          <w:bCs/>
          <w:iCs/>
        </w:rPr>
        <w:t>means a station that operates in the aeronautical mobile service:</w:t>
      </w:r>
    </w:p>
    <w:p w14:paraId="72A26993" w14:textId="1B29CCB3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other than an aircraft station or an earth station; and</w:t>
      </w:r>
    </w:p>
    <w:p w14:paraId="5BB90FD5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whether or not the station is located on an aircraft.</w:t>
      </w:r>
    </w:p>
    <w:p w14:paraId="56E598A6" w14:textId="77777777" w:rsidR="00AA3A3B" w:rsidRDefault="00AA3A3B" w:rsidP="00AA3A3B">
      <w:pPr>
        <w:pStyle w:val="Definition"/>
        <w:rPr>
          <w:bCs/>
          <w:iCs/>
        </w:rPr>
      </w:pPr>
      <w:r>
        <w:rPr>
          <w:b/>
          <w:i/>
        </w:rPr>
        <w:t xml:space="preserve">aids to navigation station </w:t>
      </w:r>
      <w:r>
        <w:rPr>
          <w:bCs/>
          <w:iCs/>
        </w:rPr>
        <w:t>means a station, other than a mobile station, that:</w:t>
      </w:r>
    </w:p>
    <w:p w14:paraId="411E03E7" w14:textId="695D9FD7" w:rsidR="00AA3A3B" w:rsidRDefault="00AA3A3B" w:rsidP="00AA3A3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operates on a </w:t>
      </w:r>
      <w:r w:rsidRPr="00D95ED8">
        <w:t>frequency</w:t>
      </w:r>
      <w:r w:rsidRPr="00D95ED8">
        <w:rPr>
          <w:bCs/>
          <w:iCs/>
        </w:rPr>
        <w:t xml:space="preserve"> used for</w:t>
      </w:r>
      <w:r w:rsidR="00A34A32">
        <w:rPr>
          <w:bCs/>
          <w:iCs/>
        </w:rPr>
        <w:t xml:space="preserve"> an</w:t>
      </w:r>
      <w:r w:rsidRPr="00D95ED8">
        <w:rPr>
          <w:bCs/>
          <w:iCs/>
        </w:rPr>
        <w:t xml:space="preserve"> Automatic Identification</w:t>
      </w:r>
      <w:r>
        <w:rPr>
          <w:bCs/>
          <w:iCs/>
        </w:rPr>
        <w:t xml:space="preserve"> System (AIS); and</w:t>
      </w:r>
    </w:p>
    <w:p w14:paraId="37888877" w14:textId="77777777" w:rsidR="00AA3A3B" w:rsidRPr="00E82F42" w:rsidRDefault="00AA3A3B" w:rsidP="00AA3A3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is designed and operated to enhance the safe and efficient navigation of vessels.</w:t>
      </w:r>
    </w:p>
    <w:p w14:paraId="0BE80504" w14:textId="5FB924D5" w:rsidR="00AA3A3B" w:rsidRPr="00206B51" w:rsidRDefault="00AA3A3B" w:rsidP="00AA3A3B">
      <w:pPr>
        <w:pStyle w:val="LI-BodyTextNote"/>
        <w:spacing w:before="122"/>
      </w:pPr>
      <w:r>
        <w:t>Note:</w:t>
      </w:r>
      <w:r>
        <w:tab/>
        <w:t xml:space="preserve">For aids to navigation (or </w:t>
      </w:r>
      <w:proofErr w:type="spellStart"/>
      <w:r>
        <w:t>AtoN</w:t>
      </w:r>
      <w:proofErr w:type="spellEnd"/>
      <w:r>
        <w:t xml:space="preserve">), see Recommendation ITU-R M.585-8, </w:t>
      </w:r>
      <w:proofErr w:type="gramStart"/>
      <w:r>
        <w:rPr>
          <w:i/>
          <w:iCs/>
        </w:rPr>
        <w:t>Assignment</w:t>
      </w:r>
      <w:proofErr w:type="gramEnd"/>
      <w:r>
        <w:rPr>
          <w:i/>
          <w:iCs/>
        </w:rPr>
        <w:t xml:space="preserve"> and use of identities in the maritime mobile service</w:t>
      </w:r>
      <w:r>
        <w:t xml:space="preserve">, which is available, free of charge, from the International Telecommunication Union’s website at </w:t>
      </w:r>
      <w:r w:rsidR="008F4134" w:rsidRPr="004753BF">
        <w:t>www.itu.int</w:t>
      </w:r>
      <w:r>
        <w:t xml:space="preserve">. </w:t>
      </w:r>
    </w:p>
    <w:p w14:paraId="3A52BC62" w14:textId="77777777" w:rsidR="00547895" w:rsidRDefault="00547895" w:rsidP="00547895">
      <w:pPr>
        <w:pStyle w:val="Definition"/>
        <w:rPr>
          <w:bCs/>
          <w:iCs/>
        </w:rPr>
      </w:pPr>
      <w:r>
        <w:rPr>
          <w:b/>
          <w:i/>
        </w:rPr>
        <w:t xml:space="preserve">aircraft assigned station </w:t>
      </w:r>
      <w:r>
        <w:rPr>
          <w:bCs/>
          <w:iCs/>
        </w:rPr>
        <w:t>means a station that is, or incorporates, a radiocommunications transmitter that is operated:</w:t>
      </w:r>
    </w:p>
    <w:p w14:paraId="1311BDB1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under an aircraft licence; and</w:t>
      </w:r>
    </w:p>
    <w:p w14:paraId="2AA6EAB8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on aeronautical frequencies specified in that licence.</w:t>
      </w:r>
    </w:p>
    <w:p w14:paraId="60877041" w14:textId="77777777" w:rsidR="00547895" w:rsidRDefault="00547895" w:rsidP="00547895">
      <w:pPr>
        <w:pStyle w:val="Definition"/>
        <w:rPr>
          <w:bCs/>
          <w:iCs/>
        </w:rPr>
      </w:pPr>
      <w:r>
        <w:rPr>
          <w:b/>
          <w:i/>
        </w:rPr>
        <w:t>aircraft licence</w:t>
      </w:r>
      <w:r>
        <w:rPr>
          <w:bCs/>
          <w:iCs/>
        </w:rPr>
        <w:t xml:space="preserve"> means a transmitter licence that authorises the operation of a radiocommunications transmitter that is, or is part of, a station that:</w:t>
      </w:r>
    </w:p>
    <w:p w14:paraId="46EA5E88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fixed on board an aircraft; and</w:t>
      </w:r>
    </w:p>
    <w:p w14:paraId="283956FB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is operated on aeronautical frequencies; and</w:t>
      </w:r>
    </w:p>
    <w:p w14:paraId="3ACAB147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may be operated on aeronautical mobile-satellite frequencies or radiodetermination frequencies.</w:t>
      </w:r>
    </w:p>
    <w:p w14:paraId="0CFFBF52" w14:textId="77777777" w:rsidR="00547895" w:rsidRDefault="00547895" w:rsidP="00547895">
      <w:pPr>
        <w:pStyle w:val="LI-BodyTextNote"/>
        <w:spacing w:before="122"/>
      </w:pPr>
      <w:r>
        <w:t>Note:</w:t>
      </w:r>
      <w:r>
        <w:tab/>
        <w:t>An aircraft licence is a type of transmitter licence determined under section 98 of the Act.</w:t>
      </w:r>
    </w:p>
    <w:p w14:paraId="4A5B6E0D" w14:textId="77777777" w:rsidR="00547895" w:rsidRDefault="00547895" w:rsidP="00547895">
      <w:pPr>
        <w:pStyle w:val="Definition"/>
        <w:keepNext/>
        <w:rPr>
          <w:bCs/>
          <w:iCs/>
        </w:rPr>
      </w:pPr>
      <w:r>
        <w:rPr>
          <w:b/>
          <w:i/>
        </w:rPr>
        <w:t xml:space="preserve">aircraft station </w:t>
      </w:r>
      <w:r>
        <w:rPr>
          <w:bCs/>
          <w:iCs/>
        </w:rPr>
        <w:t>means a station that:</w:t>
      </w:r>
    </w:p>
    <w:p w14:paraId="3099CA95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fixed on board an aircraft; and</w:t>
      </w:r>
    </w:p>
    <w:p w14:paraId="16FD7226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is operated on aeronautical frequencies; and</w:t>
      </w:r>
    </w:p>
    <w:p w14:paraId="1410E23E" w14:textId="77777777" w:rsidR="00547895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may be operated on aeronautical mobile-satellite frequencies or radiodetermination frequencies.</w:t>
      </w:r>
    </w:p>
    <w:p w14:paraId="5A0DF4DE" w14:textId="77777777" w:rsidR="005F37DC" w:rsidRDefault="005F37DC" w:rsidP="005F37DC">
      <w:pPr>
        <w:pStyle w:val="Definition"/>
        <w:rPr>
          <w:bCs/>
          <w:iCs/>
        </w:rPr>
      </w:pPr>
      <w:r>
        <w:rPr>
          <w:b/>
          <w:i/>
        </w:rPr>
        <w:t xml:space="preserve">AIS-SART </w:t>
      </w:r>
      <w:r w:rsidRPr="004C604F">
        <w:rPr>
          <w:bCs/>
          <w:iCs/>
        </w:rPr>
        <w:t>(</w:t>
      </w:r>
      <w:r>
        <w:rPr>
          <w:bCs/>
          <w:iCs/>
        </w:rPr>
        <w:t xml:space="preserve">short for </w:t>
      </w:r>
      <w:r w:rsidRPr="004C604F">
        <w:rPr>
          <w:bCs/>
          <w:iCs/>
        </w:rPr>
        <w:t xml:space="preserve">Automatic Identification System – Search and Rescue Transmitter) </w:t>
      </w:r>
      <w:r>
        <w:rPr>
          <w:bCs/>
          <w:iCs/>
        </w:rPr>
        <w:t>means an Automatic Identification System (AIS) that is:</w:t>
      </w:r>
    </w:p>
    <w:p w14:paraId="6477D54B" w14:textId="77777777" w:rsidR="005F37DC" w:rsidRDefault="005F37DC" w:rsidP="005F37DC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used for search and rescue purposes; and</w:t>
      </w:r>
    </w:p>
    <w:p w14:paraId="643E869F" w14:textId="77777777" w:rsidR="005F37DC" w:rsidRDefault="005F37DC" w:rsidP="005F37DC">
      <w:pPr>
        <w:pStyle w:val="paragraph"/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complies with </w:t>
      </w:r>
      <w:r>
        <w:t xml:space="preserve">IEC 61097-14, </w:t>
      </w:r>
      <w:r>
        <w:rPr>
          <w:i/>
          <w:iCs/>
        </w:rPr>
        <w:t xml:space="preserve">Global maritime </w:t>
      </w:r>
      <w:proofErr w:type="gramStart"/>
      <w:r>
        <w:rPr>
          <w:i/>
          <w:iCs/>
        </w:rPr>
        <w:t>distress</w:t>
      </w:r>
      <w:proofErr w:type="gramEnd"/>
      <w:r>
        <w:rPr>
          <w:i/>
          <w:iCs/>
        </w:rPr>
        <w:t xml:space="preserve"> and safety system (GMDSS) – Part 14: AIS search and rescue transmitter (AIS-SART) – Operational and performance requirements, methods of testing and required test results</w:t>
      </w:r>
      <w:r>
        <w:t>, published by the International Electrotechnical Commission.</w:t>
      </w:r>
    </w:p>
    <w:p w14:paraId="4DBF5C93" w14:textId="6ECE10C5" w:rsidR="005F37DC" w:rsidRPr="00206B51" w:rsidRDefault="005F37DC" w:rsidP="005F37DC">
      <w:pPr>
        <w:pStyle w:val="LI-BodyTextNote"/>
        <w:spacing w:before="122"/>
      </w:pPr>
      <w:r>
        <w:t>Note 1:</w:t>
      </w:r>
      <w:r>
        <w:tab/>
        <w:t xml:space="preserve">For AIS-SART (Automatic Identification System – Search and Rescue Transmitter), see Recommendation ITU-R M.585-8, </w:t>
      </w:r>
      <w:proofErr w:type="gramStart"/>
      <w:r>
        <w:rPr>
          <w:i/>
          <w:iCs/>
        </w:rPr>
        <w:t>Assignment</w:t>
      </w:r>
      <w:proofErr w:type="gramEnd"/>
      <w:r>
        <w:rPr>
          <w:i/>
          <w:iCs/>
        </w:rPr>
        <w:t xml:space="preserve"> and use of identities in the maritime mobile service</w:t>
      </w:r>
      <w:r>
        <w:t xml:space="preserve">, which is available, free of charge, from the International Telecommunication Union’s website at </w:t>
      </w:r>
      <w:r w:rsidR="008F4134" w:rsidRPr="004753BF">
        <w:t>www.itu.int</w:t>
      </w:r>
      <w:r>
        <w:t xml:space="preserve">. </w:t>
      </w:r>
    </w:p>
    <w:p w14:paraId="414F52F0" w14:textId="007A900C" w:rsidR="005F37DC" w:rsidRDefault="005F37DC" w:rsidP="005F37DC">
      <w:pPr>
        <w:pStyle w:val="LI-BodyTextNote"/>
        <w:spacing w:before="122"/>
      </w:pPr>
      <w:r>
        <w:t>Note 2:</w:t>
      </w:r>
      <w:r>
        <w:tab/>
        <w:t xml:space="preserve">IEC 61097-14 may be obtained, for a fee, from a Standards Australia distributor listed on the Standards Australia website at </w:t>
      </w:r>
      <w:r w:rsidR="008F4134" w:rsidRPr="004753BF">
        <w:rPr>
          <w:rFonts w:eastAsiaTheme="majorEastAsia"/>
        </w:rPr>
        <w:t>www.standards.org.au</w:t>
      </w:r>
      <w:r>
        <w:t xml:space="preserve">. </w:t>
      </w:r>
      <w:r w:rsidR="00624B0D">
        <w:t xml:space="preserve">IEC 61097-14 </w:t>
      </w:r>
      <w:r w:rsidR="00624B0D" w:rsidRPr="00624B0D">
        <w:t>is also available to be viewed, on prior request, at an ACMA office, subject to licensing conditions.</w:t>
      </w:r>
    </w:p>
    <w:p w14:paraId="4CA191C7" w14:textId="77777777" w:rsidR="00856588" w:rsidRDefault="00856588" w:rsidP="00856588">
      <w:pPr>
        <w:pStyle w:val="Definition"/>
        <w:rPr>
          <w:bCs/>
          <w:iCs/>
        </w:rPr>
      </w:pPr>
      <w:r>
        <w:rPr>
          <w:b/>
          <w:i/>
        </w:rPr>
        <w:t xml:space="preserve">AM </w:t>
      </w:r>
      <w:r>
        <w:rPr>
          <w:bCs/>
          <w:iCs/>
        </w:rPr>
        <w:t>means amplitude modulation employing double sideband transmission without the carrier or the lower or upper sideband being suppressed.</w:t>
      </w:r>
    </w:p>
    <w:p w14:paraId="24CAC255" w14:textId="77777777" w:rsidR="00547895" w:rsidRPr="00D95ED8" w:rsidRDefault="00547895" w:rsidP="00547895">
      <w:pPr>
        <w:pStyle w:val="Definition"/>
        <w:rPr>
          <w:bCs/>
          <w:iCs/>
        </w:rPr>
      </w:pPr>
      <w:r w:rsidRPr="007A7CEB">
        <w:rPr>
          <w:b/>
          <w:i/>
        </w:rPr>
        <w:t xml:space="preserve">amateur advanced station </w:t>
      </w:r>
      <w:r w:rsidRPr="007A7CEB">
        <w:rPr>
          <w:bCs/>
          <w:iCs/>
        </w:rPr>
        <w:t xml:space="preserve">means an amateur station that is, or incorporates, a </w:t>
      </w:r>
      <w:r w:rsidRPr="00D95ED8">
        <w:rPr>
          <w:bCs/>
          <w:iCs/>
        </w:rPr>
        <w:t>radiocommunications transmitter, where:</w:t>
      </w:r>
    </w:p>
    <w:p w14:paraId="118DFBD1" w14:textId="77777777" w:rsidR="00547895" w:rsidRPr="00D95ED8" w:rsidRDefault="00547895" w:rsidP="00547895">
      <w:pPr>
        <w:pStyle w:val="paragraph"/>
        <w:rPr>
          <w:bCs/>
          <w:iCs/>
        </w:rPr>
      </w:pPr>
      <w:r w:rsidRPr="00D95ED8">
        <w:rPr>
          <w:bCs/>
          <w:iCs/>
        </w:rPr>
        <w:tab/>
        <w:t>(a)</w:t>
      </w:r>
      <w:r w:rsidRPr="00D95ED8">
        <w:rPr>
          <w:bCs/>
          <w:iCs/>
        </w:rPr>
        <w:tab/>
        <w:t>the operation of the transmitter is authorised by a transmitter licence; and</w:t>
      </w:r>
    </w:p>
    <w:p w14:paraId="0F02389A" w14:textId="77777777" w:rsidR="00547895" w:rsidRPr="007A7CEB" w:rsidRDefault="00547895" w:rsidP="00113D41">
      <w:pPr>
        <w:pStyle w:val="paragraph"/>
        <w:keepNext/>
        <w:rPr>
          <w:bCs/>
          <w:iCs/>
        </w:rPr>
      </w:pPr>
      <w:r w:rsidRPr="00D95ED8">
        <w:rPr>
          <w:bCs/>
          <w:iCs/>
        </w:rPr>
        <w:lastRenderedPageBreak/>
        <w:tab/>
        <w:t>(b)</w:t>
      </w:r>
      <w:r w:rsidRPr="00D95ED8">
        <w:rPr>
          <w:bCs/>
          <w:iCs/>
        </w:rPr>
        <w:tab/>
        <w:t>it is a condition of the licence that the transmitter only be operated by a person to whom a certificate of proficiency has been granted in relation to:</w:t>
      </w:r>
    </w:p>
    <w:p w14:paraId="63421DD9" w14:textId="77777777" w:rsidR="00547895" w:rsidRPr="007A7CEB" w:rsidRDefault="00547895" w:rsidP="0054789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7A7CEB">
        <w:rPr>
          <w:bCs/>
          <w:iCs/>
        </w:rPr>
        <w:tab/>
        <w:t>(</w:t>
      </w:r>
      <w:proofErr w:type="spellStart"/>
      <w:r w:rsidRPr="007A7CEB">
        <w:rPr>
          <w:bCs/>
          <w:iCs/>
        </w:rPr>
        <w:t>i</w:t>
      </w:r>
      <w:proofErr w:type="spellEnd"/>
      <w:r w:rsidRPr="007A7CEB">
        <w:rPr>
          <w:bCs/>
          <w:iCs/>
        </w:rPr>
        <w:t>)</w:t>
      </w:r>
      <w:r w:rsidRPr="007A7CEB">
        <w:rPr>
          <w:bCs/>
          <w:iCs/>
        </w:rPr>
        <w:tab/>
        <w:t>the Advanced Amateur Operator’s Examination</w:t>
      </w:r>
      <w:r>
        <w:rPr>
          <w:bCs/>
          <w:iCs/>
        </w:rPr>
        <w:t>, which has been a category of approved examination for the purposes of subsection 122(2) of the Act</w:t>
      </w:r>
      <w:r w:rsidRPr="007A7CEB">
        <w:rPr>
          <w:bCs/>
          <w:iCs/>
        </w:rPr>
        <w:t>; or</w:t>
      </w:r>
    </w:p>
    <w:p w14:paraId="7A7FE69E" w14:textId="77777777" w:rsidR="00547895" w:rsidRPr="007A7CEB" w:rsidRDefault="00547895" w:rsidP="0054789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7A7CEB">
        <w:rPr>
          <w:bCs/>
          <w:iCs/>
        </w:rPr>
        <w:tab/>
        <w:t>(ii)</w:t>
      </w:r>
      <w:r w:rsidRPr="007A7CEB">
        <w:rPr>
          <w:bCs/>
          <w:iCs/>
        </w:rPr>
        <w:tab/>
        <w:t>the Unrestricted Amateur Operator’s Examination</w:t>
      </w:r>
      <w:r>
        <w:rPr>
          <w:bCs/>
          <w:iCs/>
        </w:rPr>
        <w:t>, which has been a category of approved examination for the purposes of subsection 122(2) of the Act</w:t>
      </w:r>
      <w:r w:rsidRPr="007A7CEB">
        <w:rPr>
          <w:bCs/>
          <w:iCs/>
        </w:rPr>
        <w:t>; or</w:t>
      </w:r>
    </w:p>
    <w:p w14:paraId="17BF44F8" w14:textId="77777777" w:rsidR="00547895" w:rsidRDefault="00547895" w:rsidP="0054789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7A7CEB">
        <w:rPr>
          <w:bCs/>
          <w:iCs/>
        </w:rPr>
        <w:tab/>
        <w:t>(iii)</w:t>
      </w:r>
      <w:r w:rsidRPr="007A7CEB">
        <w:rPr>
          <w:bCs/>
          <w:iCs/>
        </w:rPr>
        <w:tab/>
        <w:t>the Limited Amateur Operator’s Examination</w:t>
      </w:r>
      <w:r>
        <w:rPr>
          <w:bCs/>
          <w:iCs/>
        </w:rPr>
        <w:t>, which has been a category of approved examination for the purposes of subsection 122(2) of the Act</w:t>
      </w:r>
      <w:r w:rsidRPr="007A7CEB">
        <w:rPr>
          <w:bCs/>
          <w:iCs/>
        </w:rPr>
        <w:t xml:space="preserve">; </w:t>
      </w:r>
      <w:r>
        <w:rPr>
          <w:bCs/>
          <w:iCs/>
        </w:rPr>
        <w:t>or</w:t>
      </w:r>
    </w:p>
    <w:p w14:paraId="1FC5A474" w14:textId="77777777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  <w:t>(b)</w:t>
      </w:r>
      <w:r w:rsidRPr="007A7CEB">
        <w:rPr>
          <w:bCs/>
          <w:iCs/>
        </w:rPr>
        <w:tab/>
        <w:t>a licence, issued by the administration of another country, that is listed in Table A or Table B of the Tables of Equivalent Qualifications and Licences for the purpose of operating an amateur advanced station in Australia; or</w:t>
      </w:r>
    </w:p>
    <w:p w14:paraId="7C42BF1E" w14:textId="77777777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  <w:t>(c)</w:t>
      </w:r>
      <w:r w:rsidRPr="007A7CEB">
        <w:rPr>
          <w:bCs/>
          <w:iCs/>
        </w:rPr>
        <w:tab/>
        <w:t>a qualification, issued by the administration of another country, that is listed in Table A or Table B of the Tables of Equivalent Qualifications and Licences as equivalent to a certificate of proficiency specified in paragraph (a).</w:t>
      </w:r>
    </w:p>
    <w:p w14:paraId="27AADEF5" w14:textId="77777777" w:rsidR="00547895" w:rsidRPr="007A7CEB" w:rsidRDefault="00547895" w:rsidP="00547895">
      <w:pPr>
        <w:pStyle w:val="LI-BodyTextNote"/>
        <w:spacing w:before="122"/>
      </w:pPr>
      <w:r w:rsidRPr="007A7CEB">
        <w:t>Note 1:</w:t>
      </w:r>
      <w:r w:rsidRPr="007A7CEB">
        <w:tab/>
        <w:t>The ACMA does not intend to issue any further transmitter licences authorising the operation of a radiocommunications transmitter that is, or is part of, an amateur advanced station.</w:t>
      </w:r>
    </w:p>
    <w:p w14:paraId="6138169F" w14:textId="77777777" w:rsidR="00547895" w:rsidRPr="007A7CEB" w:rsidRDefault="00547895" w:rsidP="00547895">
      <w:pPr>
        <w:pStyle w:val="LI-BodyTextNote"/>
        <w:spacing w:before="122"/>
      </w:pPr>
      <w:r w:rsidRPr="007A7CEB">
        <w:t>Note 2:</w:t>
      </w:r>
      <w:r w:rsidRPr="007A7CEB">
        <w:tab/>
        <w:t xml:space="preserve">The Advanced Amateur Operator’s Examination, the Unrestricted Amateur Operator’s Examination and the Limited Amateur Operator’s Examination </w:t>
      </w:r>
      <w:r>
        <w:t>were all once</w:t>
      </w:r>
      <w:r w:rsidRPr="007A7CEB">
        <w:t xml:space="preserve"> approved examinations under subsection 122(2) of the Act.</w:t>
      </w:r>
    </w:p>
    <w:p w14:paraId="3FC8C5C0" w14:textId="06E5856D" w:rsidR="00547895" w:rsidRPr="007A7CEB" w:rsidRDefault="00547895" w:rsidP="00547895">
      <w:pPr>
        <w:pStyle w:val="LI-BodyTextNote"/>
        <w:spacing w:before="122"/>
        <w:rPr>
          <w:b/>
          <w:i/>
        </w:rPr>
      </w:pPr>
      <w:r w:rsidRPr="007A7CEB">
        <w:t>Note 3:</w:t>
      </w:r>
      <w:r w:rsidRPr="007A7CEB">
        <w:tab/>
        <w:t xml:space="preserve">The Tables of Equivalent Qualifications and Licences are available, free of charge, from the ACMA’s website at </w:t>
      </w:r>
      <w:r w:rsidR="008F4134" w:rsidRPr="004753BF">
        <w:rPr>
          <w:rFonts w:eastAsiaTheme="majorEastAsia"/>
        </w:rPr>
        <w:t>www.acma.gov.au</w:t>
      </w:r>
      <w:r w:rsidRPr="007A7CEB">
        <w:t>.</w:t>
      </w:r>
    </w:p>
    <w:p w14:paraId="1457377C" w14:textId="77777777" w:rsidR="00547895" w:rsidRPr="007A7CEB" w:rsidRDefault="00547895" w:rsidP="00547895">
      <w:pPr>
        <w:pStyle w:val="Definition"/>
        <w:rPr>
          <w:bCs/>
          <w:iCs/>
        </w:rPr>
      </w:pPr>
      <w:r w:rsidRPr="007A7CEB">
        <w:rPr>
          <w:b/>
          <w:i/>
        </w:rPr>
        <w:t xml:space="preserve">amateur beacon station </w:t>
      </w:r>
      <w:r w:rsidRPr="007A7CEB">
        <w:rPr>
          <w:bCs/>
          <w:iCs/>
        </w:rPr>
        <w:t>means a station in the amateur service that is used principally for the purpose of identifying propagation conditions.</w:t>
      </w:r>
    </w:p>
    <w:p w14:paraId="70F856A0" w14:textId="77777777" w:rsidR="00547895" w:rsidRPr="007A7CEB" w:rsidRDefault="00547895" w:rsidP="00547895">
      <w:pPr>
        <w:pStyle w:val="Definition"/>
        <w:rPr>
          <w:bCs/>
          <w:iCs/>
        </w:rPr>
      </w:pPr>
      <w:r w:rsidRPr="007A7CEB">
        <w:rPr>
          <w:b/>
          <w:i/>
        </w:rPr>
        <w:t>amateur foundation station</w:t>
      </w:r>
      <w:r w:rsidRPr="007A7CEB">
        <w:rPr>
          <w:bCs/>
          <w:iCs/>
        </w:rPr>
        <w:t xml:space="preserve"> means an amateur station that is, or incorporates, a radiocommunications transmitter, where:</w:t>
      </w:r>
    </w:p>
    <w:p w14:paraId="02203C61" w14:textId="77777777" w:rsidR="00547895" w:rsidRPr="00D95ED8" w:rsidRDefault="00547895" w:rsidP="00547895">
      <w:pPr>
        <w:pStyle w:val="paragraph"/>
        <w:rPr>
          <w:bCs/>
          <w:iCs/>
        </w:rPr>
      </w:pPr>
      <w:r>
        <w:rPr>
          <w:bCs/>
          <w:iCs/>
        </w:rPr>
        <w:tab/>
      </w:r>
      <w:r w:rsidRPr="00D95ED8">
        <w:rPr>
          <w:bCs/>
          <w:iCs/>
        </w:rPr>
        <w:t>(a)</w:t>
      </w:r>
      <w:r w:rsidRPr="00D95ED8">
        <w:rPr>
          <w:bCs/>
          <w:iCs/>
        </w:rPr>
        <w:tab/>
        <w:t>the operation of the transmitter is authorised by a transmitter licence; and</w:t>
      </w:r>
    </w:p>
    <w:p w14:paraId="29B8F948" w14:textId="77777777" w:rsidR="00547895" w:rsidRPr="007A7CEB" w:rsidRDefault="00547895" w:rsidP="00547895">
      <w:pPr>
        <w:pStyle w:val="paragraph"/>
        <w:rPr>
          <w:bCs/>
          <w:iCs/>
        </w:rPr>
      </w:pPr>
      <w:r w:rsidRPr="00D95ED8">
        <w:rPr>
          <w:bCs/>
          <w:iCs/>
        </w:rPr>
        <w:tab/>
        <w:t>(b)</w:t>
      </w:r>
      <w:r w:rsidRPr="00D95ED8">
        <w:rPr>
          <w:bCs/>
          <w:iCs/>
        </w:rPr>
        <w:tab/>
        <w:t>it is a condition of the licence that the transmitter only be operated by a person to whom a certificate</w:t>
      </w:r>
      <w:r w:rsidRPr="007A7CEB">
        <w:rPr>
          <w:bCs/>
          <w:iCs/>
        </w:rPr>
        <w:t xml:space="preserve"> of proficiency</w:t>
      </w:r>
      <w:r>
        <w:rPr>
          <w:bCs/>
          <w:iCs/>
        </w:rPr>
        <w:t xml:space="preserve"> has been granted</w:t>
      </w:r>
      <w:r w:rsidRPr="007A7CEB">
        <w:rPr>
          <w:bCs/>
          <w:iCs/>
        </w:rPr>
        <w:t xml:space="preserve"> in relation to the Foundation Amateur Operator’s Examination</w:t>
      </w:r>
      <w:r>
        <w:rPr>
          <w:bCs/>
          <w:iCs/>
        </w:rPr>
        <w:t>, which has been a category of approved examination for the purposes of subsection 122(2) of the Act</w:t>
      </w:r>
      <w:r w:rsidRPr="007A7CEB">
        <w:rPr>
          <w:bCs/>
          <w:iCs/>
        </w:rPr>
        <w:t>;</w:t>
      </w:r>
      <w:r>
        <w:rPr>
          <w:bCs/>
          <w:iCs/>
        </w:rPr>
        <w:t xml:space="preserve"> or</w:t>
      </w:r>
    </w:p>
    <w:p w14:paraId="384000CC" w14:textId="77777777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  <w:t>(b)</w:t>
      </w:r>
      <w:r w:rsidRPr="007A7CEB">
        <w:rPr>
          <w:bCs/>
          <w:iCs/>
        </w:rPr>
        <w:tab/>
        <w:t>a licence, issued by the administration of another country, that is listed in Table A or Table B of the Tables of Equivalent Qualifications and Licences for the purpose of operating an amateur foundation station in Australia; or</w:t>
      </w:r>
    </w:p>
    <w:p w14:paraId="0A6B6116" w14:textId="77777777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  <w:t>(c)</w:t>
      </w:r>
      <w:r w:rsidRPr="007A7CEB">
        <w:rPr>
          <w:bCs/>
          <w:iCs/>
        </w:rPr>
        <w:tab/>
        <w:t>a qualification, issued by the administration of another country, that is listed in Table A or Table B of the Tables of Equivalent Qualifications and Licences as equivalent to a certificate of proficiency specified in paragraph (a).</w:t>
      </w:r>
    </w:p>
    <w:p w14:paraId="54784DB3" w14:textId="77777777" w:rsidR="00547895" w:rsidRPr="007A7CEB" w:rsidRDefault="00547895" w:rsidP="00547895">
      <w:pPr>
        <w:pStyle w:val="LI-BodyTextNote"/>
        <w:spacing w:before="122"/>
      </w:pPr>
      <w:r w:rsidRPr="007A7CEB">
        <w:t>Note 1:</w:t>
      </w:r>
      <w:r w:rsidRPr="007A7CEB">
        <w:tab/>
        <w:t>The ACMA does not intend to issue any further transmitter licences authorising the operation of a radiocommunications transmitter that is, or is part of, an amateur foundation station.</w:t>
      </w:r>
    </w:p>
    <w:p w14:paraId="2649BB86" w14:textId="77777777" w:rsidR="00547895" w:rsidRPr="007A7CEB" w:rsidRDefault="00547895" w:rsidP="00547895">
      <w:pPr>
        <w:pStyle w:val="LI-BodyTextNote"/>
        <w:spacing w:before="122"/>
      </w:pPr>
      <w:r w:rsidRPr="007A7CEB">
        <w:t>Note 2:</w:t>
      </w:r>
      <w:r w:rsidRPr="007A7CEB">
        <w:tab/>
        <w:t>The Foundation Amateur Operator’s Examination</w:t>
      </w:r>
      <w:r>
        <w:t xml:space="preserve"> was</w:t>
      </w:r>
      <w:r w:rsidRPr="007A7CEB">
        <w:t xml:space="preserve"> once an approved examination under subsection 122(2) of the Act.</w:t>
      </w:r>
    </w:p>
    <w:p w14:paraId="75ABC1F1" w14:textId="27528683" w:rsidR="00547895" w:rsidRPr="007A7CEB" w:rsidRDefault="00547895" w:rsidP="00547895">
      <w:pPr>
        <w:pStyle w:val="LI-BodyTextNote"/>
        <w:spacing w:before="122"/>
        <w:rPr>
          <w:b/>
          <w:i/>
        </w:rPr>
      </w:pPr>
      <w:r w:rsidRPr="007A7CEB">
        <w:t>Note 3:</w:t>
      </w:r>
      <w:r w:rsidRPr="007A7CEB">
        <w:tab/>
        <w:t xml:space="preserve">The Tables of Equivalent Qualifications and Licences are available, free of charge, from the ACMA’s website at </w:t>
      </w:r>
      <w:r w:rsidR="008F4134" w:rsidRPr="004753BF">
        <w:rPr>
          <w:rFonts w:eastAsiaTheme="majorEastAsia"/>
        </w:rPr>
        <w:t>www.acma.gov.au</w:t>
      </w:r>
      <w:r w:rsidRPr="007A7CEB">
        <w:t>.</w:t>
      </w:r>
    </w:p>
    <w:p w14:paraId="593C3894" w14:textId="77777777" w:rsidR="00547895" w:rsidRPr="007A7CEB" w:rsidRDefault="00547895" w:rsidP="00547895">
      <w:pPr>
        <w:pStyle w:val="Definition"/>
        <w:rPr>
          <w:bCs/>
          <w:iCs/>
        </w:rPr>
      </w:pPr>
      <w:r w:rsidRPr="007A7CEB">
        <w:rPr>
          <w:b/>
          <w:i/>
        </w:rPr>
        <w:t>amateur frequenc</w:t>
      </w:r>
      <w:r>
        <w:rPr>
          <w:b/>
          <w:i/>
        </w:rPr>
        <w:t>ies</w:t>
      </w:r>
      <w:r w:rsidRPr="007A7CEB">
        <w:rPr>
          <w:bCs/>
          <w:iCs/>
        </w:rPr>
        <w:t xml:space="preserve"> </w:t>
      </w:r>
      <w:proofErr w:type="gramStart"/>
      <w:r w:rsidRPr="007A7CEB">
        <w:rPr>
          <w:bCs/>
          <w:iCs/>
        </w:rPr>
        <w:t>means</w:t>
      </w:r>
      <w:proofErr w:type="gramEnd"/>
      <w:r w:rsidRPr="007A7CEB">
        <w:rPr>
          <w:bCs/>
          <w:iCs/>
        </w:rPr>
        <w:t xml:space="preserve"> frequenc</w:t>
      </w:r>
      <w:r>
        <w:rPr>
          <w:bCs/>
          <w:iCs/>
        </w:rPr>
        <w:t>ies</w:t>
      </w:r>
      <w:r w:rsidRPr="007A7CEB">
        <w:rPr>
          <w:bCs/>
          <w:iCs/>
        </w:rPr>
        <w:t xml:space="preserve"> specified in the spectrum plan </w:t>
      </w:r>
      <w:r>
        <w:rPr>
          <w:bCs/>
          <w:iCs/>
        </w:rPr>
        <w:t xml:space="preserve">that may be used </w:t>
      </w:r>
      <w:r w:rsidRPr="007A7CEB">
        <w:rPr>
          <w:bCs/>
          <w:iCs/>
        </w:rPr>
        <w:t xml:space="preserve">for </w:t>
      </w:r>
      <w:r>
        <w:rPr>
          <w:bCs/>
          <w:iCs/>
        </w:rPr>
        <w:t xml:space="preserve">the </w:t>
      </w:r>
      <w:r w:rsidRPr="007A7CEB">
        <w:rPr>
          <w:bCs/>
          <w:iCs/>
        </w:rPr>
        <w:t>purposes of amateur services.</w:t>
      </w:r>
    </w:p>
    <w:p w14:paraId="765373AF" w14:textId="77777777" w:rsidR="00547895" w:rsidRPr="007A7CEB" w:rsidRDefault="00547895" w:rsidP="00113D41">
      <w:pPr>
        <w:pStyle w:val="Definition"/>
        <w:keepNext/>
        <w:rPr>
          <w:bCs/>
          <w:iCs/>
        </w:rPr>
      </w:pPr>
      <w:r w:rsidRPr="007A7CEB">
        <w:rPr>
          <w:b/>
          <w:i/>
        </w:rPr>
        <w:lastRenderedPageBreak/>
        <w:t xml:space="preserve">amateur licence </w:t>
      </w:r>
      <w:r w:rsidRPr="007A7CEB">
        <w:rPr>
          <w:bCs/>
          <w:iCs/>
        </w:rPr>
        <w:t>means a transmitter licence that authorises the operation of a radiocommunications transmitter that is, or is part of,</w:t>
      </w:r>
      <w:r>
        <w:rPr>
          <w:bCs/>
          <w:iCs/>
        </w:rPr>
        <w:t xml:space="preserve"> an amateur station.</w:t>
      </w:r>
    </w:p>
    <w:p w14:paraId="7A89EC51" w14:textId="77777777" w:rsidR="00547895" w:rsidRPr="007A7CEB" w:rsidRDefault="00547895" w:rsidP="00547895">
      <w:pPr>
        <w:pStyle w:val="LI-BodyTextNote"/>
        <w:spacing w:before="122"/>
      </w:pPr>
      <w:r w:rsidRPr="007A7CEB">
        <w:t>Note:</w:t>
      </w:r>
      <w:r w:rsidRPr="007A7CEB">
        <w:tab/>
        <w:t>An amateur licence is a type of transmitter licence determined under section 98 of the Act.</w:t>
      </w:r>
    </w:p>
    <w:p w14:paraId="183BE76C" w14:textId="77777777" w:rsidR="00547895" w:rsidRPr="007A7CEB" w:rsidRDefault="00547895" w:rsidP="00547895">
      <w:pPr>
        <w:pStyle w:val="Definition"/>
        <w:rPr>
          <w:bCs/>
          <w:iCs/>
        </w:rPr>
      </w:pPr>
      <w:r w:rsidRPr="007A7CEB">
        <w:rPr>
          <w:b/>
          <w:i/>
        </w:rPr>
        <w:t>amateur repeater station</w:t>
      </w:r>
      <w:r w:rsidRPr="007A7CEB">
        <w:rPr>
          <w:bCs/>
          <w:iCs/>
        </w:rPr>
        <w:t xml:space="preserve"> means a station </w:t>
      </w:r>
      <w:r>
        <w:rPr>
          <w:bCs/>
          <w:iCs/>
        </w:rPr>
        <w:t>established at a fixed location</w:t>
      </w:r>
      <w:r w:rsidRPr="007A7CEB">
        <w:rPr>
          <w:bCs/>
          <w:iCs/>
        </w:rPr>
        <w:t xml:space="preserve"> for:</w:t>
      </w:r>
    </w:p>
    <w:p w14:paraId="4D29E7C9" w14:textId="77777777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  <w:t>(a)</w:t>
      </w:r>
      <w:r w:rsidRPr="007A7CEB">
        <w:rPr>
          <w:bCs/>
          <w:iCs/>
        </w:rPr>
        <w:tab/>
        <w:t>the reception of radio signals from an amateur station; and</w:t>
      </w:r>
    </w:p>
    <w:p w14:paraId="5BADE3C8" w14:textId="77777777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  <w:t>(b)</w:t>
      </w:r>
      <w:r w:rsidRPr="007A7CEB">
        <w:rPr>
          <w:bCs/>
          <w:iCs/>
        </w:rPr>
        <w:tab/>
        <w:t>the automatic retransmission of those signals.</w:t>
      </w:r>
    </w:p>
    <w:p w14:paraId="390860B9" w14:textId="77777777" w:rsidR="00547895" w:rsidRPr="00D95ED8" w:rsidRDefault="00547895" w:rsidP="00547895">
      <w:pPr>
        <w:pStyle w:val="Definition"/>
        <w:rPr>
          <w:bCs/>
          <w:iCs/>
        </w:rPr>
      </w:pPr>
      <w:r w:rsidRPr="007A7CEB">
        <w:rPr>
          <w:b/>
          <w:i/>
        </w:rPr>
        <w:t>amateur-satellite service</w:t>
      </w:r>
      <w:r w:rsidRPr="007A7CEB">
        <w:rPr>
          <w:bCs/>
          <w:iCs/>
        </w:rPr>
        <w:t xml:space="preserve"> means a radiocommunications service using space stations on </w:t>
      </w:r>
      <w:r w:rsidRPr="00D95ED8">
        <w:rPr>
          <w:bCs/>
          <w:iCs/>
        </w:rPr>
        <w:t>Earth satellites for an amateur service.</w:t>
      </w:r>
    </w:p>
    <w:p w14:paraId="1D17607B" w14:textId="77777777" w:rsidR="00DB40A7" w:rsidRDefault="00DB40A7" w:rsidP="00DB40A7">
      <w:pPr>
        <w:pStyle w:val="LI-BodyTextNote"/>
        <w:spacing w:before="122"/>
      </w:pPr>
      <w:r w:rsidRPr="00D95ED8">
        <w:t>Note:</w:t>
      </w:r>
      <w:r w:rsidRPr="00D95ED8">
        <w:tab/>
        <w:t>A space station may include one or more radiocommunications transmitters, one or more radiocommunications receivers, or both one or more radiocommunications transmitters and one or more radiocommunications receivers.</w:t>
      </w:r>
    </w:p>
    <w:p w14:paraId="117376B9" w14:textId="77777777" w:rsidR="00547895" w:rsidRPr="007A7CEB" w:rsidRDefault="00547895" w:rsidP="00547895">
      <w:pPr>
        <w:pStyle w:val="Definition"/>
        <w:rPr>
          <w:bCs/>
          <w:iCs/>
        </w:rPr>
      </w:pPr>
      <w:r w:rsidRPr="007A7CEB">
        <w:rPr>
          <w:b/>
          <w:i/>
        </w:rPr>
        <w:t>amateur service</w:t>
      </w:r>
      <w:r w:rsidRPr="007A7CEB">
        <w:rPr>
          <w:bCs/>
          <w:iCs/>
        </w:rPr>
        <w:t xml:space="preserve"> means a radiocommunications service for self-training in radiocommunications, intercommunication using radiocommunications, and technical investigation into radiocommunications, by persons who:</w:t>
      </w:r>
    </w:p>
    <w:p w14:paraId="159E3EB2" w14:textId="77777777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  <w:t>(a)</w:t>
      </w:r>
      <w:r w:rsidRPr="007A7CEB">
        <w:rPr>
          <w:bCs/>
          <w:iCs/>
        </w:rPr>
        <w:tab/>
        <w:t>are licensed under the Act to do so; and</w:t>
      </w:r>
    </w:p>
    <w:p w14:paraId="72D801EF" w14:textId="77777777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  <w:t>(b)</w:t>
      </w:r>
      <w:r w:rsidRPr="007A7CEB">
        <w:rPr>
          <w:bCs/>
          <w:iCs/>
        </w:rPr>
        <w:tab/>
        <w:t>do so solely with a personal aim; and</w:t>
      </w:r>
    </w:p>
    <w:p w14:paraId="63CF34C5" w14:textId="2CF8BBDE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  <w:t>(c)</w:t>
      </w:r>
      <w:r w:rsidRPr="007A7CEB">
        <w:rPr>
          <w:bCs/>
          <w:iCs/>
        </w:rPr>
        <w:tab/>
        <w:t xml:space="preserve">have no pecuniary interest in </w:t>
      </w:r>
      <w:r w:rsidR="00824DF8">
        <w:rPr>
          <w:bCs/>
          <w:iCs/>
        </w:rPr>
        <w:t xml:space="preserve">the </w:t>
      </w:r>
      <w:r>
        <w:rPr>
          <w:bCs/>
          <w:iCs/>
        </w:rPr>
        <w:t xml:space="preserve">outcome of the operation of </w:t>
      </w:r>
      <w:r w:rsidRPr="007A7CEB">
        <w:rPr>
          <w:bCs/>
          <w:iCs/>
        </w:rPr>
        <w:t xml:space="preserve">the </w:t>
      </w:r>
      <w:r w:rsidRPr="00D95ED8">
        <w:rPr>
          <w:bCs/>
          <w:iCs/>
        </w:rPr>
        <w:t>service</w:t>
      </w:r>
      <w:r w:rsidRPr="007A7CEB">
        <w:rPr>
          <w:bCs/>
          <w:iCs/>
        </w:rPr>
        <w:t>.</w:t>
      </w:r>
    </w:p>
    <w:p w14:paraId="1F2848A7" w14:textId="77777777" w:rsidR="00547895" w:rsidRPr="00D95ED8" w:rsidRDefault="00547895" w:rsidP="00547895">
      <w:pPr>
        <w:pStyle w:val="Definition"/>
        <w:rPr>
          <w:bCs/>
          <w:iCs/>
        </w:rPr>
      </w:pPr>
      <w:r w:rsidRPr="007A7CEB">
        <w:rPr>
          <w:b/>
          <w:i/>
        </w:rPr>
        <w:t>amateur standard station</w:t>
      </w:r>
      <w:r w:rsidRPr="007A7CEB">
        <w:rPr>
          <w:bCs/>
          <w:iCs/>
        </w:rPr>
        <w:t xml:space="preserve"> means an amateur station that is, or incorporates, a </w:t>
      </w:r>
      <w:r w:rsidRPr="00D95ED8">
        <w:rPr>
          <w:bCs/>
          <w:iCs/>
        </w:rPr>
        <w:t>radiocommunications transmitter, where the licensee of the transmitter licence that authorises the operation of the transmitter is a person to whom:</w:t>
      </w:r>
    </w:p>
    <w:p w14:paraId="6777F566" w14:textId="77777777" w:rsidR="00547895" w:rsidRPr="00D95ED8" w:rsidRDefault="00547895" w:rsidP="00547895">
      <w:pPr>
        <w:pStyle w:val="paragraph"/>
        <w:rPr>
          <w:bCs/>
          <w:iCs/>
        </w:rPr>
      </w:pPr>
      <w:r w:rsidRPr="00D95ED8">
        <w:rPr>
          <w:bCs/>
          <w:iCs/>
        </w:rPr>
        <w:tab/>
        <w:t>(a)</w:t>
      </w:r>
      <w:r w:rsidRPr="00D95ED8">
        <w:rPr>
          <w:bCs/>
          <w:iCs/>
        </w:rPr>
        <w:tab/>
        <w:t>the operation of the transmitter is authorised by a transmitter licence; and</w:t>
      </w:r>
    </w:p>
    <w:p w14:paraId="000E35E1" w14:textId="77777777" w:rsidR="00547895" w:rsidRPr="007A7CEB" w:rsidRDefault="00547895" w:rsidP="00547895">
      <w:pPr>
        <w:pStyle w:val="paragraph"/>
        <w:rPr>
          <w:bCs/>
          <w:iCs/>
        </w:rPr>
      </w:pPr>
      <w:r w:rsidRPr="00D95ED8">
        <w:rPr>
          <w:bCs/>
          <w:iCs/>
        </w:rPr>
        <w:tab/>
        <w:t>(b)</w:t>
      </w:r>
      <w:r w:rsidRPr="00D95ED8">
        <w:rPr>
          <w:bCs/>
          <w:iCs/>
        </w:rPr>
        <w:tab/>
        <w:t>it is a condition of the licence that the transmitter only be operated by a person to whom a certificate of</w:t>
      </w:r>
      <w:r w:rsidRPr="007A7CEB">
        <w:rPr>
          <w:bCs/>
          <w:iCs/>
        </w:rPr>
        <w:t xml:space="preserve"> proficiency </w:t>
      </w:r>
      <w:r>
        <w:rPr>
          <w:bCs/>
          <w:iCs/>
        </w:rPr>
        <w:t xml:space="preserve">has been granted </w:t>
      </w:r>
      <w:r w:rsidRPr="007A7CEB">
        <w:rPr>
          <w:bCs/>
          <w:iCs/>
        </w:rPr>
        <w:t>in relation to:</w:t>
      </w:r>
    </w:p>
    <w:p w14:paraId="3C35BAD3" w14:textId="77777777" w:rsidR="00547895" w:rsidRPr="007A7CEB" w:rsidRDefault="00547895" w:rsidP="0054789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7A7CEB">
        <w:rPr>
          <w:bCs/>
          <w:iCs/>
        </w:rPr>
        <w:tab/>
        <w:t>(</w:t>
      </w:r>
      <w:proofErr w:type="spellStart"/>
      <w:r w:rsidRPr="007A7CEB">
        <w:rPr>
          <w:bCs/>
          <w:iCs/>
        </w:rPr>
        <w:t>i</w:t>
      </w:r>
      <w:proofErr w:type="spellEnd"/>
      <w:r w:rsidRPr="007A7CEB">
        <w:rPr>
          <w:bCs/>
          <w:iCs/>
        </w:rPr>
        <w:t>)</w:t>
      </w:r>
      <w:r w:rsidRPr="007A7CEB">
        <w:rPr>
          <w:bCs/>
          <w:iCs/>
        </w:rPr>
        <w:tab/>
        <w:t>the Standard Amateur Operator’s Examination</w:t>
      </w:r>
      <w:r>
        <w:rPr>
          <w:bCs/>
          <w:iCs/>
        </w:rPr>
        <w:t>,</w:t>
      </w:r>
      <w:r w:rsidRPr="00953540">
        <w:rPr>
          <w:bCs/>
          <w:iCs/>
        </w:rPr>
        <w:t xml:space="preserve"> </w:t>
      </w:r>
      <w:r>
        <w:rPr>
          <w:bCs/>
          <w:iCs/>
        </w:rPr>
        <w:t>which has been a category of approved examination for the purposes of subsection 122(2) of the Act</w:t>
      </w:r>
      <w:r w:rsidRPr="007A7CEB">
        <w:rPr>
          <w:bCs/>
          <w:iCs/>
        </w:rPr>
        <w:t>; or</w:t>
      </w:r>
    </w:p>
    <w:p w14:paraId="744D126F" w14:textId="77777777" w:rsidR="00547895" w:rsidRPr="007A7CEB" w:rsidRDefault="00547895" w:rsidP="0054789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7A7CEB">
        <w:rPr>
          <w:bCs/>
          <w:iCs/>
        </w:rPr>
        <w:tab/>
        <w:t>(ii)</w:t>
      </w:r>
      <w:r w:rsidRPr="007A7CEB">
        <w:rPr>
          <w:bCs/>
          <w:iCs/>
        </w:rPr>
        <w:tab/>
        <w:t>the Novice Amateur Operator’s Examination</w:t>
      </w:r>
      <w:r>
        <w:rPr>
          <w:bCs/>
          <w:iCs/>
        </w:rPr>
        <w:t>,</w:t>
      </w:r>
      <w:r w:rsidRPr="00953540">
        <w:rPr>
          <w:bCs/>
          <w:iCs/>
        </w:rPr>
        <w:t xml:space="preserve"> </w:t>
      </w:r>
      <w:r>
        <w:rPr>
          <w:bCs/>
          <w:iCs/>
        </w:rPr>
        <w:t>which has been a category of approved examination for the purposes of subsection 122(2) of the Act</w:t>
      </w:r>
      <w:r w:rsidRPr="007A7CEB">
        <w:rPr>
          <w:bCs/>
          <w:iCs/>
        </w:rPr>
        <w:t>; or</w:t>
      </w:r>
    </w:p>
    <w:p w14:paraId="4BC91560" w14:textId="77777777" w:rsidR="00547895" w:rsidRPr="007A7CEB" w:rsidRDefault="00547895" w:rsidP="0054789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7A7CEB">
        <w:rPr>
          <w:bCs/>
          <w:iCs/>
        </w:rPr>
        <w:tab/>
        <w:t>(iii)</w:t>
      </w:r>
      <w:r w:rsidRPr="007A7CEB">
        <w:rPr>
          <w:bCs/>
          <w:iCs/>
        </w:rPr>
        <w:tab/>
        <w:t>the Novice Limited Amateur Operator’s Examination</w:t>
      </w:r>
      <w:r>
        <w:rPr>
          <w:bCs/>
          <w:iCs/>
        </w:rPr>
        <w:t>,</w:t>
      </w:r>
      <w:r w:rsidRPr="00953540">
        <w:rPr>
          <w:bCs/>
          <w:iCs/>
        </w:rPr>
        <w:t xml:space="preserve"> </w:t>
      </w:r>
      <w:r>
        <w:rPr>
          <w:bCs/>
          <w:iCs/>
        </w:rPr>
        <w:t>which has been a category of approved examination for the purposes of subsection 122(2) of the Act</w:t>
      </w:r>
      <w:r w:rsidRPr="007A7CEB">
        <w:rPr>
          <w:bCs/>
          <w:iCs/>
        </w:rPr>
        <w:t>; or</w:t>
      </w:r>
    </w:p>
    <w:p w14:paraId="7C45D0D3" w14:textId="77777777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  <w:t>(b)</w:t>
      </w:r>
      <w:r w:rsidRPr="007A7CEB">
        <w:rPr>
          <w:bCs/>
          <w:iCs/>
        </w:rPr>
        <w:tab/>
        <w:t>a licence, issued by the administration of another country, that is listed in Table A or Table B of the Tables of Equivalent Qualifications and Licences for the purpose of operating an amateur standard station in Australia; or</w:t>
      </w:r>
    </w:p>
    <w:p w14:paraId="1D691D66" w14:textId="77777777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</w:r>
      <w:r>
        <w:rPr>
          <w:bCs/>
          <w:iCs/>
        </w:rPr>
        <w:t>(c)</w:t>
      </w:r>
      <w:r w:rsidRPr="007A7CEB">
        <w:rPr>
          <w:bCs/>
          <w:iCs/>
        </w:rPr>
        <w:tab/>
        <w:t>a qualification, issued by the administration of another country, that is listed in Table A or Table B of the Tables of Equivalent Qualifications and Licences as equivalent to a certificate of proficiency specified in paragraph (a).</w:t>
      </w:r>
    </w:p>
    <w:p w14:paraId="64999783" w14:textId="77777777" w:rsidR="00547895" w:rsidRPr="007A7CEB" w:rsidRDefault="00547895" w:rsidP="00547895">
      <w:pPr>
        <w:pStyle w:val="LI-BodyTextNote"/>
        <w:spacing w:before="122"/>
      </w:pPr>
      <w:r w:rsidRPr="007A7CEB">
        <w:t>Note 1:</w:t>
      </w:r>
      <w:r w:rsidRPr="007A7CEB">
        <w:tab/>
        <w:t>The ACMA does not intend to issue any further transmitter licences authorising the operation of a radiocommunications transmitter that is, or is part of, an amateur standard station.</w:t>
      </w:r>
    </w:p>
    <w:p w14:paraId="73566509" w14:textId="77777777" w:rsidR="00547895" w:rsidRPr="007A7CEB" w:rsidRDefault="00547895" w:rsidP="00547895">
      <w:pPr>
        <w:pStyle w:val="LI-BodyTextNote"/>
        <w:spacing w:before="122"/>
      </w:pPr>
      <w:r w:rsidRPr="007A7CEB">
        <w:t>Note 2:</w:t>
      </w:r>
      <w:r w:rsidRPr="007A7CEB">
        <w:tab/>
        <w:t>The Standard Amateur Operator’s Examination, the Novice Amateur Operator’s Examination and the Novice Limited Amateur Operator’s Examination were all</w:t>
      </w:r>
      <w:r>
        <w:t xml:space="preserve"> once</w:t>
      </w:r>
      <w:r w:rsidRPr="007A7CEB">
        <w:t xml:space="preserve"> approved examinations under subsection 122(2) of the Act.</w:t>
      </w:r>
    </w:p>
    <w:p w14:paraId="546F126A" w14:textId="755BFAEA" w:rsidR="00547895" w:rsidRPr="007A7CEB" w:rsidRDefault="00547895" w:rsidP="00547895">
      <w:pPr>
        <w:pStyle w:val="LI-BodyTextNote"/>
        <w:spacing w:before="122"/>
        <w:rPr>
          <w:b/>
          <w:i/>
        </w:rPr>
      </w:pPr>
      <w:r w:rsidRPr="007A7CEB">
        <w:t>Note 3:</w:t>
      </w:r>
      <w:r w:rsidRPr="007A7CEB">
        <w:tab/>
        <w:t xml:space="preserve">The Tables of Equivalent Qualifications and Licences are available, free of charge, from the ACMA’s website at </w:t>
      </w:r>
      <w:r w:rsidR="008F4134" w:rsidRPr="004753BF">
        <w:rPr>
          <w:rFonts w:eastAsiaTheme="majorEastAsia"/>
        </w:rPr>
        <w:t>www.acma.gov.au</w:t>
      </w:r>
      <w:r w:rsidRPr="007A7CEB">
        <w:t>.</w:t>
      </w:r>
    </w:p>
    <w:p w14:paraId="442247FF" w14:textId="77777777" w:rsidR="00547895" w:rsidRPr="007A7CEB" w:rsidRDefault="00547895" w:rsidP="00547895">
      <w:pPr>
        <w:pStyle w:val="Definition"/>
        <w:keepNext/>
        <w:rPr>
          <w:bCs/>
          <w:iCs/>
        </w:rPr>
      </w:pPr>
      <w:r w:rsidRPr="007A7CEB">
        <w:rPr>
          <w:b/>
          <w:i/>
        </w:rPr>
        <w:lastRenderedPageBreak/>
        <w:t>amateur station</w:t>
      </w:r>
      <w:r w:rsidRPr="007A7CEB">
        <w:rPr>
          <w:bCs/>
          <w:iCs/>
        </w:rPr>
        <w:t xml:space="preserve"> means a station that:</w:t>
      </w:r>
    </w:p>
    <w:p w14:paraId="7230D328" w14:textId="77777777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  <w:t>(a)</w:t>
      </w:r>
      <w:r w:rsidRPr="007A7CEB">
        <w:rPr>
          <w:bCs/>
          <w:iCs/>
        </w:rPr>
        <w:tab/>
        <w:t>is operated for the purposes of self-training in radiocommunications, intercommunication using radiocommunications, and technical investigation into radiocommunications;</w:t>
      </w:r>
      <w:r>
        <w:rPr>
          <w:bCs/>
          <w:iCs/>
        </w:rPr>
        <w:t xml:space="preserve"> and</w:t>
      </w:r>
    </w:p>
    <w:p w14:paraId="56219759" w14:textId="77777777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  <w:t>(b)</w:t>
      </w:r>
      <w:r w:rsidRPr="007A7CEB">
        <w:rPr>
          <w:bCs/>
          <w:iCs/>
        </w:rPr>
        <w:tab/>
        <w:t>is operated by a person who:</w:t>
      </w:r>
    </w:p>
    <w:p w14:paraId="61B807DF" w14:textId="77777777" w:rsidR="00547895" w:rsidRPr="007A7CEB" w:rsidRDefault="00547895" w:rsidP="0054789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7A7CEB">
        <w:rPr>
          <w:bCs/>
          <w:iCs/>
        </w:rPr>
        <w:tab/>
        <w:t>(</w:t>
      </w:r>
      <w:proofErr w:type="spellStart"/>
      <w:r w:rsidRPr="007A7CEB">
        <w:rPr>
          <w:bCs/>
          <w:iCs/>
        </w:rPr>
        <w:t>i</w:t>
      </w:r>
      <w:proofErr w:type="spellEnd"/>
      <w:r w:rsidRPr="007A7CEB">
        <w:rPr>
          <w:bCs/>
          <w:iCs/>
        </w:rPr>
        <w:t>)</w:t>
      </w:r>
      <w:r w:rsidRPr="007A7CEB">
        <w:rPr>
          <w:bCs/>
          <w:iCs/>
        </w:rPr>
        <w:tab/>
        <w:t>does so solely with a personal aim; and</w:t>
      </w:r>
    </w:p>
    <w:p w14:paraId="6C12EE58" w14:textId="77777777" w:rsidR="00547895" w:rsidRPr="007A7CEB" w:rsidRDefault="00547895" w:rsidP="0054789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7A7CEB">
        <w:rPr>
          <w:bCs/>
          <w:iCs/>
        </w:rPr>
        <w:tab/>
        <w:t>(ii)</w:t>
      </w:r>
      <w:r w:rsidRPr="007A7CEB">
        <w:rPr>
          <w:bCs/>
          <w:iCs/>
        </w:rPr>
        <w:tab/>
        <w:t>has no pecuniary interest in the outcome of the operation</w:t>
      </w:r>
      <w:r>
        <w:rPr>
          <w:bCs/>
          <w:iCs/>
        </w:rPr>
        <w:t xml:space="preserve"> of the station</w:t>
      </w:r>
      <w:r w:rsidRPr="007A7CEB">
        <w:rPr>
          <w:bCs/>
          <w:iCs/>
        </w:rPr>
        <w:t>; and</w:t>
      </w:r>
    </w:p>
    <w:p w14:paraId="2D4E9B3C" w14:textId="77777777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  <w:t>(c)</w:t>
      </w:r>
      <w:r w:rsidRPr="007A7CEB">
        <w:rPr>
          <w:bCs/>
          <w:iCs/>
        </w:rPr>
        <w:tab/>
        <w:t>operates on amateur frequencies; and</w:t>
      </w:r>
    </w:p>
    <w:p w14:paraId="3BA60A9D" w14:textId="77777777" w:rsidR="00547895" w:rsidRPr="007A7CEB" w:rsidRDefault="00547895" w:rsidP="00547895">
      <w:pPr>
        <w:pStyle w:val="paragraph"/>
        <w:rPr>
          <w:bCs/>
          <w:iCs/>
        </w:rPr>
      </w:pPr>
      <w:r w:rsidRPr="007A7CEB">
        <w:rPr>
          <w:bCs/>
          <w:iCs/>
        </w:rPr>
        <w:tab/>
        <w:t>(d)</w:t>
      </w:r>
      <w:r w:rsidRPr="007A7CEB">
        <w:rPr>
          <w:bCs/>
          <w:iCs/>
        </w:rPr>
        <w:tab/>
        <w:t>may participate in the amateur-satellite service.</w:t>
      </w:r>
    </w:p>
    <w:p w14:paraId="1F7C8151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 xml:space="preserve">ambulatory station </w:t>
      </w:r>
      <w:r>
        <w:rPr>
          <w:bCs/>
          <w:iCs/>
        </w:rPr>
        <w:t>means a land mobile station that:</w:t>
      </w:r>
    </w:p>
    <w:p w14:paraId="0679BAB9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operated principally for communications with other land mobile stations; and</w:t>
      </w:r>
    </w:p>
    <w:p w14:paraId="06FD0AD3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permitted by the transmitter licence that authorises the operation of the land mobile station – may communicate with:</w:t>
      </w:r>
    </w:p>
    <w:p w14:paraId="3494FC4C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an aircraft station, but not on an aeronautical frequency; or</w:t>
      </w:r>
    </w:p>
    <w:p w14:paraId="529FB990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a maritime ship station, but not on a maritime frequency.</w:t>
      </w:r>
    </w:p>
    <w:p w14:paraId="549EADDE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 xml:space="preserve">ambulatory system </w:t>
      </w:r>
      <w:r>
        <w:rPr>
          <w:bCs/>
          <w:iCs/>
        </w:rPr>
        <w:t>means a system that comprises one or more land mobile stations that:</w:t>
      </w:r>
    </w:p>
    <w:p w14:paraId="6680EE58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are operated under a land mobile licence; and</w:t>
      </w:r>
    </w:p>
    <w:p w14:paraId="7B4497DB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are ambulatory stations.</w:t>
      </w:r>
    </w:p>
    <w:p w14:paraId="1999CB56" w14:textId="64B5E8D4" w:rsidR="00261970" w:rsidRDefault="00261970" w:rsidP="00261970">
      <w:pPr>
        <w:pStyle w:val="Definition"/>
        <w:rPr>
          <w:bCs/>
          <w:iCs/>
        </w:rPr>
      </w:pPr>
      <w:r>
        <w:rPr>
          <w:b/>
          <w:i/>
        </w:rPr>
        <w:t xml:space="preserve">Application Specific Messages (ASM) </w:t>
      </w:r>
      <w:r>
        <w:rPr>
          <w:bCs/>
          <w:iCs/>
        </w:rPr>
        <w:t xml:space="preserve">means messages developed to allow for added functionality in the exchange of information using </w:t>
      </w:r>
      <w:r w:rsidR="00A34A32">
        <w:rPr>
          <w:bCs/>
          <w:iCs/>
        </w:rPr>
        <w:t xml:space="preserve">an </w:t>
      </w:r>
      <w:r>
        <w:rPr>
          <w:bCs/>
          <w:iCs/>
        </w:rPr>
        <w:t>Automatic Identification System (AIS) that are in addition to the standard set of Automatic Identification System (AIS) messages.</w:t>
      </w:r>
    </w:p>
    <w:p w14:paraId="3C1A6DB2" w14:textId="31B1F6BE" w:rsidR="00261970" w:rsidRPr="00206B51" w:rsidRDefault="00261970" w:rsidP="00261970">
      <w:pPr>
        <w:pStyle w:val="LI-BodyTextNote"/>
        <w:spacing w:before="122"/>
      </w:pPr>
      <w:r>
        <w:t>Note:</w:t>
      </w:r>
      <w:r>
        <w:tab/>
        <w:t xml:space="preserve">For Application Specific Messages (ASM), see Recommendation ITU-R M.2092, </w:t>
      </w:r>
      <w:r>
        <w:rPr>
          <w:i/>
          <w:iCs/>
        </w:rPr>
        <w:t>Technical characteristics for a VHF data exchange system in the VHF maritime mobile band</w:t>
      </w:r>
      <w:r>
        <w:t xml:space="preserve">, which is available, free of charge, from the International Telecommunication Union’s website at </w:t>
      </w:r>
      <w:r w:rsidR="008F4134" w:rsidRPr="004753BF">
        <w:t>www.itu.int</w:t>
      </w:r>
      <w:r>
        <w:t xml:space="preserve">. </w:t>
      </w:r>
    </w:p>
    <w:p w14:paraId="727638A1" w14:textId="77777777" w:rsidR="008C0585" w:rsidRDefault="008C0585" w:rsidP="008C0585">
      <w:pPr>
        <w:pStyle w:val="Definition"/>
        <w:rPr>
          <w:bCs/>
          <w:iCs/>
        </w:rPr>
      </w:pPr>
      <w:r>
        <w:rPr>
          <w:b/>
          <w:i/>
        </w:rPr>
        <w:t xml:space="preserve">area-wide licence </w:t>
      </w:r>
      <w:r>
        <w:rPr>
          <w:bCs/>
          <w:iCs/>
        </w:rPr>
        <w:t>means a transmitter licence that:</w:t>
      </w:r>
    </w:p>
    <w:p w14:paraId="3C677935" w14:textId="53030DFF" w:rsidR="008C0585" w:rsidRDefault="008C0585" w:rsidP="008C0585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for an area-wide service, authorises the operation of </w:t>
      </w:r>
      <w:r w:rsidR="00E7480A">
        <w:rPr>
          <w:bCs/>
          <w:iCs/>
        </w:rPr>
        <w:t>one</w:t>
      </w:r>
      <w:r>
        <w:rPr>
          <w:bCs/>
          <w:iCs/>
        </w:rPr>
        <w:t xml:space="preserve"> or more area-wide stations, and which may also consist of </w:t>
      </w:r>
      <w:r w:rsidR="00E7480A">
        <w:rPr>
          <w:bCs/>
          <w:iCs/>
        </w:rPr>
        <w:t>one</w:t>
      </w:r>
      <w:r>
        <w:rPr>
          <w:bCs/>
          <w:iCs/>
        </w:rPr>
        <w:t xml:space="preserve"> or more area-wide receive stations; and </w:t>
      </w:r>
    </w:p>
    <w:p w14:paraId="68A1B334" w14:textId="77777777" w:rsidR="008C0585" w:rsidRDefault="008C0585" w:rsidP="008C0585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specifies the frequency band for the area-wide service; and</w:t>
      </w:r>
    </w:p>
    <w:p w14:paraId="1E64C0A3" w14:textId="77777777" w:rsidR="008C0585" w:rsidRDefault="008C0585" w:rsidP="008C0585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specifies the geographic area within which the area-wide stations and area-wide receive stations (if any) are located.</w:t>
      </w:r>
    </w:p>
    <w:p w14:paraId="1A3EF287" w14:textId="77777777" w:rsidR="008C0585" w:rsidRDefault="008C0585" w:rsidP="008C0585">
      <w:pPr>
        <w:pStyle w:val="LI-BodyTextNote"/>
        <w:spacing w:before="122"/>
      </w:pPr>
      <w:r>
        <w:t>Note:</w:t>
      </w:r>
      <w:r>
        <w:tab/>
        <w:t>An area-wide licence is a type of transmitter licence determined under section 98 of the Act.</w:t>
      </w:r>
    </w:p>
    <w:p w14:paraId="7BEAD931" w14:textId="77777777" w:rsidR="008C0585" w:rsidRDefault="008C0585" w:rsidP="008C0585">
      <w:pPr>
        <w:pStyle w:val="Definition"/>
        <w:rPr>
          <w:bCs/>
          <w:iCs/>
        </w:rPr>
      </w:pPr>
      <w:r>
        <w:rPr>
          <w:b/>
          <w:i/>
        </w:rPr>
        <w:t xml:space="preserve">area-wide receive licence </w:t>
      </w:r>
      <w:r>
        <w:rPr>
          <w:bCs/>
          <w:iCs/>
        </w:rPr>
        <w:t>means a receiver licence that authorises the operation of an area-wide receive station for an area-wide service.</w:t>
      </w:r>
    </w:p>
    <w:p w14:paraId="7B9B16D2" w14:textId="77777777" w:rsidR="008C0585" w:rsidRDefault="008C0585" w:rsidP="008C0585">
      <w:pPr>
        <w:pStyle w:val="LI-BodyTextNote"/>
        <w:spacing w:before="122"/>
      </w:pPr>
      <w:r>
        <w:t>Note:</w:t>
      </w:r>
      <w:r>
        <w:tab/>
        <w:t>An area-wide receive licence is a type of receiver licence determined under section 98 of the Act.</w:t>
      </w:r>
    </w:p>
    <w:p w14:paraId="07C77765" w14:textId="77777777" w:rsidR="008C0585" w:rsidRDefault="008C0585" w:rsidP="008C0585">
      <w:pPr>
        <w:pStyle w:val="Definition"/>
        <w:rPr>
          <w:bCs/>
          <w:iCs/>
        </w:rPr>
      </w:pPr>
      <w:r>
        <w:rPr>
          <w:b/>
          <w:i/>
        </w:rPr>
        <w:t xml:space="preserve">area-wide receive station </w:t>
      </w:r>
      <w:r>
        <w:rPr>
          <w:bCs/>
          <w:iCs/>
        </w:rPr>
        <w:t>means a radiocommunications receiver that is operated for an area-wide service.</w:t>
      </w:r>
    </w:p>
    <w:p w14:paraId="0A3C0FF9" w14:textId="77777777" w:rsidR="008C0585" w:rsidRDefault="008C0585" w:rsidP="008C0585">
      <w:pPr>
        <w:pStyle w:val="LI-BodyTextNote"/>
        <w:spacing w:before="122"/>
      </w:pPr>
      <w:r>
        <w:t>Note:</w:t>
      </w:r>
      <w:r>
        <w:tab/>
        <w:t>An area-wide receive station is a kind of radiocommunications receiver determined under paragraph 7(1)(b) of the Act.</w:t>
      </w:r>
    </w:p>
    <w:p w14:paraId="3D3D725D" w14:textId="77777777" w:rsidR="008C0585" w:rsidRDefault="008C0585" w:rsidP="008C0585">
      <w:pPr>
        <w:pStyle w:val="Definition"/>
        <w:rPr>
          <w:bCs/>
          <w:iCs/>
        </w:rPr>
      </w:pPr>
      <w:r>
        <w:rPr>
          <w:b/>
          <w:i/>
        </w:rPr>
        <w:t>area-wide service</w:t>
      </w:r>
      <w:r>
        <w:rPr>
          <w:bCs/>
          <w:iCs/>
        </w:rPr>
        <w:t xml:space="preserve"> means:</w:t>
      </w:r>
    </w:p>
    <w:p w14:paraId="79592862" w14:textId="77777777" w:rsidR="008C0585" w:rsidRDefault="008C0585" w:rsidP="008C0585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a radiocommunications service that is used for radiocommunications from any of the following:</w:t>
      </w:r>
    </w:p>
    <w:p w14:paraId="6C6F2631" w14:textId="77777777" w:rsidR="008C0585" w:rsidRDefault="008C0585" w:rsidP="008C058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 xml:space="preserve">stations at fixed </w:t>
      </w:r>
      <w:proofErr w:type="gramStart"/>
      <w:r>
        <w:rPr>
          <w:bCs/>
          <w:iCs/>
        </w:rPr>
        <w:t>points;</w:t>
      </w:r>
      <w:proofErr w:type="gramEnd"/>
    </w:p>
    <w:p w14:paraId="7F1929E5" w14:textId="77777777" w:rsidR="008C0585" w:rsidRDefault="008C0585" w:rsidP="008C058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 xml:space="preserve">mobile </w:t>
      </w:r>
      <w:proofErr w:type="gramStart"/>
      <w:r>
        <w:rPr>
          <w:bCs/>
          <w:iCs/>
        </w:rPr>
        <w:t>stations;</w:t>
      </w:r>
      <w:proofErr w:type="gramEnd"/>
    </w:p>
    <w:p w14:paraId="03693F64" w14:textId="77777777" w:rsidR="008C0585" w:rsidRDefault="008C0585" w:rsidP="008C0585">
      <w:pPr>
        <w:pStyle w:val="paragraph"/>
        <w:rPr>
          <w:bCs/>
          <w:iCs/>
        </w:rPr>
      </w:pPr>
      <w:r>
        <w:rPr>
          <w:bCs/>
          <w:iCs/>
        </w:rPr>
        <w:lastRenderedPageBreak/>
        <w:tab/>
      </w:r>
      <w:r>
        <w:rPr>
          <w:bCs/>
          <w:iCs/>
        </w:rPr>
        <w:tab/>
        <w:t>to any of the following:</w:t>
      </w:r>
    </w:p>
    <w:p w14:paraId="77B182EA" w14:textId="77777777" w:rsidR="008C0585" w:rsidRDefault="008C0585" w:rsidP="008C058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 xml:space="preserve">stations at fixed </w:t>
      </w:r>
      <w:proofErr w:type="gramStart"/>
      <w:r>
        <w:rPr>
          <w:bCs/>
          <w:iCs/>
        </w:rPr>
        <w:t>points;</w:t>
      </w:r>
      <w:proofErr w:type="gramEnd"/>
    </w:p>
    <w:p w14:paraId="6FF855EC" w14:textId="77777777" w:rsidR="008C0585" w:rsidRDefault="008C0585" w:rsidP="008C058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(iv)</w:t>
      </w:r>
      <w:r>
        <w:rPr>
          <w:bCs/>
          <w:iCs/>
        </w:rPr>
        <w:tab/>
        <w:t xml:space="preserve">mobile </w:t>
      </w:r>
      <w:proofErr w:type="gramStart"/>
      <w:r>
        <w:rPr>
          <w:bCs/>
          <w:iCs/>
        </w:rPr>
        <w:t>stations;</w:t>
      </w:r>
      <w:proofErr w:type="gramEnd"/>
    </w:p>
    <w:p w14:paraId="250535F2" w14:textId="77777777" w:rsidR="008C0585" w:rsidRDefault="008C0585" w:rsidP="008C058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(v)</w:t>
      </w:r>
      <w:r>
        <w:rPr>
          <w:bCs/>
          <w:iCs/>
        </w:rPr>
        <w:tab/>
        <w:t>space receive stations; or</w:t>
      </w:r>
    </w:p>
    <w:p w14:paraId="53F35E74" w14:textId="77777777" w:rsidR="008C0585" w:rsidRDefault="008C0585" w:rsidP="008C0585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a radiocommunications service that is used for reception of radio emissions by earth receive stations from space stations on space objects.</w:t>
      </w:r>
    </w:p>
    <w:p w14:paraId="3A7B644E" w14:textId="77777777" w:rsidR="008C0585" w:rsidRDefault="008C0585" w:rsidP="008C0585">
      <w:pPr>
        <w:pStyle w:val="LI-BodyTextNote"/>
        <w:spacing w:before="122"/>
      </w:pPr>
      <w:r>
        <w:t>Note 1:</w:t>
      </w:r>
      <w:r>
        <w:tab/>
        <w:t>An area-wide service may be used for radiocommunications to a space receive station on a space object, but that station on the space object will not be authorised by an area-wide receive licence.</w:t>
      </w:r>
    </w:p>
    <w:p w14:paraId="2AC3C7D9" w14:textId="1771E07A" w:rsidR="008C0585" w:rsidRDefault="008C0585" w:rsidP="008C0585">
      <w:pPr>
        <w:pStyle w:val="LI-BodyTextNote"/>
        <w:spacing w:before="122"/>
      </w:pPr>
      <w:r>
        <w:t>Note 2:</w:t>
      </w:r>
      <w:r>
        <w:tab/>
        <w:t>An area-wide service may be used for reception of radio emission</w:t>
      </w:r>
      <w:r w:rsidR="00E27AFB">
        <w:t>s</w:t>
      </w:r>
      <w:r>
        <w:t xml:space="preserve"> by an earth receive station from a space station on a space object, but that station on the space object will not be authorised by an area-wide licence. The earth receive station will be an area-wide receive station authorised by an area-wide receive licence.</w:t>
      </w:r>
    </w:p>
    <w:p w14:paraId="33D69C8F" w14:textId="77777777" w:rsidR="008C0585" w:rsidRPr="003D0675" w:rsidRDefault="008C0585" w:rsidP="008C0585">
      <w:pPr>
        <w:pStyle w:val="Definition"/>
        <w:rPr>
          <w:bCs/>
          <w:iCs/>
        </w:rPr>
      </w:pPr>
      <w:r>
        <w:rPr>
          <w:b/>
          <w:i/>
        </w:rPr>
        <w:t>area-wide station</w:t>
      </w:r>
      <w:r>
        <w:rPr>
          <w:bCs/>
          <w:iCs/>
        </w:rPr>
        <w:t xml:space="preserve"> means a radiocommunications transmitter that is operated for an area-</w:t>
      </w:r>
      <w:r w:rsidRPr="003D0675">
        <w:rPr>
          <w:bCs/>
          <w:iCs/>
        </w:rPr>
        <w:t>wide service.</w:t>
      </w:r>
    </w:p>
    <w:p w14:paraId="04ADCF9F" w14:textId="77777777" w:rsidR="00A01640" w:rsidRPr="003D0675" w:rsidRDefault="00A01640" w:rsidP="00A01640">
      <w:pPr>
        <w:pStyle w:val="Definition"/>
        <w:rPr>
          <w:bCs/>
          <w:iCs/>
        </w:rPr>
      </w:pPr>
      <w:r w:rsidRPr="003D0675">
        <w:rPr>
          <w:b/>
          <w:i/>
        </w:rPr>
        <w:t xml:space="preserve">ARPANSA standard </w:t>
      </w:r>
      <w:r w:rsidRPr="003D0675">
        <w:rPr>
          <w:bCs/>
          <w:iCs/>
        </w:rPr>
        <w:t>means:</w:t>
      </w:r>
    </w:p>
    <w:p w14:paraId="1B02C029" w14:textId="77777777" w:rsidR="00A01640" w:rsidRPr="003D0675" w:rsidRDefault="00A01640" w:rsidP="00A01640">
      <w:pPr>
        <w:pStyle w:val="paragraph"/>
        <w:rPr>
          <w:bCs/>
          <w:iCs/>
        </w:rPr>
      </w:pPr>
      <w:r w:rsidRPr="003D0675">
        <w:rPr>
          <w:bCs/>
          <w:iCs/>
        </w:rPr>
        <w:tab/>
        <w:t>(a)</w:t>
      </w:r>
      <w:r w:rsidRPr="003D0675">
        <w:rPr>
          <w:bCs/>
          <w:iCs/>
        </w:rPr>
        <w:tab/>
        <w:t xml:space="preserve">the </w:t>
      </w:r>
      <w:r w:rsidRPr="003D0675">
        <w:rPr>
          <w:bCs/>
          <w:i/>
        </w:rPr>
        <w:t>Radiation Protection Standard for Limiting Exposure to Radiofrequency Fields – 100 kHz to 300 GHz (2021)</w:t>
      </w:r>
      <w:r w:rsidRPr="003D0675">
        <w:rPr>
          <w:bCs/>
          <w:iCs/>
        </w:rPr>
        <w:t>, published by the Australian Radiation Protection and Nuclear Safety Agency; or</w:t>
      </w:r>
    </w:p>
    <w:p w14:paraId="53929D9D" w14:textId="77777777" w:rsidR="00A01640" w:rsidRPr="003D0675" w:rsidRDefault="00A01640" w:rsidP="00A01640">
      <w:pPr>
        <w:pStyle w:val="paragraph"/>
        <w:rPr>
          <w:bCs/>
          <w:iCs/>
        </w:rPr>
      </w:pPr>
      <w:r w:rsidRPr="003D0675">
        <w:rPr>
          <w:bCs/>
          <w:iCs/>
        </w:rPr>
        <w:tab/>
        <w:t>(b)</w:t>
      </w:r>
      <w:r w:rsidRPr="003D0675">
        <w:rPr>
          <w:bCs/>
          <w:iCs/>
        </w:rPr>
        <w:tab/>
        <w:t>if a later standard is published by the Australian Radiation Protection and Nuclear Safety Agency as a replacement of that standard – the later standard.</w:t>
      </w:r>
    </w:p>
    <w:p w14:paraId="3AB57D22" w14:textId="135395D1" w:rsidR="00A01640" w:rsidRPr="003D0675" w:rsidRDefault="00A01640" w:rsidP="00A01640">
      <w:pPr>
        <w:pStyle w:val="notetext"/>
      </w:pPr>
      <w:r w:rsidRPr="003D0675">
        <w:t>Note:</w:t>
      </w:r>
      <w:r w:rsidRPr="003D0675">
        <w:tab/>
        <w:t xml:space="preserve">The ARPANSA standard is available, free of charge, from the website of the Australian Radiation Protection and Nuclear Safety Agency at </w:t>
      </w:r>
      <w:r w:rsidR="008F4134" w:rsidRPr="004753BF">
        <w:rPr>
          <w:rFonts w:eastAsiaTheme="majorEastAsia"/>
        </w:rPr>
        <w:t>www.arpansa.gov.au</w:t>
      </w:r>
      <w:r w:rsidRPr="003D0675">
        <w:t>.</w:t>
      </w:r>
    </w:p>
    <w:p w14:paraId="18F1E4CE" w14:textId="043A3516" w:rsidR="00850BEA" w:rsidRPr="003D0675" w:rsidRDefault="00F824CD" w:rsidP="00E976E7">
      <w:pPr>
        <w:pStyle w:val="Definition"/>
        <w:rPr>
          <w:bCs/>
          <w:iCs/>
        </w:rPr>
      </w:pPr>
      <w:r w:rsidRPr="003D0675">
        <w:rPr>
          <w:b/>
          <w:i/>
        </w:rPr>
        <w:t xml:space="preserve">ARQZWA </w:t>
      </w:r>
      <w:r w:rsidRPr="003D0675">
        <w:rPr>
          <w:bCs/>
          <w:iCs/>
        </w:rPr>
        <w:t>(short for Australian Radio Quiet Zone Western Australia) has the meaning given by:</w:t>
      </w:r>
    </w:p>
    <w:p w14:paraId="75C0CFD4" w14:textId="6894113E" w:rsidR="00F824CD" w:rsidRPr="003D0675" w:rsidRDefault="00F824CD" w:rsidP="00F824CD">
      <w:pPr>
        <w:pStyle w:val="paragraph"/>
        <w:rPr>
          <w:bCs/>
          <w:iCs/>
        </w:rPr>
      </w:pPr>
      <w:r w:rsidRPr="003D0675">
        <w:rPr>
          <w:bCs/>
          <w:iCs/>
        </w:rPr>
        <w:tab/>
        <w:t>(a)</w:t>
      </w:r>
      <w:r w:rsidRPr="003D0675">
        <w:rPr>
          <w:bCs/>
          <w:iCs/>
        </w:rPr>
        <w:tab/>
        <w:t xml:space="preserve">the </w:t>
      </w:r>
      <w:r w:rsidRPr="003D0675">
        <w:rPr>
          <w:bCs/>
          <w:i/>
        </w:rPr>
        <w:t>Radiocommunications (Australian Radio Quiet Zone Western Australia) Frequency Band Plan 2023</w:t>
      </w:r>
      <w:r w:rsidRPr="003D0675">
        <w:rPr>
          <w:bCs/>
          <w:iCs/>
        </w:rPr>
        <w:t>; or</w:t>
      </w:r>
    </w:p>
    <w:p w14:paraId="00F1FD9E" w14:textId="563468A4" w:rsidR="00F824CD" w:rsidRPr="003D0675" w:rsidRDefault="00F824CD" w:rsidP="00F824CD">
      <w:pPr>
        <w:pStyle w:val="paragraph"/>
        <w:rPr>
          <w:bCs/>
          <w:iCs/>
        </w:rPr>
      </w:pPr>
      <w:r w:rsidRPr="003D0675">
        <w:rPr>
          <w:bCs/>
          <w:iCs/>
        </w:rPr>
        <w:tab/>
        <w:t>(b)</w:t>
      </w:r>
      <w:r w:rsidRPr="003D0675">
        <w:rPr>
          <w:bCs/>
          <w:iCs/>
        </w:rPr>
        <w:tab/>
        <w:t xml:space="preserve">if a later instrument replaces that </w:t>
      </w:r>
      <w:r w:rsidR="00B455A0" w:rsidRPr="003D0675">
        <w:rPr>
          <w:bCs/>
          <w:iCs/>
        </w:rPr>
        <w:t xml:space="preserve">frequency </w:t>
      </w:r>
      <w:r w:rsidRPr="003D0675">
        <w:rPr>
          <w:bCs/>
          <w:iCs/>
        </w:rPr>
        <w:t>band plan and defines the expression – the later instrument.</w:t>
      </w:r>
    </w:p>
    <w:p w14:paraId="5E9B44C7" w14:textId="08A72EA6" w:rsidR="00F824CD" w:rsidRPr="003D0675" w:rsidRDefault="00F824CD" w:rsidP="00F824CD">
      <w:pPr>
        <w:pStyle w:val="LI-BodyTextNote"/>
        <w:spacing w:before="122"/>
        <w:rPr>
          <w:bCs/>
          <w:iCs/>
        </w:rPr>
      </w:pPr>
      <w:r w:rsidRPr="003D0675">
        <w:rPr>
          <w:bCs/>
          <w:iCs/>
        </w:rPr>
        <w:t>Note:</w:t>
      </w:r>
      <w:r w:rsidRPr="003D0675">
        <w:rPr>
          <w:bCs/>
          <w:iCs/>
        </w:rPr>
        <w:tab/>
        <w:t xml:space="preserve">The </w:t>
      </w:r>
      <w:r w:rsidRPr="003D0675">
        <w:rPr>
          <w:bCs/>
          <w:i/>
        </w:rPr>
        <w:t>Radiocommunications (</w:t>
      </w:r>
      <w:r w:rsidR="00B455A0" w:rsidRPr="003D0675">
        <w:rPr>
          <w:bCs/>
          <w:i/>
        </w:rPr>
        <w:t>Australian Radio Quiet Zone Western Australia</w:t>
      </w:r>
      <w:r w:rsidRPr="003D0675">
        <w:rPr>
          <w:bCs/>
          <w:i/>
        </w:rPr>
        <w:t xml:space="preserve">) </w:t>
      </w:r>
      <w:r w:rsidR="00B455A0" w:rsidRPr="003D0675">
        <w:rPr>
          <w:bCs/>
          <w:i/>
        </w:rPr>
        <w:t>Frequency Band Plan 2023</w:t>
      </w:r>
      <w:r w:rsidRPr="00B225CE">
        <w:rPr>
          <w:bCs/>
          <w:iCs/>
        </w:rPr>
        <w:t xml:space="preserve"> </w:t>
      </w:r>
      <w:r w:rsidR="00B455A0" w:rsidRPr="00B225CE">
        <w:rPr>
          <w:bCs/>
          <w:iCs/>
        </w:rPr>
        <w:t>is</w:t>
      </w:r>
      <w:r w:rsidRPr="003D0675">
        <w:rPr>
          <w:bCs/>
          <w:iCs/>
        </w:rPr>
        <w:t xml:space="preserve"> a legislative instrument and </w:t>
      </w:r>
      <w:r w:rsidR="00B455A0" w:rsidRPr="003D0675">
        <w:rPr>
          <w:bCs/>
          <w:iCs/>
        </w:rPr>
        <w:t>is</w:t>
      </w:r>
      <w:r w:rsidRPr="003D0675">
        <w:rPr>
          <w:bCs/>
          <w:iCs/>
        </w:rPr>
        <w:t xml:space="preserve"> available, free of charge, from the Federal Register of Legislation at </w:t>
      </w:r>
      <w:r w:rsidR="008F4134" w:rsidRPr="004753BF">
        <w:t>www.legislation.gov.au</w:t>
      </w:r>
      <w:r w:rsidRPr="003D0675">
        <w:rPr>
          <w:bCs/>
          <w:iCs/>
        </w:rPr>
        <w:t xml:space="preserve">. </w:t>
      </w:r>
    </w:p>
    <w:p w14:paraId="6E206832" w14:textId="1F0793A4" w:rsidR="00DE754A" w:rsidRPr="003D0675" w:rsidRDefault="00DE754A" w:rsidP="00E976E7">
      <w:pPr>
        <w:pStyle w:val="Definition"/>
        <w:rPr>
          <w:bCs/>
          <w:iCs/>
        </w:rPr>
      </w:pPr>
      <w:r w:rsidRPr="003D0675">
        <w:rPr>
          <w:b/>
          <w:i/>
        </w:rPr>
        <w:t xml:space="preserve">ASMG </w:t>
      </w:r>
      <w:r w:rsidRPr="003D0675">
        <w:rPr>
          <w:bCs/>
          <w:iCs/>
        </w:rPr>
        <w:t>means the Australian Spectrum Map Grid.</w:t>
      </w:r>
    </w:p>
    <w:p w14:paraId="589AAFCA" w14:textId="0ECEB7D7" w:rsidR="00775D57" w:rsidRPr="003D0675" w:rsidRDefault="00775D57" w:rsidP="00775D57">
      <w:pPr>
        <w:pStyle w:val="Definition"/>
        <w:rPr>
          <w:bCs/>
          <w:iCs/>
        </w:rPr>
      </w:pPr>
      <w:r w:rsidRPr="003D0675">
        <w:rPr>
          <w:b/>
          <w:i/>
        </w:rPr>
        <w:t>assigned basis</w:t>
      </w:r>
      <w:r w:rsidRPr="003D0675">
        <w:rPr>
          <w:bCs/>
          <w:iCs/>
        </w:rPr>
        <w:t xml:space="preserve">, in relation to an apparatus licence, means </w:t>
      </w:r>
      <w:r w:rsidR="00533D20" w:rsidRPr="003D0675">
        <w:rPr>
          <w:bCs/>
          <w:iCs/>
        </w:rPr>
        <w:t>where the licence specifi</w:t>
      </w:r>
      <w:r w:rsidR="00C9203E" w:rsidRPr="003D0675">
        <w:rPr>
          <w:bCs/>
          <w:iCs/>
        </w:rPr>
        <w:t>es</w:t>
      </w:r>
      <w:r w:rsidR="00533D20" w:rsidRPr="003D0675">
        <w:rPr>
          <w:bCs/>
          <w:iCs/>
        </w:rPr>
        <w:t xml:space="preserve"> the frequencies on which a radiocommunications device may be operated under the licence.</w:t>
      </w:r>
    </w:p>
    <w:p w14:paraId="7E82D253" w14:textId="2E0D119B" w:rsidR="00D13FD8" w:rsidRPr="003D0675" w:rsidRDefault="00D13FD8" w:rsidP="00D13FD8">
      <w:pPr>
        <w:pStyle w:val="LI-BodyTextNote"/>
        <w:spacing w:before="122"/>
        <w:rPr>
          <w:bCs/>
          <w:iCs/>
        </w:rPr>
      </w:pPr>
      <w:r w:rsidRPr="003D0675">
        <w:rPr>
          <w:bCs/>
          <w:iCs/>
        </w:rPr>
        <w:t>Note:</w:t>
      </w:r>
      <w:r w:rsidRPr="003D0675">
        <w:rPr>
          <w:bCs/>
          <w:iCs/>
        </w:rPr>
        <w:tab/>
        <w:t xml:space="preserve">See the definition of </w:t>
      </w:r>
      <w:proofErr w:type="spellStart"/>
      <w:r w:rsidRPr="003D0675">
        <w:rPr>
          <w:b/>
          <w:i/>
        </w:rPr>
        <w:t>non assigned</w:t>
      </w:r>
      <w:proofErr w:type="spellEnd"/>
      <w:r w:rsidRPr="003D0675">
        <w:rPr>
          <w:b/>
          <w:i/>
        </w:rPr>
        <w:t xml:space="preserve"> basis</w:t>
      </w:r>
      <w:r w:rsidRPr="003D0675">
        <w:rPr>
          <w:bCs/>
          <w:iCs/>
        </w:rPr>
        <w:t>, below.</w:t>
      </w:r>
    </w:p>
    <w:p w14:paraId="4FD280D2" w14:textId="77777777" w:rsidR="005F651A" w:rsidRPr="003D0675" w:rsidRDefault="005F651A" w:rsidP="005F651A">
      <w:pPr>
        <w:pStyle w:val="Definition"/>
        <w:rPr>
          <w:bCs/>
          <w:iCs/>
        </w:rPr>
      </w:pPr>
      <w:proofErr w:type="spellStart"/>
      <w:r w:rsidRPr="003D0675">
        <w:rPr>
          <w:b/>
          <w:i/>
        </w:rPr>
        <w:t>AtoN</w:t>
      </w:r>
      <w:proofErr w:type="spellEnd"/>
      <w:r w:rsidRPr="003D0675">
        <w:rPr>
          <w:b/>
          <w:i/>
        </w:rPr>
        <w:t xml:space="preserve"> station </w:t>
      </w:r>
      <w:r w:rsidRPr="003D0675">
        <w:rPr>
          <w:bCs/>
          <w:iCs/>
        </w:rPr>
        <w:t xml:space="preserve">has the same meaning as </w:t>
      </w:r>
      <w:r w:rsidRPr="003D0675">
        <w:rPr>
          <w:b/>
          <w:i/>
        </w:rPr>
        <w:t>aids to navigation station</w:t>
      </w:r>
      <w:r w:rsidRPr="003D0675">
        <w:rPr>
          <w:bCs/>
          <w:iCs/>
        </w:rPr>
        <w:t>.</w:t>
      </w:r>
    </w:p>
    <w:p w14:paraId="0ECADD8C" w14:textId="3EE1FEA4" w:rsidR="00850BEA" w:rsidRPr="003D0675" w:rsidRDefault="001A77DD" w:rsidP="00E976E7">
      <w:pPr>
        <w:pStyle w:val="Definition"/>
        <w:rPr>
          <w:bCs/>
          <w:iCs/>
        </w:rPr>
      </w:pPr>
      <w:r w:rsidRPr="003D0675">
        <w:rPr>
          <w:b/>
          <w:i/>
        </w:rPr>
        <w:t xml:space="preserve">Australian Spectrum Map Grid </w:t>
      </w:r>
      <w:r w:rsidR="0094348B" w:rsidRPr="003D0675">
        <w:rPr>
          <w:bCs/>
          <w:iCs/>
        </w:rPr>
        <w:t>means the Australian Spectrum Map Grid 2012, published by the ACMA.</w:t>
      </w:r>
    </w:p>
    <w:p w14:paraId="64162BFB" w14:textId="10B540DE" w:rsidR="0094348B" w:rsidRPr="003D0675" w:rsidRDefault="0094348B" w:rsidP="0094348B">
      <w:pPr>
        <w:pStyle w:val="LI-BodyTextNote"/>
        <w:spacing w:before="122"/>
        <w:rPr>
          <w:bCs/>
          <w:iCs/>
        </w:rPr>
      </w:pPr>
      <w:r w:rsidRPr="003D0675">
        <w:rPr>
          <w:bCs/>
          <w:iCs/>
        </w:rPr>
        <w:t>Note:</w:t>
      </w:r>
      <w:r w:rsidRPr="003D0675">
        <w:rPr>
          <w:bCs/>
          <w:iCs/>
        </w:rPr>
        <w:tab/>
        <w:t xml:space="preserve">The Australian Spectrum Map Grid is available, free of charge, from the ACMA’s website at </w:t>
      </w:r>
      <w:r w:rsidR="008F4134" w:rsidRPr="004753BF">
        <w:t>www.acma.gov.au</w:t>
      </w:r>
      <w:r w:rsidRPr="003D0675">
        <w:rPr>
          <w:bCs/>
          <w:iCs/>
        </w:rPr>
        <w:t xml:space="preserve">. </w:t>
      </w:r>
    </w:p>
    <w:p w14:paraId="2FDC6608" w14:textId="77777777" w:rsidR="00913E72" w:rsidRPr="00090B21" w:rsidRDefault="00913E72" w:rsidP="00913E72">
      <w:pPr>
        <w:pStyle w:val="Definition"/>
        <w:rPr>
          <w:bCs/>
          <w:iCs/>
        </w:rPr>
      </w:pPr>
      <w:r w:rsidRPr="003D0675">
        <w:rPr>
          <w:b/>
          <w:i/>
        </w:rPr>
        <w:t>Automatic Identification System (AIS)</w:t>
      </w:r>
      <w:r w:rsidRPr="003D0675">
        <w:rPr>
          <w:bCs/>
          <w:iCs/>
        </w:rPr>
        <w:t xml:space="preserve"> means a system that</w:t>
      </w:r>
      <w:r>
        <w:rPr>
          <w:bCs/>
          <w:iCs/>
        </w:rPr>
        <w:t xml:space="preserve"> uses automatic tracking technology in the VHF maritime mobile band.</w:t>
      </w:r>
    </w:p>
    <w:p w14:paraId="35430BD6" w14:textId="14863EB9" w:rsidR="00913E72" w:rsidRPr="00206B51" w:rsidRDefault="00913E72" w:rsidP="00913E72">
      <w:pPr>
        <w:pStyle w:val="LI-BodyTextNote"/>
        <w:spacing w:before="122"/>
      </w:pPr>
      <w:r>
        <w:t>Note:</w:t>
      </w:r>
      <w:r>
        <w:tab/>
        <w:t xml:space="preserve">For Automatic Identification Systems (AIS), see Recommendation ITU-R M.1371-5, </w:t>
      </w:r>
      <w:r>
        <w:rPr>
          <w:i/>
          <w:iCs/>
        </w:rPr>
        <w:t>Technical characteristics for an automatic identification system using time division multiple access in the VHF maritime mobile frequency band</w:t>
      </w:r>
      <w:r>
        <w:t xml:space="preserve">, which is available, free of charge, from the International Telecommunication Union’s website at </w:t>
      </w:r>
      <w:r w:rsidR="008F4134" w:rsidRPr="004753BF">
        <w:t>www.itu.int</w:t>
      </w:r>
      <w:r>
        <w:t>.</w:t>
      </w:r>
    </w:p>
    <w:p w14:paraId="5783983E" w14:textId="77777777" w:rsidR="008C0585" w:rsidRPr="00355C7B" w:rsidRDefault="008C0585" w:rsidP="008C0585">
      <w:pPr>
        <w:pStyle w:val="Definition"/>
        <w:rPr>
          <w:bCs/>
          <w:iCs/>
        </w:rPr>
      </w:pPr>
      <w:r w:rsidRPr="00355C7B">
        <w:rPr>
          <w:b/>
          <w:i/>
        </w:rPr>
        <w:lastRenderedPageBreak/>
        <w:t xml:space="preserve">broadcast service station </w:t>
      </w:r>
      <w:r w:rsidRPr="00355C7B">
        <w:rPr>
          <w:bCs/>
          <w:iCs/>
        </w:rPr>
        <w:t>means a station that is, or incorporates, a radiocommunications transmitter that:</w:t>
      </w:r>
    </w:p>
    <w:p w14:paraId="6E746700" w14:textId="77777777" w:rsidR="008C0585" w:rsidRPr="00355C7B" w:rsidRDefault="008C0585" w:rsidP="008C0585">
      <w:pPr>
        <w:pStyle w:val="paragraph"/>
        <w:rPr>
          <w:bCs/>
          <w:iCs/>
        </w:rPr>
      </w:pPr>
      <w:r w:rsidRPr="00355C7B">
        <w:rPr>
          <w:bCs/>
          <w:iCs/>
        </w:rPr>
        <w:tab/>
        <w:t>(a)</w:t>
      </w:r>
      <w:r w:rsidRPr="00355C7B">
        <w:rPr>
          <w:bCs/>
          <w:iCs/>
        </w:rPr>
        <w:tab/>
        <w:t>is operated under a broadcasting licence; and</w:t>
      </w:r>
    </w:p>
    <w:p w14:paraId="02A05B19" w14:textId="77777777" w:rsidR="008C0585" w:rsidRPr="00355C7B" w:rsidRDefault="008C0585" w:rsidP="008C0585">
      <w:pPr>
        <w:pStyle w:val="paragraph"/>
        <w:rPr>
          <w:bCs/>
          <w:iCs/>
        </w:rPr>
      </w:pPr>
      <w:r w:rsidRPr="00355C7B">
        <w:rPr>
          <w:bCs/>
          <w:iCs/>
        </w:rPr>
        <w:tab/>
        <w:t>(b)</w:t>
      </w:r>
      <w:r w:rsidRPr="00355C7B">
        <w:rPr>
          <w:bCs/>
          <w:iCs/>
        </w:rPr>
        <w:tab/>
        <w:t>is operated for the purposes of providing one of the following:</w:t>
      </w:r>
    </w:p>
    <w:p w14:paraId="5CD3775E" w14:textId="77777777" w:rsidR="008C0585" w:rsidRPr="00355C7B" w:rsidRDefault="008C0585" w:rsidP="008C058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355C7B">
        <w:rPr>
          <w:bCs/>
          <w:iCs/>
        </w:rPr>
        <w:tab/>
        <w:t>(</w:t>
      </w:r>
      <w:proofErr w:type="spellStart"/>
      <w:r w:rsidRPr="00355C7B">
        <w:rPr>
          <w:bCs/>
          <w:iCs/>
        </w:rPr>
        <w:t>i</w:t>
      </w:r>
      <w:proofErr w:type="spellEnd"/>
      <w:r w:rsidRPr="00355C7B">
        <w:rPr>
          <w:bCs/>
          <w:iCs/>
        </w:rPr>
        <w:t>)</w:t>
      </w:r>
      <w:r w:rsidRPr="00355C7B">
        <w:rPr>
          <w:bCs/>
          <w:iCs/>
        </w:rPr>
        <w:tab/>
        <w:t xml:space="preserve">a commercial broadcasting </w:t>
      </w:r>
      <w:proofErr w:type="gramStart"/>
      <w:r w:rsidRPr="00355C7B">
        <w:rPr>
          <w:bCs/>
          <w:iCs/>
        </w:rPr>
        <w:t>service;</w:t>
      </w:r>
      <w:proofErr w:type="gramEnd"/>
    </w:p>
    <w:p w14:paraId="37972E36" w14:textId="77777777" w:rsidR="008C0585" w:rsidRPr="00355C7B" w:rsidRDefault="008C0585" w:rsidP="008C058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355C7B">
        <w:rPr>
          <w:bCs/>
          <w:iCs/>
        </w:rPr>
        <w:tab/>
        <w:t>(ii)</w:t>
      </w:r>
      <w:r w:rsidRPr="00355C7B">
        <w:rPr>
          <w:bCs/>
          <w:iCs/>
        </w:rPr>
        <w:tab/>
        <w:t xml:space="preserve">a national broadcasting </w:t>
      </w:r>
      <w:proofErr w:type="gramStart"/>
      <w:r w:rsidRPr="00355C7B">
        <w:rPr>
          <w:bCs/>
          <w:iCs/>
        </w:rPr>
        <w:t>service;</w:t>
      </w:r>
      <w:proofErr w:type="gramEnd"/>
      <w:r w:rsidRPr="00355C7B">
        <w:rPr>
          <w:bCs/>
          <w:iCs/>
        </w:rPr>
        <w:t xml:space="preserve"> </w:t>
      </w:r>
    </w:p>
    <w:p w14:paraId="3DD4AF06" w14:textId="77777777" w:rsidR="008C0585" w:rsidRPr="00355C7B" w:rsidRDefault="008C0585" w:rsidP="008C058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355C7B">
        <w:rPr>
          <w:bCs/>
          <w:iCs/>
        </w:rPr>
        <w:tab/>
        <w:t>(iii)</w:t>
      </w:r>
      <w:r w:rsidRPr="00355C7B">
        <w:rPr>
          <w:bCs/>
          <w:iCs/>
        </w:rPr>
        <w:tab/>
        <w:t>a community broadcasting service;</w:t>
      </w:r>
      <w:r>
        <w:rPr>
          <w:bCs/>
          <w:iCs/>
        </w:rPr>
        <w:t xml:space="preserve"> and</w:t>
      </w:r>
    </w:p>
    <w:p w14:paraId="234B581E" w14:textId="77777777" w:rsidR="008C0585" w:rsidRPr="00355C7B" w:rsidRDefault="008C0585" w:rsidP="008C0585">
      <w:pPr>
        <w:pStyle w:val="paragraph"/>
        <w:rPr>
          <w:bCs/>
          <w:iCs/>
        </w:rPr>
      </w:pPr>
      <w:r w:rsidRPr="00355C7B">
        <w:rPr>
          <w:bCs/>
          <w:iCs/>
        </w:rPr>
        <w:tab/>
        <w:t>(c)</w:t>
      </w:r>
      <w:r w:rsidRPr="00355C7B">
        <w:rPr>
          <w:bCs/>
          <w:iCs/>
        </w:rPr>
        <w:tab/>
        <w:t>is authorised to operate only in the broadcasting services bands.</w:t>
      </w:r>
    </w:p>
    <w:p w14:paraId="1C802FB2" w14:textId="77777777" w:rsidR="008C0585" w:rsidRPr="00355C7B" w:rsidRDefault="008C0585" w:rsidP="008C0585">
      <w:pPr>
        <w:pStyle w:val="LI-BodyTextNote"/>
        <w:spacing w:before="122"/>
      </w:pPr>
      <w:r w:rsidRPr="00355C7B">
        <w:t>Note:</w:t>
      </w:r>
      <w:r w:rsidRPr="00355C7B">
        <w:tab/>
        <w:t>A broadcasting station, within the meaning given by the Act, is also a broadcast service station.</w:t>
      </w:r>
    </w:p>
    <w:p w14:paraId="7CB28D5C" w14:textId="77777777" w:rsidR="008C0585" w:rsidRPr="00355C7B" w:rsidRDefault="008C0585" w:rsidP="008C0585">
      <w:pPr>
        <w:pStyle w:val="Definition"/>
        <w:rPr>
          <w:bCs/>
          <w:iCs/>
        </w:rPr>
      </w:pPr>
      <w:r w:rsidRPr="00355C7B">
        <w:rPr>
          <w:b/>
          <w:i/>
        </w:rPr>
        <w:t>broadcasting licence</w:t>
      </w:r>
      <w:r w:rsidRPr="00355C7B">
        <w:rPr>
          <w:bCs/>
          <w:iCs/>
        </w:rPr>
        <w:t xml:space="preserve"> means a transmitter licence issued for a radiocommunications service that comprises one or more stations, each of which:</w:t>
      </w:r>
    </w:p>
    <w:p w14:paraId="68E6107C" w14:textId="77777777" w:rsidR="008C0585" w:rsidRPr="00355C7B" w:rsidRDefault="008C0585" w:rsidP="008C0585">
      <w:pPr>
        <w:pStyle w:val="paragraph"/>
        <w:rPr>
          <w:bCs/>
          <w:iCs/>
        </w:rPr>
      </w:pPr>
      <w:r w:rsidRPr="00355C7B">
        <w:rPr>
          <w:bCs/>
          <w:iCs/>
        </w:rPr>
        <w:tab/>
        <w:t>(a)</w:t>
      </w:r>
      <w:r w:rsidRPr="00355C7B">
        <w:rPr>
          <w:bCs/>
          <w:iCs/>
        </w:rPr>
        <w:tab/>
        <w:t>is, or incorporates, a radiocommunications transmitter and:</w:t>
      </w:r>
    </w:p>
    <w:p w14:paraId="5D134DDF" w14:textId="77777777" w:rsidR="008C0585" w:rsidRDefault="008C0585" w:rsidP="008C0585">
      <w:pPr>
        <w:pStyle w:val="paragraph"/>
        <w:rPr>
          <w:bCs/>
          <w:iCs/>
        </w:rPr>
      </w:pPr>
      <w:r w:rsidRPr="00355C7B">
        <w:rPr>
          <w:bCs/>
          <w:iCs/>
        </w:rPr>
        <w:tab/>
        <w:t>(b)</w:t>
      </w:r>
      <w:r w:rsidRPr="00355C7B">
        <w:rPr>
          <w:bCs/>
          <w:iCs/>
        </w:rPr>
        <w:tab/>
        <w:t xml:space="preserve">is operated for the purposes of </w:t>
      </w:r>
      <w:r>
        <w:rPr>
          <w:bCs/>
          <w:iCs/>
        </w:rPr>
        <w:t>delivering, by means other than by satellite, television programs or radio programs to persons having equipment appropriate for receiving the service, if the service is not:</w:t>
      </w:r>
    </w:p>
    <w:p w14:paraId="489F4245" w14:textId="77777777" w:rsidR="008C0585" w:rsidRDefault="008C0585" w:rsidP="008C058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a service (including a teletext service) that provides no more than data, or no more than text, and, in either case, is provided with or without associated images; or</w:t>
      </w:r>
    </w:p>
    <w:p w14:paraId="20BE3E3D" w14:textId="77777777" w:rsidR="008C0585" w:rsidRDefault="008C0585" w:rsidP="008C058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 xml:space="preserve">a service that makes a program available on demand on a </w:t>
      </w:r>
      <w:proofErr w:type="gramStart"/>
      <w:r>
        <w:rPr>
          <w:bCs/>
          <w:iCs/>
        </w:rPr>
        <w:t>point to point</w:t>
      </w:r>
      <w:proofErr w:type="gramEnd"/>
      <w:r>
        <w:rPr>
          <w:bCs/>
          <w:iCs/>
        </w:rPr>
        <w:t xml:space="preserve"> basis, including a dial-up service; or</w:t>
      </w:r>
    </w:p>
    <w:p w14:paraId="3D667696" w14:textId="77777777" w:rsidR="008C0585" w:rsidRPr="00355C7B" w:rsidRDefault="008C0585" w:rsidP="008C058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 xml:space="preserve">a service, or a service in a class of services, determined by the Minister under subsection 6(2) of the </w:t>
      </w:r>
      <w:r>
        <w:rPr>
          <w:bCs/>
          <w:i/>
        </w:rPr>
        <w:t>Broadcasting Services Act 1992</w:t>
      </w:r>
      <w:r w:rsidRPr="00355C7B">
        <w:rPr>
          <w:bCs/>
          <w:iCs/>
        </w:rPr>
        <w:t>; and</w:t>
      </w:r>
    </w:p>
    <w:p w14:paraId="1EE03CD3" w14:textId="77777777" w:rsidR="008C0585" w:rsidRPr="00355C7B" w:rsidRDefault="008C0585" w:rsidP="008C0585">
      <w:pPr>
        <w:pStyle w:val="paragraph"/>
        <w:rPr>
          <w:bCs/>
          <w:iCs/>
        </w:rPr>
      </w:pPr>
      <w:r w:rsidRPr="00355C7B">
        <w:rPr>
          <w:bCs/>
          <w:iCs/>
        </w:rPr>
        <w:tab/>
        <w:t>(c)</w:t>
      </w:r>
      <w:r w:rsidRPr="00355C7B">
        <w:rPr>
          <w:bCs/>
          <w:iCs/>
        </w:rPr>
        <w:tab/>
        <w:t xml:space="preserve">may be operated for engineering </w:t>
      </w:r>
      <w:proofErr w:type="gramStart"/>
      <w:r w:rsidRPr="00355C7B">
        <w:rPr>
          <w:bCs/>
          <w:iCs/>
        </w:rPr>
        <w:t>tests, if</w:t>
      </w:r>
      <w:proofErr w:type="gramEnd"/>
      <w:r w:rsidRPr="00355C7B">
        <w:rPr>
          <w:bCs/>
          <w:iCs/>
        </w:rPr>
        <w:t xml:space="preserve"> it is intended to be operated for the purposes of providing a broadcasting service.</w:t>
      </w:r>
    </w:p>
    <w:p w14:paraId="1B8A2673" w14:textId="77777777" w:rsidR="008C0585" w:rsidRPr="00355C7B" w:rsidRDefault="008C0585" w:rsidP="008C0585">
      <w:pPr>
        <w:pStyle w:val="LI-BodyTextNote"/>
        <w:spacing w:before="122"/>
      </w:pPr>
      <w:r w:rsidRPr="00355C7B">
        <w:t>Note:</w:t>
      </w:r>
      <w:r w:rsidRPr="00355C7B">
        <w:tab/>
        <w:t>A broadcasting licence is a type of transmitter licence determined under section 98 of the Act.</w:t>
      </w:r>
    </w:p>
    <w:p w14:paraId="1DF1BB4F" w14:textId="77777777" w:rsidR="008C0585" w:rsidRPr="00355C7B" w:rsidRDefault="008C0585" w:rsidP="008C0585">
      <w:pPr>
        <w:pStyle w:val="Definition"/>
        <w:rPr>
          <w:bCs/>
          <w:iCs/>
        </w:rPr>
      </w:pPr>
      <w:r w:rsidRPr="00355C7B">
        <w:rPr>
          <w:b/>
          <w:i/>
        </w:rPr>
        <w:t>broadcasting service</w:t>
      </w:r>
      <w:r w:rsidRPr="00355C7B">
        <w:rPr>
          <w:bCs/>
          <w:iCs/>
        </w:rPr>
        <w:t xml:space="preserve"> has the meaning given by the </w:t>
      </w:r>
      <w:r w:rsidRPr="00355C7B">
        <w:rPr>
          <w:bCs/>
          <w:i/>
        </w:rPr>
        <w:t>Broadcasting Services Act 1992</w:t>
      </w:r>
      <w:r w:rsidRPr="00355C7B">
        <w:rPr>
          <w:bCs/>
          <w:iCs/>
        </w:rPr>
        <w:t>.</w:t>
      </w:r>
    </w:p>
    <w:p w14:paraId="5DAB7BA5" w14:textId="77777777" w:rsidR="008C0585" w:rsidRPr="00355C7B" w:rsidRDefault="008C0585" w:rsidP="008C0585">
      <w:pPr>
        <w:pStyle w:val="Definition"/>
        <w:rPr>
          <w:bCs/>
          <w:iCs/>
        </w:rPr>
      </w:pPr>
      <w:r w:rsidRPr="00355C7B">
        <w:rPr>
          <w:b/>
          <w:i/>
        </w:rPr>
        <w:t xml:space="preserve">broadcasting services bands </w:t>
      </w:r>
      <w:r w:rsidRPr="00355C7B">
        <w:rPr>
          <w:bCs/>
          <w:iCs/>
        </w:rPr>
        <w:t xml:space="preserve">has the meaning given by the </w:t>
      </w:r>
      <w:r w:rsidRPr="00355C7B">
        <w:rPr>
          <w:bCs/>
          <w:i/>
        </w:rPr>
        <w:t>Broadcasting Services Act 1992</w:t>
      </w:r>
      <w:r w:rsidRPr="00355C7B">
        <w:rPr>
          <w:bCs/>
          <w:iCs/>
        </w:rPr>
        <w:t>.</w:t>
      </w:r>
    </w:p>
    <w:p w14:paraId="5BF119DC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>carriage service</w:t>
      </w:r>
      <w:r>
        <w:rPr>
          <w:bCs/>
          <w:iCs/>
        </w:rPr>
        <w:t xml:space="preserve"> has the meaning given by the </w:t>
      </w:r>
      <w:r>
        <w:rPr>
          <w:bCs/>
          <w:i/>
        </w:rPr>
        <w:t>Telecommunications Act 1997</w:t>
      </w:r>
      <w:r>
        <w:rPr>
          <w:bCs/>
          <w:iCs/>
        </w:rPr>
        <w:t>.</w:t>
      </w:r>
    </w:p>
    <w:p w14:paraId="4B79EA5B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>carriage service provider</w:t>
      </w:r>
      <w:r>
        <w:rPr>
          <w:bCs/>
          <w:iCs/>
        </w:rPr>
        <w:t xml:space="preserve"> has the meaning given by the </w:t>
      </w:r>
      <w:r>
        <w:rPr>
          <w:bCs/>
          <w:i/>
        </w:rPr>
        <w:t>Telecommunications Act 1997</w:t>
      </w:r>
      <w:r>
        <w:rPr>
          <w:bCs/>
          <w:iCs/>
        </w:rPr>
        <w:t>.</w:t>
      </w:r>
    </w:p>
    <w:p w14:paraId="1F20924E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 xml:space="preserve">carrier </w:t>
      </w:r>
      <w:r>
        <w:rPr>
          <w:bCs/>
          <w:iCs/>
        </w:rPr>
        <w:t xml:space="preserve">has the meaning given by the </w:t>
      </w:r>
      <w:r>
        <w:rPr>
          <w:bCs/>
          <w:i/>
        </w:rPr>
        <w:t>Telecommunications Act 1997</w:t>
      </w:r>
      <w:r>
        <w:rPr>
          <w:bCs/>
          <w:iCs/>
        </w:rPr>
        <w:t>.</w:t>
      </w:r>
    </w:p>
    <w:p w14:paraId="3F998DBB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>carrier licence</w:t>
      </w:r>
      <w:r>
        <w:rPr>
          <w:bCs/>
          <w:iCs/>
        </w:rPr>
        <w:t xml:space="preserve"> has the meaning given by the </w:t>
      </w:r>
      <w:r>
        <w:rPr>
          <w:bCs/>
          <w:i/>
        </w:rPr>
        <w:t>Telecommunications Act 1997</w:t>
      </w:r>
      <w:r>
        <w:rPr>
          <w:bCs/>
          <w:iCs/>
        </w:rPr>
        <w:t>.</w:t>
      </w:r>
    </w:p>
    <w:p w14:paraId="7452BF39" w14:textId="77777777" w:rsidR="00235A5A" w:rsidRDefault="00235A5A" w:rsidP="00235A5A">
      <w:pPr>
        <w:pStyle w:val="Definition"/>
        <w:rPr>
          <w:bCs/>
          <w:iCs/>
        </w:rPr>
      </w:pPr>
      <w:r>
        <w:rPr>
          <w:b/>
          <w:i/>
        </w:rPr>
        <w:t xml:space="preserve">CB repeater station </w:t>
      </w:r>
      <w:r>
        <w:rPr>
          <w:bCs/>
          <w:iCs/>
        </w:rPr>
        <w:t>has the meaning given by:</w:t>
      </w:r>
    </w:p>
    <w:p w14:paraId="257EE2E6" w14:textId="77777777" w:rsidR="00235A5A" w:rsidRDefault="00235A5A" w:rsidP="00235A5A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(Citizen Band Radio Stations) Class Licence 2015</w:t>
      </w:r>
      <w:r>
        <w:rPr>
          <w:bCs/>
          <w:iCs/>
        </w:rPr>
        <w:t>; or</w:t>
      </w:r>
    </w:p>
    <w:p w14:paraId="0FD34855" w14:textId="77777777" w:rsidR="00235A5A" w:rsidRPr="00F370B9" w:rsidRDefault="00235A5A" w:rsidP="00235A5A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another class licence replaces that instrument and defines the expression – the other class licence.</w:t>
      </w:r>
    </w:p>
    <w:p w14:paraId="378A8FE3" w14:textId="77777777" w:rsidR="00235A5A" w:rsidRDefault="00235A5A" w:rsidP="00235A5A">
      <w:pPr>
        <w:pStyle w:val="Definition"/>
        <w:rPr>
          <w:bCs/>
          <w:iCs/>
        </w:rPr>
      </w:pPr>
      <w:r>
        <w:rPr>
          <w:b/>
          <w:i/>
        </w:rPr>
        <w:t xml:space="preserve">CB station </w:t>
      </w:r>
      <w:r>
        <w:rPr>
          <w:bCs/>
          <w:iCs/>
        </w:rPr>
        <w:t>has the meaning given by:</w:t>
      </w:r>
    </w:p>
    <w:p w14:paraId="59BEDB58" w14:textId="77777777" w:rsidR="00235A5A" w:rsidRDefault="00235A5A" w:rsidP="00235A5A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(Citizen Band Radio Stations) Class Licence 2015</w:t>
      </w:r>
      <w:r>
        <w:rPr>
          <w:bCs/>
          <w:iCs/>
        </w:rPr>
        <w:t>; or</w:t>
      </w:r>
    </w:p>
    <w:p w14:paraId="09F19DAF" w14:textId="77777777" w:rsidR="00235A5A" w:rsidRPr="00F370B9" w:rsidRDefault="00235A5A" w:rsidP="00235A5A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another class licence replaces that instrument and defines the expression – the other class licence.</w:t>
      </w:r>
    </w:p>
    <w:p w14:paraId="1E9DB14D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>cellular mobile telephone service</w:t>
      </w:r>
      <w:r>
        <w:rPr>
          <w:bCs/>
          <w:iCs/>
        </w:rPr>
        <w:t xml:space="preserve"> means a radiocommunications service consisting of:</w:t>
      </w:r>
    </w:p>
    <w:p w14:paraId="22A7A008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one or more handsets; and</w:t>
      </w:r>
    </w:p>
    <w:p w14:paraId="13B30A35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lastRenderedPageBreak/>
        <w:tab/>
        <w:t>(b)</w:t>
      </w:r>
      <w:r>
        <w:rPr>
          <w:bCs/>
          <w:iCs/>
        </w:rPr>
        <w:tab/>
        <w:t>one or more base stations forming part of a public mobile telephone service, where the area serviced by each base station (</w:t>
      </w:r>
      <w:r>
        <w:rPr>
          <w:b/>
          <w:i/>
        </w:rPr>
        <w:t>cell</w:t>
      </w:r>
      <w:r>
        <w:rPr>
          <w:bCs/>
          <w:iCs/>
        </w:rPr>
        <w:t>) is restricted; and</w:t>
      </w:r>
    </w:p>
    <w:p w14:paraId="569B48AD" w14:textId="36BC5500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 xml:space="preserve">one or more </w:t>
      </w:r>
      <w:r w:rsidRPr="00E53664">
        <w:rPr>
          <w:bCs/>
          <w:iCs/>
        </w:rPr>
        <w:t xml:space="preserve">stations (the </w:t>
      </w:r>
      <w:r w:rsidR="00E53664" w:rsidRPr="00E53664">
        <w:rPr>
          <w:b/>
          <w:i/>
        </w:rPr>
        <w:t>redirection</w:t>
      </w:r>
      <w:r w:rsidR="00E53664">
        <w:rPr>
          <w:b/>
          <w:i/>
        </w:rPr>
        <w:t xml:space="preserve"> stations</w:t>
      </w:r>
      <w:r>
        <w:rPr>
          <w:bCs/>
          <w:iCs/>
        </w:rPr>
        <w:t xml:space="preserve">) that are able to communicate by means of radiocommunications with, or are connected by a line to, one or more base stations and a public telephone </w:t>
      </w:r>
      <w:proofErr w:type="gramStart"/>
      <w:r>
        <w:rPr>
          <w:bCs/>
          <w:iCs/>
        </w:rPr>
        <w:t>network;</w:t>
      </w:r>
      <w:proofErr w:type="gramEnd"/>
    </w:p>
    <w:p w14:paraId="1E40023F" w14:textId="77777777" w:rsidR="00A60CDB" w:rsidRDefault="00A60CDB" w:rsidP="00A60CDB">
      <w:pPr>
        <w:pStyle w:val="Definition"/>
        <w:spacing w:before="60"/>
        <w:rPr>
          <w:bCs/>
          <w:iCs/>
        </w:rPr>
      </w:pPr>
      <w:r>
        <w:rPr>
          <w:bCs/>
          <w:iCs/>
        </w:rPr>
        <w:t>being a service where:</w:t>
      </w:r>
    </w:p>
    <w:p w14:paraId="18A2E5DC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>the operator of a handset may communicate with another user of the public telephone network by means of radiocommunications between the handset and a base station; and</w:t>
      </w:r>
    </w:p>
    <w:p w14:paraId="3C58DA86" w14:textId="7CF8CE50" w:rsidR="00A60CDB" w:rsidRPr="00D7351F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(e)</w:t>
      </w:r>
      <w:r>
        <w:rPr>
          <w:bCs/>
          <w:iCs/>
        </w:rPr>
        <w:tab/>
        <w:t xml:space="preserve">as the operator of the handset moves from the cell of one base </w:t>
      </w:r>
      <w:r w:rsidRPr="00E53664">
        <w:rPr>
          <w:bCs/>
          <w:iCs/>
        </w:rPr>
        <w:t xml:space="preserve">station into an adjacent or overlapping cell, </w:t>
      </w:r>
      <w:r w:rsidR="00E53664">
        <w:rPr>
          <w:bCs/>
          <w:iCs/>
        </w:rPr>
        <w:t>a redirection station</w:t>
      </w:r>
      <w:r w:rsidRPr="00E53664">
        <w:rPr>
          <w:bCs/>
          <w:iCs/>
        </w:rPr>
        <w:t xml:space="preserve"> redirects the signals from the handset so that the signals that would otherwise have been channelled through the first-mentioned base station are channelled through the base station servicing the adjacent or overlapping cell.</w:t>
      </w:r>
    </w:p>
    <w:p w14:paraId="40CEAF93" w14:textId="2413BE23" w:rsidR="009C12D7" w:rsidRPr="00282053" w:rsidRDefault="009C12D7" w:rsidP="009C12D7">
      <w:pPr>
        <w:pStyle w:val="Definition"/>
        <w:rPr>
          <w:bCs/>
          <w:iCs/>
        </w:rPr>
      </w:pPr>
      <w:r>
        <w:rPr>
          <w:b/>
          <w:i/>
        </w:rPr>
        <w:t>communal site</w:t>
      </w:r>
      <w:r>
        <w:rPr>
          <w:bCs/>
          <w:iCs/>
        </w:rPr>
        <w:t xml:space="preserve"> means a place used by </w:t>
      </w:r>
      <w:r w:rsidRPr="00282053">
        <w:rPr>
          <w:bCs/>
          <w:iCs/>
        </w:rPr>
        <w:t>radiocommunications transmitters operating within 200 metres of each other, for which more than 2 fixed transmitters operate, on an assigned basis, on frequencies within one of the following frequency bands:</w:t>
      </w:r>
    </w:p>
    <w:p w14:paraId="54328327" w14:textId="77777777" w:rsidR="009C12D7" w:rsidRDefault="009C12D7" w:rsidP="009C12D7">
      <w:pPr>
        <w:pStyle w:val="paragraph"/>
        <w:rPr>
          <w:bCs/>
          <w:iCs/>
        </w:rPr>
      </w:pPr>
      <w:r w:rsidRPr="00282053">
        <w:rPr>
          <w:bCs/>
          <w:iCs/>
        </w:rPr>
        <w:tab/>
        <w:t>(a)</w:t>
      </w:r>
      <w:r w:rsidRPr="00282053">
        <w:rPr>
          <w:bCs/>
          <w:iCs/>
        </w:rPr>
        <w:tab/>
        <w:t xml:space="preserve">30 MHz to 300 </w:t>
      </w:r>
      <w:proofErr w:type="gramStart"/>
      <w:r w:rsidRPr="00282053">
        <w:rPr>
          <w:bCs/>
          <w:iCs/>
        </w:rPr>
        <w:t>MHz;</w:t>
      </w:r>
      <w:proofErr w:type="gramEnd"/>
    </w:p>
    <w:p w14:paraId="30DE4676" w14:textId="77777777" w:rsidR="009C12D7" w:rsidRDefault="009C12D7" w:rsidP="009C12D7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300 MHz to 3 </w:t>
      </w:r>
      <w:proofErr w:type="gramStart"/>
      <w:r>
        <w:rPr>
          <w:bCs/>
          <w:iCs/>
        </w:rPr>
        <w:t>GHz;</w:t>
      </w:r>
      <w:proofErr w:type="gramEnd"/>
    </w:p>
    <w:p w14:paraId="5A41E7CB" w14:textId="77777777" w:rsidR="009C12D7" w:rsidRDefault="009C12D7" w:rsidP="009C12D7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 xml:space="preserve">3 GHz to 30 </w:t>
      </w:r>
      <w:proofErr w:type="gramStart"/>
      <w:r>
        <w:rPr>
          <w:bCs/>
          <w:iCs/>
        </w:rPr>
        <w:t>GHz;</w:t>
      </w:r>
      <w:proofErr w:type="gramEnd"/>
    </w:p>
    <w:p w14:paraId="2D66492A" w14:textId="77777777" w:rsidR="009C12D7" w:rsidRDefault="009C12D7" w:rsidP="009C12D7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>30 GHz to 300 GHz.</w:t>
      </w:r>
    </w:p>
    <w:p w14:paraId="481191BF" w14:textId="1347AD88" w:rsidR="009C12D7" w:rsidRDefault="009C12D7" w:rsidP="009C12D7">
      <w:pPr>
        <w:pStyle w:val="Definition"/>
        <w:rPr>
          <w:bCs/>
          <w:iCs/>
        </w:rPr>
      </w:pPr>
      <w:r w:rsidRPr="00EC1CCA">
        <w:rPr>
          <w:b/>
          <w:i/>
        </w:rPr>
        <w:t>communication</w:t>
      </w:r>
      <w:r>
        <w:rPr>
          <w:bCs/>
          <w:iCs/>
        </w:rPr>
        <w:t xml:space="preserve"> </w:t>
      </w:r>
      <w:r w:rsidR="00D47A11">
        <w:rPr>
          <w:bCs/>
          <w:iCs/>
        </w:rPr>
        <w:t xml:space="preserve">has the meaning given by the </w:t>
      </w:r>
      <w:r w:rsidR="00D47A11">
        <w:rPr>
          <w:bCs/>
          <w:i/>
        </w:rPr>
        <w:t>Telecommunications Act 1997</w:t>
      </w:r>
      <w:r w:rsidR="00D47A11">
        <w:rPr>
          <w:bCs/>
          <w:iCs/>
        </w:rPr>
        <w:t>.</w:t>
      </w:r>
    </w:p>
    <w:p w14:paraId="37C429F6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>connected</w:t>
      </w:r>
      <w:r>
        <w:rPr>
          <w:bCs/>
          <w:iCs/>
        </w:rPr>
        <w:t xml:space="preserve"> has the meaning given by the </w:t>
      </w:r>
      <w:r>
        <w:rPr>
          <w:bCs/>
          <w:i/>
        </w:rPr>
        <w:t>Telecommunications Act 1997</w:t>
      </w:r>
      <w:r>
        <w:rPr>
          <w:bCs/>
          <w:iCs/>
        </w:rPr>
        <w:t>.</w:t>
      </w:r>
    </w:p>
    <w:p w14:paraId="7B8A8FB1" w14:textId="77777777" w:rsidR="00A60CDB" w:rsidRPr="00596162" w:rsidRDefault="00A60CDB" w:rsidP="00A60CDB">
      <w:pPr>
        <w:pStyle w:val="Definition"/>
        <w:rPr>
          <w:bCs/>
          <w:iCs/>
        </w:rPr>
      </w:pPr>
      <w:r>
        <w:rPr>
          <w:b/>
          <w:i/>
        </w:rPr>
        <w:t xml:space="preserve">connection </w:t>
      </w:r>
      <w:r>
        <w:rPr>
          <w:bCs/>
          <w:iCs/>
        </w:rPr>
        <w:t xml:space="preserve">has the meaning given to </w:t>
      </w:r>
      <w:r>
        <w:rPr>
          <w:b/>
          <w:i/>
        </w:rPr>
        <w:t xml:space="preserve">connected </w:t>
      </w:r>
      <w:r>
        <w:rPr>
          <w:bCs/>
          <w:iCs/>
        </w:rPr>
        <w:t xml:space="preserve">by the </w:t>
      </w:r>
      <w:r>
        <w:rPr>
          <w:bCs/>
          <w:i/>
        </w:rPr>
        <w:t>Telecommunications Act 1997</w:t>
      </w:r>
      <w:r>
        <w:rPr>
          <w:bCs/>
          <w:iCs/>
        </w:rPr>
        <w:t>.</w:t>
      </w:r>
    </w:p>
    <w:p w14:paraId="0DB76487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 xml:space="preserve">cordless telephone service </w:t>
      </w:r>
      <w:r>
        <w:rPr>
          <w:bCs/>
          <w:iCs/>
        </w:rPr>
        <w:t>means a radiocommunications service that:</w:t>
      </w:r>
    </w:p>
    <w:p w14:paraId="4F983FD2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consists of one or more land stations, each of which:</w:t>
      </w:r>
    </w:p>
    <w:p w14:paraId="1ED53EA5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does not form part of a cellular mobile telephone service; and</w:t>
      </w:r>
    </w:p>
    <w:p w14:paraId="75D1143C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</w:pPr>
      <w:r>
        <w:tab/>
      </w:r>
      <w:r w:rsidRPr="54668D79">
        <w:t>(ii)</w:t>
      </w:r>
      <w:r>
        <w:rPr>
          <w:bCs/>
          <w:iCs/>
        </w:rPr>
        <w:tab/>
      </w:r>
      <w:proofErr w:type="gramStart"/>
      <w:r w:rsidRPr="54668D79">
        <w:t>is able to</w:t>
      </w:r>
      <w:proofErr w:type="gramEnd"/>
      <w:r w:rsidRPr="54668D79">
        <w:t xml:space="preserve"> communicate by means of radiocommunications with, or is connected indirectly or directly to, a </w:t>
      </w:r>
      <w:r>
        <w:t xml:space="preserve">public </w:t>
      </w:r>
      <w:r w:rsidRPr="54668D79">
        <w:t>telecommunications network operated by a carrier or a carriage service provider; and</w:t>
      </w:r>
    </w:p>
    <w:p w14:paraId="710228E5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may consist of one or more handsets, each of which:</w:t>
      </w:r>
    </w:p>
    <w:p w14:paraId="7AE7D6FE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is not connected by a line to a land station; and</w:t>
      </w:r>
    </w:p>
    <w:p w14:paraId="2B2FCD94" w14:textId="77777777" w:rsidR="00A60CDB" w:rsidRPr="00607A18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enables communication with other users of the public telecommunications network by means of radiocommunications between the handset and the land station.</w:t>
      </w:r>
    </w:p>
    <w:p w14:paraId="71D84F07" w14:textId="1D27E374" w:rsidR="00EB5FFB" w:rsidRDefault="00EB5FFB" w:rsidP="00EB5FFB">
      <w:pPr>
        <w:pStyle w:val="Definition"/>
        <w:tabs>
          <w:tab w:val="left" w:pos="2262"/>
        </w:tabs>
        <w:rPr>
          <w:bCs/>
          <w:iCs/>
        </w:rPr>
      </w:pPr>
      <w:r>
        <w:rPr>
          <w:b/>
          <w:i/>
        </w:rPr>
        <w:t>COSPAS-SARSAT System</w:t>
      </w:r>
      <w:r>
        <w:rPr>
          <w:bCs/>
          <w:iCs/>
        </w:rPr>
        <w:t xml:space="preserve"> means a satellite aided search and rescue system designed to locate activated radiocommunications transmitters that transmit:</w:t>
      </w:r>
    </w:p>
    <w:p w14:paraId="125CC30C" w14:textId="77777777" w:rsidR="00EB5FFB" w:rsidRDefault="00EB5FFB" w:rsidP="00EB5FF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on 243 MHz; or</w:t>
      </w:r>
    </w:p>
    <w:p w14:paraId="0BB34E72" w14:textId="77777777" w:rsidR="00EB5FFB" w:rsidRPr="00BA5883" w:rsidRDefault="00EB5FFB" w:rsidP="00EB5FF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in the frequency band 406 MHz to 406.1 </w:t>
      </w:r>
      <w:proofErr w:type="spellStart"/>
      <w:r>
        <w:rPr>
          <w:bCs/>
          <w:iCs/>
        </w:rPr>
        <w:t>MHz.</w:t>
      </w:r>
      <w:proofErr w:type="spellEnd"/>
    </w:p>
    <w:p w14:paraId="78D52FE5" w14:textId="7D20E9EA" w:rsidR="00EB5FFB" w:rsidRPr="00206B51" w:rsidRDefault="00EB5FFB" w:rsidP="00EB5FFB">
      <w:pPr>
        <w:pStyle w:val="LI-BodyTextNote"/>
        <w:spacing w:before="122"/>
      </w:pPr>
      <w:r>
        <w:t>Note:</w:t>
      </w:r>
      <w:r>
        <w:tab/>
        <w:t xml:space="preserve">More information about the COSPAS-SARSAT System is available, free of charge, from the International COSPAS-SARSAT Programme’s website at </w:t>
      </w:r>
      <w:r w:rsidR="008F4134" w:rsidRPr="004753BF">
        <w:t>www.cospas-sarsat.int</w:t>
      </w:r>
      <w:r>
        <w:t>.</w:t>
      </w:r>
    </w:p>
    <w:p w14:paraId="35D58B33" w14:textId="77777777" w:rsidR="008C0585" w:rsidRPr="00282053" w:rsidRDefault="008C0585" w:rsidP="008C0585">
      <w:pPr>
        <w:pStyle w:val="Definition"/>
        <w:rPr>
          <w:bCs/>
          <w:iCs/>
        </w:rPr>
      </w:pPr>
      <w:r w:rsidRPr="00355C7B">
        <w:rPr>
          <w:b/>
          <w:i/>
        </w:rPr>
        <w:t>datacasting licence</w:t>
      </w:r>
      <w:r w:rsidRPr="00355C7B">
        <w:rPr>
          <w:bCs/>
          <w:iCs/>
        </w:rPr>
        <w:t xml:space="preserve"> means a transmitter </w:t>
      </w:r>
      <w:r w:rsidRPr="00282053">
        <w:rPr>
          <w:bCs/>
          <w:iCs/>
        </w:rPr>
        <w:t>licence that authorises the operation of a datacasting service station.</w:t>
      </w:r>
    </w:p>
    <w:p w14:paraId="5C4A03CF" w14:textId="77777777" w:rsidR="008C0585" w:rsidRPr="00282053" w:rsidRDefault="008C0585" w:rsidP="008C0585">
      <w:pPr>
        <w:pStyle w:val="LI-BodyTextNote"/>
        <w:spacing w:before="122"/>
      </w:pPr>
      <w:r w:rsidRPr="00282053">
        <w:t>Note 1:</w:t>
      </w:r>
      <w:r w:rsidRPr="00282053">
        <w:tab/>
        <w:t>A datacasting licence is a type of transmitter licence determined under section 98 of the Act.</w:t>
      </w:r>
    </w:p>
    <w:p w14:paraId="1E8105B3" w14:textId="77777777" w:rsidR="008C0585" w:rsidRPr="00282053" w:rsidRDefault="008C0585" w:rsidP="00DA4CD3">
      <w:pPr>
        <w:pStyle w:val="LI-BodyTextNote"/>
        <w:keepLines/>
        <w:spacing w:before="122"/>
      </w:pPr>
      <w:r w:rsidRPr="00282053">
        <w:lastRenderedPageBreak/>
        <w:t>Note 2:</w:t>
      </w:r>
      <w:r w:rsidRPr="00282053">
        <w:tab/>
        <w:t xml:space="preserve">A datacasting licence issued under the Act authorises operation of a radiocommunications transmitter under that Act. It is not the same thing as a datacasting licence allocated under Schedule 6 of the </w:t>
      </w:r>
      <w:r w:rsidRPr="00282053">
        <w:rPr>
          <w:i/>
          <w:iCs/>
        </w:rPr>
        <w:t>Broadcasting Services Act 1992</w:t>
      </w:r>
      <w:r w:rsidRPr="00282053">
        <w:t>, which authorises the provision of a ‘designated datacasting service’ under that Act.</w:t>
      </w:r>
    </w:p>
    <w:p w14:paraId="56C47446" w14:textId="77777777" w:rsidR="008C0585" w:rsidRPr="00355C7B" w:rsidRDefault="008C0585" w:rsidP="008C0585">
      <w:pPr>
        <w:pStyle w:val="Definition"/>
        <w:rPr>
          <w:bCs/>
          <w:iCs/>
        </w:rPr>
      </w:pPr>
      <w:r w:rsidRPr="00282053">
        <w:rPr>
          <w:b/>
          <w:i/>
        </w:rPr>
        <w:t xml:space="preserve">datacasting service station </w:t>
      </w:r>
      <w:r w:rsidRPr="00282053">
        <w:rPr>
          <w:bCs/>
          <w:iCs/>
        </w:rPr>
        <w:t>means a station that is, or incorporates, a radiocommunications transmitter that is operated primarily to provide a datacasting</w:t>
      </w:r>
      <w:r w:rsidRPr="00355C7B">
        <w:rPr>
          <w:bCs/>
          <w:iCs/>
        </w:rPr>
        <w:t xml:space="preserve"> service only in the broadcasting services bands.</w:t>
      </w:r>
    </w:p>
    <w:p w14:paraId="4E74AD2C" w14:textId="77777777" w:rsidR="00DE121D" w:rsidRPr="005B3099" w:rsidRDefault="00DE121D" w:rsidP="00DE121D">
      <w:pPr>
        <w:pStyle w:val="Definition"/>
        <w:tabs>
          <w:tab w:val="left" w:pos="2268"/>
        </w:tabs>
        <w:rPr>
          <w:bCs/>
          <w:iCs/>
        </w:rPr>
      </w:pPr>
      <w:r>
        <w:rPr>
          <w:b/>
          <w:i/>
        </w:rPr>
        <w:t xml:space="preserve">defence licence </w:t>
      </w:r>
      <w:r>
        <w:rPr>
          <w:bCs/>
          <w:iCs/>
        </w:rPr>
        <w:t>means a transmitter licence that authorises the operation of one or more defence stations.</w:t>
      </w:r>
    </w:p>
    <w:p w14:paraId="6D244AD2" w14:textId="77777777" w:rsidR="00DE121D" w:rsidRPr="00E95F1C" w:rsidRDefault="00DE121D" w:rsidP="00DE121D">
      <w:pPr>
        <w:pStyle w:val="LI-BodyTextNote"/>
        <w:spacing w:before="122"/>
      </w:pPr>
      <w:r w:rsidRPr="00E95F1C">
        <w:t>Note:</w:t>
      </w:r>
      <w:r w:rsidRPr="00E95F1C">
        <w:tab/>
        <w:t>A</w:t>
      </w:r>
      <w:r>
        <w:t xml:space="preserve"> defence</w:t>
      </w:r>
      <w:r w:rsidRPr="00E95F1C">
        <w:t xml:space="preserve"> licence is a type of transmitter licence determined under section 98 of the Act.</w:t>
      </w:r>
    </w:p>
    <w:p w14:paraId="24575254" w14:textId="77777777" w:rsidR="00DE121D" w:rsidRPr="005B3099" w:rsidRDefault="00DE121D" w:rsidP="00DE121D">
      <w:pPr>
        <w:pStyle w:val="Definition"/>
        <w:tabs>
          <w:tab w:val="left" w:pos="2268"/>
        </w:tabs>
        <w:rPr>
          <w:bCs/>
          <w:iCs/>
        </w:rPr>
      </w:pPr>
      <w:r>
        <w:rPr>
          <w:b/>
          <w:i/>
        </w:rPr>
        <w:t xml:space="preserve">defence receive licence </w:t>
      </w:r>
      <w:r>
        <w:rPr>
          <w:bCs/>
          <w:iCs/>
        </w:rPr>
        <w:t>means a receiver licence that authorises the operation of one or more defence receive stations.</w:t>
      </w:r>
    </w:p>
    <w:p w14:paraId="44FE13B1" w14:textId="77777777" w:rsidR="00DE121D" w:rsidRPr="00E95F1C" w:rsidRDefault="00DE121D" w:rsidP="00DE121D">
      <w:pPr>
        <w:pStyle w:val="LI-BodyTextNote"/>
        <w:spacing w:before="122"/>
      </w:pPr>
      <w:r w:rsidRPr="00E95F1C">
        <w:t>Note:</w:t>
      </w:r>
      <w:r w:rsidRPr="00E95F1C">
        <w:tab/>
        <w:t>A</w:t>
      </w:r>
      <w:r>
        <w:t xml:space="preserve"> defence</w:t>
      </w:r>
      <w:r w:rsidRPr="00E95F1C">
        <w:t xml:space="preserve"> </w:t>
      </w:r>
      <w:r>
        <w:t xml:space="preserve">receive </w:t>
      </w:r>
      <w:r w:rsidRPr="00E95F1C">
        <w:t xml:space="preserve">licence is a type of </w:t>
      </w:r>
      <w:r>
        <w:t>receiver</w:t>
      </w:r>
      <w:r w:rsidRPr="00E95F1C">
        <w:t xml:space="preserve"> licence determined under section 98 of the Act.</w:t>
      </w:r>
    </w:p>
    <w:p w14:paraId="62464976" w14:textId="70915186" w:rsidR="00DE121D" w:rsidRPr="00CF426C" w:rsidRDefault="00DE121D" w:rsidP="00DE121D">
      <w:pPr>
        <w:pStyle w:val="Definition"/>
        <w:tabs>
          <w:tab w:val="left" w:pos="2268"/>
        </w:tabs>
        <w:rPr>
          <w:bCs/>
          <w:iCs/>
        </w:rPr>
      </w:pPr>
      <w:r>
        <w:rPr>
          <w:b/>
          <w:i/>
        </w:rPr>
        <w:t xml:space="preserve">defence receive station </w:t>
      </w:r>
      <w:r>
        <w:rPr>
          <w:bCs/>
          <w:iCs/>
        </w:rPr>
        <w:t xml:space="preserve">means a defence </w:t>
      </w:r>
      <w:r w:rsidRPr="00CF426C">
        <w:rPr>
          <w:bCs/>
          <w:iCs/>
        </w:rPr>
        <w:t xml:space="preserve">station that is </w:t>
      </w:r>
      <w:r w:rsidR="002A5AB7" w:rsidRPr="00CF426C">
        <w:rPr>
          <w:bCs/>
          <w:iCs/>
        </w:rPr>
        <w:t>only used for receiving messages.</w:t>
      </w:r>
    </w:p>
    <w:p w14:paraId="3D7D1DBE" w14:textId="77777777" w:rsidR="00DE121D" w:rsidRPr="00CF426C" w:rsidRDefault="00DE121D" w:rsidP="00DE121D">
      <w:pPr>
        <w:pStyle w:val="LI-BodyTextNote"/>
        <w:spacing w:before="122"/>
      </w:pPr>
      <w:r w:rsidRPr="00CF426C">
        <w:t>Note 1:</w:t>
      </w:r>
      <w:r w:rsidRPr="00CF426C">
        <w:tab/>
        <w:t>A defence receive station is a kind of radiocommunications receiver determined under paragraph 7(1)(b) of the Act.</w:t>
      </w:r>
    </w:p>
    <w:p w14:paraId="54DC3787" w14:textId="5AB9D6FE" w:rsidR="002A5AB7" w:rsidRDefault="002A5AB7" w:rsidP="002A5AB7">
      <w:pPr>
        <w:pStyle w:val="LI-BodyTextNote"/>
        <w:spacing w:before="122"/>
      </w:pPr>
      <w:r w:rsidRPr="00CF426C">
        <w:t>Note 2:</w:t>
      </w:r>
      <w:r w:rsidRPr="00CF426C">
        <w:tab/>
        <w:t>The definition means that, even if the station incorporates a radiocommunications transmitter, that transmitter is not used to transmit a message of any kind.</w:t>
      </w:r>
    </w:p>
    <w:p w14:paraId="620A7596" w14:textId="77777777" w:rsidR="00DE121D" w:rsidRDefault="00DE121D" w:rsidP="00DE121D">
      <w:pPr>
        <w:pStyle w:val="Definition"/>
        <w:rPr>
          <w:bCs/>
          <w:iCs/>
        </w:rPr>
      </w:pPr>
      <w:r>
        <w:rPr>
          <w:b/>
          <w:i/>
        </w:rPr>
        <w:t>defence station</w:t>
      </w:r>
      <w:r>
        <w:rPr>
          <w:bCs/>
          <w:iCs/>
        </w:rPr>
        <w:t xml:space="preserve"> means a station that is operated</w:t>
      </w:r>
      <w:r w:rsidRPr="00B146F3">
        <w:rPr>
          <w:bCs/>
          <w:iCs/>
        </w:rPr>
        <w:t xml:space="preserve"> </w:t>
      </w:r>
      <w:r>
        <w:rPr>
          <w:bCs/>
          <w:iCs/>
        </w:rPr>
        <w:t>principally for the purposes of defence, and:</w:t>
      </w:r>
    </w:p>
    <w:p w14:paraId="464DF387" w14:textId="77777777" w:rsidR="00DE121D" w:rsidRDefault="00DE121D" w:rsidP="00DE121D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within a frequency band mentioned in a cell, in column 2 of the Table of Frequency Allocations in Part 2 of the spectrum plan, in which the Australian footnote reference AUS100, AUS101 or AUS102 appears; or</w:t>
      </w:r>
    </w:p>
    <w:p w14:paraId="37845B6F" w14:textId="77777777" w:rsidR="00DE121D" w:rsidRDefault="00DE121D" w:rsidP="00DE121D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within a frequency band mentioned in Part 3 of the spectrum plan opposite the Australian footnote reference AUS9; or</w:t>
      </w:r>
    </w:p>
    <w:p w14:paraId="6BB47F8C" w14:textId="77777777" w:rsidR="00DE121D" w:rsidRDefault="00DE121D" w:rsidP="00DE121D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both:</w:t>
      </w:r>
    </w:p>
    <w:p w14:paraId="068E0FFB" w14:textId="77777777" w:rsidR="00DE121D" w:rsidRDefault="00DE121D" w:rsidP="00DE121D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within a frequency band mentioned in a cell, in column 2 of the Table of Frequency Allocations in Part 2 of the spectrum plan, in which the Australian footnote reference AUS100A, AUS101A or AUS102A appears; and</w:t>
      </w:r>
    </w:p>
    <w:p w14:paraId="1307B5E0" w14:textId="77777777" w:rsidR="00DE121D" w:rsidRDefault="00DE121D" w:rsidP="00DE121D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for the service to which that footnote reference applies; or</w:t>
      </w:r>
    </w:p>
    <w:p w14:paraId="29D913DD" w14:textId="77777777" w:rsidR="00DE121D" w:rsidRDefault="00DE121D" w:rsidP="00DE121D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>both:</w:t>
      </w:r>
    </w:p>
    <w:p w14:paraId="07DBD5B0" w14:textId="77777777" w:rsidR="00DE121D" w:rsidRDefault="00DE121D" w:rsidP="00DE121D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within a frequency band mentioned in Part 3 of the spectrum plan opposite the Australian footnote reference AUS64; and</w:t>
      </w:r>
    </w:p>
    <w:p w14:paraId="17A17098" w14:textId="77777777" w:rsidR="00DE121D" w:rsidRDefault="00DE121D" w:rsidP="00DE121D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in the way mentioned in that footnote reference, that is:</w:t>
      </w:r>
    </w:p>
    <w:p w14:paraId="27693EC7" w14:textId="77777777" w:rsidR="00DE121D" w:rsidRDefault="00DE121D" w:rsidP="00DE121D">
      <w:pPr>
        <w:pStyle w:val="paragraph"/>
        <w:tabs>
          <w:tab w:val="clear" w:pos="1531"/>
          <w:tab w:val="right" w:pos="2977"/>
        </w:tabs>
        <w:ind w:left="3261" w:hanging="1701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using spread spectrum modulation; and</w:t>
      </w:r>
    </w:p>
    <w:p w14:paraId="0B9A1DAE" w14:textId="77777777" w:rsidR="00DE121D" w:rsidRDefault="00DE121D" w:rsidP="00DE121D">
      <w:pPr>
        <w:pStyle w:val="paragraph"/>
        <w:tabs>
          <w:tab w:val="clear" w:pos="1531"/>
          <w:tab w:val="right" w:pos="2977"/>
        </w:tabs>
        <w:ind w:left="3261" w:hanging="1701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without causing harmful interference to stations of other services operating in accordance with the spectrum plan or the Radio Regulations.</w:t>
      </w:r>
    </w:p>
    <w:p w14:paraId="78E900E5" w14:textId="77777777" w:rsidR="00247237" w:rsidRPr="00B60D83" w:rsidRDefault="00247237" w:rsidP="00247237">
      <w:pPr>
        <w:pStyle w:val="Definition"/>
        <w:rPr>
          <w:bCs/>
          <w:iCs/>
        </w:rPr>
      </w:pPr>
      <w:r>
        <w:rPr>
          <w:b/>
          <w:i/>
        </w:rPr>
        <w:t>earth licence</w:t>
      </w:r>
      <w:r>
        <w:rPr>
          <w:bCs/>
          <w:iCs/>
        </w:rPr>
        <w:t xml:space="preserve"> means a transmitter licence, other than an area-wide licence, that authorises the operation of an earth station.</w:t>
      </w:r>
    </w:p>
    <w:p w14:paraId="1DD44BB4" w14:textId="77777777" w:rsidR="00247237" w:rsidRPr="00E95F1C" w:rsidRDefault="00247237" w:rsidP="00247237">
      <w:pPr>
        <w:pStyle w:val="LI-BodyTextNote"/>
        <w:spacing w:before="122"/>
      </w:pPr>
      <w:r w:rsidRPr="00E95F1C">
        <w:t>Note:</w:t>
      </w:r>
      <w:r w:rsidRPr="00E95F1C">
        <w:tab/>
        <w:t>A</w:t>
      </w:r>
      <w:r>
        <w:t>n earth</w:t>
      </w:r>
      <w:r w:rsidRPr="00E95F1C">
        <w:t xml:space="preserve"> licence is a type of transmitter licence determined under section 98 of the Act.</w:t>
      </w:r>
    </w:p>
    <w:p w14:paraId="7468EB44" w14:textId="77777777" w:rsidR="00247237" w:rsidRDefault="00247237" w:rsidP="00247237">
      <w:pPr>
        <w:pStyle w:val="Definition"/>
        <w:rPr>
          <w:bCs/>
          <w:iCs/>
        </w:rPr>
      </w:pPr>
      <w:r>
        <w:rPr>
          <w:b/>
          <w:i/>
        </w:rPr>
        <w:t>earth receive licence</w:t>
      </w:r>
      <w:r>
        <w:rPr>
          <w:bCs/>
          <w:iCs/>
        </w:rPr>
        <w:t xml:space="preserve"> means a receiver licence, other than an area-wide receive licence, that authorises the operation of an earth receive station.</w:t>
      </w:r>
    </w:p>
    <w:p w14:paraId="7816765A" w14:textId="77777777" w:rsidR="00247237" w:rsidRPr="00E95F1C" w:rsidRDefault="00247237" w:rsidP="00247237">
      <w:pPr>
        <w:pStyle w:val="LI-BodyTextNote"/>
        <w:spacing w:before="122"/>
      </w:pPr>
      <w:r w:rsidRPr="00E95F1C">
        <w:t>Note:</w:t>
      </w:r>
      <w:r w:rsidRPr="00E95F1C">
        <w:tab/>
        <w:t>A</w:t>
      </w:r>
      <w:r>
        <w:t>n earth</w:t>
      </w:r>
      <w:r w:rsidRPr="00E95F1C">
        <w:t xml:space="preserve"> </w:t>
      </w:r>
      <w:r>
        <w:t xml:space="preserve">receive </w:t>
      </w:r>
      <w:r w:rsidRPr="00E95F1C">
        <w:t xml:space="preserve">licence is a type of </w:t>
      </w:r>
      <w:r>
        <w:t>receiver</w:t>
      </w:r>
      <w:r w:rsidRPr="00E95F1C">
        <w:t xml:space="preserve"> licence determined under section 98 of the Act.</w:t>
      </w:r>
    </w:p>
    <w:p w14:paraId="10C75535" w14:textId="77777777" w:rsidR="00247237" w:rsidRDefault="00247237" w:rsidP="00DA4CD3">
      <w:pPr>
        <w:pStyle w:val="Definition"/>
        <w:keepNext/>
        <w:rPr>
          <w:bCs/>
          <w:iCs/>
        </w:rPr>
      </w:pPr>
      <w:r>
        <w:rPr>
          <w:b/>
          <w:i/>
        </w:rPr>
        <w:lastRenderedPageBreak/>
        <w:t xml:space="preserve">earth receive station </w:t>
      </w:r>
      <w:r>
        <w:rPr>
          <w:bCs/>
          <w:iCs/>
        </w:rPr>
        <w:t>means a radiocommunications receiver that:</w:t>
      </w:r>
    </w:p>
    <w:p w14:paraId="4A1C8521" w14:textId="77777777" w:rsidR="00247237" w:rsidRDefault="00247237" w:rsidP="00247237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not located on a space object; and</w:t>
      </w:r>
    </w:p>
    <w:p w14:paraId="432C29A4" w14:textId="77777777" w:rsidR="00247237" w:rsidRDefault="00247237" w:rsidP="00247237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is used to receive radio emissions from:</w:t>
      </w:r>
    </w:p>
    <w:p w14:paraId="10464C93" w14:textId="77777777" w:rsidR="00247237" w:rsidRDefault="00247237" w:rsidP="00247237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a space object; or</w:t>
      </w:r>
    </w:p>
    <w:p w14:paraId="73F46EA1" w14:textId="77777777" w:rsidR="00247237" w:rsidRDefault="00247237" w:rsidP="00247237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an earth station by way of a space object.</w:t>
      </w:r>
    </w:p>
    <w:p w14:paraId="0344FE6B" w14:textId="77777777" w:rsidR="00247237" w:rsidRDefault="00247237" w:rsidP="00247237">
      <w:pPr>
        <w:pStyle w:val="LI-BodyTextNote"/>
        <w:spacing w:before="122"/>
      </w:pPr>
      <w:r w:rsidRPr="000755F1">
        <w:t>Note:</w:t>
      </w:r>
      <w:r w:rsidRPr="000755F1">
        <w:tab/>
        <w:t>A</w:t>
      </w:r>
      <w:r>
        <w:t>n earth receive</w:t>
      </w:r>
      <w:r w:rsidRPr="000755F1">
        <w:t xml:space="preserve"> </w:t>
      </w:r>
      <w:r>
        <w:t>station</w:t>
      </w:r>
      <w:r w:rsidRPr="000755F1">
        <w:t xml:space="preserve"> is a </w:t>
      </w:r>
      <w:r>
        <w:t>kind of radiocommunications receiver determined under paragraph 7(1)(b) of the Act.</w:t>
      </w:r>
    </w:p>
    <w:p w14:paraId="08E0FFF4" w14:textId="77777777" w:rsidR="00247237" w:rsidRDefault="00247237" w:rsidP="00247237">
      <w:pPr>
        <w:pStyle w:val="Definition"/>
        <w:rPr>
          <w:bCs/>
          <w:iCs/>
        </w:rPr>
      </w:pPr>
      <w:r>
        <w:rPr>
          <w:b/>
          <w:i/>
        </w:rPr>
        <w:t xml:space="preserve">earth station </w:t>
      </w:r>
      <w:r>
        <w:rPr>
          <w:bCs/>
          <w:iCs/>
        </w:rPr>
        <w:t>means a radiocommunications transmitter that:</w:t>
      </w:r>
    </w:p>
    <w:p w14:paraId="3AC7E625" w14:textId="77777777" w:rsidR="00247237" w:rsidRDefault="00247237" w:rsidP="00247237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not located on a space object; and</w:t>
      </w:r>
    </w:p>
    <w:p w14:paraId="21D4F43F" w14:textId="77777777" w:rsidR="00247237" w:rsidRDefault="00247237" w:rsidP="00247237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is used to transmit radio emissions to:</w:t>
      </w:r>
    </w:p>
    <w:p w14:paraId="01AAE524" w14:textId="77777777" w:rsidR="00247237" w:rsidRDefault="00247237" w:rsidP="00247237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a space object; or</w:t>
      </w:r>
    </w:p>
    <w:p w14:paraId="142537CD" w14:textId="77777777" w:rsidR="00247237" w:rsidRDefault="00247237" w:rsidP="00247237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an earth receive station by way of a space object.</w:t>
      </w:r>
    </w:p>
    <w:p w14:paraId="09C63501" w14:textId="77777777" w:rsidR="002C1CC6" w:rsidRDefault="002C1CC6" w:rsidP="002C1CC6">
      <w:pPr>
        <w:pStyle w:val="Definition"/>
        <w:rPr>
          <w:bCs/>
          <w:iCs/>
        </w:rPr>
      </w:pPr>
      <w:r>
        <w:rPr>
          <w:b/>
          <w:i/>
        </w:rPr>
        <w:t>EIRP</w:t>
      </w:r>
      <w:r>
        <w:rPr>
          <w:bCs/>
          <w:iCs/>
        </w:rPr>
        <w:t xml:space="preserve">, in relation to a radiocommunications device, means the equivalent </w:t>
      </w:r>
      <w:proofErr w:type="spellStart"/>
      <w:r>
        <w:rPr>
          <w:bCs/>
          <w:iCs/>
        </w:rPr>
        <w:t>isotropically</w:t>
      </w:r>
      <w:proofErr w:type="spellEnd"/>
      <w:r>
        <w:rPr>
          <w:bCs/>
          <w:iCs/>
        </w:rPr>
        <w:t xml:space="preserve"> radiated power of the device.</w:t>
      </w:r>
    </w:p>
    <w:p w14:paraId="0E3230C7" w14:textId="77777777" w:rsidR="0053686A" w:rsidRDefault="0053686A" w:rsidP="0053686A">
      <w:pPr>
        <w:pStyle w:val="Definition"/>
        <w:rPr>
          <w:bCs/>
          <w:iCs/>
        </w:rPr>
      </w:pPr>
      <w:r>
        <w:rPr>
          <w:b/>
          <w:i/>
        </w:rPr>
        <w:t xml:space="preserve">emergency location beacon </w:t>
      </w:r>
      <w:r>
        <w:rPr>
          <w:bCs/>
          <w:iCs/>
        </w:rPr>
        <w:t>means a mobile station the emissions of which are intended to facilitate search and rescue operations.</w:t>
      </w:r>
    </w:p>
    <w:p w14:paraId="368607E7" w14:textId="3C45DE05" w:rsidR="0053686A" w:rsidRDefault="0053686A" w:rsidP="0053686A">
      <w:pPr>
        <w:pStyle w:val="Definition"/>
        <w:rPr>
          <w:bCs/>
          <w:iCs/>
        </w:rPr>
      </w:pPr>
      <w:r>
        <w:rPr>
          <w:b/>
          <w:i/>
        </w:rPr>
        <w:t xml:space="preserve">emergency position indicating radio beacon </w:t>
      </w:r>
      <w:r w:rsidRPr="00D64B59">
        <w:rPr>
          <w:b/>
          <w:i/>
        </w:rPr>
        <w:t xml:space="preserve">station </w:t>
      </w:r>
      <w:r w:rsidR="0017672E" w:rsidRPr="00D64B59">
        <w:rPr>
          <w:bCs/>
          <w:iCs/>
        </w:rPr>
        <w:t>means a station in the mobile service, the emissions of which are intended to assist search and rescue operations.</w:t>
      </w:r>
    </w:p>
    <w:p w14:paraId="4EE9F8F1" w14:textId="77777777" w:rsidR="0053686A" w:rsidRDefault="0053686A" w:rsidP="0053686A">
      <w:pPr>
        <w:pStyle w:val="Definition"/>
        <w:rPr>
          <w:bCs/>
          <w:iCs/>
        </w:rPr>
      </w:pPr>
      <w:r>
        <w:rPr>
          <w:b/>
          <w:i/>
        </w:rPr>
        <w:t xml:space="preserve">emergency signal </w:t>
      </w:r>
      <w:r>
        <w:rPr>
          <w:bCs/>
          <w:iCs/>
        </w:rPr>
        <w:t>means one or more of the following:</w:t>
      </w:r>
    </w:p>
    <w:p w14:paraId="01000F18" w14:textId="77777777" w:rsidR="0053686A" w:rsidRDefault="0053686A" w:rsidP="0053686A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a request for </w:t>
      </w:r>
      <w:proofErr w:type="gramStart"/>
      <w:r>
        <w:rPr>
          <w:bCs/>
          <w:iCs/>
        </w:rPr>
        <w:t>assistance;</w:t>
      </w:r>
      <w:proofErr w:type="gramEnd"/>
    </w:p>
    <w:p w14:paraId="7A4FC184" w14:textId="77777777" w:rsidR="0053686A" w:rsidRDefault="0053686A" w:rsidP="0053686A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a signal of </w:t>
      </w:r>
      <w:proofErr w:type="gramStart"/>
      <w:r>
        <w:rPr>
          <w:bCs/>
          <w:iCs/>
        </w:rPr>
        <w:t>distress;</w:t>
      </w:r>
      <w:proofErr w:type="gramEnd"/>
      <w:r>
        <w:rPr>
          <w:bCs/>
          <w:iCs/>
        </w:rPr>
        <w:t xml:space="preserve"> </w:t>
      </w:r>
    </w:p>
    <w:p w14:paraId="60BFCED4" w14:textId="77777777" w:rsidR="0053686A" w:rsidRDefault="0053686A" w:rsidP="0053686A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a message that is related to a request for assistance or a signal of distress.</w:t>
      </w:r>
    </w:p>
    <w:p w14:paraId="39BFAAFC" w14:textId="77777777" w:rsidR="00BF150B" w:rsidRDefault="00BF150B" w:rsidP="00BF150B">
      <w:pPr>
        <w:pStyle w:val="Definition"/>
        <w:rPr>
          <w:bCs/>
          <w:iCs/>
        </w:rPr>
      </w:pPr>
      <w:r>
        <w:rPr>
          <w:b/>
          <w:i/>
        </w:rPr>
        <w:t>EPIRB</w:t>
      </w:r>
      <w:r>
        <w:rPr>
          <w:bCs/>
          <w:iCs/>
        </w:rPr>
        <w:t xml:space="preserve"> means an emergency position indicating radio beacon station.</w:t>
      </w:r>
    </w:p>
    <w:p w14:paraId="78C3425C" w14:textId="0018949B" w:rsidR="00A826DF" w:rsidRDefault="00741EA2" w:rsidP="00C51E00">
      <w:pPr>
        <w:pStyle w:val="Definition"/>
        <w:rPr>
          <w:bCs/>
          <w:iCs/>
        </w:rPr>
      </w:pPr>
      <w:r>
        <w:rPr>
          <w:b/>
          <w:i/>
        </w:rPr>
        <w:t xml:space="preserve">exterior </w:t>
      </w:r>
      <w:r w:rsidR="00C51E00">
        <w:rPr>
          <w:b/>
          <w:i/>
        </w:rPr>
        <w:t xml:space="preserve">paging </w:t>
      </w:r>
      <w:r w:rsidR="00C51E00">
        <w:rPr>
          <w:bCs/>
          <w:iCs/>
        </w:rPr>
        <w:t>means one-way communication to a paging receiver, other than one-way communication within</w:t>
      </w:r>
      <w:r w:rsidR="00A826DF">
        <w:rPr>
          <w:bCs/>
          <w:iCs/>
        </w:rPr>
        <w:t>:</w:t>
      </w:r>
    </w:p>
    <w:p w14:paraId="22FED858" w14:textId="77777777" w:rsidR="00A826DF" w:rsidRPr="00741EA2" w:rsidRDefault="00A826DF" w:rsidP="00A826DF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="00C51E00" w:rsidRPr="00741EA2">
        <w:rPr>
          <w:bCs/>
          <w:iCs/>
        </w:rPr>
        <w:t>premises</w:t>
      </w:r>
      <w:r w:rsidRPr="00741EA2">
        <w:rPr>
          <w:bCs/>
          <w:iCs/>
        </w:rPr>
        <w:t>;</w:t>
      </w:r>
      <w:r w:rsidR="00C51E00" w:rsidRPr="00741EA2">
        <w:rPr>
          <w:bCs/>
          <w:iCs/>
        </w:rPr>
        <w:t xml:space="preserve"> or </w:t>
      </w:r>
    </w:p>
    <w:p w14:paraId="6EC7F449" w14:textId="07C2A764" w:rsidR="00C51E00" w:rsidRPr="008F4F1E" w:rsidRDefault="00A826DF" w:rsidP="00A826DF">
      <w:pPr>
        <w:pStyle w:val="paragraph"/>
        <w:rPr>
          <w:bCs/>
          <w:iCs/>
        </w:rPr>
      </w:pPr>
      <w:r w:rsidRPr="00741EA2">
        <w:rPr>
          <w:bCs/>
          <w:iCs/>
        </w:rPr>
        <w:tab/>
        <w:t>(b)</w:t>
      </w:r>
      <w:r w:rsidRPr="00741EA2">
        <w:rPr>
          <w:bCs/>
          <w:iCs/>
        </w:rPr>
        <w:tab/>
        <w:t>a</w:t>
      </w:r>
      <w:r w:rsidR="006F229A" w:rsidRPr="00741EA2">
        <w:rPr>
          <w:bCs/>
          <w:iCs/>
        </w:rPr>
        <w:t>n</w:t>
      </w:r>
      <w:r w:rsidR="008F5740" w:rsidRPr="00741EA2">
        <w:rPr>
          <w:bCs/>
          <w:iCs/>
        </w:rPr>
        <w:t xml:space="preserve"> area, </w:t>
      </w:r>
      <w:r w:rsidR="006F229A" w:rsidRPr="00741EA2">
        <w:rPr>
          <w:bCs/>
          <w:iCs/>
        </w:rPr>
        <w:t>the boundary of which substantially contains</w:t>
      </w:r>
      <w:r w:rsidR="001A0E80" w:rsidRPr="00741EA2">
        <w:rPr>
          <w:bCs/>
          <w:iCs/>
        </w:rPr>
        <w:t>,</w:t>
      </w:r>
      <w:r w:rsidR="006F229A" w:rsidRPr="00741EA2">
        <w:rPr>
          <w:bCs/>
          <w:iCs/>
        </w:rPr>
        <w:t xml:space="preserve"> or minimises the </w:t>
      </w:r>
      <w:r w:rsidR="001A0E80" w:rsidRPr="00741EA2">
        <w:rPr>
          <w:bCs/>
          <w:iCs/>
        </w:rPr>
        <w:t>propagation of, radio emissions.</w:t>
      </w:r>
    </w:p>
    <w:p w14:paraId="72DA5CE8" w14:textId="77777777" w:rsidR="00247237" w:rsidRDefault="00247237" w:rsidP="00247237">
      <w:pPr>
        <w:pStyle w:val="Definition"/>
        <w:rPr>
          <w:bCs/>
          <w:iCs/>
        </w:rPr>
      </w:pPr>
      <w:r>
        <w:rPr>
          <w:b/>
          <w:i/>
        </w:rPr>
        <w:t xml:space="preserve">fixed earth station </w:t>
      </w:r>
      <w:r>
        <w:rPr>
          <w:bCs/>
          <w:iCs/>
        </w:rPr>
        <w:t>means an earth station that is operating in the fixed-satellite service.</w:t>
      </w:r>
    </w:p>
    <w:p w14:paraId="2948121B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>fixed licence</w:t>
      </w:r>
      <w:r>
        <w:rPr>
          <w:bCs/>
          <w:iCs/>
        </w:rPr>
        <w:t xml:space="preserve"> means a transmitter licence issued for one or more stations that:</w:t>
      </w:r>
    </w:p>
    <w:p w14:paraId="4CEB70C5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are located principally:</w:t>
      </w:r>
    </w:p>
    <w:p w14:paraId="7F522308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at fixed points specified in the licence; or</w:t>
      </w:r>
    </w:p>
    <w:p w14:paraId="0D16F893" w14:textId="77777777" w:rsidR="00A60CDB" w:rsidRPr="00741EA2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 xml:space="preserve">in an area specified in the </w:t>
      </w:r>
      <w:r w:rsidRPr="00741EA2">
        <w:rPr>
          <w:bCs/>
          <w:iCs/>
        </w:rPr>
        <w:t xml:space="preserve">licence (the </w:t>
      </w:r>
      <w:r w:rsidRPr="00741EA2">
        <w:rPr>
          <w:b/>
          <w:i/>
        </w:rPr>
        <w:t>licence area</w:t>
      </w:r>
      <w:r w:rsidRPr="00741EA2">
        <w:rPr>
          <w:bCs/>
          <w:iCs/>
        </w:rPr>
        <w:t>); and</w:t>
      </w:r>
    </w:p>
    <w:p w14:paraId="454ACCE2" w14:textId="77777777" w:rsidR="00A60CDB" w:rsidRPr="00741EA2" w:rsidRDefault="00A60CDB" w:rsidP="00A60CDB">
      <w:pPr>
        <w:pStyle w:val="paragraph"/>
        <w:rPr>
          <w:bCs/>
          <w:iCs/>
        </w:rPr>
      </w:pPr>
      <w:r w:rsidRPr="00741EA2">
        <w:rPr>
          <w:bCs/>
          <w:iCs/>
        </w:rPr>
        <w:tab/>
        <w:t>(b)</w:t>
      </w:r>
      <w:r w:rsidRPr="00741EA2">
        <w:rPr>
          <w:bCs/>
          <w:iCs/>
        </w:rPr>
        <w:tab/>
        <w:t>are operated principally for communications with stations located:</w:t>
      </w:r>
    </w:p>
    <w:p w14:paraId="61A2DDC1" w14:textId="77777777" w:rsidR="00A60CDB" w:rsidRPr="00741EA2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741EA2">
        <w:rPr>
          <w:bCs/>
          <w:iCs/>
        </w:rPr>
        <w:tab/>
        <w:t>(</w:t>
      </w:r>
      <w:proofErr w:type="spellStart"/>
      <w:r w:rsidRPr="00741EA2">
        <w:rPr>
          <w:bCs/>
          <w:iCs/>
        </w:rPr>
        <w:t>i</w:t>
      </w:r>
      <w:proofErr w:type="spellEnd"/>
      <w:r w:rsidRPr="00741EA2">
        <w:rPr>
          <w:bCs/>
          <w:iCs/>
        </w:rPr>
        <w:t>)</w:t>
      </w:r>
      <w:r w:rsidRPr="00741EA2">
        <w:rPr>
          <w:bCs/>
          <w:iCs/>
        </w:rPr>
        <w:tab/>
        <w:t xml:space="preserve">at one or more other fixed points, </w:t>
      </w:r>
      <w:proofErr w:type="gramStart"/>
      <w:r w:rsidRPr="00741EA2">
        <w:rPr>
          <w:bCs/>
          <w:iCs/>
        </w:rPr>
        <w:t>whether or not</w:t>
      </w:r>
      <w:proofErr w:type="gramEnd"/>
      <w:r w:rsidRPr="00741EA2">
        <w:rPr>
          <w:bCs/>
          <w:iCs/>
        </w:rPr>
        <w:t xml:space="preserve"> those points are specified in the licence; or</w:t>
      </w:r>
    </w:p>
    <w:p w14:paraId="40222548" w14:textId="029093DC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741EA2">
        <w:rPr>
          <w:bCs/>
          <w:iCs/>
        </w:rPr>
        <w:tab/>
        <w:t>(ii)</w:t>
      </w:r>
      <w:r w:rsidRPr="00741EA2">
        <w:rPr>
          <w:bCs/>
          <w:iCs/>
        </w:rPr>
        <w:tab/>
        <w:t>in the licence area; and</w:t>
      </w:r>
    </w:p>
    <w:p w14:paraId="78FD11C5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if permitted by the licence, may communicate with:</w:t>
      </w:r>
    </w:p>
    <w:p w14:paraId="1F9FB1DF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an aircraft station, but not on an aeronautical frequency; and</w:t>
      </w:r>
    </w:p>
    <w:p w14:paraId="4C7782DD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a maritime ship station, but not on a maritime frequency; and</w:t>
      </w:r>
    </w:p>
    <w:p w14:paraId="1FE443BC" w14:textId="77777777" w:rsidR="00A60CDB" w:rsidRPr="00E12880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>a land mobile station, but not on a land mobile frequency.</w:t>
      </w:r>
    </w:p>
    <w:p w14:paraId="130748E9" w14:textId="77777777" w:rsidR="00A60CDB" w:rsidRPr="00E95F1C" w:rsidRDefault="00A60CDB" w:rsidP="00A60CDB">
      <w:pPr>
        <w:pStyle w:val="LI-BodyTextNote"/>
        <w:spacing w:before="122"/>
      </w:pPr>
      <w:r w:rsidRPr="00E95F1C">
        <w:t>Note:</w:t>
      </w:r>
      <w:r w:rsidRPr="00E95F1C">
        <w:tab/>
        <w:t>A</w:t>
      </w:r>
      <w:r>
        <w:t xml:space="preserve"> fixed</w:t>
      </w:r>
      <w:r w:rsidRPr="00E95F1C">
        <w:t xml:space="preserve"> licence is a type of transmitter licence determined under section 98 of the Act.</w:t>
      </w:r>
    </w:p>
    <w:p w14:paraId="51C7B914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 xml:space="preserve">fixed outpost station </w:t>
      </w:r>
      <w:r>
        <w:rPr>
          <w:bCs/>
          <w:iCs/>
        </w:rPr>
        <w:t>means an outpost station at a fixed point.</w:t>
      </w:r>
    </w:p>
    <w:p w14:paraId="1984BC4F" w14:textId="77777777" w:rsidR="00A60CDB" w:rsidRDefault="00A60CDB" w:rsidP="00A60CDB">
      <w:pPr>
        <w:pStyle w:val="Definition"/>
        <w:rPr>
          <w:bCs/>
          <w:iCs/>
        </w:rPr>
      </w:pPr>
      <w:r w:rsidRPr="004C5CC9">
        <w:rPr>
          <w:b/>
          <w:i/>
        </w:rPr>
        <w:lastRenderedPageBreak/>
        <w:t>fixed receive licence</w:t>
      </w:r>
      <w:r>
        <w:rPr>
          <w:b/>
          <w:i/>
        </w:rPr>
        <w:t xml:space="preserve"> </w:t>
      </w:r>
      <w:r>
        <w:rPr>
          <w:bCs/>
          <w:iCs/>
        </w:rPr>
        <w:t>means a receiver licence issued for one or more fixed receive stations:</w:t>
      </w:r>
    </w:p>
    <w:p w14:paraId="1438D5E1" w14:textId="77777777" w:rsidR="00A60CDB" w:rsidRPr="00741EA2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that </w:t>
      </w:r>
      <w:r w:rsidRPr="00741EA2">
        <w:rPr>
          <w:bCs/>
          <w:iCs/>
        </w:rPr>
        <w:t xml:space="preserve">are only used for receiving messages; and </w:t>
      </w:r>
    </w:p>
    <w:p w14:paraId="6371CE89" w14:textId="77777777" w:rsidR="00A60CDB" w:rsidRDefault="00A60CDB" w:rsidP="00A60CDB">
      <w:pPr>
        <w:pStyle w:val="paragraph"/>
        <w:rPr>
          <w:bCs/>
          <w:iCs/>
        </w:rPr>
      </w:pPr>
      <w:r w:rsidRPr="00741EA2">
        <w:rPr>
          <w:bCs/>
          <w:iCs/>
        </w:rPr>
        <w:tab/>
        <w:t>(b)</w:t>
      </w:r>
      <w:r w:rsidRPr="00741EA2">
        <w:rPr>
          <w:bCs/>
          <w:iCs/>
        </w:rPr>
        <w:tab/>
        <w:t>for which the ACMA, or a person with General Licensing Accreditation or Specific Licensing Accreditation, undertakes coordination</w:t>
      </w:r>
      <w:r>
        <w:rPr>
          <w:bCs/>
          <w:iCs/>
        </w:rPr>
        <w:t xml:space="preserve"> procedures for the purpose of minimising interference to reception.</w:t>
      </w:r>
    </w:p>
    <w:p w14:paraId="200D47A5" w14:textId="77777777" w:rsidR="00A60CDB" w:rsidRDefault="00A60CDB" w:rsidP="00A60CDB">
      <w:pPr>
        <w:pStyle w:val="LI-BodyTextNote"/>
        <w:spacing w:before="122"/>
      </w:pPr>
      <w:r w:rsidRPr="000755F1">
        <w:t>Note</w:t>
      </w:r>
      <w:r>
        <w:t xml:space="preserve"> 1</w:t>
      </w:r>
      <w:r w:rsidRPr="000755F1">
        <w:t>:</w:t>
      </w:r>
      <w:r w:rsidRPr="000755F1">
        <w:tab/>
        <w:t xml:space="preserve">A </w:t>
      </w:r>
      <w:r>
        <w:t>fixed receive</w:t>
      </w:r>
      <w:r w:rsidRPr="000755F1">
        <w:t xml:space="preserve"> licence is a type of </w:t>
      </w:r>
      <w:r>
        <w:t xml:space="preserve">receiver </w:t>
      </w:r>
      <w:r w:rsidRPr="000755F1">
        <w:t>licence determined under section 98 of the Act.</w:t>
      </w:r>
    </w:p>
    <w:p w14:paraId="388251AB" w14:textId="77777777" w:rsidR="00A60CDB" w:rsidRPr="004C5CC9" w:rsidRDefault="00A60CDB" w:rsidP="00A60CDB">
      <w:pPr>
        <w:pStyle w:val="LI-BodyTextNote"/>
        <w:spacing w:before="122"/>
      </w:pPr>
      <w:r>
        <w:t>Note 2:</w:t>
      </w:r>
      <w:r>
        <w:tab/>
        <w:t xml:space="preserve">Paragraph (a) </w:t>
      </w:r>
      <w:r w:rsidRPr="004C5CC9">
        <w:t>means that, even if the station incorporates a radiocommunications transmitter, that transmitter is not used to transmit a message of any kind.</w:t>
      </w:r>
    </w:p>
    <w:p w14:paraId="7A83E6F5" w14:textId="77777777" w:rsidR="00A60CDB" w:rsidRPr="004C5CC9" w:rsidRDefault="00A60CDB" w:rsidP="00A60CDB">
      <w:pPr>
        <w:pStyle w:val="Definition"/>
        <w:rPr>
          <w:bCs/>
          <w:iCs/>
        </w:rPr>
      </w:pPr>
      <w:r w:rsidRPr="004C5CC9">
        <w:rPr>
          <w:b/>
          <w:i/>
        </w:rPr>
        <w:t xml:space="preserve">fixed receive station </w:t>
      </w:r>
      <w:r w:rsidRPr="004C5CC9">
        <w:rPr>
          <w:bCs/>
          <w:iCs/>
        </w:rPr>
        <w:t>means a fixed station:</w:t>
      </w:r>
    </w:p>
    <w:p w14:paraId="31403D0A" w14:textId="77777777" w:rsidR="00A60CDB" w:rsidRPr="004C5CC9" w:rsidRDefault="00A60CDB" w:rsidP="00A60CDB">
      <w:pPr>
        <w:pStyle w:val="paragraph"/>
        <w:rPr>
          <w:bCs/>
          <w:iCs/>
        </w:rPr>
      </w:pPr>
      <w:r w:rsidRPr="004C5CC9">
        <w:rPr>
          <w:bCs/>
          <w:iCs/>
        </w:rPr>
        <w:tab/>
        <w:t>(a)</w:t>
      </w:r>
      <w:r w:rsidRPr="004C5CC9">
        <w:rPr>
          <w:bCs/>
          <w:iCs/>
        </w:rPr>
        <w:tab/>
        <w:t xml:space="preserve">that is only used for receiving messages; and </w:t>
      </w:r>
    </w:p>
    <w:p w14:paraId="0872822D" w14:textId="77777777" w:rsidR="00A60CDB" w:rsidRPr="004C5CC9" w:rsidRDefault="00A60CDB" w:rsidP="00A60CDB">
      <w:pPr>
        <w:pStyle w:val="paragraph"/>
        <w:rPr>
          <w:bCs/>
          <w:iCs/>
        </w:rPr>
      </w:pPr>
      <w:r w:rsidRPr="004C5CC9">
        <w:rPr>
          <w:bCs/>
          <w:iCs/>
        </w:rPr>
        <w:tab/>
        <w:t>(b)</w:t>
      </w:r>
      <w:r w:rsidRPr="004C5CC9">
        <w:rPr>
          <w:bCs/>
          <w:iCs/>
        </w:rPr>
        <w:tab/>
        <w:t>for which the ACMA, or a person with General Licensing Accreditation or Specific Licensing Accreditation, undertakes coordination procedures for the purpose of minimising interference to reception.</w:t>
      </w:r>
    </w:p>
    <w:p w14:paraId="2BF8AE26" w14:textId="77777777" w:rsidR="00A60CDB" w:rsidRPr="004C5CC9" w:rsidRDefault="00A60CDB" w:rsidP="00A60CDB">
      <w:pPr>
        <w:pStyle w:val="LI-BodyTextNote"/>
        <w:spacing w:before="122"/>
      </w:pPr>
      <w:r w:rsidRPr="004C5CC9">
        <w:t>Note 1:</w:t>
      </w:r>
      <w:r w:rsidRPr="004C5CC9">
        <w:tab/>
        <w:t>A fixed receive station is a kind of radiocommunications receiver determined under paragraph 7(1)(b) of the Act.</w:t>
      </w:r>
    </w:p>
    <w:p w14:paraId="7E3DAB50" w14:textId="77777777" w:rsidR="00A60CDB" w:rsidRPr="004C5CC9" w:rsidRDefault="00A60CDB" w:rsidP="00A60CDB">
      <w:pPr>
        <w:pStyle w:val="LI-BodyTextNote"/>
        <w:spacing w:before="122"/>
      </w:pPr>
      <w:r w:rsidRPr="004C5CC9">
        <w:t>Note 2:</w:t>
      </w:r>
      <w:r w:rsidRPr="004C5CC9">
        <w:tab/>
        <w:t>Paragraph (a) means that, even if the station incorporates a radiocommunications transmitter, that transmitter is not used to transmit a message of any kind.</w:t>
      </w:r>
    </w:p>
    <w:p w14:paraId="6E6D0B20" w14:textId="16A3763F" w:rsidR="00D302BD" w:rsidRPr="004C5CC9" w:rsidRDefault="00247237" w:rsidP="00247237">
      <w:pPr>
        <w:pStyle w:val="Definition"/>
        <w:rPr>
          <w:bCs/>
          <w:iCs/>
        </w:rPr>
      </w:pPr>
      <w:r w:rsidRPr="004C5CC9">
        <w:rPr>
          <w:b/>
          <w:i/>
        </w:rPr>
        <w:t>fixed-satellite service</w:t>
      </w:r>
      <w:r w:rsidRPr="004C5CC9">
        <w:rPr>
          <w:bCs/>
          <w:iCs/>
        </w:rPr>
        <w:t xml:space="preserve"> </w:t>
      </w:r>
      <w:r w:rsidR="00BB4C90" w:rsidRPr="004C5CC9">
        <w:rPr>
          <w:bCs/>
          <w:iCs/>
        </w:rPr>
        <w:t>means a radiocommunications service, including any feeder link that is necessary for the operation of other space radiocommunication service</w:t>
      </w:r>
      <w:r w:rsidR="00D55EDA" w:rsidRPr="004C5CC9">
        <w:rPr>
          <w:bCs/>
          <w:iCs/>
        </w:rPr>
        <w:t>s</w:t>
      </w:r>
      <w:r w:rsidR="00BB4C90" w:rsidRPr="004C5CC9">
        <w:rPr>
          <w:bCs/>
          <w:iCs/>
        </w:rPr>
        <w:t xml:space="preserve">, with the following </w:t>
      </w:r>
      <w:r w:rsidR="00D302BD" w:rsidRPr="004C5CC9">
        <w:rPr>
          <w:bCs/>
          <w:iCs/>
        </w:rPr>
        <w:t>characteristics:</w:t>
      </w:r>
    </w:p>
    <w:p w14:paraId="25236E3A" w14:textId="6304E2AE" w:rsidR="00053D9C" w:rsidRPr="004C5CC9" w:rsidRDefault="00D302BD" w:rsidP="00D302BD">
      <w:pPr>
        <w:pStyle w:val="paragraph"/>
        <w:rPr>
          <w:bCs/>
          <w:iCs/>
        </w:rPr>
      </w:pPr>
      <w:r w:rsidRPr="004C5CC9">
        <w:rPr>
          <w:bCs/>
          <w:iCs/>
        </w:rPr>
        <w:tab/>
        <w:t>(a)</w:t>
      </w:r>
      <w:r w:rsidRPr="004C5CC9">
        <w:rPr>
          <w:bCs/>
          <w:iCs/>
        </w:rPr>
        <w:tab/>
      </w:r>
      <w:r w:rsidR="00B95693" w:rsidRPr="004C5CC9">
        <w:rPr>
          <w:bCs/>
          <w:iCs/>
        </w:rPr>
        <w:t xml:space="preserve">the service is between earth stations at particular fixed points, or at fixed points within particular areas, and earth receive stations at </w:t>
      </w:r>
      <w:r w:rsidR="009559A0" w:rsidRPr="004C5CC9">
        <w:rPr>
          <w:bCs/>
          <w:iCs/>
        </w:rPr>
        <w:t>specified</w:t>
      </w:r>
      <w:r w:rsidR="00B95693" w:rsidRPr="004C5CC9">
        <w:rPr>
          <w:bCs/>
          <w:iCs/>
        </w:rPr>
        <w:t xml:space="preserve"> fixed points, or at fixed points within </w:t>
      </w:r>
      <w:r w:rsidR="009559A0" w:rsidRPr="004C5CC9">
        <w:rPr>
          <w:bCs/>
          <w:iCs/>
        </w:rPr>
        <w:t>specified</w:t>
      </w:r>
      <w:r w:rsidR="00B95693" w:rsidRPr="004C5CC9">
        <w:rPr>
          <w:bCs/>
          <w:iCs/>
        </w:rPr>
        <w:t xml:space="preserve"> </w:t>
      </w:r>
      <w:proofErr w:type="gramStart"/>
      <w:r w:rsidR="00B95693" w:rsidRPr="004C5CC9">
        <w:rPr>
          <w:bCs/>
          <w:iCs/>
        </w:rPr>
        <w:t>areas;</w:t>
      </w:r>
      <w:proofErr w:type="gramEnd"/>
      <w:r w:rsidR="00B95693" w:rsidRPr="004C5CC9">
        <w:rPr>
          <w:bCs/>
          <w:iCs/>
        </w:rPr>
        <w:t xml:space="preserve"> </w:t>
      </w:r>
    </w:p>
    <w:p w14:paraId="2A4F947B" w14:textId="77777777" w:rsidR="00053D9C" w:rsidRDefault="00053D9C" w:rsidP="00D302BD">
      <w:pPr>
        <w:pStyle w:val="paragraph"/>
        <w:rPr>
          <w:bCs/>
          <w:iCs/>
        </w:rPr>
      </w:pPr>
      <w:r w:rsidRPr="004C5CC9">
        <w:rPr>
          <w:bCs/>
          <w:iCs/>
        </w:rPr>
        <w:tab/>
        <w:t>(b)</w:t>
      </w:r>
      <w:r w:rsidRPr="004C5CC9">
        <w:rPr>
          <w:bCs/>
          <w:iCs/>
        </w:rPr>
        <w:tab/>
        <w:t>the service uses:</w:t>
      </w:r>
    </w:p>
    <w:p w14:paraId="6D0D526A" w14:textId="77777777" w:rsidR="00053D9C" w:rsidRDefault="00053D9C" w:rsidP="00053D9C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one or more satellites; and</w:t>
      </w:r>
    </w:p>
    <w:p w14:paraId="14066358" w14:textId="55F3DAA0" w:rsidR="00247237" w:rsidRDefault="00053D9C" w:rsidP="00053D9C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a satellite-to-satellite link (if any) that may use the inter-satellite service</w:t>
      </w:r>
      <w:r w:rsidR="00247237">
        <w:rPr>
          <w:bCs/>
          <w:iCs/>
        </w:rPr>
        <w:t>.</w:t>
      </w:r>
    </w:p>
    <w:p w14:paraId="1EE20F28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>fixed station</w:t>
      </w:r>
      <w:r>
        <w:rPr>
          <w:bCs/>
          <w:iCs/>
        </w:rPr>
        <w:t xml:space="preserve"> means a station that:</w:t>
      </w:r>
    </w:p>
    <w:p w14:paraId="616C2501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located principally:</w:t>
      </w:r>
    </w:p>
    <w:p w14:paraId="0CD48F67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 xml:space="preserve">at a fixed point specified in the transmitter licence that authorises the operation of the station (the </w:t>
      </w:r>
      <w:r w:rsidRPr="00242B79">
        <w:rPr>
          <w:b/>
          <w:i/>
        </w:rPr>
        <w:t>licence</w:t>
      </w:r>
      <w:r>
        <w:rPr>
          <w:bCs/>
          <w:iCs/>
        </w:rPr>
        <w:t>); or</w:t>
      </w:r>
    </w:p>
    <w:p w14:paraId="518E1572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in an area specified in the licence; and</w:t>
      </w:r>
    </w:p>
    <w:p w14:paraId="52D984A3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is operated principally for communications with stations located:</w:t>
      </w:r>
    </w:p>
    <w:p w14:paraId="7DC25354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at one or more other fixed points specified in the licence; or</w:t>
      </w:r>
    </w:p>
    <w:p w14:paraId="2303AFDC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in an area specified in the licence; and</w:t>
      </w:r>
    </w:p>
    <w:p w14:paraId="5F7E4597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if permitted by the licence, may communicate with:</w:t>
      </w:r>
    </w:p>
    <w:p w14:paraId="0A409451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an aircraft station; and</w:t>
      </w:r>
    </w:p>
    <w:p w14:paraId="6A868E76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a maritime ship station; and</w:t>
      </w:r>
    </w:p>
    <w:p w14:paraId="4714370F" w14:textId="77777777" w:rsidR="00A60CDB" w:rsidRPr="00E12880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>a land mobile station.</w:t>
      </w:r>
    </w:p>
    <w:p w14:paraId="1E71E54A" w14:textId="77777777" w:rsidR="00034B1A" w:rsidRPr="004C5CC9" w:rsidRDefault="00034B1A" w:rsidP="00034B1A">
      <w:pPr>
        <w:pStyle w:val="Definition"/>
        <w:rPr>
          <w:bCs/>
          <w:iCs/>
        </w:rPr>
      </w:pPr>
      <w:r w:rsidRPr="00025C1C">
        <w:rPr>
          <w:b/>
          <w:i/>
        </w:rPr>
        <w:t>FM</w:t>
      </w:r>
      <w:r>
        <w:rPr>
          <w:bCs/>
          <w:iCs/>
        </w:rPr>
        <w:t xml:space="preserve"> means </w:t>
      </w:r>
      <w:r w:rsidRPr="004C5CC9">
        <w:rPr>
          <w:bCs/>
          <w:iCs/>
        </w:rPr>
        <w:t>frequency modulation.</w:t>
      </w:r>
    </w:p>
    <w:p w14:paraId="277F5B1F" w14:textId="09FB752C" w:rsidR="00E976E7" w:rsidRPr="004C5CC9" w:rsidRDefault="005C3F1D" w:rsidP="00E976E7">
      <w:pPr>
        <w:pStyle w:val="Definition"/>
        <w:rPr>
          <w:bCs/>
          <w:iCs/>
        </w:rPr>
      </w:pPr>
      <w:r w:rsidRPr="004C5CC9">
        <w:rPr>
          <w:b/>
          <w:i/>
        </w:rPr>
        <w:t>General Licensing Accreditation</w:t>
      </w:r>
      <w:r w:rsidR="00E976E7" w:rsidRPr="004C5CC9">
        <w:rPr>
          <w:b/>
          <w:i/>
        </w:rPr>
        <w:t xml:space="preserve"> </w:t>
      </w:r>
      <w:r w:rsidRPr="004C5CC9">
        <w:rPr>
          <w:bCs/>
          <w:iCs/>
        </w:rPr>
        <w:t>has the meaning given by</w:t>
      </w:r>
      <w:r w:rsidR="00E976E7" w:rsidRPr="004C5CC9">
        <w:rPr>
          <w:bCs/>
          <w:iCs/>
        </w:rPr>
        <w:t>:</w:t>
      </w:r>
    </w:p>
    <w:p w14:paraId="5BD77D17" w14:textId="6115F767" w:rsidR="00E976E7" w:rsidRPr="004C5CC9" w:rsidRDefault="00E976E7" w:rsidP="00E976E7">
      <w:pPr>
        <w:pStyle w:val="paragraph"/>
        <w:rPr>
          <w:bCs/>
          <w:iCs/>
        </w:rPr>
      </w:pPr>
      <w:r w:rsidRPr="004C5CC9">
        <w:rPr>
          <w:bCs/>
          <w:iCs/>
        </w:rPr>
        <w:tab/>
        <w:t>(a)</w:t>
      </w:r>
      <w:r w:rsidRPr="004C5CC9">
        <w:rPr>
          <w:bCs/>
          <w:iCs/>
        </w:rPr>
        <w:tab/>
      </w:r>
      <w:r w:rsidR="005C3F1D" w:rsidRPr="004C5CC9">
        <w:rPr>
          <w:bCs/>
          <w:iCs/>
        </w:rPr>
        <w:t xml:space="preserve">the </w:t>
      </w:r>
      <w:r w:rsidR="005C3F1D" w:rsidRPr="004C5CC9">
        <w:rPr>
          <w:bCs/>
          <w:i/>
        </w:rPr>
        <w:t>Radiocommunications Accreditation (General) Rules 2021</w:t>
      </w:r>
      <w:r w:rsidRPr="004C5CC9">
        <w:rPr>
          <w:bCs/>
          <w:iCs/>
        </w:rPr>
        <w:t xml:space="preserve">; </w:t>
      </w:r>
      <w:r w:rsidR="005C3F1D" w:rsidRPr="004C5CC9">
        <w:rPr>
          <w:bCs/>
          <w:iCs/>
        </w:rPr>
        <w:t>or</w:t>
      </w:r>
    </w:p>
    <w:p w14:paraId="74E6CA79" w14:textId="21DC969C" w:rsidR="00E976E7" w:rsidRPr="004C5CC9" w:rsidRDefault="00E976E7" w:rsidP="00E976E7">
      <w:pPr>
        <w:pStyle w:val="paragraph"/>
        <w:rPr>
          <w:bCs/>
          <w:iCs/>
        </w:rPr>
      </w:pPr>
      <w:r w:rsidRPr="004C5CC9">
        <w:rPr>
          <w:bCs/>
          <w:iCs/>
        </w:rPr>
        <w:tab/>
        <w:t>(b)</w:t>
      </w:r>
      <w:r w:rsidRPr="004C5CC9">
        <w:rPr>
          <w:bCs/>
          <w:iCs/>
        </w:rPr>
        <w:tab/>
      </w:r>
      <w:r w:rsidR="005C3F1D" w:rsidRPr="004C5CC9">
        <w:rPr>
          <w:bCs/>
          <w:iCs/>
        </w:rPr>
        <w:t xml:space="preserve">if a later instrument replaces those rules and </w:t>
      </w:r>
      <w:r w:rsidR="00C6454B" w:rsidRPr="004C5CC9">
        <w:rPr>
          <w:bCs/>
          <w:iCs/>
        </w:rPr>
        <w:t>defines the expression – the later instrument.</w:t>
      </w:r>
    </w:p>
    <w:p w14:paraId="16C375B7" w14:textId="7D40E624" w:rsidR="00C6454B" w:rsidRPr="004C5CC9" w:rsidRDefault="00C6454B" w:rsidP="00C6454B">
      <w:pPr>
        <w:pStyle w:val="LI-BodyTextNote"/>
        <w:spacing w:before="122"/>
        <w:rPr>
          <w:bCs/>
          <w:iCs/>
        </w:rPr>
      </w:pPr>
      <w:r w:rsidRPr="004C5CC9">
        <w:rPr>
          <w:bCs/>
          <w:iCs/>
        </w:rPr>
        <w:t>Note:</w:t>
      </w:r>
      <w:r w:rsidRPr="004C5CC9">
        <w:rPr>
          <w:bCs/>
          <w:iCs/>
        </w:rPr>
        <w:tab/>
        <w:t xml:space="preserve">The </w:t>
      </w:r>
      <w:r w:rsidRPr="004C5CC9">
        <w:rPr>
          <w:bCs/>
          <w:i/>
        </w:rPr>
        <w:t xml:space="preserve">Radiocommunications Accreditation (General) Rules 2021 </w:t>
      </w:r>
      <w:r w:rsidRPr="004C5CC9">
        <w:rPr>
          <w:bCs/>
          <w:iCs/>
        </w:rPr>
        <w:t xml:space="preserve">are available, free of charge, from the Federal Register of Legislation at </w:t>
      </w:r>
      <w:r w:rsidR="008F4134" w:rsidRPr="004753BF">
        <w:t>www.legislation.gov.au</w:t>
      </w:r>
      <w:r w:rsidRPr="004C5CC9">
        <w:rPr>
          <w:bCs/>
          <w:iCs/>
        </w:rPr>
        <w:t xml:space="preserve">. </w:t>
      </w:r>
    </w:p>
    <w:p w14:paraId="36B9E2D7" w14:textId="2AF0CCB5" w:rsidR="00FB3A29" w:rsidRDefault="00FB3A29" w:rsidP="00FB3A29">
      <w:pPr>
        <w:pStyle w:val="Definition"/>
        <w:rPr>
          <w:bCs/>
          <w:iCs/>
        </w:rPr>
      </w:pPr>
      <w:r w:rsidRPr="004C5CC9">
        <w:rPr>
          <w:b/>
          <w:i/>
        </w:rPr>
        <w:lastRenderedPageBreak/>
        <w:t xml:space="preserve">geostationary satellite </w:t>
      </w:r>
      <w:r w:rsidRPr="004C5CC9">
        <w:rPr>
          <w:bCs/>
          <w:iCs/>
        </w:rPr>
        <w:t>means a geosynchronous satellite whose circular and direct orbit lies in the plane of the Earth’s equator, and which thus remains fixed relative to the</w:t>
      </w:r>
      <w:r>
        <w:rPr>
          <w:bCs/>
          <w:iCs/>
        </w:rPr>
        <w:t xml:space="preserve"> Earth; by extension, a geosynchronous satellite which remains approximately fixed relative to the Earth.</w:t>
      </w:r>
    </w:p>
    <w:p w14:paraId="1440146C" w14:textId="3DC9E93E" w:rsidR="00FB3A29" w:rsidRPr="003219D8" w:rsidRDefault="00FB3A29" w:rsidP="00FB3A29">
      <w:pPr>
        <w:pStyle w:val="LI-BodyTextNote"/>
        <w:spacing w:before="122"/>
      </w:pPr>
      <w:r w:rsidRPr="000755F1">
        <w:t>Note:</w:t>
      </w:r>
      <w:r w:rsidRPr="000755F1">
        <w:tab/>
      </w:r>
      <w:r>
        <w:t xml:space="preserve">The definition of </w:t>
      </w:r>
      <w:r>
        <w:rPr>
          <w:b/>
          <w:bCs/>
          <w:i/>
          <w:iCs/>
        </w:rPr>
        <w:t>geostationary satellite</w:t>
      </w:r>
      <w:r>
        <w:t xml:space="preserve"> is taken from Section VIII</w:t>
      </w:r>
      <w:r w:rsidR="00952EB2">
        <w:t xml:space="preserve">, </w:t>
      </w:r>
      <w:r w:rsidR="00774157">
        <w:t>Article 1.189,</w:t>
      </w:r>
      <w:r>
        <w:t xml:space="preserve"> Chapter 1 of the Radio Regulations. The Radio Regulations are available, free of charge, from the website of the International Telecommunication Union at </w:t>
      </w:r>
      <w:r w:rsidR="003A0B83" w:rsidRPr="004753BF">
        <w:t>www.itu.int</w:t>
      </w:r>
      <w:r>
        <w:t xml:space="preserve">. </w:t>
      </w:r>
    </w:p>
    <w:p w14:paraId="044FD23A" w14:textId="77777777" w:rsidR="003F104E" w:rsidRDefault="003F104E" w:rsidP="003F104E">
      <w:pPr>
        <w:pStyle w:val="Definition"/>
        <w:rPr>
          <w:bCs/>
          <w:iCs/>
        </w:rPr>
      </w:pPr>
      <w:r>
        <w:rPr>
          <w:b/>
          <w:i/>
        </w:rPr>
        <w:t xml:space="preserve">GMDSS </w:t>
      </w:r>
      <w:r>
        <w:rPr>
          <w:bCs/>
          <w:iCs/>
        </w:rPr>
        <w:t>means the Global Maritime Distress and Safety System.</w:t>
      </w:r>
    </w:p>
    <w:p w14:paraId="0540B0A6" w14:textId="0605B43D" w:rsidR="003F104E" w:rsidRPr="001C5F10" w:rsidRDefault="003F104E" w:rsidP="003F104E">
      <w:pPr>
        <w:pStyle w:val="LI-BodyTextNote"/>
        <w:spacing w:before="122"/>
      </w:pPr>
      <w:r w:rsidRPr="001C5F10">
        <w:t>Note:</w:t>
      </w:r>
      <w:r w:rsidRPr="001C5F10">
        <w:tab/>
        <w:t xml:space="preserve">More information about the GMDSS is available, free of charge, from the GMDSS’s website at </w:t>
      </w:r>
      <w:r w:rsidR="003A0B83" w:rsidRPr="004753BF">
        <w:t>www.gmdss.com</w:t>
      </w:r>
      <w:r w:rsidRPr="001C5F10">
        <w:t xml:space="preserve">. </w:t>
      </w:r>
    </w:p>
    <w:p w14:paraId="0B6FB96E" w14:textId="77777777" w:rsidR="00781CDE" w:rsidRPr="001C5F10" w:rsidRDefault="0081731D" w:rsidP="0081731D">
      <w:pPr>
        <w:pStyle w:val="Definition"/>
        <w:rPr>
          <w:bCs/>
          <w:iCs/>
        </w:rPr>
      </w:pPr>
      <w:r w:rsidRPr="001C5F10">
        <w:rPr>
          <w:b/>
          <w:i/>
        </w:rPr>
        <w:t xml:space="preserve">harmful interference </w:t>
      </w:r>
      <w:r w:rsidR="00B174AC" w:rsidRPr="001C5F10">
        <w:rPr>
          <w:bCs/>
          <w:iCs/>
        </w:rPr>
        <w:t>means</w:t>
      </w:r>
      <w:r w:rsidR="00781CDE" w:rsidRPr="001C5F10">
        <w:rPr>
          <w:bCs/>
          <w:iCs/>
        </w:rPr>
        <w:t xml:space="preserve"> interference that</w:t>
      </w:r>
      <w:r w:rsidR="00B174AC" w:rsidRPr="001C5F10">
        <w:rPr>
          <w:bCs/>
          <w:iCs/>
        </w:rPr>
        <w:t>:</w:t>
      </w:r>
    </w:p>
    <w:p w14:paraId="7B03DA36" w14:textId="77777777" w:rsidR="00781CDE" w:rsidRPr="001C5F10" w:rsidRDefault="00781CDE" w:rsidP="00781CDE">
      <w:pPr>
        <w:pStyle w:val="paragraph"/>
        <w:rPr>
          <w:bCs/>
          <w:iCs/>
        </w:rPr>
      </w:pPr>
      <w:r w:rsidRPr="001C5F10">
        <w:rPr>
          <w:bCs/>
          <w:iCs/>
        </w:rPr>
        <w:tab/>
        <w:t>(a)</w:t>
      </w:r>
      <w:r w:rsidRPr="001C5F10">
        <w:rPr>
          <w:bCs/>
          <w:iCs/>
        </w:rPr>
        <w:tab/>
        <w:t>endangers the functioning of a radionavigation service or other safety services that are operating in accordance with:</w:t>
      </w:r>
    </w:p>
    <w:p w14:paraId="19448ED4" w14:textId="2F2D79A6" w:rsidR="00781CDE" w:rsidRPr="001C5F10" w:rsidRDefault="00781CDE" w:rsidP="00781CDE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1C5F10">
        <w:rPr>
          <w:bCs/>
          <w:iCs/>
        </w:rPr>
        <w:tab/>
        <w:t>(</w:t>
      </w:r>
      <w:proofErr w:type="spellStart"/>
      <w:r w:rsidRPr="001C5F10">
        <w:rPr>
          <w:bCs/>
          <w:iCs/>
        </w:rPr>
        <w:t>i</w:t>
      </w:r>
      <w:proofErr w:type="spellEnd"/>
      <w:r w:rsidRPr="001C5F10">
        <w:rPr>
          <w:bCs/>
          <w:iCs/>
        </w:rPr>
        <w:t>)</w:t>
      </w:r>
      <w:r w:rsidRPr="001C5F10">
        <w:rPr>
          <w:bCs/>
          <w:iCs/>
        </w:rPr>
        <w:tab/>
        <w:t>the Radio Regulations; or</w:t>
      </w:r>
    </w:p>
    <w:p w14:paraId="754691CB" w14:textId="52C2B5FB" w:rsidR="00781CDE" w:rsidRPr="001C5F10" w:rsidRDefault="00781CDE" w:rsidP="00781CDE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1C5F10">
        <w:rPr>
          <w:bCs/>
          <w:iCs/>
        </w:rPr>
        <w:tab/>
        <w:t>(ii)</w:t>
      </w:r>
      <w:r w:rsidRPr="001C5F10">
        <w:rPr>
          <w:bCs/>
          <w:iCs/>
        </w:rPr>
        <w:tab/>
        <w:t>the spectrum plan</w:t>
      </w:r>
      <w:r w:rsidR="00644EDA" w:rsidRPr="001C5F10">
        <w:rPr>
          <w:bCs/>
          <w:iCs/>
        </w:rPr>
        <w:t>; or</w:t>
      </w:r>
    </w:p>
    <w:p w14:paraId="2DB1D2A3" w14:textId="464005CD" w:rsidR="0081731D" w:rsidRPr="001C5F10" w:rsidRDefault="00781CDE" w:rsidP="00781CDE">
      <w:pPr>
        <w:pStyle w:val="paragraph"/>
        <w:rPr>
          <w:bCs/>
          <w:iCs/>
        </w:rPr>
      </w:pPr>
      <w:r w:rsidRPr="001C5F10">
        <w:rPr>
          <w:bCs/>
          <w:iCs/>
        </w:rPr>
        <w:tab/>
        <w:t>(b)</w:t>
      </w:r>
      <w:r w:rsidRPr="001C5F10">
        <w:rPr>
          <w:bCs/>
          <w:iCs/>
        </w:rPr>
        <w:tab/>
        <w:t xml:space="preserve">obstructs, repeatedly </w:t>
      </w:r>
      <w:proofErr w:type="gramStart"/>
      <w:r w:rsidRPr="001C5F10">
        <w:rPr>
          <w:bCs/>
          <w:iCs/>
        </w:rPr>
        <w:t>interrupts</w:t>
      </w:r>
      <w:proofErr w:type="gramEnd"/>
      <w:r w:rsidRPr="001C5F10">
        <w:rPr>
          <w:bCs/>
          <w:iCs/>
        </w:rPr>
        <w:t xml:space="preserve"> or seriously degrades a radiocommunication service that is operating in accordance with:</w:t>
      </w:r>
    </w:p>
    <w:p w14:paraId="1132A1F9" w14:textId="77777777" w:rsidR="00644EDA" w:rsidRPr="001C5F10" w:rsidRDefault="00644EDA" w:rsidP="00644EDA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1C5F10">
        <w:rPr>
          <w:bCs/>
          <w:iCs/>
        </w:rPr>
        <w:tab/>
        <w:t>(</w:t>
      </w:r>
      <w:proofErr w:type="spellStart"/>
      <w:r w:rsidRPr="001C5F10">
        <w:rPr>
          <w:bCs/>
          <w:iCs/>
        </w:rPr>
        <w:t>i</w:t>
      </w:r>
      <w:proofErr w:type="spellEnd"/>
      <w:r w:rsidRPr="001C5F10">
        <w:rPr>
          <w:bCs/>
          <w:iCs/>
        </w:rPr>
        <w:t>)</w:t>
      </w:r>
      <w:r w:rsidRPr="001C5F10">
        <w:rPr>
          <w:bCs/>
          <w:iCs/>
        </w:rPr>
        <w:tab/>
        <w:t>the Radio Regulations; or</w:t>
      </w:r>
    </w:p>
    <w:p w14:paraId="5E7C8953" w14:textId="5FC83816" w:rsidR="00644EDA" w:rsidRPr="001C5F10" w:rsidRDefault="00644EDA" w:rsidP="00644EDA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1C5F10">
        <w:rPr>
          <w:bCs/>
          <w:iCs/>
        </w:rPr>
        <w:tab/>
        <w:t>(ii)</w:t>
      </w:r>
      <w:r w:rsidRPr="001C5F10">
        <w:rPr>
          <w:bCs/>
          <w:iCs/>
        </w:rPr>
        <w:tab/>
        <w:t xml:space="preserve">the spectrum </w:t>
      </w:r>
      <w:proofErr w:type="gramStart"/>
      <w:r w:rsidRPr="001C5F10">
        <w:rPr>
          <w:bCs/>
          <w:iCs/>
        </w:rPr>
        <w:t>plan</w:t>
      </w:r>
      <w:proofErr w:type="gramEnd"/>
      <w:r w:rsidRPr="001C5F10">
        <w:rPr>
          <w:bCs/>
          <w:iCs/>
        </w:rPr>
        <w:t>.</w:t>
      </w:r>
    </w:p>
    <w:p w14:paraId="35BE5F3E" w14:textId="2B6594D9" w:rsidR="000D5329" w:rsidRPr="001C5F10" w:rsidRDefault="000D5329" w:rsidP="00C45805">
      <w:pPr>
        <w:pStyle w:val="Definition"/>
        <w:rPr>
          <w:iCs/>
        </w:rPr>
      </w:pPr>
      <w:r w:rsidRPr="001C5F10">
        <w:rPr>
          <w:b/>
          <w:bCs/>
          <w:i/>
        </w:rPr>
        <w:t xml:space="preserve">HCIS </w:t>
      </w:r>
      <w:r w:rsidRPr="001C5F10">
        <w:rPr>
          <w:iCs/>
        </w:rPr>
        <w:t>(short for hierarchical cell identification scheme) means the cell grouping hierarchy scheme used to describe areas in the ASMG.</w:t>
      </w:r>
    </w:p>
    <w:p w14:paraId="6E8457C6" w14:textId="017D0F3E" w:rsidR="00C45805" w:rsidRPr="001C5F10" w:rsidRDefault="00C45805" w:rsidP="00C45805">
      <w:pPr>
        <w:pStyle w:val="Definition"/>
        <w:rPr>
          <w:iCs/>
        </w:rPr>
      </w:pPr>
      <w:r w:rsidRPr="001C5F10">
        <w:rPr>
          <w:b/>
          <w:bCs/>
          <w:i/>
        </w:rPr>
        <w:t xml:space="preserve">HCIS block </w:t>
      </w:r>
      <w:r w:rsidRPr="001C5F10">
        <w:rPr>
          <w:iCs/>
        </w:rPr>
        <w:t>means:</w:t>
      </w:r>
    </w:p>
    <w:p w14:paraId="66282D21" w14:textId="77777777" w:rsidR="00C45805" w:rsidRPr="001C5F10" w:rsidRDefault="00C45805" w:rsidP="00C45805">
      <w:pPr>
        <w:pStyle w:val="paragraph"/>
        <w:rPr>
          <w:iCs/>
        </w:rPr>
      </w:pPr>
      <w:r w:rsidRPr="001C5F10">
        <w:rPr>
          <w:iCs/>
        </w:rPr>
        <w:tab/>
        <w:t>(a)</w:t>
      </w:r>
      <w:r w:rsidRPr="001C5F10">
        <w:rPr>
          <w:iCs/>
        </w:rPr>
        <w:tab/>
        <w:t>a Level 1 HCIS block; or</w:t>
      </w:r>
    </w:p>
    <w:p w14:paraId="2E5841E7" w14:textId="77777777" w:rsidR="00C45805" w:rsidRPr="001C5F10" w:rsidRDefault="00C45805" w:rsidP="00C45805">
      <w:pPr>
        <w:pStyle w:val="paragraph"/>
        <w:rPr>
          <w:iCs/>
        </w:rPr>
      </w:pPr>
      <w:r w:rsidRPr="001C5F10">
        <w:rPr>
          <w:iCs/>
        </w:rPr>
        <w:tab/>
        <w:t>(b)</w:t>
      </w:r>
      <w:r w:rsidRPr="001C5F10">
        <w:rPr>
          <w:iCs/>
        </w:rPr>
        <w:tab/>
        <w:t>a grouping of Level 1 HCIS blocks, identified by a unique HCIS identifier.</w:t>
      </w:r>
    </w:p>
    <w:p w14:paraId="0AE4F883" w14:textId="77777777" w:rsidR="00C45805" w:rsidRPr="001C5F10" w:rsidRDefault="00C45805" w:rsidP="00C45805">
      <w:pPr>
        <w:pStyle w:val="notetext"/>
      </w:pPr>
      <w:r w:rsidRPr="001C5F10">
        <w:t>Note:</w:t>
      </w:r>
      <w:r w:rsidRPr="001C5F10">
        <w:tab/>
        <w:t>In the ASMG, HCIS blocks are identified by the terms HCIS Levels 1, 2, 3 and 4.</w:t>
      </w:r>
    </w:p>
    <w:p w14:paraId="0D1E78E8" w14:textId="77777777" w:rsidR="00C45805" w:rsidRPr="001C5F10" w:rsidRDefault="00C45805" w:rsidP="00C45805">
      <w:pPr>
        <w:pStyle w:val="Definition"/>
        <w:rPr>
          <w:iCs/>
        </w:rPr>
      </w:pPr>
      <w:r w:rsidRPr="001C5F10">
        <w:rPr>
          <w:b/>
          <w:bCs/>
          <w:i/>
        </w:rPr>
        <w:t xml:space="preserve">HCIS cell </w:t>
      </w:r>
      <w:r w:rsidRPr="001C5F10">
        <w:rPr>
          <w:iCs/>
        </w:rPr>
        <w:t>means a division of a Level 1 HCIS block, identified by a unique HCIS identifier.</w:t>
      </w:r>
    </w:p>
    <w:p w14:paraId="6511226A" w14:textId="77777777" w:rsidR="00C45805" w:rsidRPr="001C5F10" w:rsidRDefault="00C45805" w:rsidP="00C45805">
      <w:pPr>
        <w:pStyle w:val="notetext"/>
      </w:pPr>
      <w:r w:rsidRPr="001C5F10">
        <w:t>Note:</w:t>
      </w:r>
      <w:r w:rsidRPr="001C5F10">
        <w:tab/>
        <w:t>In the ASMG, HCIS cells are identified by the terms HCIS Levels 0 and 00.</w:t>
      </w:r>
    </w:p>
    <w:p w14:paraId="4C627220" w14:textId="77777777" w:rsidR="001F1D0C" w:rsidRPr="001C5F10" w:rsidRDefault="001F1D0C" w:rsidP="001F1D0C">
      <w:pPr>
        <w:pStyle w:val="Definition"/>
        <w:rPr>
          <w:iCs/>
        </w:rPr>
      </w:pPr>
      <w:r w:rsidRPr="001C5F10">
        <w:rPr>
          <w:b/>
          <w:bCs/>
          <w:i/>
        </w:rPr>
        <w:t xml:space="preserve">HCIS identifier </w:t>
      </w:r>
      <w:r w:rsidRPr="001C5F10">
        <w:rPr>
          <w:iCs/>
        </w:rPr>
        <w:t>means an identifier used in the ASMG to identify a geographic area consisting of an HCIS block or an HCIS cell.</w:t>
      </w:r>
    </w:p>
    <w:p w14:paraId="07DAD46E" w14:textId="77777777" w:rsidR="00AC3373" w:rsidRPr="001C5F10" w:rsidRDefault="00AC3373" w:rsidP="00AC3373">
      <w:pPr>
        <w:pStyle w:val="Definition"/>
        <w:rPr>
          <w:bCs/>
          <w:iCs/>
        </w:rPr>
      </w:pPr>
      <w:r w:rsidRPr="001C5F10">
        <w:rPr>
          <w:b/>
          <w:i/>
        </w:rPr>
        <w:t>HF</w:t>
      </w:r>
      <w:r w:rsidRPr="001C5F10">
        <w:rPr>
          <w:bCs/>
          <w:iCs/>
        </w:rPr>
        <w:t xml:space="preserve"> means high frequency.</w:t>
      </w:r>
    </w:p>
    <w:p w14:paraId="2E849AFF" w14:textId="77777777" w:rsidR="00A60CDB" w:rsidRPr="00355C7B" w:rsidRDefault="00A60CDB" w:rsidP="00A60CDB">
      <w:pPr>
        <w:pStyle w:val="Definition"/>
        <w:rPr>
          <w:bCs/>
          <w:iCs/>
        </w:rPr>
      </w:pPr>
      <w:r w:rsidRPr="001C5F10">
        <w:rPr>
          <w:b/>
          <w:i/>
        </w:rPr>
        <w:t xml:space="preserve">HF Domestic Service station </w:t>
      </w:r>
      <w:r w:rsidRPr="001C5F10">
        <w:rPr>
          <w:bCs/>
          <w:iCs/>
        </w:rPr>
        <w:t>means a station that is, or incorporates, a radiocommunications transmitter that:</w:t>
      </w:r>
    </w:p>
    <w:p w14:paraId="303AF524" w14:textId="77777777" w:rsidR="00A60CDB" w:rsidRPr="00355C7B" w:rsidRDefault="00A60CDB" w:rsidP="00A60CDB">
      <w:pPr>
        <w:pStyle w:val="paragraph"/>
        <w:rPr>
          <w:bCs/>
          <w:iCs/>
        </w:rPr>
      </w:pPr>
      <w:r w:rsidRPr="00355C7B">
        <w:rPr>
          <w:bCs/>
          <w:iCs/>
        </w:rPr>
        <w:tab/>
        <w:t>(a)</w:t>
      </w:r>
      <w:r w:rsidRPr="00355C7B">
        <w:rPr>
          <w:bCs/>
          <w:iCs/>
        </w:rPr>
        <w:tab/>
        <w:t>is operated under a broadcasting licence; and</w:t>
      </w:r>
    </w:p>
    <w:p w14:paraId="60DB2B03" w14:textId="77777777" w:rsidR="00A60CDB" w:rsidRPr="00355C7B" w:rsidRDefault="00A60CDB" w:rsidP="00A60CDB">
      <w:pPr>
        <w:pStyle w:val="paragraph"/>
        <w:rPr>
          <w:bCs/>
          <w:iCs/>
        </w:rPr>
      </w:pPr>
      <w:r w:rsidRPr="00355C7B">
        <w:rPr>
          <w:bCs/>
          <w:iCs/>
        </w:rPr>
        <w:tab/>
        <w:t>(b)</w:t>
      </w:r>
      <w:r w:rsidRPr="00355C7B">
        <w:rPr>
          <w:bCs/>
          <w:iCs/>
        </w:rPr>
        <w:tab/>
        <w:t>is used to provide a broadcasting service targeted to audiences in Australia; and</w:t>
      </w:r>
    </w:p>
    <w:p w14:paraId="530DF020" w14:textId="77777777" w:rsidR="00A60CDB" w:rsidRPr="00355C7B" w:rsidRDefault="00A60CDB" w:rsidP="00A60CDB">
      <w:pPr>
        <w:pStyle w:val="paragraph"/>
        <w:rPr>
          <w:bCs/>
          <w:iCs/>
        </w:rPr>
      </w:pPr>
      <w:r w:rsidRPr="00355C7B">
        <w:rPr>
          <w:bCs/>
          <w:iCs/>
        </w:rPr>
        <w:tab/>
        <w:t>(c)</w:t>
      </w:r>
      <w:r w:rsidRPr="00355C7B">
        <w:rPr>
          <w:bCs/>
          <w:iCs/>
        </w:rPr>
        <w:tab/>
        <w:t>is operated in the 2.3 MHz to 26.1 MHz frequency band.</w:t>
      </w:r>
    </w:p>
    <w:p w14:paraId="58C1D3E4" w14:textId="77777777" w:rsidR="00A60CDB" w:rsidRPr="00355C7B" w:rsidRDefault="00A60CDB" w:rsidP="00A60CDB">
      <w:pPr>
        <w:pStyle w:val="LI-BodyTextNote"/>
        <w:spacing w:before="122"/>
      </w:pPr>
      <w:r w:rsidRPr="00355C7B">
        <w:t>Note:</w:t>
      </w:r>
      <w:r w:rsidRPr="00355C7B">
        <w:tab/>
      </w:r>
      <w:r>
        <w:t xml:space="preserve">In the Act, </w:t>
      </w:r>
      <w:r w:rsidRPr="00EC20BA">
        <w:rPr>
          <w:b/>
          <w:bCs/>
          <w:i/>
          <w:iCs/>
        </w:rPr>
        <w:t xml:space="preserve">Australia </w:t>
      </w:r>
      <w:r w:rsidRPr="00355C7B">
        <w:t>includes the external Territories.</w:t>
      </w:r>
    </w:p>
    <w:p w14:paraId="112489BF" w14:textId="1C1758CF" w:rsidR="002B6F2D" w:rsidRPr="00355C7B" w:rsidRDefault="002B6F2D" w:rsidP="002B6F2D">
      <w:pPr>
        <w:pStyle w:val="Definition"/>
        <w:rPr>
          <w:bCs/>
          <w:iCs/>
        </w:rPr>
      </w:pPr>
      <w:r w:rsidRPr="00355C7B">
        <w:rPr>
          <w:b/>
          <w:i/>
        </w:rPr>
        <w:t xml:space="preserve">HF Overseas (IBL) Service station </w:t>
      </w:r>
      <w:r w:rsidRPr="00355C7B">
        <w:rPr>
          <w:bCs/>
          <w:iCs/>
        </w:rPr>
        <w:t>means a station that is, or incorporates, a radiocommunications transmitter that:</w:t>
      </w:r>
    </w:p>
    <w:p w14:paraId="41C5317D" w14:textId="77777777" w:rsidR="002B6F2D" w:rsidRPr="00355C7B" w:rsidRDefault="002B6F2D" w:rsidP="002B6F2D">
      <w:pPr>
        <w:pStyle w:val="paragraph"/>
        <w:rPr>
          <w:bCs/>
          <w:iCs/>
        </w:rPr>
      </w:pPr>
      <w:r w:rsidRPr="00355C7B">
        <w:rPr>
          <w:bCs/>
          <w:iCs/>
        </w:rPr>
        <w:tab/>
        <w:t>(a)</w:t>
      </w:r>
      <w:r w:rsidRPr="00355C7B">
        <w:rPr>
          <w:bCs/>
          <w:iCs/>
        </w:rPr>
        <w:tab/>
        <w:t>is operated under a broadcasting licence; and</w:t>
      </w:r>
    </w:p>
    <w:p w14:paraId="45085EBA" w14:textId="77777777" w:rsidR="002B6F2D" w:rsidRPr="00355C7B" w:rsidRDefault="002B6F2D" w:rsidP="002B6F2D">
      <w:pPr>
        <w:pStyle w:val="paragraph"/>
        <w:rPr>
          <w:bCs/>
          <w:iCs/>
        </w:rPr>
      </w:pPr>
      <w:r w:rsidRPr="00355C7B">
        <w:rPr>
          <w:bCs/>
          <w:iCs/>
        </w:rPr>
        <w:tab/>
        <w:t>(b)</w:t>
      </w:r>
      <w:r w:rsidRPr="00355C7B">
        <w:rPr>
          <w:bCs/>
          <w:iCs/>
        </w:rPr>
        <w:tab/>
        <w:t>is used to provide an international broadcasting service; and</w:t>
      </w:r>
    </w:p>
    <w:p w14:paraId="6D26E8FF" w14:textId="77777777" w:rsidR="002B6F2D" w:rsidRPr="00355C7B" w:rsidRDefault="002B6F2D" w:rsidP="002B6F2D">
      <w:pPr>
        <w:pStyle w:val="paragraph"/>
        <w:rPr>
          <w:bCs/>
          <w:iCs/>
        </w:rPr>
      </w:pPr>
      <w:r w:rsidRPr="00355C7B">
        <w:rPr>
          <w:bCs/>
          <w:iCs/>
        </w:rPr>
        <w:tab/>
        <w:t>(c)</w:t>
      </w:r>
      <w:r w:rsidRPr="00355C7B">
        <w:rPr>
          <w:bCs/>
          <w:iCs/>
        </w:rPr>
        <w:tab/>
        <w:t>is operated in the 5.9 MHz to 26.1 MHz frequency band.</w:t>
      </w:r>
    </w:p>
    <w:p w14:paraId="1EEAAA9F" w14:textId="77777777" w:rsidR="00A60CDB" w:rsidRPr="00355C7B" w:rsidRDefault="00A60CDB" w:rsidP="00103232">
      <w:pPr>
        <w:pStyle w:val="Definition"/>
        <w:keepNext/>
        <w:rPr>
          <w:bCs/>
          <w:iCs/>
        </w:rPr>
      </w:pPr>
      <w:r w:rsidRPr="00355C7B">
        <w:rPr>
          <w:b/>
          <w:i/>
        </w:rPr>
        <w:lastRenderedPageBreak/>
        <w:t xml:space="preserve">HF Overseas Service station </w:t>
      </w:r>
      <w:r w:rsidRPr="00355C7B">
        <w:rPr>
          <w:bCs/>
          <w:iCs/>
        </w:rPr>
        <w:t>means a station that is, or incorporates, a radiocommunications transmitter that:</w:t>
      </w:r>
    </w:p>
    <w:p w14:paraId="2BA0529B" w14:textId="77777777" w:rsidR="00A60CDB" w:rsidRPr="00355C7B" w:rsidRDefault="00A60CDB" w:rsidP="00A60CDB">
      <w:pPr>
        <w:pStyle w:val="paragraph"/>
        <w:rPr>
          <w:bCs/>
          <w:iCs/>
        </w:rPr>
      </w:pPr>
      <w:r w:rsidRPr="00355C7B">
        <w:rPr>
          <w:bCs/>
          <w:iCs/>
        </w:rPr>
        <w:tab/>
        <w:t>(a)</w:t>
      </w:r>
      <w:r w:rsidRPr="00355C7B">
        <w:rPr>
          <w:bCs/>
          <w:iCs/>
        </w:rPr>
        <w:tab/>
        <w:t>is operated under a broadcasting licence; and</w:t>
      </w:r>
    </w:p>
    <w:p w14:paraId="408DCAAB" w14:textId="77777777" w:rsidR="00A60CDB" w:rsidRPr="00355C7B" w:rsidRDefault="00A60CDB" w:rsidP="00A60CDB">
      <w:pPr>
        <w:pStyle w:val="paragraph"/>
        <w:rPr>
          <w:bCs/>
          <w:iCs/>
        </w:rPr>
      </w:pPr>
      <w:r w:rsidRPr="00355C7B">
        <w:rPr>
          <w:bCs/>
          <w:iCs/>
        </w:rPr>
        <w:tab/>
        <w:t>(b)</w:t>
      </w:r>
      <w:r w:rsidRPr="00355C7B">
        <w:rPr>
          <w:bCs/>
          <w:iCs/>
        </w:rPr>
        <w:tab/>
        <w:t>is used to provide a broadcasting service targeted to audiences outside Australia; and</w:t>
      </w:r>
    </w:p>
    <w:p w14:paraId="1AA4CB1B" w14:textId="77777777" w:rsidR="00A60CDB" w:rsidRPr="00355C7B" w:rsidRDefault="00A60CDB" w:rsidP="00A60CDB">
      <w:pPr>
        <w:pStyle w:val="paragraph"/>
        <w:rPr>
          <w:bCs/>
          <w:iCs/>
        </w:rPr>
      </w:pPr>
      <w:r w:rsidRPr="00355C7B">
        <w:rPr>
          <w:bCs/>
          <w:iCs/>
        </w:rPr>
        <w:tab/>
        <w:t>(c)</w:t>
      </w:r>
      <w:r w:rsidRPr="00355C7B">
        <w:rPr>
          <w:bCs/>
          <w:iCs/>
        </w:rPr>
        <w:tab/>
        <w:t>is operated in the 5.9 MHz to 26.1 MHz frequency band.</w:t>
      </w:r>
    </w:p>
    <w:p w14:paraId="3F107B23" w14:textId="77777777" w:rsidR="00A60CDB" w:rsidRPr="00355C7B" w:rsidRDefault="00A60CDB" w:rsidP="00A60CDB">
      <w:pPr>
        <w:pStyle w:val="LI-BodyTextNote"/>
        <w:spacing w:before="122"/>
      </w:pPr>
      <w:r w:rsidRPr="00355C7B">
        <w:t>Note:</w:t>
      </w:r>
      <w:r w:rsidRPr="00355C7B">
        <w:tab/>
      </w:r>
      <w:r>
        <w:t xml:space="preserve">In the Act, </w:t>
      </w:r>
      <w:r w:rsidRPr="00EC20BA">
        <w:rPr>
          <w:b/>
          <w:bCs/>
          <w:i/>
          <w:iCs/>
        </w:rPr>
        <w:t>Australia</w:t>
      </w:r>
      <w:r w:rsidRPr="00355C7B">
        <w:t xml:space="preserve"> includes the external Territories.</w:t>
      </w:r>
    </w:p>
    <w:p w14:paraId="61286993" w14:textId="77777777" w:rsidR="0006527E" w:rsidRDefault="0006527E" w:rsidP="0006527E">
      <w:pPr>
        <w:pStyle w:val="Definition"/>
        <w:rPr>
          <w:bCs/>
          <w:iCs/>
        </w:rPr>
      </w:pPr>
      <w:r>
        <w:rPr>
          <w:b/>
          <w:i/>
        </w:rPr>
        <w:t>high frequency</w:t>
      </w:r>
      <w:r>
        <w:rPr>
          <w:bCs/>
          <w:iCs/>
        </w:rPr>
        <w:t xml:space="preserve"> means a frequency in the 3 MHz to 30 MHz frequency band.</w:t>
      </w:r>
    </w:p>
    <w:p w14:paraId="6081D4F6" w14:textId="77777777" w:rsidR="008C0585" w:rsidRPr="007A7CEB" w:rsidRDefault="008C0585" w:rsidP="008C0585">
      <w:pPr>
        <w:pStyle w:val="Definition"/>
        <w:rPr>
          <w:bCs/>
          <w:iCs/>
        </w:rPr>
      </w:pPr>
      <w:r w:rsidRPr="007A7CEB">
        <w:rPr>
          <w:b/>
          <w:i/>
        </w:rPr>
        <w:t>intercommunication</w:t>
      </w:r>
      <w:r w:rsidRPr="007A7CEB">
        <w:rPr>
          <w:bCs/>
          <w:iCs/>
        </w:rPr>
        <w:t xml:space="preserve"> means </w:t>
      </w:r>
      <w:r>
        <w:rPr>
          <w:bCs/>
          <w:iCs/>
        </w:rPr>
        <w:t>two</w:t>
      </w:r>
      <w:r w:rsidRPr="007A7CEB">
        <w:rPr>
          <w:bCs/>
          <w:iCs/>
        </w:rPr>
        <w:t>-way communication between:</w:t>
      </w:r>
    </w:p>
    <w:p w14:paraId="6FD3C35F" w14:textId="77777777" w:rsidR="008C0585" w:rsidRPr="007A7CEB" w:rsidRDefault="008C0585" w:rsidP="008C0585">
      <w:pPr>
        <w:pStyle w:val="paragraph"/>
        <w:rPr>
          <w:bCs/>
          <w:iCs/>
        </w:rPr>
      </w:pPr>
      <w:r w:rsidRPr="007A7CEB">
        <w:rPr>
          <w:bCs/>
          <w:iCs/>
        </w:rPr>
        <w:tab/>
        <w:t>(a)</w:t>
      </w:r>
      <w:r w:rsidRPr="007A7CEB">
        <w:rPr>
          <w:bCs/>
          <w:iCs/>
        </w:rPr>
        <w:tab/>
        <w:t>a station in the amateur service in Australia; and</w:t>
      </w:r>
    </w:p>
    <w:p w14:paraId="29FB03D5" w14:textId="77777777" w:rsidR="008C0585" w:rsidRPr="007A7CEB" w:rsidRDefault="008C0585" w:rsidP="008C0585">
      <w:pPr>
        <w:pStyle w:val="paragraph"/>
        <w:rPr>
          <w:bCs/>
          <w:iCs/>
        </w:rPr>
      </w:pPr>
      <w:r w:rsidRPr="007A7CEB">
        <w:rPr>
          <w:bCs/>
          <w:iCs/>
        </w:rPr>
        <w:tab/>
        <w:t>(b)</w:t>
      </w:r>
      <w:r w:rsidRPr="007A7CEB">
        <w:rPr>
          <w:bCs/>
          <w:iCs/>
        </w:rPr>
        <w:tab/>
        <w:t>either:</w:t>
      </w:r>
    </w:p>
    <w:p w14:paraId="1DCEC0A6" w14:textId="77777777" w:rsidR="008C0585" w:rsidRPr="007A7CEB" w:rsidRDefault="008C0585" w:rsidP="008C0585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7A7CEB">
        <w:rPr>
          <w:bCs/>
          <w:iCs/>
        </w:rPr>
        <w:tab/>
        <w:t>(</w:t>
      </w:r>
      <w:proofErr w:type="spellStart"/>
      <w:r w:rsidRPr="007A7CEB">
        <w:rPr>
          <w:bCs/>
          <w:iCs/>
        </w:rPr>
        <w:t>i</w:t>
      </w:r>
      <w:proofErr w:type="spellEnd"/>
      <w:r w:rsidRPr="007A7CEB">
        <w:rPr>
          <w:bCs/>
          <w:iCs/>
        </w:rPr>
        <w:t>)</w:t>
      </w:r>
      <w:r w:rsidRPr="007A7CEB">
        <w:rPr>
          <w:bCs/>
          <w:iCs/>
        </w:rPr>
        <w:tab/>
        <w:t>another station in the amateur service in Australia; or</w:t>
      </w:r>
    </w:p>
    <w:p w14:paraId="1FC1519C" w14:textId="77777777" w:rsidR="008C0585" w:rsidRPr="007A7CEB" w:rsidRDefault="008C0585" w:rsidP="008C0585">
      <w:pPr>
        <w:pStyle w:val="paragraph"/>
        <w:keepNext/>
        <w:tabs>
          <w:tab w:val="clear" w:pos="1531"/>
          <w:tab w:val="right" w:pos="2268"/>
        </w:tabs>
        <w:ind w:left="2409"/>
        <w:rPr>
          <w:bCs/>
          <w:iCs/>
        </w:rPr>
      </w:pPr>
      <w:r w:rsidRPr="007A7CEB">
        <w:rPr>
          <w:bCs/>
          <w:iCs/>
        </w:rPr>
        <w:tab/>
        <w:t>(ii)</w:t>
      </w:r>
      <w:r w:rsidRPr="007A7CEB">
        <w:rPr>
          <w:bCs/>
          <w:iCs/>
        </w:rPr>
        <w:tab/>
      </w:r>
      <w:r>
        <w:rPr>
          <w:bCs/>
          <w:iCs/>
        </w:rPr>
        <w:t>an amateur station overseas</w:t>
      </w:r>
      <w:r w:rsidRPr="007A7CEB">
        <w:rPr>
          <w:bCs/>
          <w:iCs/>
        </w:rPr>
        <w:t>.</w:t>
      </w:r>
    </w:p>
    <w:p w14:paraId="56649514" w14:textId="77777777" w:rsidR="008C0585" w:rsidRPr="007A7CEB" w:rsidRDefault="008C0585" w:rsidP="008C0585">
      <w:pPr>
        <w:pStyle w:val="LI-BodyTextNote"/>
        <w:spacing w:before="122"/>
      </w:pPr>
      <w:r w:rsidRPr="007A7CEB">
        <w:t>Note 1:</w:t>
      </w:r>
      <w:r w:rsidRPr="007A7CEB">
        <w:tab/>
        <w:t xml:space="preserve">Communication between a station in the amateur service and another station in Australia that is not in the amateur service is not </w:t>
      </w:r>
      <w:r w:rsidRPr="00773FD6">
        <w:rPr>
          <w:b/>
          <w:bCs/>
          <w:i/>
          <w:iCs/>
        </w:rPr>
        <w:t>intercommunication</w:t>
      </w:r>
      <w:r w:rsidRPr="007A7CEB">
        <w:t>.</w:t>
      </w:r>
    </w:p>
    <w:p w14:paraId="6BB7FE13" w14:textId="17D4257D" w:rsidR="008C0585" w:rsidRPr="007A7CEB" w:rsidRDefault="008C0585" w:rsidP="008C0585">
      <w:pPr>
        <w:pStyle w:val="LI-BodyTextNote"/>
        <w:spacing w:before="122"/>
      </w:pPr>
      <w:r w:rsidRPr="007A7CEB">
        <w:t>Note 2:</w:t>
      </w:r>
      <w:r w:rsidRPr="007A7CEB">
        <w:tab/>
      </w:r>
      <w:r w:rsidR="00FD314C">
        <w:t xml:space="preserve">In the Act, </w:t>
      </w:r>
      <w:r w:rsidR="00FD314C" w:rsidRPr="00EC20BA">
        <w:rPr>
          <w:b/>
          <w:bCs/>
          <w:i/>
          <w:iCs/>
        </w:rPr>
        <w:t>Australia</w:t>
      </w:r>
      <w:r w:rsidR="00FD314C" w:rsidRPr="00355C7B">
        <w:t xml:space="preserve"> includes the external Territories.</w:t>
      </w:r>
    </w:p>
    <w:p w14:paraId="0F524689" w14:textId="77777777" w:rsidR="001619C2" w:rsidRPr="001C5F10" w:rsidRDefault="001619C2" w:rsidP="001619C2">
      <w:pPr>
        <w:pStyle w:val="Definition"/>
        <w:rPr>
          <w:bCs/>
          <w:iCs/>
        </w:rPr>
      </w:pPr>
      <w:r w:rsidRPr="001C5F10">
        <w:rPr>
          <w:b/>
          <w:i/>
        </w:rPr>
        <w:t>interior paging</w:t>
      </w:r>
      <w:r>
        <w:rPr>
          <w:bCs/>
          <w:iCs/>
        </w:rPr>
        <w:t xml:space="preserve"> </w:t>
      </w:r>
      <w:r w:rsidRPr="001C5F10">
        <w:rPr>
          <w:bCs/>
          <w:iCs/>
        </w:rPr>
        <w:t>means communication with a paging receiver or a mobile station, within:</w:t>
      </w:r>
    </w:p>
    <w:p w14:paraId="62689CA8" w14:textId="77777777" w:rsidR="001619C2" w:rsidRPr="001C5F10" w:rsidRDefault="001619C2" w:rsidP="001619C2">
      <w:pPr>
        <w:pStyle w:val="paragraph"/>
        <w:rPr>
          <w:bCs/>
          <w:iCs/>
        </w:rPr>
      </w:pPr>
      <w:r w:rsidRPr="001C5F10">
        <w:rPr>
          <w:bCs/>
          <w:iCs/>
        </w:rPr>
        <w:tab/>
        <w:t>(a)</w:t>
      </w:r>
      <w:r w:rsidRPr="001C5F10">
        <w:rPr>
          <w:bCs/>
          <w:iCs/>
        </w:rPr>
        <w:tab/>
        <w:t xml:space="preserve">premises; or </w:t>
      </w:r>
    </w:p>
    <w:p w14:paraId="624EBD49" w14:textId="77777777" w:rsidR="001619C2" w:rsidRPr="001C5F10" w:rsidRDefault="001619C2" w:rsidP="001619C2">
      <w:pPr>
        <w:pStyle w:val="paragraph"/>
        <w:rPr>
          <w:bCs/>
          <w:iCs/>
        </w:rPr>
      </w:pPr>
      <w:r w:rsidRPr="001C5F10">
        <w:rPr>
          <w:bCs/>
          <w:iCs/>
        </w:rPr>
        <w:tab/>
        <w:t>(b)</w:t>
      </w:r>
      <w:r w:rsidRPr="001C5F10">
        <w:rPr>
          <w:bCs/>
          <w:iCs/>
        </w:rPr>
        <w:tab/>
        <w:t>an area, the boundary of which substantially contains, or minimises the propagation of, radio emissions.</w:t>
      </w:r>
    </w:p>
    <w:p w14:paraId="11D6A38B" w14:textId="01C074B6" w:rsidR="00A60CDB" w:rsidRDefault="00A60CDB" w:rsidP="00A60CDB">
      <w:pPr>
        <w:pStyle w:val="Definition"/>
        <w:rPr>
          <w:bCs/>
          <w:iCs/>
        </w:rPr>
      </w:pPr>
      <w:r w:rsidRPr="001C5F10">
        <w:rPr>
          <w:b/>
          <w:i/>
        </w:rPr>
        <w:t>land mobile frequencies</w:t>
      </w:r>
      <w:r w:rsidRPr="001C5F10">
        <w:rPr>
          <w:bCs/>
          <w:iCs/>
        </w:rPr>
        <w:t xml:space="preserve"> </w:t>
      </w:r>
      <w:proofErr w:type="gramStart"/>
      <w:r w:rsidRPr="001C5F10">
        <w:rPr>
          <w:bCs/>
          <w:iCs/>
        </w:rPr>
        <w:t>means</w:t>
      </w:r>
      <w:proofErr w:type="gramEnd"/>
      <w:r w:rsidRPr="001C5F10">
        <w:rPr>
          <w:bCs/>
          <w:iCs/>
        </w:rPr>
        <w:t xml:space="preserve"> frequencies specified in the spectrum plan that may be used for the purposes of land</w:t>
      </w:r>
      <w:r>
        <w:rPr>
          <w:bCs/>
          <w:iCs/>
        </w:rPr>
        <w:t xml:space="preserve"> mobile services.</w:t>
      </w:r>
    </w:p>
    <w:p w14:paraId="724CC749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>land mobile licence</w:t>
      </w:r>
      <w:r>
        <w:rPr>
          <w:bCs/>
          <w:iCs/>
        </w:rPr>
        <w:t xml:space="preserve"> means a transmitter licence issued for a radiocommunications service that:</w:t>
      </w:r>
    </w:p>
    <w:p w14:paraId="068639C7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comprises one or more land stations or land mobile stations; and</w:t>
      </w:r>
    </w:p>
    <w:p w14:paraId="66633D50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is used for communications between: </w:t>
      </w:r>
    </w:p>
    <w:p w14:paraId="083424D8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land stations and land mobile stations; or</w:t>
      </w:r>
    </w:p>
    <w:p w14:paraId="537632D5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land mobile stations; or</w:t>
      </w:r>
    </w:p>
    <w:p w14:paraId="7888F057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>land mobile stations through a land station; or</w:t>
      </w:r>
    </w:p>
    <w:p w14:paraId="38792714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(iv)</w:t>
      </w:r>
      <w:r>
        <w:rPr>
          <w:bCs/>
          <w:iCs/>
        </w:rPr>
        <w:tab/>
        <w:t>land stations through another land station; and</w:t>
      </w:r>
    </w:p>
    <w:p w14:paraId="1ADCEC48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may communicate with:</w:t>
      </w:r>
    </w:p>
    <w:p w14:paraId="28613A9C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an aircraft station, but not on an aeronautical frequency; or</w:t>
      </w:r>
    </w:p>
    <w:p w14:paraId="35122BD8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a maritime ship station, but not on a maritime frequency.</w:t>
      </w:r>
    </w:p>
    <w:p w14:paraId="1528C7A7" w14:textId="77777777" w:rsidR="00A60CDB" w:rsidRDefault="00A60CDB" w:rsidP="00A60CDB">
      <w:pPr>
        <w:pStyle w:val="LI-BodyTextNote"/>
        <w:spacing w:before="122"/>
      </w:pPr>
      <w:r>
        <w:t>Note:</w:t>
      </w:r>
      <w:r>
        <w:tab/>
        <w:t>A land mobile licence is a type of transmitter licence determined under section 98 of the Act.</w:t>
      </w:r>
    </w:p>
    <w:p w14:paraId="587FFE66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>land mobile service</w:t>
      </w:r>
      <w:r>
        <w:rPr>
          <w:bCs/>
          <w:iCs/>
        </w:rPr>
        <w:t xml:space="preserve"> means a radiocommunications service that:</w:t>
      </w:r>
    </w:p>
    <w:p w14:paraId="414F79C1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comprises one or more land stations or land mobile stations; and</w:t>
      </w:r>
    </w:p>
    <w:p w14:paraId="20FEADC4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is used for communications between: </w:t>
      </w:r>
    </w:p>
    <w:p w14:paraId="655D0B12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land stations and land mobile stations; or</w:t>
      </w:r>
    </w:p>
    <w:p w14:paraId="3D7EADB2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land mobile stations; or</w:t>
      </w:r>
    </w:p>
    <w:p w14:paraId="3FDA5EAE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>land mobile stations through a land station; or</w:t>
      </w:r>
    </w:p>
    <w:p w14:paraId="376F0AF5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(iv)</w:t>
      </w:r>
      <w:r>
        <w:rPr>
          <w:bCs/>
          <w:iCs/>
        </w:rPr>
        <w:tab/>
        <w:t>land stations through another land station; and</w:t>
      </w:r>
    </w:p>
    <w:p w14:paraId="3A04395D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may communicate with:</w:t>
      </w:r>
    </w:p>
    <w:p w14:paraId="4F196EE3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an aircraft station; or</w:t>
      </w:r>
    </w:p>
    <w:p w14:paraId="1DBFECF5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a maritime ship station.</w:t>
      </w:r>
    </w:p>
    <w:p w14:paraId="66F23B75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lastRenderedPageBreak/>
        <w:t>land mobile station</w:t>
      </w:r>
      <w:r>
        <w:rPr>
          <w:bCs/>
          <w:iCs/>
        </w:rPr>
        <w:t xml:space="preserve"> means a station that is intended to be used:</w:t>
      </w:r>
    </w:p>
    <w:p w14:paraId="75DFEA24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while the station is in motion on land; or</w:t>
      </w:r>
    </w:p>
    <w:p w14:paraId="2A2663D6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during halts at unspecified points on land.</w:t>
      </w:r>
    </w:p>
    <w:p w14:paraId="1DD0CCDB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>land mobile system</w:t>
      </w:r>
      <w:r>
        <w:rPr>
          <w:bCs/>
          <w:iCs/>
        </w:rPr>
        <w:t xml:space="preserve"> means a system that comprises:</w:t>
      </w:r>
    </w:p>
    <w:p w14:paraId="6E4FA54E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one or more land stations; and</w:t>
      </w:r>
    </w:p>
    <w:p w14:paraId="00858093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one or more land mobile </w:t>
      </w:r>
      <w:proofErr w:type="gramStart"/>
      <w:r>
        <w:rPr>
          <w:bCs/>
          <w:iCs/>
        </w:rPr>
        <w:t>stations;</w:t>
      </w:r>
      <w:proofErr w:type="gramEnd"/>
    </w:p>
    <w:p w14:paraId="1CA235C9" w14:textId="77777777" w:rsidR="00A60CDB" w:rsidRDefault="00A60CDB" w:rsidP="005D6753">
      <w:pPr>
        <w:pStyle w:val="Definition"/>
        <w:keepNext/>
        <w:spacing w:before="60"/>
        <w:rPr>
          <w:bCs/>
          <w:iCs/>
        </w:rPr>
      </w:pPr>
      <w:r>
        <w:rPr>
          <w:bCs/>
          <w:iCs/>
        </w:rPr>
        <w:t>that:</w:t>
      </w:r>
    </w:p>
    <w:p w14:paraId="15F62435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are operated under a land mobile licence; and</w:t>
      </w:r>
    </w:p>
    <w:p w14:paraId="1ED7CF79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>are operated principally for two-way communications.</w:t>
      </w:r>
    </w:p>
    <w:p w14:paraId="583F185B" w14:textId="77777777" w:rsidR="00A60CDB" w:rsidRDefault="00A60CDB" w:rsidP="00A60CDB">
      <w:pPr>
        <w:pStyle w:val="Definition"/>
        <w:keepNext/>
        <w:rPr>
          <w:bCs/>
          <w:iCs/>
        </w:rPr>
      </w:pPr>
      <w:r>
        <w:rPr>
          <w:b/>
          <w:i/>
        </w:rPr>
        <w:t>land mobile system station</w:t>
      </w:r>
      <w:r>
        <w:rPr>
          <w:bCs/>
          <w:iCs/>
        </w:rPr>
        <w:t xml:space="preserve"> means:</w:t>
      </w:r>
    </w:p>
    <w:p w14:paraId="07963085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a land station; or</w:t>
      </w:r>
    </w:p>
    <w:p w14:paraId="27D004D5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a land mobile </w:t>
      </w:r>
      <w:proofErr w:type="gramStart"/>
      <w:r>
        <w:rPr>
          <w:bCs/>
          <w:iCs/>
        </w:rPr>
        <w:t>station;</w:t>
      </w:r>
      <w:proofErr w:type="gramEnd"/>
    </w:p>
    <w:p w14:paraId="725620CA" w14:textId="77777777" w:rsidR="00A60CDB" w:rsidRPr="001C5F10" w:rsidRDefault="00A60CDB" w:rsidP="00A60CDB">
      <w:pPr>
        <w:pStyle w:val="Definition"/>
        <w:spacing w:before="60"/>
        <w:rPr>
          <w:bCs/>
          <w:iCs/>
        </w:rPr>
      </w:pPr>
      <w:r>
        <w:rPr>
          <w:bCs/>
          <w:iCs/>
        </w:rPr>
        <w:t xml:space="preserve">that is operated as part of a </w:t>
      </w:r>
      <w:r w:rsidRPr="001C5F10">
        <w:rPr>
          <w:bCs/>
          <w:iCs/>
        </w:rPr>
        <w:t>land mobile system.</w:t>
      </w:r>
    </w:p>
    <w:p w14:paraId="6D34D52C" w14:textId="77777777" w:rsidR="00A60CDB" w:rsidRPr="001C5F10" w:rsidRDefault="00A60CDB" w:rsidP="00A60CDB">
      <w:pPr>
        <w:pStyle w:val="Definition"/>
        <w:rPr>
          <w:bCs/>
          <w:iCs/>
        </w:rPr>
      </w:pPr>
      <w:r w:rsidRPr="001C5F10">
        <w:rPr>
          <w:b/>
          <w:i/>
        </w:rPr>
        <w:t>land station</w:t>
      </w:r>
      <w:r w:rsidRPr="001C5F10">
        <w:rPr>
          <w:bCs/>
          <w:iCs/>
        </w:rPr>
        <w:t xml:space="preserve"> means a station that is established at a fixed point on land.</w:t>
      </w:r>
    </w:p>
    <w:p w14:paraId="428704C5" w14:textId="77777777" w:rsidR="004D11CE" w:rsidRPr="001C5F10" w:rsidRDefault="004D11CE" w:rsidP="004D11CE">
      <w:pPr>
        <w:pStyle w:val="Definition"/>
        <w:rPr>
          <w:iCs/>
        </w:rPr>
      </w:pPr>
      <w:r w:rsidRPr="001C5F10">
        <w:rPr>
          <w:b/>
          <w:bCs/>
          <w:i/>
        </w:rPr>
        <w:t xml:space="preserve">Level 1 HCIS block </w:t>
      </w:r>
      <w:r w:rsidRPr="001C5F10">
        <w:rPr>
          <w:iCs/>
        </w:rPr>
        <w:t>means a five minute of arc square cell in the ASMG, identified by a unique HCIS identifier.</w:t>
      </w:r>
    </w:p>
    <w:p w14:paraId="50CED01C" w14:textId="77777777" w:rsidR="004D11CE" w:rsidRPr="001C5F10" w:rsidRDefault="004D11CE" w:rsidP="004D11CE">
      <w:pPr>
        <w:pStyle w:val="notetext"/>
      </w:pPr>
      <w:r w:rsidRPr="001C5F10">
        <w:t>Note:</w:t>
      </w:r>
      <w:r w:rsidRPr="001C5F10">
        <w:tab/>
        <w:t>In the ASMG, Level 1 HCIS blocks are identified by the term HCIS Level 1.</w:t>
      </w:r>
    </w:p>
    <w:p w14:paraId="714A4607" w14:textId="77777777" w:rsidR="00B45F8B" w:rsidRPr="001C5F10" w:rsidRDefault="00B45F8B" w:rsidP="00B45F8B">
      <w:pPr>
        <w:pStyle w:val="Definition"/>
        <w:rPr>
          <w:bCs/>
          <w:iCs/>
        </w:rPr>
      </w:pPr>
      <w:r w:rsidRPr="001C5F10">
        <w:rPr>
          <w:b/>
          <w:i/>
        </w:rPr>
        <w:t xml:space="preserve">licence conditions determination </w:t>
      </w:r>
      <w:r w:rsidRPr="001C5F10">
        <w:rPr>
          <w:bCs/>
          <w:iCs/>
        </w:rPr>
        <w:t>means a determination made under subsection 110</w:t>
      </w:r>
      <w:proofErr w:type="gramStart"/>
      <w:r w:rsidRPr="001C5F10">
        <w:rPr>
          <w:bCs/>
          <w:iCs/>
        </w:rPr>
        <w:t>A(</w:t>
      </w:r>
      <w:proofErr w:type="gramEnd"/>
      <w:r w:rsidRPr="001C5F10">
        <w:rPr>
          <w:bCs/>
          <w:iCs/>
        </w:rPr>
        <w:t>1) or subsection 110A(2) of the Act.</w:t>
      </w:r>
    </w:p>
    <w:p w14:paraId="44F90433" w14:textId="77777777" w:rsidR="000E58F9" w:rsidRPr="001C5F10" w:rsidRDefault="000E58F9" w:rsidP="000E58F9">
      <w:pPr>
        <w:pStyle w:val="Definition"/>
        <w:rPr>
          <w:bCs/>
          <w:iCs/>
        </w:rPr>
      </w:pPr>
      <w:r w:rsidRPr="001C5F10">
        <w:rPr>
          <w:b/>
          <w:i/>
        </w:rPr>
        <w:t>limited coast assigned system</w:t>
      </w:r>
      <w:r w:rsidRPr="001C5F10">
        <w:rPr>
          <w:bCs/>
          <w:iCs/>
        </w:rPr>
        <w:t xml:space="preserve"> means a system, comprising a maritime coast station and one or more maritime ship stations, where the maritime coast station is operated:</w:t>
      </w:r>
    </w:p>
    <w:p w14:paraId="2023009B" w14:textId="63FDB02E" w:rsidR="000E58F9" w:rsidRDefault="000E58F9" w:rsidP="000E58F9">
      <w:pPr>
        <w:pStyle w:val="paragraph"/>
        <w:rPr>
          <w:bCs/>
          <w:iCs/>
        </w:rPr>
      </w:pPr>
      <w:r w:rsidRPr="001C5F10">
        <w:rPr>
          <w:bCs/>
          <w:iCs/>
        </w:rPr>
        <w:tab/>
        <w:t>(a)</w:t>
      </w:r>
      <w:r w:rsidRPr="001C5F10">
        <w:rPr>
          <w:bCs/>
          <w:iCs/>
        </w:rPr>
        <w:tab/>
        <w:t>under a maritime coast licence (</w:t>
      </w:r>
      <w:proofErr w:type="gramStart"/>
      <w:r w:rsidRPr="001C5F10">
        <w:rPr>
          <w:bCs/>
          <w:iCs/>
        </w:rPr>
        <w:t>whether or not</w:t>
      </w:r>
      <w:proofErr w:type="gramEnd"/>
      <w:r w:rsidRPr="001C5F10">
        <w:rPr>
          <w:bCs/>
          <w:iCs/>
        </w:rPr>
        <w:t xml:space="preserve"> the licence also authorises the operation of </w:t>
      </w:r>
      <w:r w:rsidR="0031292F" w:rsidRPr="001C5F10">
        <w:rPr>
          <w:bCs/>
          <w:iCs/>
        </w:rPr>
        <w:t>a station in an Automatic Identification System (AIS)</w:t>
      </w:r>
      <w:r w:rsidRPr="001C5F10">
        <w:rPr>
          <w:bCs/>
          <w:iCs/>
        </w:rPr>
        <w:t xml:space="preserve"> and, if so,</w:t>
      </w:r>
      <w:r>
        <w:rPr>
          <w:bCs/>
          <w:iCs/>
        </w:rPr>
        <w:t xml:space="preserve"> whether or not the system includes one or more aids to navigation stations); and</w:t>
      </w:r>
    </w:p>
    <w:p w14:paraId="79DAF93F" w14:textId="77777777" w:rsidR="000E58F9" w:rsidRDefault="000E58F9" w:rsidP="000E58F9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on maritime frequencies specified in that licence; and</w:t>
      </w:r>
    </w:p>
    <w:p w14:paraId="6098D5E7" w14:textId="77777777" w:rsidR="000E58F9" w:rsidRDefault="000E58F9" w:rsidP="000E58F9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principally for communication between the maritime coast station and the maritime ship stations in the system.</w:t>
      </w:r>
    </w:p>
    <w:p w14:paraId="6252EE09" w14:textId="77777777" w:rsidR="000E58F9" w:rsidRDefault="000E58F9" w:rsidP="000E58F9">
      <w:pPr>
        <w:pStyle w:val="Definition"/>
        <w:rPr>
          <w:bCs/>
          <w:iCs/>
        </w:rPr>
      </w:pPr>
      <w:r>
        <w:rPr>
          <w:b/>
          <w:i/>
        </w:rPr>
        <w:t>limited coast assigned system station</w:t>
      </w:r>
      <w:r>
        <w:rPr>
          <w:bCs/>
          <w:iCs/>
        </w:rPr>
        <w:t xml:space="preserve"> means a station that is operated as part of a limited coast assigned system.</w:t>
      </w:r>
    </w:p>
    <w:p w14:paraId="2282B76C" w14:textId="77777777" w:rsidR="000E58F9" w:rsidRDefault="000E58F9" w:rsidP="000E58F9">
      <w:pPr>
        <w:pStyle w:val="Definition"/>
        <w:rPr>
          <w:bCs/>
          <w:iCs/>
        </w:rPr>
      </w:pPr>
      <w:r>
        <w:rPr>
          <w:b/>
          <w:i/>
        </w:rPr>
        <w:t xml:space="preserve">limited coast marine rescue station </w:t>
      </w:r>
      <w:r>
        <w:rPr>
          <w:bCs/>
          <w:iCs/>
        </w:rPr>
        <w:t>means a maritime coast station that:</w:t>
      </w:r>
    </w:p>
    <w:p w14:paraId="0BC37025" w14:textId="1DE8E58F" w:rsidR="000E58F9" w:rsidRDefault="000E58F9" w:rsidP="000E58F9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operated by a body that is prepared to provide a maritime emergency radiocommunications service to vessels at sea without discrimination; and</w:t>
      </w:r>
    </w:p>
    <w:p w14:paraId="63B200F9" w14:textId="77777777" w:rsidR="000E58F9" w:rsidRDefault="000E58F9" w:rsidP="000E58F9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is operated primarily for ship-to-shore and shore-to-ship communications; and</w:t>
      </w:r>
    </w:p>
    <w:p w14:paraId="3EDC3FE0" w14:textId="77777777" w:rsidR="000E58F9" w:rsidRDefault="000E58F9" w:rsidP="000E58F9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is used to provide a listening watch, and to transmit, on frequencies specified in:</w:t>
      </w:r>
    </w:p>
    <w:p w14:paraId="228B520A" w14:textId="0B5A7D16" w:rsidR="000E58F9" w:rsidRDefault="000E58F9" w:rsidP="000E58F9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a licence condition</w:t>
      </w:r>
      <w:r w:rsidR="00532A1C">
        <w:rPr>
          <w:bCs/>
          <w:iCs/>
        </w:rPr>
        <w:t>s</w:t>
      </w:r>
      <w:r>
        <w:rPr>
          <w:bCs/>
          <w:iCs/>
        </w:rPr>
        <w:t xml:space="preserve"> determination; or</w:t>
      </w:r>
    </w:p>
    <w:p w14:paraId="55D6FF0E" w14:textId="77777777" w:rsidR="000E58F9" w:rsidRDefault="000E58F9" w:rsidP="000E58F9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an apparatus licence that authorises the operation of the station.</w:t>
      </w:r>
    </w:p>
    <w:p w14:paraId="3403A97B" w14:textId="77777777" w:rsidR="000E58F9" w:rsidRDefault="000E58F9" w:rsidP="000E58F9">
      <w:pPr>
        <w:pStyle w:val="Definition"/>
        <w:rPr>
          <w:bCs/>
          <w:iCs/>
        </w:rPr>
      </w:pPr>
      <w:r>
        <w:rPr>
          <w:b/>
          <w:i/>
        </w:rPr>
        <w:t xml:space="preserve">limited coast non assigned station </w:t>
      </w:r>
      <w:r>
        <w:rPr>
          <w:bCs/>
          <w:iCs/>
        </w:rPr>
        <w:t>means a maritime coast station that:</w:t>
      </w:r>
    </w:p>
    <w:p w14:paraId="0B89B505" w14:textId="77777777" w:rsidR="000E58F9" w:rsidRDefault="000E58F9" w:rsidP="000E58F9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operated under a maritime coast licence; and</w:t>
      </w:r>
    </w:p>
    <w:p w14:paraId="3CF2326B" w14:textId="77777777" w:rsidR="000E58F9" w:rsidRDefault="000E58F9" w:rsidP="000E58F9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is operated on:</w:t>
      </w:r>
    </w:p>
    <w:p w14:paraId="32851627" w14:textId="77777777" w:rsidR="000E58F9" w:rsidRPr="001C5F10" w:rsidRDefault="000E58F9" w:rsidP="000E58F9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</w:r>
      <w:r w:rsidRPr="001C5F10">
        <w:rPr>
          <w:bCs/>
          <w:iCs/>
        </w:rPr>
        <w:t>(</w:t>
      </w:r>
      <w:proofErr w:type="spellStart"/>
      <w:r w:rsidRPr="001C5F10">
        <w:rPr>
          <w:bCs/>
          <w:iCs/>
        </w:rPr>
        <w:t>i</w:t>
      </w:r>
      <w:proofErr w:type="spellEnd"/>
      <w:r w:rsidRPr="001C5F10">
        <w:rPr>
          <w:bCs/>
          <w:iCs/>
        </w:rPr>
        <w:t>)</w:t>
      </w:r>
      <w:r w:rsidRPr="001C5F10">
        <w:rPr>
          <w:bCs/>
          <w:iCs/>
        </w:rPr>
        <w:tab/>
        <w:t xml:space="preserve">maritime frequencies on a </w:t>
      </w:r>
      <w:proofErr w:type="spellStart"/>
      <w:r w:rsidRPr="001C5F10">
        <w:rPr>
          <w:bCs/>
          <w:iCs/>
        </w:rPr>
        <w:t>non assigned</w:t>
      </w:r>
      <w:proofErr w:type="spellEnd"/>
      <w:r w:rsidRPr="001C5F10">
        <w:rPr>
          <w:bCs/>
          <w:iCs/>
        </w:rPr>
        <w:t xml:space="preserve"> basis; or</w:t>
      </w:r>
    </w:p>
    <w:p w14:paraId="36AFA37F" w14:textId="77777777" w:rsidR="000E58F9" w:rsidRPr="001C5F10" w:rsidRDefault="000E58F9" w:rsidP="000E58F9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1C5F10">
        <w:rPr>
          <w:bCs/>
          <w:iCs/>
        </w:rPr>
        <w:tab/>
        <w:t>(ii)</w:t>
      </w:r>
      <w:r w:rsidRPr="001C5F10">
        <w:rPr>
          <w:bCs/>
          <w:iCs/>
        </w:rPr>
        <w:tab/>
        <w:t>frequencies specified for the operation of limited coast non assigned stations in a licence conditions determination; and</w:t>
      </w:r>
    </w:p>
    <w:p w14:paraId="0B200400" w14:textId="77777777" w:rsidR="000E58F9" w:rsidRPr="001C5F10" w:rsidRDefault="000E58F9" w:rsidP="000E58F9">
      <w:pPr>
        <w:pStyle w:val="paragraph"/>
        <w:rPr>
          <w:bCs/>
          <w:iCs/>
        </w:rPr>
      </w:pPr>
      <w:r w:rsidRPr="001C5F10">
        <w:rPr>
          <w:bCs/>
          <w:iCs/>
        </w:rPr>
        <w:tab/>
        <w:t>(c)</w:t>
      </w:r>
      <w:r w:rsidRPr="001C5F10">
        <w:rPr>
          <w:bCs/>
          <w:iCs/>
        </w:rPr>
        <w:tab/>
        <w:t>is not used to transmit, or receive, public correspondence.</w:t>
      </w:r>
    </w:p>
    <w:p w14:paraId="3ABBC236" w14:textId="77777777" w:rsidR="00247237" w:rsidRPr="001C5F10" w:rsidRDefault="00247237" w:rsidP="00247237">
      <w:pPr>
        <w:pStyle w:val="Definition"/>
        <w:rPr>
          <w:bCs/>
          <w:iCs/>
        </w:rPr>
      </w:pPr>
      <w:r w:rsidRPr="001C5F10">
        <w:rPr>
          <w:b/>
          <w:i/>
        </w:rPr>
        <w:lastRenderedPageBreak/>
        <w:t xml:space="preserve">line </w:t>
      </w:r>
      <w:r w:rsidRPr="001C5F10">
        <w:rPr>
          <w:bCs/>
          <w:iCs/>
        </w:rPr>
        <w:t xml:space="preserve">has the meaning given by the </w:t>
      </w:r>
      <w:r w:rsidRPr="001C5F10">
        <w:rPr>
          <w:bCs/>
          <w:i/>
        </w:rPr>
        <w:t>Telecommunications Act 1997</w:t>
      </w:r>
      <w:r w:rsidRPr="001C5F10">
        <w:rPr>
          <w:bCs/>
          <w:iCs/>
        </w:rPr>
        <w:t>.</w:t>
      </w:r>
    </w:p>
    <w:p w14:paraId="4BE69B26" w14:textId="77777777" w:rsidR="006C75B9" w:rsidRPr="001105CD" w:rsidRDefault="006C75B9" w:rsidP="006C75B9">
      <w:pPr>
        <w:pStyle w:val="Definition"/>
        <w:rPr>
          <w:bCs/>
          <w:iCs/>
        </w:rPr>
      </w:pPr>
      <w:r w:rsidRPr="001C5F10">
        <w:rPr>
          <w:b/>
          <w:i/>
        </w:rPr>
        <w:t>lower sideband</w:t>
      </w:r>
      <w:r w:rsidRPr="001C5F10">
        <w:rPr>
          <w:bCs/>
          <w:iCs/>
        </w:rPr>
        <w:t xml:space="preserve"> means an SSB radio emission, of which the sideband above the carrier is suppressed.</w:t>
      </w:r>
    </w:p>
    <w:p w14:paraId="68DAD64C" w14:textId="77777777" w:rsidR="006C75B9" w:rsidRPr="001105CD" w:rsidRDefault="006C75B9" w:rsidP="006C75B9">
      <w:pPr>
        <w:pStyle w:val="Definition"/>
        <w:rPr>
          <w:bCs/>
          <w:iCs/>
        </w:rPr>
      </w:pPr>
      <w:r>
        <w:rPr>
          <w:b/>
          <w:i/>
        </w:rPr>
        <w:t>LSB</w:t>
      </w:r>
      <w:r>
        <w:rPr>
          <w:bCs/>
          <w:iCs/>
        </w:rPr>
        <w:t xml:space="preserve"> means lower sideband.</w:t>
      </w:r>
    </w:p>
    <w:p w14:paraId="290CCFA8" w14:textId="77777777" w:rsidR="001D0835" w:rsidRDefault="001D0835" w:rsidP="001D0835">
      <w:pPr>
        <w:pStyle w:val="Definition"/>
        <w:rPr>
          <w:bCs/>
          <w:iCs/>
        </w:rPr>
      </w:pPr>
      <w:r>
        <w:rPr>
          <w:b/>
          <w:i/>
        </w:rPr>
        <w:t xml:space="preserve">major coast A station </w:t>
      </w:r>
      <w:r>
        <w:rPr>
          <w:bCs/>
          <w:iCs/>
        </w:rPr>
        <w:t>means a station that:</w:t>
      </w:r>
    </w:p>
    <w:p w14:paraId="6B871BF9" w14:textId="77777777" w:rsidR="001D0835" w:rsidRDefault="001D0835" w:rsidP="001D0835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operated under a maritime coast licence; and</w:t>
      </w:r>
    </w:p>
    <w:p w14:paraId="39490549" w14:textId="77777777" w:rsidR="001D0835" w:rsidRDefault="001D0835" w:rsidP="001D0835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is operated on maritime frequencies specified in that licence; and</w:t>
      </w:r>
    </w:p>
    <w:p w14:paraId="415C95AA" w14:textId="77777777" w:rsidR="001D0835" w:rsidRDefault="001D0835" w:rsidP="001D0835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is operated on land principally for transmitting messages to, and receiving messages from, a maritime ship station; and</w:t>
      </w:r>
    </w:p>
    <w:p w14:paraId="17E673ED" w14:textId="77777777" w:rsidR="001D0835" w:rsidRPr="00F2681D" w:rsidRDefault="001D0835" w:rsidP="001D0835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>may be used to transmit public correspondence to, or receive public correspondence from, a maritime ship station.</w:t>
      </w:r>
    </w:p>
    <w:p w14:paraId="56047454" w14:textId="77777777" w:rsidR="00474961" w:rsidRDefault="00474961" w:rsidP="00474961">
      <w:pPr>
        <w:pStyle w:val="Definition"/>
        <w:rPr>
          <w:bCs/>
          <w:iCs/>
        </w:rPr>
      </w:pPr>
      <w:r>
        <w:rPr>
          <w:b/>
          <w:i/>
        </w:rPr>
        <w:t>major coast receive</w:t>
      </w:r>
      <w:r w:rsidRPr="000755F1">
        <w:rPr>
          <w:b/>
          <w:i/>
        </w:rPr>
        <w:t xml:space="preserve"> licence</w:t>
      </w:r>
      <w:r w:rsidRPr="000755F1">
        <w:rPr>
          <w:bCs/>
          <w:iCs/>
        </w:rPr>
        <w:t xml:space="preserve"> means a </w:t>
      </w:r>
      <w:r>
        <w:rPr>
          <w:bCs/>
          <w:iCs/>
        </w:rPr>
        <w:t>receiver</w:t>
      </w:r>
      <w:r w:rsidRPr="000755F1">
        <w:rPr>
          <w:bCs/>
          <w:iCs/>
        </w:rPr>
        <w:t xml:space="preserve"> licence that authorises the operation of </w:t>
      </w:r>
      <w:r>
        <w:rPr>
          <w:bCs/>
          <w:iCs/>
        </w:rPr>
        <w:t>one or more stations:</w:t>
      </w:r>
    </w:p>
    <w:p w14:paraId="03EFA9A3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that is used on land principally for receiving messages transmitted by a maritime ship station; and</w:t>
      </w:r>
    </w:p>
    <w:p w14:paraId="1C4B9401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that is only used for receiving messages; and</w:t>
      </w:r>
    </w:p>
    <w:p w14:paraId="1A79B046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that may be used to receive messages transmitted by any of the following:</w:t>
      </w:r>
    </w:p>
    <w:p w14:paraId="496C32F7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 xml:space="preserve">a station on an aircraft, which is not an aircraft </w:t>
      </w:r>
      <w:proofErr w:type="gramStart"/>
      <w:r>
        <w:rPr>
          <w:bCs/>
          <w:iCs/>
        </w:rPr>
        <w:t>station;</w:t>
      </w:r>
      <w:proofErr w:type="gramEnd"/>
    </w:p>
    <w:p w14:paraId="56EBF6C9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 xml:space="preserve">a land mobile </w:t>
      </w:r>
      <w:proofErr w:type="gramStart"/>
      <w:r>
        <w:rPr>
          <w:bCs/>
          <w:iCs/>
        </w:rPr>
        <w:t>station;</w:t>
      </w:r>
      <w:proofErr w:type="gramEnd"/>
    </w:p>
    <w:p w14:paraId="35675AAE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>a remotely located land station; and</w:t>
      </w:r>
    </w:p>
    <w:p w14:paraId="590EA0FF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 xml:space="preserve">for which the ACMA, </w:t>
      </w:r>
      <w:r w:rsidRPr="009F2093">
        <w:rPr>
          <w:bCs/>
          <w:iCs/>
        </w:rPr>
        <w:t>or a person with General Licensing Accreditation or Specific Licensing Accreditation, undertakes</w:t>
      </w:r>
      <w:r>
        <w:rPr>
          <w:bCs/>
          <w:iCs/>
        </w:rPr>
        <w:t xml:space="preserve"> coordination procedures for the purpose of minimising interference to reception.</w:t>
      </w:r>
    </w:p>
    <w:p w14:paraId="21434409" w14:textId="77777777" w:rsidR="00474961" w:rsidRDefault="00474961" w:rsidP="00474961">
      <w:pPr>
        <w:pStyle w:val="LI-BodyTextNote"/>
        <w:spacing w:before="122"/>
      </w:pPr>
      <w:r w:rsidRPr="000755F1">
        <w:t>Note</w:t>
      </w:r>
      <w:r>
        <w:t xml:space="preserve"> 1</w:t>
      </w:r>
      <w:r w:rsidRPr="000755F1">
        <w:t>:</w:t>
      </w:r>
      <w:r w:rsidRPr="000755F1">
        <w:tab/>
        <w:t xml:space="preserve">A </w:t>
      </w:r>
      <w:r>
        <w:t>major coast receive</w:t>
      </w:r>
      <w:r w:rsidRPr="000755F1">
        <w:t xml:space="preserve"> licence is a type of </w:t>
      </w:r>
      <w:r>
        <w:t xml:space="preserve">receiver </w:t>
      </w:r>
      <w:r w:rsidRPr="000755F1">
        <w:t>licence determined under section 98 of the Act.</w:t>
      </w:r>
    </w:p>
    <w:p w14:paraId="2C95C83D" w14:textId="77777777" w:rsidR="00474961" w:rsidRDefault="00474961" w:rsidP="00474961">
      <w:pPr>
        <w:pStyle w:val="LI-BodyTextNote"/>
        <w:spacing w:before="122"/>
      </w:pPr>
      <w:r>
        <w:t>Note 2:</w:t>
      </w:r>
      <w:r>
        <w:tab/>
        <w:t xml:space="preserve">Paragraph (b) means </w:t>
      </w:r>
      <w:r w:rsidRPr="00217ACF">
        <w:t>that even if the station incorporates a radiocommunications transmitter, that transmitter is not used to transmit a message of any kind.</w:t>
      </w:r>
    </w:p>
    <w:p w14:paraId="092FA421" w14:textId="77777777" w:rsidR="00474961" w:rsidRDefault="00474961" w:rsidP="00474961">
      <w:pPr>
        <w:pStyle w:val="Definition"/>
        <w:rPr>
          <w:bCs/>
          <w:iCs/>
        </w:rPr>
      </w:pPr>
      <w:r>
        <w:rPr>
          <w:b/>
          <w:i/>
        </w:rPr>
        <w:t>major coast receive</w:t>
      </w:r>
      <w:r w:rsidRPr="000755F1">
        <w:rPr>
          <w:b/>
          <w:i/>
        </w:rPr>
        <w:t xml:space="preserve"> </w:t>
      </w:r>
      <w:r>
        <w:rPr>
          <w:b/>
          <w:i/>
        </w:rPr>
        <w:t>station</w:t>
      </w:r>
      <w:r w:rsidRPr="000755F1">
        <w:rPr>
          <w:bCs/>
          <w:iCs/>
        </w:rPr>
        <w:t xml:space="preserve"> means a </w:t>
      </w:r>
      <w:r>
        <w:rPr>
          <w:bCs/>
          <w:iCs/>
        </w:rPr>
        <w:t>station:</w:t>
      </w:r>
    </w:p>
    <w:p w14:paraId="03B842E9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that is used on land principally for receiving messages transmitted by a maritime ship station; and</w:t>
      </w:r>
    </w:p>
    <w:p w14:paraId="4EEB8B9B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that is only used for receiving messages; and</w:t>
      </w:r>
    </w:p>
    <w:p w14:paraId="3D57A488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that may be used to receive messages transmitted from any of the following:</w:t>
      </w:r>
    </w:p>
    <w:p w14:paraId="664FCC79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 xml:space="preserve">a station on an aircraft, which is not an aircraft </w:t>
      </w:r>
      <w:proofErr w:type="gramStart"/>
      <w:r>
        <w:rPr>
          <w:bCs/>
          <w:iCs/>
        </w:rPr>
        <w:t>station;</w:t>
      </w:r>
      <w:proofErr w:type="gramEnd"/>
    </w:p>
    <w:p w14:paraId="1E641A59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 xml:space="preserve">a land mobile </w:t>
      </w:r>
      <w:proofErr w:type="gramStart"/>
      <w:r>
        <w:rPr>
          <w:bCs/>
          <w:iCs/>
        </w:rPr>
        <w:t>station;</w:t>
      </w:r>
      <w:proofErr w:type="gramEnd"/>
    </w:p>
    <w:p w14:paraId="01537A63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>a remotely located land station; and</w:t>
      </w:r>
    </w:p>
    <w:p w14:paraId="7A8AE853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 xml:space="preserve">for which the ACMA, </w:t>
      </w:r>
      <w:r w:rsidRPr="009F2093">
        <w:rPr>
          <w:bCs/>
          <w:iCs/>
        </w:rPr>
        <w:t>or a person with General Licensing Accreditation or Specific Licensing Accreditation, undertakes</w:t>
      </w:r>
      <w:r>
        <w:rPr>
          <w:bCs/>
          <w:iCs/>
        </w:rPr>
        <w:t xml:space="preserve"> coordination procedures for the purpose of minimising interference to reception.</w:t>
      </w:r>
    </w:p>
    <w:p w14:paraId="3DFFB97B" w14:textId="77777777" w:rsidR="00474961" w:rsidRDefault="00474961" w:rsidP="00474961">
      <w:pPr>
        <w:pStyle w:val="LI-BodyTextNote"/>
        <w:spacing w:before="122"/>
      </w:pPr>
      <w:r w:rsidRPr="000755F1">
        <w:t>Note</w:t>
      </w:r>
      <w:r>
        <w:t xml:space="preserve"> 1</w:t>
      </w:r>
      <w:r w:rsidRPr="000755F1">
        <w:t>:</w:t>
      </w:r>
      <w:r w:rsidRPr="000755F1">
        <w:tab/>
        <w:t xml:space="preserve">A </w:t>
      </w:r>
      <w:r>
        <w:t>major coast receive</w:t>
      </w:r>
      <w:r w:rsidRPr="000755F1">
        <w:t xml:space="preserve"> </w:t>
      </w:r>
      <w:r>
        <w:t>station</w:t>
      </w:r>
      <w:r w:rsidRPr="000755F1">
        <w:t xml:space="preserve"> is a </w:t>
      </w:r>
      <w:r>
        <w:t>kind of radiocommunications receiver determined under paragraph 7(1)(b) of the Act.</w:t>
      </w:r>
    </w:p>
    <w:p w14:paraId="167B7655" w14:textId="77777777" w:rsidR="00474961" w:rsidRDefault="00474961" w:rsidP="00474961">
      <w:pPr>
        <w:pStyle w:val="LI-BodyTextNote"/>
        <w:spacing w:before="122"/>
      </w:pPr>
      <w:r>
        <w:t>Note 2:</w:t>
      </w:r>
      <w:r>
        <w:tab/>
        <w:t xml:space="preserve">Paragraph (b) means </w:t>
      </w:r>
      <w:r w:rsidRPr="00217ACF">
        <w:t>that even if the station incorporates a radiocommunications transmitter, that transmitter is not used to transmit a message of any kind.</w:t>
      </w:r>
    </w:p>
    <w:p w14:paraId="19775BC5" w14:textId="77777777" w:rsidR="00474961" w:rsidRDefault="00474961" w:rsidP="00474961">
      <w:pPr>
        <w:pStyle w:val="Definition"/>
        <w:rPr>
          <w:bCs/>
          <w:iCs/>
        </w:rPr>
      </w:pPr>
      <w:r>
        <w:rPr>
          <w:b/>
          <w:i/>
        </w:rPr>
        <w:t xml:space="preserve">maritime coast licence </w:t>
      </w:r>
      <w:r>
        <w:rPr>
          <w:bCs/>
          <w:iCs/>
        </w:rPr>
        <w:t>means a transmitter licence that authorises the operation of one or more stations that:</w:t>
      </w:r>
    </w:p>
    <w:p w14:paraId="13085396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used on land principally for transmitting messages to, and receiving messages from, a maritime ship station; and</w:t>
      </w:r>
    </w:p>
    <w:p w14:paraId="417B4BC1" w14:textId="77777777" w:rsidR="00474961" w:rsidRDefault="00474961" w:rsidP="004C1436">
      <w:pPr>
        <w:pStyle w:val="paragraph"/>
        <w:keepNext/>
        <w:rPr>
          <w:bCs/>
          <w:iCs/>
        </w:rPr>
      </w:pPr>
      <w:r>
        <w:rPr>
          <w:bCs/>
          <w:iCs/>
        </w:rPr>
        <w:lastRenderedPageBreak/>
        <w:tab/>
        <w:t>(b)</w:t>
      </w:r>
      <w:r>
        <w:rPr>
          <w:bCs/>
          <w:iCs/>
        </w:rPr>
        <w:tab/>
        <w:t>may communicate with any of the following:</w:t>
      </w:r>
    </w:p>
    <w:p w14:paraId="3215EFAD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 xml:space="preserve">a station on an aircraft, which is not an aircraft </w:t>
      </w:r>
      <w:proofErr w:type="gramStart"/>
      <w:r>
        <w:rPr>
          <w:bCs/>
          <w:iCs/>
        </w:rPr>
        <w:t>station;</w:t>
      </w:r>
      <w:proofErr w:type="gramEnd"/>
    </w:p>
    <w:p w14:paraId="0E987B0B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 xml:space="preserve">a land mobile </w:t>
      </w:r>
      <w:proofErr w:type="gramStart"/>
      <w:r>
        <w:rPr>
          <w:bCs/>
          <w:iCs/>
        </w:rPr>
        <w:t>station;</w:t>
      </w:r>
      <w:proofErr w:type="gramEnd"/>
    </w:p>
    <w:p w14:paraId="0AB51B82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>a remotely located land station; and</w:t>
      </w:r>
    </w:p>
    <w:p w14:paraId="60ECFAC7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is operated on maritime frequencies.</w:t>
      </w:r>
    </w:p>
    <w:p w14:paraId="7E5D991A" w14:textId="77777777" w:rsidR="00474961" w:rsidRDefault="00474961" w:rsidP="00474961">
      <w:pPr>
        <w:pStyle w:val="LI-BodyTextNote"/>
        <w:spacing w:before="122"/>
      </w:pPr>
      <w:r w:rsidRPr="000755F1">
        <w:t>Note:</w:t>
      </w:r>
      <w:r w:rsidRPr="000755F1">
        <w:tab/>
        <w:t xml:space="preserve">A </w:t>
      </w:r>
      <w:r>
        <w:t>maritime coast licence</w:t>
      </w:r>
      <w:r w:rsidRPr="000755F1">
        <w:t xml:space="preserve"> is a </w:t>
      </w:r>
      <w:r>
        <w:t>kind of transmitter licence determined under section 98 of the Act.</w:t>
      </w:r>
    </w:p>
    <w:p w14:paraId="67C78177" w14:textId="77777777" w:rsidR="00474961" w:rsidRDefault="00474961" w:rsidP="00474961">
      <w:pPr>
        <w:pStyle w:val="Definition"/>
        <w:rPr>
          <w:bCs/>
          <w:iCs/>
        </w:rPr>
      </w:pPr>
      <w:r>
        <w:rPr>
          <w:b/>
          <w:i/>
        </w:rPr>
        <w:t>maritime coast station</w:t>
      </w:r>
      <w:r>
        <w:rPr>
          <w:bCs/>
          <w:iCs/>
        </w:rPr>
        <w:t xml:space="preserve"> means a station that:</w:t>
      </w:r>
    </w:p>
    <w:p w14:paraId="6BBE985B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used on land principally for transmitting messages to, and receiving messages from, a maritime ship station; and</w:t>
      </w:r>
    </w:p>
    <w:p w14:paraId="09E7CB01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may communicate with any of the following:</w:t>
      </w:r>
    </w:p>
    <w:p w14:paraId="1C63A73A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 xml:space="preserve">a station on an aircraft, which is not an aircraft </w:t>
      </w:r>
      <w:proofErr w:type="gramStart"/>
      <w:r>
        <w:rPr>
          <w:bCs/>
          <w:iCs/>
        </w:rPr>
        <w:t>station;</w:t>
      </w:r>
      <w:proofErr w:type="gramEnd"/>
    </w:p>
    <w:p w14:paraId="361328F3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 xml:space="preserve">a land mobile </w:t>
      </w:r>
      <w:proofErr w:type="gramStart"/>
      <w:r>
        <w:rPr>
          <w:bCs/>
          <w:iCs/>
        </w:rPr>
        <w:t>station;</w:t>
      </w:r>
      <w:proofErr w:type="gramEnd"/>
    </w:p>
    <w:p w14:paraId="1816B3B1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>a remotely located land station; and</w:t>
      </w:r>
    </w:p>
    <w:p w14:paraId="39F856BB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is operated on maritime frequencies.</w:t>
      </w:r>
    </w:p>
    <w:p w14:paraId="07241E13" w14:textId="77777777" w:rsidR="00474961" w:rsidRDefault="00474961" w:rsidP="00474961">
      <w:pPr>
        <w:pStyle w:val="Definition"/>
        <w:rPr>
          <w:bCs/>
          <w:iCs/>
        </w:rPr>
      </w:pPr>
      <w:r>
        <w:rPr>
          <w:b/>
          <w:i/>
        </w:rPr>
        <w:t>maritime frequencies</w:t>
      </w:r>
      <w:r>
        <w:rPr>
          <w:bCs/>
          <w:iCs/>
        </w:rPr>
        <w:t xml:space="preserve"> </w:t>
      </w:r>
      <w:proofErr w:type="gramStart"/>
      <w:r>
        <w:rPr>
          <w:bCs/>
          <w:iCs/>
        </w:rPr>
        <w:t>means</w:t>
      </w:r>
      <w:proofErr w:type="gramEnd"/>
      <w:r>
        <w:rPr>
          <w:bCs/>
          <w:iCs/>
        </w:rPr>
        <w:t xml:space="preserve"> frequencies specified in the spectrum plan that may be used for the purposes of maritime mobile services.</w:t>
      </w:r>
    </w:p>
    <w:p w14:paraId="0FA28616" w14:textId="77777777" w:rsidR="00474961" w:rsidRPr="001C5F10" w:rsidRDefault="00474961" w:rsidP="00474961">
      <w:pPr>
        <w:pStyle w:val="Definition"/>
        <w:rPr>
          <w:bCs/>
          <w:iCs/>
        </w:rPr>
      </w:pPr>
      <w:r>
        <w:rPr>
          <w:b/>
          <w:i/>
        </w:rPr>
        <w:t xml:space="preserve">maritime mobile-satellite </w:t>
      </w:r>
      <w:r w:rsidRPr="001C5F10">
        <w:rPr>
          <w:b/>
          <w:i/>
        </w:rPr>
        <w:t>frequencies</w:t>
      </w:r>
      <w:r w:rsidRPr="001C5F10">
        <w:rPr>
          <w:bCs/>
          <w:iCs/>
        </w:rPr>
        <w:t xml:space="preserve"> </w:t>
      </w:r>
      <w:proofErr w:type="gramStart"/>
      <w:r w:rsidRPr="001C5F10">
        <w:rPr>
          <w:bCs/>
          <w:iCs/>
        </w:rPr>
        <w:t>means</w:t>
      </w:r>
      <w:proofErr w:type="gramEnd"/>
      <w:r w:rsidRPr="001C5F10">
        <w:rPr>
          <w:bCs/>
          <w:iCs/>
        </w:rPr>
        <w:t xml:space="preserve"> frequencies specified in the spectrum plan that may be used for the purposes of maritime mobile-satellite services.</w:t>
      </w:r>
    </w:p>
    <w:p w14:paraId="6E26B6A5" w14:textId="77777777" w:rsidR="008F22E5" w:rsidRPr="001C5F10" w:rsidRDefault="00474961" w:rsidP="00474961">
      <w:pPr>
        <w:pStyle w:val="Definition"/>
        <w:rPr>
          <w:bCs/>
          <w:iCs/>
        </w:rPr>
      </w:pPr>
      <w:r w:rsidRPr="001C5F10">
        <w:rPr>
          <w:b/>
          <w:i/>
        </w:rPr>
        <w:t>maritime mobile-satellite service</w:t>
      </w:r>
      <w:r w:rsidRPr="001C5F10">
        <w:rPr>
          <w:bCs/>
          <w:iCs/>
        </w:rPr>
        <w:t xml:space="preserve"> </w:t>
      </w:r>
      <w:r w:rsidR="00122D68" w:rsidRPr="001C5F10">
        <w:rPr>
          <w:bCs/>
          <w:iCs/>
        </w:rPr>
        <w:t>means a m</w:t>
      </w:r>
      <w:r w:rsidR="007468BD" w:rsidRPr="001C5F10">
        <w:rPr>
          <w:bCs/>
          <w:iCs/>
        </w:rPr>
        <w:t>obile-satellite service</w:t>
      </w:r>
      <w:r w:rsidR="008F22E5" w:rsidRPr="001C5F10">
        <w:rPr>
          <w:bCs/>
          <w:iCs/>
        </w:rPr>
        <w:t xml:space="preserve"> in which:</w:t>
      </w:r>
    </w:p>
    <w:p w14:paraId="77C6957C" w14:textId="41EB65C0" w:rsidR="008F22E5" w:rsidRPr="001C5F10" w:rsidRDefault="008F22E5" w:rsidP="008F22E5">
      <w:pPr>
        <w:pStyle w:val="paragraph"/>
        <w:rPr>
          <w:bCs/>
          <w:iCs/>
        </w:rPr>
      </w:pPr>
      <w:r w:rsidRPr="001C5F10">
        <w:rPr>
          <w:bCs/>
          <w:iCs/>
        </w:rPr>
        <w:tab/>
        <w:t>(a)</w:t>
      </w:r>
      <w:r w:rsidRPr="001C5F10">
        <w:rPr>
          <w:bCs/>
          <w:iCs/>
        </w:rPr>
        <w:tab/>
        <w:t xml:space="preserve">mobile earth stations </w:t>
      </w:r>
      <w:r w:rsidR="001C5F10">
        <w:rPr>
          <w:bCs/>
          <w:iCs/>
        </w:rPr>
        <w:t xml:space="preserve">and mobile earth receive stations </w:t>
      </w:r>
      <w:r w:rsidRPr="001C5F10">
        <w:rPr>
          <w:bCs/>
          <w:iCs/>
        </w:rPr>
        <w:t>are located on ships; and</w:t>
      </w:r>
    </w:p>
    <w:p w14:paraId="68FEC2E5" w14:textId="73C585AD" w:rsidR="00474961" w:rsidRPr="001C5F10" w:rsidRDefault="008F22E5" w:rsidP="008F22E5">
      <w:pPr>
        <w:pStyle w:val="paragraph"/>
        <w:rPr>
          <w:bCs/>
          <w:iCs/>
        </w:rPr>
      </w:pPr>
      <w:r w:rsidRPr="001C5F10">
        <w:rPr>
          <w:bCs/>
          <w:iCs/>
        </w:rPr>
        <w:tab/>
        <w:t>(b)</w:t>
      </w:r>
      <w:r w:rsidRPr="001C5F10">
        <w:rPr>
          <w:bCs/>
          <w:iCs/>
        </w:rPr>
        <w:tab/>
        <w:t>survival craft stations and EPIRBS may participate</w:t>
      </w:r>
      <w:r w:rsidR="00474961" w:rsidRPr="001C5F10">
        <w:rPr>
          <w:bCs/>
          <w:iCs/>
        </w:rPr>
        <w:t>.</w:t>
      </w:r>
    </w:p>
    <w:p w14:paraId="1087C148" w14:textId="77777777" w:rsidR="00474961" w:rsidRDefault="00474961" w:rsidP="00474961">
      <w:pPr>
        <w:pStyle w:val="Definition"/>
        <w:rPr>
          <w:bCs/>
          <w:iCs/>
        </w:rPr>
      </w:pPr>
      <w:r w:rsidRPr="001C5F10">
        <w:rPr>
          <w:b/>
          <w:i/>
        </w:rPr>
        <w:t>maritime mobile service</w:t>
      </w:r>
      <w:r w:rsidRPr="001C5F10">
        <w:rPr>
          <w:bCs/>
          <w:iCs/>
        </w:rPr>
        <w:t xml:space="preserve"> means a mobile service:</w:t>
      </w:r>
      <w:r>
        <w:rPr>
          <w:bCs/>
          <w:iCs/>
        </w:rPr>
        <w:t xml:space="preserve"> </w:t>
      </w:r>
    </w:p>
    <w:p w14:paraId="430EA4D3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between:</w:t>
      </w:r>
    </w:p>
    <w:p w14:paraId="23D5F8F0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maritime coast stations and maritime ship stations; or</w:t>
      </w:r>
    </w:p>
    <w:p w14:paraId="62BBD133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maritime ship stations; or</w:t>
      </w:r>
    </w:p>
    <w:p w14:paraId="5A556C57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 xml:space="preserve">on-board communications stations associated with a maritime ship station, </w:t>
      </w:r>
      <w:proofErr w:type="gramStart"/>
      <w:r>
        <w:rPr>
          <w:bCs/>
          <w:iCs/>
        </w:rPr>
        <w:t>whether or not</w:t>
      </w:r>
      <w:proofErr w:type="gramEnd"/>
      <w:r>
        <w:rPr>
          <w:bCs/>
          <w:iCs/>
        </w:rPr>
        <w:t xml:space="preserve"> those stations are operated on board ships; and</w:t>
      </w:r>
    </w:p>
    <w:p w14:paraId="1A2A2524" w14:textId="77777777" w:rsidR="00474961" w:rsidRPr="001027D2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in which survival craft stations and emergency position indicating radio beacon stations may participate.</w:t>
      </w:r>
    </w:p>
    <w:p w14:paraId="5DDFA041" w14:textId="77777777" w:rsidR="00474961" w:rsidRDefault="00474961" w:rsidP="00474961">
      <w:pPr>
        <w:pStyle w:val="Definition"/>
        <w:rPr>
          <w:bCs/>
          <w:iCs/>
        </w:rPr>
      </w:pPr>
      <w:r>
        <w:rPr>
          <w:b/>
          <w:i/>
        </w:rPr>
        <w:t xml:space="preserve">maritime ship licence </w:t>
      </w:r>
      <w:r>
        <w:rPr>
          <w:bCs/>
          <w:iCs/>
        </w:rPr>
        <w:t>means a transmitter licence that authorises the operation of a maritime ship station.</w:t>
      </w:r>
    </w:p>
    <w:p w14:paraId="6713D712" w14:textId="77777777" w:rsidR="00474961" w:rsidRDefault="00474961" w:rsidP="00474961">
      <w:pPr>
        <w:pStyle w:val="LI-BodyTextNote"/>
        <w:spacing w:before="122"/>
      </w:pPr>
      <w:r w:rsidRPr="000755F1">
        <w:t>Note:</w:t>
      </w:r>
      <w:r w:rsidRPr="000755F1">
        <w:tab/>
        <w:t xml:space="preserve">A </w:t>
      </w:r>
      <w:r>
        <w:t>maritime ship</w:t>
      </w:r>
      <w:r w:rsidRPr="000755F1">
        <w:t xml:space="preserve"> licence is a type of </w:t>
      </w:r>
      <w:r>
        <w:t xml:space="preserve">transmitter </w:t>
      </w:r>
      <w:r w:rsidRPr="000755F1">
        <w:t>licence determined under section 98 of the Act.</w:t>
      </w:r>
    </w:p>
    <w:p w14:paraId="7F2EB83C" w14:textId="61C15EDF" w:rsidR="00474961" w:rsidRDefault="00474961" w:rsidP="00474961">
      <w:pPr>
        <w:pStyle w:val="Definition"/>
        <w:rPr>
          <w:bCs/>
          <w:iCs/>
        </w:rPr>
      </w:pPr>
      <w:r w:rsidRPr="001C5F10">
        <w:rPr>
          <w:b/>
          <w:i/>
        </w:rPr>
        <w:t>maritime ship station</w:t>
      </w:r>
      <w:r>
        <w:rPr>
          <w:b/>
          <w:i/>
        </w:rPr>
        <w:t xml:space="preserve"> </w:t>
      </w:r>
      <w:r>
        <w:rPr>
          <w:bCs/>
          <w:iCs/>
        </w:rPr>
        <w:t>means a station that:</w:t>
      </w:r>
    </w:p>
    <w:p w14:paraId="3E5EC8D0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used on board a ship for communication with:</w:t>
      </w:r>
    </w:p>
    <w:p w14:paraId="554AA682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maritime coast stations; or</w:t>
      </w:r>
    </w:p>
    <w:p w14:paraId="2BE2A5FD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 xml:space="preserve">on-board communications stations associated with the station, </w:t>
      </w:r>
      <w:proofErr w:type="gramStart"/>
      <w:r>
        <w:rPr>
          <w:bCs/>
          <w:iCs/>
        </w:rPr>
        <w:t>whether or not</w:t>
      </w:r>
      <w:proofErr w:type="gramEnd"/>
      <w:r>
        <w:rPr>
          <w:bCs/>
          <w:iCs/>
        </w:rPr>
        <w:t xml:space="preserve"> those stations are operated on board ships; and</w:t>
      </w:r>
    </w:p>
    <w:p w14:paraId="3106AFCE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may include equipment that is in a survival craft of the ship; and</w:t>
      </w:r>
    </w:p>
    <w:p w14:paraId="689343F5" w14:textId="526458D9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may include a mobile earth station</w:t>
      </w:r>
      <w:r w:rsidR="001C5F10">
        <w:rPr>
          <w:bCs/>
          <w:iCs/>
        </w:rPr>
        <w:t xml:space="preserve"> or a mobile earth receive station</w:t>
      </w:r>
      <w:r>
        <w:rPr>
          <w:bCs/>
          <w:iCs/>
        </w:rPr>
        <w:t xml:space="preserve"> on board the ship; and</w:t>
      </w:r>
    </w:p>
    <w:p w14:paraId="74A2EAD6" w14:textId="77777777" w:rsidR="00474961" w:rsidRDefault="00474961" w:rsidP="00474961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>operates on:</w:t>
      </w:r>
    </w:p>
    <w:p w14:paraId="291815F8" w14:textId="77777777" w:rsidR="00474961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maritime frequencies; and</w:t>
      </w:r>
    </w:p>
    <w:p w14:paraId="1C0F993F" w14:textId="77777777" w:rsidR="00474961" w:rsidRPr="001C5F10" w:rsidRDefault="00474961" w:rsidP="00474961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maritime mobile-</w:t>
      </w:r>
      <w:r w:rsidRPr="001C5F10">
        <w:rPr>
          <w:bCs/>
          <w:iCs/>
        </w:rPr>
        <w:t>satellite frequencies or radiodetermination frequencies.</w:t>
      </w:r>
    </w:p>
    <w:p w14:paraId="33A77DA8" w14:textId="77777777" w:rsidR="00145232" w:rsidRPr="001C5F10" w:rsidRDefault="00145232" w:rsidP="00145232">
      <w:pPr>
        <w:pStyle w:val="Definition"/>
        <w:rPr>
          <w:bCs/>
          <w:iCs/>
        </w:rPr>
      </w:pPr>
      <w:r w:rsidRPr="001C5F10">
        <w:rPr>
          <w:b/>
          <w:i/>
        </w:rPr>
        <w:t>medium frequency</w:t>
      </w:r>
      <w:r w:rsidRPr="001C5F10">
        <w:rPr>
          <w:bCs/>
          <w:iCs/>
        </w:rPr>
        <w:t xml:space="preserve"> means a frequency in the 300 kHz to 3 MHz frequency band.</w:t>
      </w:r>
    </w:p>
    <w:p w14:paraId="158171A0" w14:textId="6EE4964D" w:rsidR="00145232" w:rsidRPr="001C5F10" w:rsidRDefault="00145232" w:rsidP="00145232">
      <w:pPr>
        <w:pStyle w:val="Definition"/>
        <w:rPr>
          <w:bCs/>
          <w:iCs/>
        </w:rPr>
      </w:pPr>
      <w:r w:rsidRPr="001C5F10">
        <w:rPr>
          <w:b/>
          <w:i/>
        </w:rPr>
        <w:lastRenderedPageBreak/>
        <w:t xml:space="preserve">message </w:t>
      </w:r>
      <w:r w:rsidRPr="001C5F10">
        <w:rPr>
          <w:bCs/>
          <w:iCs/>
        </w:rPr>
        <w:t>includes all or part of any communication transmitted or received by a station.</w:t>
      </w:r>
    </w:p>
    <w:p w14:paraId="03BDCB32" w14:textId="77777777" w:rsidR="00CC1F40" w:rsidRPr="001C5F10" w:rsidRDefault="00CC1F40" w:rsidP="00CC1F40">
      <w:pPr>
        <w:pStyle w:val="Definition"/>
        <w:rPr>
          <w:bCs/>
          <w:iCs/>
        </w:rPr>
      </w:pPr>
      <w:r w:rsidRPr="001C5F10">
        <w:rPr>
          <w:b/>
          <w:i/>
        </w:rPr>
        <w:t>MF</w:t>
      </w:r>
      <w:r w:rsidRPr="001C5F10">
        <w:rPr>
          <w:bCs/>
          <w:iCs/>
        </w:rPr>
        <w:t xml:space="preserve"> means medium frequency.</w:t>
      </w:r>
    </w:p>
    <w:p w14:paraId="663060A1" w14:textId="51CE3B08" w:rsidR="00DE2D05" w:rsidRPr="00DE2D05" w:rsidRDefault="00DE2D05" w:rsidP="00FB3A29">
      <w:pPr>
        <w:pStyle w:val="Definition"/>
        <w:rPr>
          <w:bCs/>
          <w:iCs/>
        </w:rPr>
      </w:pPr>
      <w:r w:rsidRPr="001C5F10">
        <w:rPr>
          <w:b/>
          <w:i/>
        </w:rPr>
        <w:t>mobile earth receive station</w:t>
      </w:r>
      <w:r w:rsidRPr="001C5F10">
        <w:rPr>
          <w:bCs/>
          <w:iCs/>
        </w:rPr>
        <w:t xml:space="preserve"> means an earth</w:t>
      </w:r>
      <w:r w:rsidR="00496816" w:rsidRPr="001C5F10">
        <w:rPr>
          <w:bCs/>
          <w:iCs/>
        </w:rPr>
        <w:t xml:space="preserve"> receive</w:t>
      </w:r>
      <w:r w:rsidRPr="001C5F10">
        <w:rPr>
          <w:bCs/>
          <w:iCs/>
        </w:rPr>
        <w:t xml:space="preserve"> station that is </w:t>
      </w:r>
      <w:r w:rsidR="007827C8">
        <w:rPr>
          <w:bCs/>
          <w:iCs/>
        </w:rPr>
        <w:t>operating in the mobile-satellite service</w:t>
      </w:r>
      <w:r w:rsidRPr="001C5F10">
        <w:rPr>
          <w:bCs/>
          <w:iCs/>
        </w:rPr>
        <w:t>.</w:t>
      </w:r>
    </w:p>
    <w:p w14:paraId="014CE4D8" w14:textId="4E3BC639" w:rsidR="00FB3A29" w:rsidRDefault="00FB3A29" w:rsidP="00FB3A29">
      <w:pPr>
        <w:pStyle w:val="Definition"/>
        <w:rPr>
          <w:bCs/>
          <w:iCs/>
        </w:rPr>
      </w:pPr>
      <w:r>
        <w:rPr>
          <w:b/>
          <w:i/>
        </w:rPr>
        <w:t xml:space="preserve">mobile earth station </w:t>
      </w:r>
      <w:r>
        <w:rPr>
          <w:bCs/>
          <w:iCs/>
        </w:rPr>
        <w:t>means an earth station that is operating in the mobile-satellite service.</w:t>
      </w:r>
    </w:p>
    <w:p w14:paraId="39E71007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>mobile outpost station</w:t>
      </w:r>
      <w:r>
        <w:rPr>
          <w:bCs/>
          <w:iCs/>
        </w:rPr>
        <w:t xml:space="preserve"> means an outpost station that is established for use:</w:t>
      </w:r>
    </w:p>
    <w:p w14:paraId="705EB2B5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while the station is in motion; or</w:t>
      </w:r>
    </w:p>
    <w:p w14:paraId="7BFAC59B" w14:textId="77777777" w:rsidR="00A60CDB" w:rsidRPr="003B1482" w:rsidRDefault="00A60CDB" w:rsidP="00A60CDB">
      <w:pPr>
        <w:pStyle w:val="paragraph"/>
      </w:pPr>
      <w:r>
        <w:rPr>
          <w:bCs/>
          <w:iCs/>
        </w:rPr>
        <w:tab/>
      </w:r>
      <w:r w:rsidRPr="11B2A751">
        <w:t>(b)</w:t>
      </w:r>
      <w:r>
        <w:rPr>
          <w:bCs/>
          <w:iCs/>
        </w:rPr>
        <w:tab/>
      </w:r>
      <w:r w:rsidRPr="11B2A751">
        <w:t>during halts at unspecified points on land, on water or in the air</w:t>
      </w:r>
      <w:r>
        <w:rPr>
          <w:bCs/>
          <w:iCs/>
        </w:rPr>
        <w:t>.</w:t>
      </w:r>
    </w:p>
    <w:p w14:paraId="16BF2821" w14:textId="3AAE7513" w:rsidR="00FB3A29" w:rsidRPr="007827C8" w:rsidRDefault="00FB3A29" w:rsidP="00FB3A29">
      <w:pPr>
        <w:pStyle w:val="Definition"/>
        <w:rPr>
          <w:bCs/>
          <w:iCs/>
        </w:rPr>
      </w:pPr>
      <w:r>
        <w:rPr>
          <w:b/>
          <w:i/>
        </w:rPr>
        <w:t>mobile-satellite service</w:t>
      </w:r>
      <w:r>
        <w:rPr>
          <w:bCs/>
          <w:iCs/>
        </w:rPr>
        <w:t xml:space="preserve"> </w:t>
      </w:r>
      <w:r w:rsidR="00DF3CF6">
        <w:rPr>
          <w:bCs/>
          <w:iCs/>
        </w:rPr>
        <w:t xml:space="preserve">means any of the following radiocommunications services, including any feeder link </w:t>
      </w:r>
      <w:r w:rsidR="00A773AD">
        <w:rPr>
          <w:bCs/>
          <w:iCs/>
        </w:rPr>
        <w:t xml:space="preserve">that is </w:t>
      </w:r>
      <w:r w:rsidR="00A773AD" w:rsidRPr="007827C8">
        <w:rPr>
          <w:bCs/>
          <w:iCs/>
        </w:rPr>
        <w:t>necessary for the operation of the service:</w:t>
      </w:r>
    </w:p>
    <w:p w14:paraId="021B491A" w14:textId="77777777" w:rsidR="00DC066E" w:rsidRPr="007827C8" w:rsidRDefault="00D76CDC" w:rsidP="00D76CDC">
      <w:pPr>
        <w:pStyle w:val="paragraph"/>
        <w:rPr>
          <w:bCs/>
          <w:iCs/>
        </w:rPr>
      </w:pPr>
      <w:r w:rsidRPr="007827C8">
        <w:rPr>
          <w:bCs/>
          <w:iCs/>
        </w:rPr>
        <w:tab/>
        <w:t>(a)</w:t>
      </w:r>
      <w:r w:rsidRPr="007827C8">
        <w:rPr>
          <w:bCs/>
          <w:iCs/>
        </w:rPr>
        <w:tab/>
        <w:t>a radiocommunication service between</w:t>
      </w:r>
      <w:r w:rsidR="00DC066E" w:rsidRPr="007827C8">
        <w:rPr>
          <w:bCs/>
          <w:iCs/>
        </w:rPr>
        <w:t>:</w:t>
      </w:r>
    </w:p>
    <w:p w14:paraId="0C36120D" w14:textId="77777777" w:rsidR="00DC066E" w:rsidRPr="007827C8" w:rsidRDefault="00DC066E" w:rsidP="00DC066E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7827C8">
        <w:rPr>
          <w:bCs/>
          <w:iCs/>
        </w:rPr>
        <w:tab/>
        <w:t>(</w:t>
      </w:r>
      <w:proofErr w:type="spellStart"/>
      <w:r w:rsidRPr="007827C8">
        <w:rPr>
          <w:bCs/>
          <w:iCs/>
        </w:rPr>
        <w:t>i</w:t>
      </w:r>
      <w:proofErr w:type="spellEnd"/>
      <w:r w:rsidRPr="007827C8">
        <w:rPr>
          <w:bCs/>
          <w:iCs/>
        </w:rPr>
        <w:t>)</w:t>
      </w:r>
      <w:r w:rsidRPr="007827C8">
        <w:rPr>
          <w:bCs/>
          <w:iCs/>
        </w:rPr>
        <w:tab/>
      </w:r>
      <w:r w:rsidR="00D76CDC" w:rsidRPr="007827C8">
        <w:rPr>
          <w:bCs/>
          <w:iCs/>
        </w:rPr>
        <w:t>one or more mobile earth stations</w:t>
      </w:r>
      <w:r w:rsidRPr="007827C8">
        <w:rPr>
          <w:bCs/>
          <w:iCs/>
        </w:rPr>
        <w:t>, or one or more mobile earth receive stations, or both one or more mobile earth stations and one or more mobile earth receive stations;</w:t>
      </w:r>
      <w:r w:rsidR="00D76CDC" w:rsidRPr="007827C8">
        <w:rPr>
          <w:bCs/>
          <w:iCs/>
        </w:rPr>
        <w:t xml:space="preserve"> and </w:t>
      </w:r>
    </w:p>
    <w:p w14:paraId="6F3F0AB6" w14:textId="2E48E2C7" w:rsidR="00A773AD" w:rsidRPr="007827C8" w:rsidRDefault="00DC066E" w:rsidP="00DC066E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7827C8">
        <w:rPr>
          <w:bCs/>
          <w:iCs/>
        </w:rPr>
        <w:tab/>
        <w:t>(ii)</w:t>
      </w:r>
      <w:r w:rsidRPr="007827C8">
        <w:rPr>
          <w:bCs/>
          <w:iCs/>
        </w:rPr>
        <w:tab/>
      </w:r>
      <w:r w:rsidR="00D76CDC" w:rsidRPr="007827C8">
        <w:rPr>
          <w:bCs/>
          <w:iCs/>
        </w:rPr>
        <w:t>one or more space stations</w:t>
      </w:r>
      <w:r w:rsidR="00D32C66" w:rsidRPr="007827C8">
        <w:rPr>
          <w:bCs/>
          <w:iCs/>
        </w:rPr>
        <w:t xml:space="preserve"> and one or m</w:t>
      </w:r>
      <w:r w:rsidR="00A349A0" w:rsidRPr="007827C8">
        <w:rPr>
          <w:bCs/>
          <w:iCs/>
        </w:rPr>
        <w:t xml:space="preserve">ore space receive stations, or both one or more space stations and one or more space receive </w:t>
      </w:r>
      <w:proofErr w:type="gramStart"/>
      <w:r w:rsidR="00A349A0" w:rsidRPr="007827C8">
        <w:rPr>
          <w:bCs/>
          <w:iCs/>
        </w:rPr>
        <w:t>stations</w:t>
      </w:r>
      <w:r w:rsidR="00A6628D" w:rsidRPr="007827C8">
        <w:rPr>
          <w:bCs/>
          <w:iCs/>
        </w:rPr>
        <w:t>;</w:t>
      </w:r>
      <w:proofErr w:type="gramEnd"/>
    </w:p>
    <w:p w14:paraId="308A6EA9" w14:textId="210CDCD4" w:rsidR="00A6628D" w:rsidRPr="007827C8" w:rsidRDefault="00A6628D" w:rsidP="00D76CDC">
      <w:pPr>
        <w:pStyle w:val="paragraph"/>
        <w:rPr>
          <w:bCs/>
          <w:iCs/>
        </w:rPr>
      </w:pPr>
      <w:r w:rsidRPr="007827C8">
        <w:rPr>
          <w:bCs/>
          <w:iCs/>
        </w:rPr>
        <w:tab/>
        <w:t>(b)</w:t>
      </w:r>
      <w:r w:rsidRPr="007827C8">
        <w:rPr>
          <w:bCs/>
          <w:iCs/>
        </w:rPr>
        <w:tab/>
        <w:t>a radiocommunication service between space stations</w:t>
      </w:r>
      <w:r w:rsidR="00D32C66" w:rsidRPr="007827C8">
        <w:rPr>
          <w:bCs/>
          <w:iCs/>
        </w:rPr>
        <w:t xml:space="preserve"> and space receive stations</w:t>
      </w:r>
      <w:r w:rsidRPr="007827C8">
        <w:rPr>
          <w:bCs/>
          <w:iCs/>
        </w:rPr>
        <w:t xml:space="preserve"> used by the </w:t>
      </w:r>
      <w:proofErr w:type="gramStart"/>
      <w:r w:rsidRPr="007827C8">
        <w:rPr>
          <w:bCs/>
          <w:iCs/>
        </w:rPr>
        <w:t>service</w:t>
      </w:r>
      <w:r w:rsidR="003D6208" w:rsidRPr="007827C8">
        <w:rPr>
          <w:bCs/>
          <w:iCs/>
        </w:rPr>
        <w:t>;</w:t>
      </w:r>
      <w:proofErr w:type="gramEnd"/>
    </w:p>
    <w:p w14:paraId="1A4EDB32" w14:textId="0FFE50FB" w:rsidR="003D6208" w:rsidRPr="007827C8" w:rsidRDefault="003D6208" w:rsidP="00D76CDC">
      <w:pPr>
        <w:pStyle w:val="paragraph"/>
        <w:rPr>
          <w:bCs/>
          <w:iCs/>
        </w:rPr>
      </w:pPr>
      <w:r w:rsidRPr="007827C8">
        <w:rPr>
          <w:bCs/>
          <w:iCs/>
        </w:rPr>
        <w:tab/>
        <w:t>(c)</w:t>
      </w:r>
      <w:r w:rsidRPr="007827C8">
        <w:rPr>
          <w:bCs/>
          <w:iCs/>
        </w:rPr>
        <w:tab/>
        <w:t xml:space="preserve">a radiocommunication service between mobile earth stations and mobile earth receive stations, </w:t>
      </w:r>
      <w:r w:rsidR="00DE2D05" w:rsidRPr="007827C8">
        <w:rPr>
          <w:bCs/>
          <w:iCs/>
        </w:rPr>
        <w:t>by means of one or more space stations.</w:t>
      </w:r>
    </w:p>
    <w:p w14:paraId="3733EE44" w14:textId="0E6FD160" w:rsidR="00F708CB" w:rsidRPr="007827C8" w:rsidRDefault="00F708CB" w:rsidP="00F708CB">
      <w:pPr>
        <w:pStyle w:val="LI-BodyTextNote"/>
        <w:spacing w:before="122"/>
      </w:pPr>
      <w:r w:rsidRPr="007827C8">
        <w:t>Note:</w:t>
      </w:r>
      <w:r w:rsidRPr="007827C8">
        <w:tab/>
        <w:t xml:space="preserve">A </w:t>
      </w:r>
      <w:r w:rsidR="00492485" w:rsidRPr="007827C8">
        <w:t xml:space="preserve">space station may </w:t>
      </w:r>
      <w:r w:rsidR="00A81272" w:rsidRPr="007827C8">
        <w:t>include one or more radiocommunications transmitters, one or more radiocommunications receivers, or both one or more radiocommunications transmitters and one or more radiocommunications receivers</w:t>
      </w:r>
      <w:r w:rsidRPr="007827C8">
        <w:t>.</w:t>
      </w:r>
    </w:p>
    <w:p w14:paraId="31C514CD" w14:textId="233956FF" w:rsidR="00F81611" w:rsidRPr="007827C8" w:rsidRDefault="00F81611" w:rsidP="00A60CDB">
      <w:pPr>
        <w:pStyle w:val="Definition"/>
      </w:pPr>
      <w:r w:rsidRPr="007827C8">
        <w:rPr>
          <w:b/>
          <w:bCs/>
          <w:i/>
          <w:iCs/>
        </w:rPr>
        <w:t>mobile service</w:t>
      </w:r>
      <w:r w:rsidRPr="007827C8">
        <w:t xml:space="preserve"> means a radiocommunication service:</w:t>
      </w:r>
    </w:p>
    <w:p w14:paraId="36C5390C" w14:textId="2FE4FA06" w:rsidR="00F81611" w:rsidRPr="007827C8" w:rsidRDefault="00F81611" w:rsidP="00F81611">
      <w:pPr>
        <w:pStyle w:val="paragraph"/>
      </w:pPr>
      <w:r w:rsidRPr="007827C8">
        <w:tab/>
        <w:t>(a)</w:t>
      </w:r>
      <w:r w:rsidRPr="007827C8">
        <w:tab/>
        <w:t>between mobile stations and land stations; or</w:t>
      </w:r>
    </w:p>
    <w:p w14:paraId="27AFD270" w14:textId="7DA9C429" w:rsidR="00F81611" w:rsidRPr="007827C8" w:rsidRDefault="00F81611" w:rsidP="00F81611">
      <w:pPr>
        <w:pStyle w:val="paragraph"/>
      </w:pPr>
      <w:r w:rsidRPr="007827C8">
        <w:tab/>
        <w:t>(b)</w:t>
      </w:r>
      <w:r w:rsidRPr="007827C8">
        <w:tab/>
        <w:t>between mobile stations.</w:t>
      </w:r>
    </w:p>
    <w:p w14:paraId="4E72C640" w14:textId="6E82FA31" w:rsidR="002F012C" w:rsidRDefault="002F012C" w:rsidP="00A60CDB">
      <w:pPr>
        <w:pStyle w:val="Definition"/>
      </w:pPr>
      <w:r w:rsidRPr="007827C8">
        <w:rPr>
          <w:b/>
          <w:bCs/>
          <w:i/>
          <w:iCs/>
        </w:rPr>
        <w:t xml:space="preserve">mobile station </w:t>
      </w:r>
      <w:r w:rsidRPr="007827C8">
        <w:t>means a station that is established for use:</w:t>
      </w:r>
    </w:p>
    <w:p w14:paraId="546CB290" w14:textId="0548D196" w:rsidR="002F012C" w:rsidRDefault="002F012C" w:rsidP="002F012C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while the station is in motion on land, on water or in the air; or</w:t>
      </w:r>
    </w:p>
    <w:p w14:paraId="690B1C0C" w14:textId="243F7CB6" w:rsidR="002F012C" w:rsidRPr="003B1482" w:rsidRDefault="002F012C" w:rsidP="002F012C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in a stationary position at unspecified points on land, on water or in the air.</w:t>
      </w:r>
    </w:p>
    <w:p w14:paraId="4AA50158" w14:textId="00D38A71" w:rsidR="00A60CDB" w:rsidRPr="00355C7B" w:rsidRDefault="00A60CDB" w:rsidP="00A60CDB">
      <w:pPr>
        <w:pStyle w:val="Definition"/>
      </w:pPr>
      <w:r w:rsidRPr="00355C7B">
        <w:rPr>
          <w:b/>
          <w:bCs/>
          <w:i/>
          <w:iCs/>
        </w:rPr>
        <w:t xml:space="preserve">narrowband area receiver </w:t>
      </w:r>
      <w:r w:rsidRPr="00355C7B">
        <w:t xml:space="preserve">means a </w:t>
      </w:r>
      <w:r>
        <w:t xml:space="preserve">radiocommunications </w:t>
      </w:r>
      <w:r w:rsidRPr="00355C7B">
        <w:t>receiver that:</w:t>
      </w:r>
    </w:p>
    <w:p w14:paraId="37315C9E" w14:textId="77777777" w:rsidR="00A60CDB" w:rsidRPr="00355C7B" w:rsidRDefault="00A60CDB" w:rsidP="00A60CDB">
      <w:pPr>
        <w:pStyle w:val="paragraph"/>
      </w:pPr>
      <w:r w:rsidRPr="00355C7B">
        <w:tab/>
        <w:t>(a)</w:t>
      </w:r>
      <w:r w:rsidRPr="00355C7B">
        <w:tab/>
        <w:t>is operated solely for the reception of radiocommunications from a narrowband area service station; and</w:t>
      </w:r>
    </w:p>
    <w:p w14:paraId="7BBAF675" w14:textId="77777777" w:rsidR="00A60CDB" w:rsidRPr="00355C7B" w:rsidRDefault="00A60CDB" w:rsidP="00A60CDB">
      <w:pPr>
        <w:pStyle w:val="paragraph"/>
      </w:pPr>
      <w:r w:rsidRPr="00355C7B">
        <w:tab/>
        <w:t>(b)</w:t>
      </w:r>
      <w:r w:rsidRPr="00355C7B">
        <w:tab/>
        <w:t xml:space="preserve">uses a single frequency; and </w:t>
      </w:r>
    </w:p>
    <w:p w14:paraId="4E8DD745" w14:textId="77777777" w:rsidR="00A60CDB" w:rsidRPr="00355C7B" w:rsidRDefault="00A60CDB" w:rsidP="00A60CDB">
      <w:pPr>
        <w:pStyle w:val="paragraph"/>
      </w:pPr>
      <w:r w:rsidRPr="00355C7B">
        <w:tab/>
        <w:t>(c)</w:t>
      </w:r>
      <w:r w:rsidRPr="00355C7B">
        <w:tab/>
      </w:r>
      <w:r>
        <w:t xml:space="preserve">uses a frequency bandwidth </w:t>
      </w:r>
      <w:r w:rsidRPr="00355C7B">
        <w:t xml:space="preserve">not greater than 4 </w:t>
      </w:r>
      <w:proofErr w:type="spellStart"/>
      <w:r w:rsidRPr="00355C7B">
        <w:t>MHz.</w:t>
      </w:r>
      <w:proofErr w:type="spellEnd"/>
    </w:p>
    <w:p w14:paraId="32885A25" w14:textId="77777777" w:rsidR="00A60CDB" w:rsidRPr="00355C7B" w:rsidRDefault="00A60CDB" w:rsidP="00A60CDB">
      <w:pPr>
        <w:pStyle w:val="Definition"/>
      </w:pPr>
      <w:r w:rsidRPr="00355C7B">
        <w:rPr>
          <w:b/>
          <w:bCs/>
          <w:i/>
          <w:iCs/>
        </w:rPr>
        <w:t>narrowband area service station</w:t>
      </w:r>
      <w:r w:rsidRPr="00355C7B">
        <w:t xml:space="preserve"> means a station that is, or incorporates, a radiocommunications transmitter that:</w:t>
      </w:r>
    </w:p>
    <w:p w14:paraId="33F6FC62" w14:textId="77777777" w:rsidR="00A60CDB" w:rsidRPr="00355C7B" w:rsidRDefault="00A60CDB" w:rsidP="00A60CDB">
      <w:pPr>
        <w:pStyle w:val="paragraph"/>
      </w:pPr>
      <w:r w:rsidRPr="00355C7B">
        <w:tab/>
        <w:t>(a)</w:t>
      </w:r>
      <w:r w:rsidRPr="00355C7B">
        <w:tab/>
        <w:t>is operated under a broadcasting licence; and</w:t>
      </w:r>
    </w:p>
    <w:p w14:paraId="253D0542" w14:textId="77777777" w:rsidR="00A60CDB" w:rsidRPr="00355C7B" w:rsidRDefault="00A60CDB" w:rsidP="00A60CDB">
      <w:pPr>
        <w:pStyle w:val="paragraph"/>
      </w:pPr>
      <w:r w:rsidRPr="00355C7B">
        <w:tab/>
        <w:t>(b)</w:t>
      </w:r>
      <w:r w:rsidRPr="00355C7B">
        <w:tab/>
      </w:r>
      <w:r>
        <w:t>is used for one-way</w:t>
      </w:r>
      <w:r w:rsidRPr="00355C7B">
        <w:t xml:space="preserve"> radiocommunications to 4 or more narrowband area receivers; and</w:t>
      </w:r>
    </w:p>
    <w:p w14:paraId="30FF7DA9" w14:textId="77777777" w:rsidR="00A60CDB" w:rsidRPr="00355C7B" w:rsidRDefault="00A60CDB" w:rsidP="00A60CDB">
      <w:pPr>
        <w:pStyle w:val="paragraph"/>
      </w:pPr>
      <w:r w:rsidRPr="00355C7B">
        <w:tab/>
        <w:t>(c)</w:t>
      </w:r>
      <w:r w:rsidRPr="00355C7B">
        <w:tab/>
        <w:t>has an occupied bandwidth not greater than 4 MHz; and</w:t>
      </w:r>
    </w:p>
    <w:p w14:paraId="54847736" w14:textId="77777777" w:rsidR="00A60CDB" w:rsidRPr="00355C7B" w:rsidRDefault="00A60CDB" w:rsidP="00A60CDB">
      <w:pPr>
        <w:pStyle w:val="paragraph"/>
      </w:pPr>
      <w:r w:rsidRPr="00355C7B">
        <w:tab/>
        <w:t>(d)</w:t>
      </w:r>
      <w:r w:rsidRPr="00355C7B">
        <w:tab/>
        <w:t xml:space="preserve">is authorised to operate only </w:t>
      </w:r>
      <w:r>
        <w:t>outside</w:t>
      </w:r>
      <w:r w:rsidRPr="00355C7B">
        <w:t xml:space="preserve"> the broadcasting services bands.</w:t>
      </w:r>
    </w:p>
    <w:p w14:paraId="78DE4302" w14:textId="77777777" w:rsidR="00A60CDB" w:rsidRPr="00355C7B" w:rsidRDefault="00A60CDB" w:rsidP="00A60CDB">
      <w:pPr>
        <w:pStyle w:val="Definition"/>
      </w:pPr>
      <w:r w:rsidRPr="00355C7B">
        <w:rPr>
          <w:b/>
          <w:bCs/>
          <w:i/>
          <w:iCs/>
        </w:rPr>
        <w:t xml:space="preserve">narrowcasting service station </w:t>
      </w:r>
      <w:r w:rsidRPr="00355C7B">
        <w:t>means a station that is, or incorporates, a radiocommunications transmitter that:</w:t>
      </w:r>
    </w:p>
    <w:p w14:paraId="01BD8F41" w14:textId="77777777" w:rsidR="00A60CDB" w:rsidRPr="00355C7B" w:rsidRDefault="00A60CDB" w:rsidP="00A60CDB">
      <w:pPr>
        <w:pStyle w:val="paragraph"/>
      </w:pPr>
      <w:r w:rsidRPr="00355C7B">
        <w:lastRenderedPageBreak/>
        <w:tab/>
        <w:t>(a)</w:t>
      </w:r>
      <w:r w:rsidRPr="00355C7B">
        <w:tab/>
        <w:t>is operated under a broadcasting licence; and</w:t>
      </w:r>
    </w:p>
    <w:p w14:paraId="602D56E6" w14:textId="77777777" w:rsidR="00A60CDB" w:rsidRPr="00355C7B" w:rsidRDefault="00A60CDB" w:rsidP="00A60CDB">
      <w:pPr>
        <w:pStyle w:val="paragraph"/>
      </w:pPr>
      <w:r w:rsidRPr="00355C7B">
        <w:tab/>
        <w:t>(b)</w:t>
      </w:r>
      <w:r w:rsidRPr="00355C7B">
        <w:tab/>
        <w:t>is used to provide an open narrowcasting service or a subscription narrowcasting service; and</w:t>
      </w:r>
    </w:p>
    <w:p w14:paraId="466BAECA" w14:textId="77777777" w:rsidR="00A60CDB" w:rsidRPr="00355C7B" w:rsidRDefault="00A60CDB" w:rsidP="00A60CDB">
      <w:pPr>
        <w:pStyle w:val="paragraph"/>
      </w:pPr>
      <w:r w:rsidRPr="00355C7B">
        <w:tab/>
        <w:t>(c)</w:t>
      </w:r>
      <w:r w:rsidRPr="00355C7B">
        <w:tab/>
        <w:t>is authorised to operate only in the broadcasting services bands.</w:t>
      </w:r>
    </w:p>
    <w:p w14:paraId="2B1AC5A8" w14:textId="77777777" w:rsidR="00435522" w:rsidRDefault="00435522" w:rsidP="00435522">
      <w:pPr>
        <w:pStyle w:val="Definition"/>
        <w:rPr>
          <w:bCs/>
          <w:iCs/>
        </w:rPr>
      </w:pPr>
      <w:r>
        <w:rPr>
          <w:b/>
          <w:i/>
        </w:rPr>
        <w:t xml:space="preserve">necessary bandwidth </w:t>
      </w:r>
      <w:r>
        <w:rPr>
          <w:bCs/>
          <w:iCs/>
        </w:rPr>
        <w:t>has the meaning given by the Radio Regulations.</w:t>
      </w:r>
    </w:p>
    <w:p w14:paraId="3D1D9A32" w14:textId="23E02AEE" w:rsidR="00435522" w:rsidRPr="00841007" w:rsidRDefault="00435522" w:rsidP="00435522">
      <w:pPr>
        <w:pStyle w:val="LI-BodyTextNote"/>
        <w:spacing w:before="122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 xml:space="preserve">The Radio Regulations are available, free of charge, from the website of the International Telecommunication Union at </w:t>
      </w:r>
      <w:r w:rsidR="003A0B83" w:rsidRPr="004753BF">
        <w:t>www.itu.int</w:t>
      </w:r>
      <w:r>
        <w:rPr>
          <w:bCs/>
          <w:iCs/>
        </w:rPr>
        <w:t xml:space="preserve">. </w:t>
      </w:r>
    </w:p>
    <w:p w14:paraId="2642C59F" w14:textId="1CFD2CCF" w:rsidR="00C9203E" w:rsidRPr="0067623E" w:rsidRDefault="00C9203E" w:rsidP="00C9203E">
      <w:pPr>
        <w:pStyle w:val="Definition"/>
        <w:rPr>
          <w:bCs/>
          <w:iCs/>
        </w:rPr>
      </w:pPr>
      <w:r>
        <w:rPr>
          <w:b/>
          <w:i/>
        </w:rPr>
        <w:t>non assigned basis</w:t>
      </w:r>
      <w:r>
        <w:rPr>
          <w:bCs/>
          <w:iCs/>
        </w:rPr>
        <w:t xml:space="preserve">, in relation to an apparatus licence, </w:t>
      </w:r>
      <w:r w:rsidRPr="0067623E">
        <w:rPr>
          <w:bCs/>
          <w:iCs/>
        </w:rPr>
        <w:t>means where the licence does not specify the frequencies on which a radiocommunications device may be operated.</w:t>
      </w:r>
    </w:p>
    <w:p w14:paraId="6AA4208D" w14:textId="4461DE98" w:rsidR="00C9203E" w:rsidRPr="0067623E" w:rsidRDefault="00C9203E" w:rsidP="00C9203E">
      <w:pPr>
        <w:pStyle w:val="LI-BodyTextNote"/>
        <w:spacing w:before="122"/>
        <w:rPr>
          <w:bCs/>
          <w:iCs/>
        </w:rPr>
      </w:pPr>
      <w:r w:rsidRPr="0067623E">
        <w:rPr>
          <w:bCs/>
          <w:iCs/>
        </w:rPr>
        <w:t>Note 1:</w:t>
      </w:r>
      <w:r w:rsidRPr="0067623E">
        <w:rPr>
          <w:bCs/>
          <w:iCs/>
        </w:rPr>
        <w:tab/>
        <w:t xml:space="preserve">For an apparatus licence issued on a </w:t>
      </w:r>
      <w:proofErr w:type="spellStart"/>
      <w:r w:rsidRPr="0067623E">
        <w:rPr>
          <w:bCs/>
          <w:iCs/>
        </w:rPr>
        <w:t>non assigned</w:t>
      </w:r>
      <w:proofErr w:type="spellEnd"/>
      <w:r w:rsidRPr="0067623E">
        <w:rPr>
          <w:bCs/>
          <w:iCs/>
        </w:rPr>
        <w:t xml:space="preserve"> basis, a licence conditions determination </w:t>
      </w:r>
      <w:r w:rsidR="00BE1031" w:rsidRPr="0067623E">
        <w:rPr>
          <w:bCs/>
          <w:iCs/>
        </w:rPr>
        <w:t xml:space="preserve">may </w:t>
      </w:r>
      <w:r w:rsidRPr="0067623E">
        <w:rPr>
          <w:bCs/>
          <w:iCs/>
        </w:rPr>
        <w:t>specify the frequencies on which a radiocommunications device may be operated under the licence.</w:t>
      </w:r>
    </w:p>
    <w:p w14:paraId="0DDCBE54" w14:textId="2349DE0F" w:rsidR="00C9203E" w:rsidRPr="0067623E" w:rsidRDefault="00C9203E" w:rsidP="00C9203E">
      <w:pPr>
        <w:pStyle w:val="LI-BodyTextNote"/>
        <w:spacing w:before="122"/>
        <w:rPr>
          <w:bCs/>
          <w:iCs/>
        </w:rPr>
      </w:pPr>
      <w:r w:rsidRPr="0067623E">
        <w:rPr>
          <w:bCs/>
          <w:iCs/>
        </w:rPr>
        <w:t>Note 2:</w:t>
      </w:r>
      <w:r w:rsidRPr="0067623E">
        <w:rPr>
          <w:bCs/>
          <w:iCs/>
        </w:rPr>
        <w:tab/>
        <w:t xml:space="preserve">See the definition of </w:t>
      </w:r>
      <w:r w:rsidRPr="0067623E">
        <w:rPr>
          <w:b/>
          <w:i/>
        </w:rPr>
        <w:t>assigned basis</w:t>
      </w:r>
      <w:r w:rsidRPr="0067623E">
        <w:rPr>
          <w:bCs/>
          <w:iCs/>
        </w:rPr>
        <w:t>, above.</w:t>
      </w:r>
    </w:p>
    <w:p w14:paraId="765B93C4" w14:textId="77777777" w:rsidR="00A60CDB" w:rsidRPr="00355C7B" w:rsidRDefault="00A60CDB" w:rsidP="00A60CDB">
      <w:pPr>
        <w:pStyle w:val="Definition"/>
      </w:pPr>
      <w:r w:rsidRPr="0067623E">
        <w:rPr>
          <w:b/>
          <w:bCs/>
          <w:i/>
          <w:iCs/>
        </w:rPr>
        <w:t>open narrowcasting service</w:t>
      </w:r>
      <w:r w:rsidRPr="0067623E">
        <w:t xml:space="preserve"> has the meaning given by the </w:t>
      </w:r>
      <w:r w:rsidRPr="0067623E">
        <w:rPr>
          <w:i/>
          <w:iCs/>
        </w:rPr>
        <w:t>Broadcasting Services Act</w:t>
      </w:r>
      <w:r w:rsidRPr="00355C7B">
        <w:rPr>
          <w:i/>
          <w:iCs/>
        </w:rPr>
        <w:t xml:space="preserve"> 1992</w:t>
      </w:r>
      <w:r w:rsidRPr="00355C7B">
        <w:t>.</w:t>
      </w:r>
    </w:p>
    <w:p w14:paraId="4A1F5192" w14:textId="77777777" w:rsidR="00790D2A" w:rsidRDefault="00790D2A" w:rsidP="00790D2A">
      <w:pPr>
        <w:pStyle w:val="Definition"/>
        <w:rPr>
          <w:bCs/>
          <w:iCs/>
        </w:rPr>
      </w:pPr>
      <w:r>
        <w:rPr>
          <w:b/>
          <w:i/>
        </w:rPr>
        <w:t xml:space="preserve">out-of-band emission </w:t>
      </w:r>
      <w:r>
        <w:rPr>
          <w:bCs/>
          <w:iCs/>
        </w:rPr>
        <w:t>has the meaning given by the Radio Regulations.</w:t>
      </w:r>
    </w:p>
    <w:p w14:paraId="2E892675" w14:textId="69DBAAB9" w:rsidR="00790D2A" w:rsidRPr="00841007" w:rsidRDefault="00790D2A" w:rsidP="00790D2A">
      <w:pPr>
        <w:pStyle w:val="LI-BodyTextNote"/>
        <w:spacing w:before="122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 xml:space="preserve">The Radio Regulations are available, free of charge, from the website of the International Telecommunication Union at </w:t>
      </w:r>
      <w:r w:rsidR="003A0B83" w:rsidRPr="004753BF">
        <w:t>www.itu.int</w:t>
      </w:r>
      <w:r>
        <w:rPr>
          <w:bCs/>
          <w:iCs/>
        </w:rPr>
        <w:t xml:space="preserve">. </w:t>
      </w:r>
    </w:p>
    <w:p w14:paraId="112C2864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 xml:space="preserve">outpost assigned station </w:t>
      </w:r>
      <w:r>
        <w:rPr>
          <w:bCs/>
          <w:iCs/>
        </w:rPr>
        <w:t>means a station that:</w:t>
      </w:r>
    </w:p>
    <w:p w14:paraId="661648BC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is, or incorporates, a radiocommunications transmitter that is operated:</w:t>
      </w:r>
    </w:p>
    <w:p w14:paraId="7FF14E47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under an outpost licence; and</w:t>
      </w:r>
    </w:p>
    <w:p w14:paraId="6754EEE7" w14:textId="77777777" w:rsidR="00A60CDB" w:rsidRPr="0067623E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</w:r>
      <w:r w:rsidRPr="0067623E">
        <w:rPr>
          <w:bCs/>
          <w:iCs/>
        </w:rPr>
        <w:t>(ii)</w:t>
      </w:r>
      <w:r w:rsidRPr="0067623E">
        <w:rPr>
          <w:bCs/>
          <w:iCs/>
        </w:rPr>
        <w:tab/>
        <w:t>on frequencies specified in that licence; and</w:t>
      </w:r>
    </w:p>
    <w:p w14:paraId="405E1086" w14:textId="77777777" w:rsidR="00A60CDB" w:rsidRPr="0067623E" w:rsidRDefault="00A60CDB" w:rsidP="00A60CDB">
      <w:pPr>
        <w:pStyle w:val="paragraph"/>
        <w:rPr>
          <w:bCs/>
          <w:iCs/>
        </w:rPr>
      </w:pPr>
      <w:r w:rsidRPr="0067623E">
        <w:rPr>
          <w:bCs/>
          <w:iCs/>
        </w:rPr>
        <w:tab/>
        <w:t>(b)</w:t>
      </w:r>
      <w:r w:rsidRPr="0067623E">
        <w:rPr>
          <w:bCs/>
          <w:iCs/>
        </w:rPr>
        <w:tab/>
        <w:t>is established for the transmission and reception of messages to and from outpost stations.</w:t>
      </w:r>
    </w:p>
    <w:p w14:paraId="73ACC123" w14:textId="77777777" w:rsidR="00A60CDB" w:rsidRPr="0067623E" w:rsidRDefault="00A60CDB" w:rsidP="00A60CDB">
      <w:pPr>
        <w:pStyle w:val="LI-BodyTextNote"/>
        <w:spacing w:before="122"/>
        <w:rPr>
          <w:bCs/>
          <w:iCs/>
        </w:rPr>
      </w:pPr>
      <w:r w:rsidRPr="0067623E">
        <w:rPr>
          <w:bCs/>
          <w:iCs/>
        </w:rPr>
        <w:t>Note:</w:t>
      </w:r>
      <w:r w:rsidRPr="0067623E">
        <w:rPr>
          <w:bCs/>
          <w:iCs/>
        </w:rPr>
        <w:tab/>
        <w:t>An outpost station mentioned in paragraph (b) may be established at a fixed point, or for use while in motion or during halts at unspecified points.</w:t>
      </w:r>
    </w:p>
    <w:p w14:paraId="457A6176" w14:textId="77777777" w:rsidR="00A60CDB" w:rsidRDefault="00A60CDB" w:rsidP="00A60CDB">
      <w:pPr>
        <w:pStyle w:val="Definition"/>
        <w:rPr>
          <w:bCs/>
          <w:iCs/>
        </w:rPr>
      </w:pPr>
      <w:r w:rsidRPr="0067623E">
        <w:rPr>
          <w:b/>
          <w:i/>
        </w:rPr>
        <w:t>outpost licence</w:t>
      </w:r>
      <w:r w:rsidRPr="0067623E">
        <w:rPr>
          <w:bCs/>
          <w:iCs/>
        </w:rPr>
        <w:t xml:space="preserve"> means a licence issued for an outpost station.</w:t>
      </w:r>
    </w:p>
    <w:p w14:paraId="02F9CE8D" w14:textId="77777777" w:rsidR="00A60CDB" w:rsidRPr="00E95F1C" w:rsidRDefault="00A60CDB" w:rsidP="00A60CDB">
      <w:pPr>
        <w:pStyle w:val="LI-BodyTextNote"/>
        <w:spacing w:before="122"/>
      </w:pPr>
      <w:r w:rsidRPr="00E95F1C">
        <w:t>Note:</w:t>
      </w:r>
      <w:r w:rsidRPr="00E95F1C">
        <w:tab/>
        <w:t>A</w:t>
      </w:r>
      <w:r>
        <w:t>n outpost</w:t>
      </w:r>
      <w:r w:rsidRPr="00E95F1C">
        <w:t xml:space="preserve"> licence is a type of transmitter licence determined under section 98 of the Act.</w:t>
      </w:r>
    </w:p>
    <w:p w14:paraId="4475B32A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 xml:space="preserve">outpost non assigned station </w:t>
      </w:r>
      <w:r>
        <w:rPr>
          <w:bCs/>
          <w:iCs/>
        </w:rPr>
        <w:t>means a station that is, or incorporates, a radiocommunications transmitter that is operated:</w:t>
      </w:r>
    </w:p>
    <w:p w14:paraId="72673816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under an outpost licence; and</w:t>
      </w:r>
    </w:p>
    <w:p w14:paraId="7CDF8F10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on:</w:t>
      </w:r>
    </w:p>
    <w:p w14:paraId="27804862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 xml:space="preserve">a </w:t>
      </w:r>
      <w:proofErr w:type="spellStart"/>
      <w:r>
        <w:rPr>
          <w:bCs/>
          <w:iCs/>
        </w:rPr>
        <w:t>non assigned</w:t>
      </w:r>
      <w:proofErr w:type="spellEnd"/>
      <w:r>
        <w:rPr>
          <w:bCs/>
          <w:iCs/>
        </w:rPr>
        <w:t xml:space="preserve"> basis; or</w:t>
      </w:r>
    </w:p>
    <w:p w14:paraId="7F659CE8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frequencies specified for the operation of outpost non assigned stations in a licence conditions determination.</w:t>
      </w:r>
    </w:p>
    <w:p w14:paraId="78417128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>outpost station</w:t>
      </w:r>
      <w:r>
        <w:rPr>
          <w:bCs/>
          <w:iCs/>
        </w:rPr>
        <w:t xml:space="preserve"> means a station operating on medium frequencies or high frequencies that is principally established:</w:t>
      </w:r>
    </w:p>
    <w:p w14:paraId="019EF58F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to provide radiocommunications in a remote locality at which a connection to a telecommunications network operated by a carrier or carriage service provider is not provided; or</w:t>
      </w:r>
    </w:p>
    <w:p w14:paraId="4A3F2353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 connection to a telecommunications network operated by a carrier or carriage service provider is provided at the remote locality where the station is situated – to provide radiocommunications in the locality for the purposes of an emergency that involves:</w:t>
      </w:r>
    </w:p>
    <w:p w14:paraId="733AFFB7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prejudice to the security or defence of Australia; or</w:t>
      </w:r>
    </w:p>
    <w:p w14:paraId="39710F9C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a serious threat to the environment; or</w:t>
      </w:r>
    </w:p>
    <w:p w14:paraId="41709E87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lastRenderedPageBreak/>
        <w:tab/>
        <w:t>(iii)</w:t>
      </w:r>
      <w:r>
        <w:rPr>
          <w:bCs/>
          <w:iCs/>
        </w:rPr>
        <w:tab/>
        <w:t>risk of injury to, or death of, a person; or</w:t>
      </w:r>
    </w:p>
    <w:p w14:paraId="187E6621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(iv)</w:t>
      </w:r>
      <w:r>
        <w:rPr>
          <w:bCs/>
          <w:iCs/>
        </w:rPr>
        <w:tab/>
        <w:t>risk of damage to, or substantial loss of, property.</w:t>
      </w:r>
    </w:p>
    <w:p w14:paraId="3A211ABF" w14:textId="77777777" w:rsidR="00701643" w:rsidRDefault="00701643" w:rsidP="00701643">
      <w:pPr>
        <w:pStyle w:val="Definition"/>
        <w:rPr>
          <w:bCs/>
          <w:iCs/>
        </w:rPr>
      </w:pPr>
      <w:r>
        <w:rPr>
          <w:b/>
          <w:i/>
        </w:rPr>
        <w:t xml:space="preserve">paging receiver </w:t>
      </w:r>
      <w:r>
        <w:rPr>
          <w:bCs/>
          <w:iCs/>
        </w:rPr>
        <w:t>means a radiocommunications receiver that:</w:t>
      </w:r>
    </w:p>
    <w:p w14:paraId="230BD8F2" w14:textId="77777777" w:rsidR="00701643" w:rsidRDefault="00701643" w:rsidP="00701643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used in a paging system; and</w:t>
      </w:r>
    </w:p>
    <w:p w14:paraId="188E814D" w14:textId="77777777" w:rsidR="00701643" w:rsidRDefault="00701643" w:rsidP="00701643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has an integral antenna; and</w:t>
      </w:r>
    </w:p>
    <w:p w14:paraId="2E032218" w14:textId="77777777" w:rsidR="00701643" w:rsidRPr="00841007" w:rsidRDefault="00701643" w:rsidP="00701643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is usually capable of being carried on a person.</w:t>
      </w:r>
    </w:p>
    <w:p w14:paraId="493FB242" w14:textId="77777777" w:rsidR="00701643" w:rsidRDefault="00701643" w:rsidP="00170832">
      <w:pPr>
        <w:pStyle w:val="Definition"/>
        <w:keepNext/>
        <w:rPr>
          <w:bCs/>
          <w:iCs/>
        </w:rPr>
      </w:pPr>
      <w:r>
        <w:rPr>
          <w:b/>
          <w:i/>
        </w:rPr>
        <w:t xml:space="preserve">paging system </w:t>
      </w:r>
      <w:r>
        <w:rPr>
          <w:bCs/>
          <w:iCs/>
        </w:rPr>
        <w:t>means a system:</w:t>
      </w:r>
    </w:p>
    <w:p w14:paraId="2BA66904" w14:textId="77777777" w:rsidR="00701643" w:rsidRPr="0067623E" w:rsidRDefault="00701643" w:rsidP="00701643">
      <w:pPr>
        <w:pStyle w:val="paragraph"/>
        <w:rPr>
          <w:bCs/>
          <w:iCs/>
        </w:rPr>
      </w:pPr>
      <w:r>
        <w:rPr>
          <w:bCs/>
          <w:iCs/>
        </w:rPr>
        <w:tab/>
      </w:r>
      <w:r w:rsidRPr="0067623E">
        <w:rPr>
          <w:bCs/>
          <w:iCs/>
        </w:rPr>
        <w:t>(a)</w:t>
      </w:r>
      <w:r w:rsidRPr="0067623E">
        <w:rPr>
          <w:bCs/>
          <w:iCs/>
        </w:rPr>
        <w:tab/>
        <w:t>that uses only paging technology; and</w:t>
      </w:r>
    </w:p>
    <w:p w14:paraId="2A178C88" w14:textId="7B886E5C" w:rsidR="00701643" w:rsidRPr="0067623E" w:rsidRDefault="00701643" w:rsidP="00701643">
      <w:pPr>
        <w:pStyle w:val="paragraph"/>
        <w:rPr>
          <w:bCs/>
          <w:iCs/>
        </w:rPr>
      </w:pPr>
      <w:r w:rsidRPr="0067623E">
        <w:rPr>
          <w:bCs/>
          <w:iCs/>
        </w:rPr>
        <w:tab/>
        <w:t>(b)</w:t>
      </w:r>
      <w:r w:rsidRPr="0067623E">
        <w:rPr>
          <w:bCs/>
          <w:iCs/>
        </w:rPr>
        <w:tab/>
        <w:t>comprising one or more</w:t>
      </w:r>
      <w:r w:rsidR="00BE6A22" w:rsidRPr="0067623E">
        <w:rPr>
          <w:bCs/>
          <w:iCs/>
        </w:rPr>
        <w:t xml:space="preserve"> paging receivers, and one or more other</w:t>
      </w:r>
      <w:r w:rsidRPr="0067623E">
        <w:rPr>
          <w:bCs/>
          <w:iCs/>
        </w:rPr>
        <w:t xml:space="preserve"> stations that:</w:t>
      </w:r>
    </w:p>
    <w:p w14:paraId="6476FB38" w14:textId="77777777" w:rsidR="00701643" w:rsidRPr="0067623E" w:rsidRDefault="00701643" w:rsidP="00701643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67623E">
        <w:rPr>
          <w:bCs/>
          <w:iCs/>
        </w:rPr>
        <w:tab/>
        <w:t>(</w:t>
      </w:r>
      <w:proofErr w:type="spellStart"/>
      <w:r w:rsidRPr="0067623E">
        <w:rPr>
          <w:bCs/>
          <w:iCs/>
        </w:rPr>
        <w:t>i</w:t>
      </w:r>
      <w:proofErr w:type="spellEnd"/>
      <w:r w:rsidRPr="0067623E">
        <w:rPr>
          <w:bCs/>
          <w:iCs/>
        </w:rPr>
        <w:t>)</w:t>
      </w:r>
      <w:r w:rsidRPr="0067623E">
        <w:rPr>
          <w:bCs/>
          <w:iCs/>
        </w:rPr>
        <w:tab/>
        <w:t>are operated under a land mobile licence or a fixed licence; and</w:t>
      </w:r>
    </w:p>
    <w:p w14:paraId="43908DED" w14:textId="77777777" w:rsidR="00701643" w:rsidRPr="0067623E" w:rsidRDefault="00701643" w:rsidP="00701643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67623E">
        <w:rPr>
          <w:bCs/>
          <w:iCs/>
        </w:rPr>
        <w:tab/>
        <w:t>(ii)</w:t>
      </w:r>
      <w:r w:rsidRPr="0067623E">
        <w:rPr>
          <w:bCs/>
          <w:iCs/>
        </w:rPr>
        <w:tab/>
        <w:t>in an exterior paging application, are</w:t>
      </w:r>
    </w:p>
    <w:p w14:paraId="1BA19D3C" w14:textId="77777777" w:rsidR="00701643" w:rsidRPr="0067623E" w:rsidRDefault="00701643" w:rsidP="00701643">
      <w:pPr>
        <w:pStyle w:val="paragraph"/>
        <w:tabs>
          <w:tab w:val="clear" w:pos="1531"/>
          <w:tab w:val="right" w:pos="2977"/>
        </w:tabs>
        <w:ind w:left="3261" w:hanging="1701"/>
        <w:rPr>
          <w:bCs/>
          <w:iCs/>
        </w:rPr>
      </w:pPr>
      <w:r w:rsidRPr="0067623E">
        <w:rPr>
          <w:bCs/>
          <w:iCs/>
        </w:rPr>
        <w:tab/>
        <w:t>(A)</w:t>
      </w:r>
      <w:r w:rsidRPr="0067623E">
        <w:rPr>
          <w:bCs/>
          <w:iCs/>
        </w:rPr>
        <w:tab/>
        <w:t xml:space="preserve">a land station (the </w:t>
      </w:r>
      <w:r w:rsidRPr="0067623E">
        <w:rPr>
          <w:b/>
          <w:i/>
        </w:rPr>
        <w:t>first station</w:t>
      </w:r>
      <w:r w:rsidRPr="0067623E">
        <w:rPr>
          <w:bCs/>
          <w:iCs/>
        </w:rPr>
        <w:t>) established for the purpose of one-way communication to one or more paging receivers; and</w:t>
      </w:r>
    </w:p>
    <w:p w14:paraId="2219BC00" w14:textId="77777777" w:rsidR="00701643" w:rsidRPr="0067623E" w:rsidRDefault="00701643" w:rsidP="00701643">
      <w:pPr>
        <w:pStyle w:val="paragraph"/>
        <w:tabs>
          <w:tab w:val="clear" w:pos="1531"/>
          <w:tab w:val="right" w:pos="2977"/>
        </w:tabs>
        <w:ind w:left="3261" w:hanging="1701"/>
        <w:rPr>
          <w:bCs/>
          <w:iCs/>
        </w:rPr>
      </w:pPr>
      <w:r w:rsidRPr="0067623E">
        <w:rPr>
          <w:bCs/>
          <w:iCs/>
        </w:rPr>
        <w:tab/>
        <w:t>(B)</w:t>
      </w:r>
      <w:r w:rsidRPr="0067623E">
        <w:rPr>
          <w:bCs/>
          <w:iCs/>
        </w:rPr>
        <w:tab/>
        <w:t xml:space="preserve">one or more land stations that are used solely to improve service reliability within a </w:t>
      </w:r>
      <w:proofErr w:type="gramStart"/>
      <w:r w:rsidRPr="0067623E">
        <w:rPr>
          <w:bCs/>
          <w:iCs/>
        </w:rPr>
        <w:t>40 kilometre</w:t>
      </w:r>
      <w:proofErr w:type="gramEnd"/>
      <w:r w:rsidRPr="0067623E">
        <w:rPr>
          <w:bCs/>
          <w:iCs/>
        </w:rPr>
        <w:t xml:space="preserve"> radius of the first station; and</w:t>
      </w:r>
    </w:p>
    <w:p w14:paraId="504DFE20" w14:textId="77777777" w:rsidR="00701643" w:rsidRPr="0067623E" w:rsidRDefault="00701643" w:rsidP="00701643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67623E">
        <w:rPr>
          <w:bCs/>
          <w:iCs/>
        </w:rPr>
        <w:tab/>
        <w:t>(iii)</w:t>
      </w:r>
      <w:r w:rsidRPr="0067623E">
        <w:rPr>
          <w:bCs/>
          <w:iCs/>
        </w:rPr>
        <w:tab/>
        <w:t>in an interior paging application:</w:t>
      </w:r>
    </w:p>
    <w:p w14:paraId="5B1AFF52" w14:textId="77777777" w:rsidR="00701643" w:rsidRPr="0067623E" w:rsidRDefault="00701643" w:rsidP="00701643">
      <w:pPr>
        <w:pStyle w:val="paragraph"/>
        <w:tabs>
          <w:tab w:val="clear" w:pos="1531"/>
          <w:tab w:val="right" w:pos="2977"/>
        </w:tabs>
        <w:ind w:left="3261" w:hanging="1701"/>
        <w:rPr>
          <w:bCs/>
          <w:iCs/>
        </w:rPr>
      </w:pPr>
      <w:r w:rsidRPr="0067623E">
        <w:rPr>
          <w:bCs/>
          <w:iCs/>
        </w:rPr>
        <w:tab/>
        <w:t>(A)</w:t>
      </w:r>
      <w:r w:rsidRPr="0067623E">
        <w:rPr>
          <w:bCs/>
          <w:iCs/>
        </w:rPr>
        <w:tab/>
        <w:t>are used for communications with one or more paging receivers; and</w:t>
      </w:r>
    </w:p>
    <w:p w14:paraId="35C1C3A2" w14:textId="77777777" w:rsidR="00701643" w:rsidRPr="0067623E" w:rsidRDefault="00701643" w:rsidP="00701643">
      <w:pPr>
        <w:pStyle w:val="paragraph"/>
        <w:tabs>
          <w:tab w:val="clear" w:pos="1531"/>
          <w:tab w:val="right" w:pos="2977"/>
        </w:tabs>
        <w:ind w:left="3261" w:hanging="1701"/>
        <w:rPr>
          <w:bCs/>
          <w:iCs/>
        </w:rPr>
      </w:pPr>
      <w:r w:rsidRPr="0067623E">
        <w:rPr>
          <w:bCs/>
          <w:iCs/>
        </w:rPr>
        <w:tab/>
        <w:t>(B)</w:t>
      </w:r>
      <w:r w:rsidRPr="0067623E">
        <w:rPr>
          <w:bCs/>
          <w:iCs/>
        </w:rPr>
        <w:tab/>
        <w:t>if permitted by the licence, may communicate with a mobile station that uses an interior paging talkback channel to acknowledge receipt of a paging transmission; and</w:t>
      </w:r>
    </w:p>
    <w:p w14:paraId="354862E7" w14:textId="55373997" w:rsidR="00F90574" w:rsidRPr="0067623E" w:rsidRDefault="00701643" w:rsidP="00F90574">
      <w:pPr>
        <w:pStyle w:val="paragraph"/>
        <w:tabs>
          <w:tab w:val="clear" w:pos="1531"/>
          <w:tab w:val="right" w:pos="2977"/>
        </w:tabs>
        <w:ind w:left="3261" w:hanging="1701"/>
        <w:rPr>
          <w:b/>
          <w:i/>
        </w:rPr>
      </w:pPr>
      <w:r w:rsidRPr="0067623E">
        <w:rPr>
          <w:bCs/>
          <w:iCs/>
        </w:rPr>
        <w:tab/>
        <w:t>(C)</w:t>
      </w:r>
      <w:r w:rsidRPr="0067623E">
        <w:rPr>
          <w:bCs/>
          <w:iCs/>
        </w:rPr>
        <w:tab/>
        <w:t>are located within premises or</w:t>
      </w:r>
      <w:r w:rsidR="00F90574" w:rsidRPr="0067623E">
        <w:rPr>
          <w:bCs/>
          <w:iCs/>
        </w:rPr>
        <w:t xml:space="preserve"> an area, the boundary of which substantially contains, or minimises the propagation of, radio emissions.</w:t>
      </w:r>
    </w:p>
    <w:p w14:paraId="36BCD2A9" w14:textId="1AB53895" w:rsidR="00701643" w:rsidRPr="00A91D7E" w:rsidRDefault="00701643" w:rsidP="00701643">
      <w:pPr>
        <w:pStyle w:val="Definition"/>
        <w:rPr>
          <w:bCs/>
          <w:iCs/>
        </w:rPr>
      </w:pPr>
      <w:r w:rsidRPr="0067623E">
        <w:rPr>
          <w:b/>
          <w:i/>
        </w:rPr>
        <w:t>paging system station</w:t>
      </w:r>
      <w:r w:rsidRPr="0067623E">
        <w:rPr>
          <w:bCs/>
          <w:iCs/>
        </w:rPr>
        <w:t xml:space="preserve"> means a station that is operated as part of a paging system.</w:t>
      </w:r>
    </w:p>
    <w:p w14:paraId="4199DF70" w14:textId="77777777" w:rsidR="00247237" w:rsidRDefault="00247237" w:rsidP="00247237">
      <w:pPr>
        <w:pStyle w:val="Definition"/>
        <w:rPr>
          <w:bCs/>
          <w:iCs/>
        </w:rPr>
      </w:pPr>
      <w:r>
        <w:rPr>
          <w:b/>
          <w:i/>
        </w:rPr>
        <w:t xml:space="preserve">PMTS Class B </w:t>
      </w:r>
      <w:r>
        <w:rPr>
          <w:bCs/>
          <w:iCs/>
        </w:rPr>
        <w:t>(short for Public Mobile Telecommunications Service Class B) means a service that consists of one or more land stations that are operated under a PTS licence.</w:t>
      </w:r>
    </w:p>
    <w:p w14:paraId="471D920C" w14:textId="77777777" w:rsidR="00247237" w:rsidRDefault="00247237" w:rsidP="00247237">
      <w:pPr>
        <w:pStyle w:val="LI-BodyTextNote"/>
        <w:spacing w:before="122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>PMTS Class A is no longer used.</w:t>
      </w:r>
    </w:p>
    <w:p w14:paraId="54789F57" w14:textId="77777777" w:rsidR="00247237" w:rsidRDefault="00247237" w:rsidP="00247237">
      <w:pPr>
        <w:pStyle w:val="Definition"/>
        <w:rPr>
          <w:bCs/>
          <w:iCs/>
        </w:rPr>
      </w:pPr>
      <w:r>
        <w:rPr>
          <w:b/>
          <w:i/>
        </w:rPr>
        <w:t xml:space="preserve">PMTS Class C </w:t>
      </w:r>
      <w:r>
        <w:rPr>
          <w:bCs/>
          <w:iCs/>
        </w:rPr>
        <w:t>(short for Public Mobile Telecommunications Service Class C) means a service that consists of one or more stations that:</w:t>
      </w:r>
    </w:p>
    <w:p w14:paraId="3285A34C" w14:textId="77777777" w:rsidR="00247237" w:rsidRDefault="00247237" w:rsidP="00247237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are located on an aircraft; and</w:t>
      </w:r>
    </w:p>
    <w:p w14:paraId="4BD67A84" w14:textId="77777777" w:rsidR="00247237" w:rsidRDefault="00247237" w:rsidP="00247237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are operated under a PTS licence.</w:t>
      </w:r>
    </w:p>
    <w:p w14:paraId="7E2706F8" w14:textId="77777777" w:rsidR="00247237" w:rsidRDefault="00247237" w:rsidP="00247237">
      <w:pPr>
        <w:pStyle w:val="LI-BodyTextNote"/>
        <w:spacing w:before="122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>PMTS Class A is no longer used.</w:t>
      </w:r>
    </w:p>
    <w:p w14:paraId="7C25E972" w14:textId="77777777" w:rsidR="00F35082" w:rsidRDefault="00F35082" w:rsidP="00F35082">
      <w:pPr>
        <w:pStyle w:val="Definition"/>
        <w:keepNext/>
        <w:rPr>
          <w:bCs/>
          <w:iCs/>
        </w:rPr>
      </w:pPr>
      <w:r>
        <w:rPr>
          <w:b/>
          <w:i/>
        </w:rPr>
        <w:t>point to multipoint station</w:t>
      </w:r>
      <w:r>
        <w:rPr>
          <w:bCs/>
          <w:iCs/>
        </w:rPr>
        <w:t xml:space="preserve"> means a station, other than:</w:t>
      </w:r>
    </w:p>
    <w:p w14:paraId="5579C1CF" w14:textId="77777777" w:rsidR="00F35082" w:rsidRDefault="00F35082" w:rsidP="00F35082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a sound outside broadcast station; or</w:t>
      </w:r>
    </w:p>
    <w:p w14:paraId="3B0D04BB" w14:textId="77777777" w:rsidR="00F35082" w:rsidRDefault="00F35082" w:rsidP="00F35082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a television outside broadcast network station; or</w:t>
      </w:r>
    </w:p>
    <w:p w14:paraId="7D7B4E4D" w14:textId="77777777" w:rsidR="00F35082" w:rsidRDefault="00F35082" w:rsidP="00F35082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a television outside broadcast station; or</w:t>
      </w:r>
    </w:p>
    <w:p w14:paraId="7E77CE0A" w14:textId="77777777" w:rsidR="00F35082" w:rsidRDefault="00F35082" w:rsidP="00F35082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 xml:space="preserve">a television outside broadcast system </w:t>
      </w:r>
      <w:proofErr w:type="gramStart"/>
      <w:r>
        <w:rPr>
          <w:bCs/>
          <w:iCs/>
        </w:rPr>
        <w:t>station;</w:t>
      </w:r>
      <w:proofErr w:type="gramEnd"/>
    </w:p>
    <w:p w14:paraId="55284F64" w14:textId="77777777" w:rsidR="00F35082" w:rsidRDefault="00F35082" w:rsidP="00F35082">
      <w:pPr>
        <w:pStyle w:val="subsection"/>
        <w:spacing w:before="6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that is </w:t>
      </w:r>
      <w:r w:rsidRPr="00B6755A">
        <w:t>operated</w:t>
      </w:r>
      <w:r>
        <w:rPr>
          <w:bCs/>
          <w:iCs/>
        </w:rPr>
        <w:t>:</w:t>
      </w:r>
    </w:p>
    <w:p w14:paraId="067A8F9D" w14:textId="77777777" w:rsidR="00F35082" w:rsidRDefault="00F35082" w:rsidP="00F35082">
      <w:pPr>
        <w:pStyle w:val="paragraph"/>
        <w:rPr>
          <w:bCs/>
          <w:iCs/>
        </w:rPr>
      </w:pPr>
      <w:r>
        <w:rPr>
          <w:bCs/>
          <w:iCs/>
        </w:rPr>
        <w:tab/>
        <w:t>(e)</w:t>
      </w:r>
      <w:r>
        <w:rPr>
          <w:bCs/>
          <w:iCs/>
        </w:rPr>
        <w:tab/>
        <w:t>under a fixed licence; and</w:t>
      </w:r>
    </w:p>
    <w:p w14:paraId="26E43D2C" w14:textId="77777777" w:rsidR="00F35082" w:rsidRDefault="00F35082" w:rsidP="00F35082">
      <w:pPr>
        <w:pStyle w:val="paragraph"/>
        <w:rPr>
          <w:bCs/>
          <w:iCs/>
        </w:rPr>
      </w:pPr>
      <w:r>
        <w:rPr>
          <w:bCs/>
          <w:iCs/>
        </w:rPr>
        <w:tab/>
        <w:t>(f)</w:t>
      </w:r>
      <w:r>
        <w:rPr>
          <w:bCs/>
          <w:iCs/>
        </w:rPr>
        <w:tab/>
        <w:t>principally for communication with more than one other fixed station; and</w:t>
      </w:r>
    </w:p>
    <w:p w14:paraId="1D0B913C" w14:textId="77777777" w:rsidR="00F35082" w:rsidRDefault="00F35082" w:rsidP="00F35082">
      <w:pPr>
        <w:pStyle w:val="paragraph"/>
        <w:rPr>
          <w:bCs/>
          <w:iCs/>
        </w:rPr>
      </w:pPr>
      <w:r>
        <w:rPr>
          <w:bCs/>
          <w:iCs/>
        </w:rPr>
        <w:tab/>
        <w:t>(g)</w:t>
      </w:r>
      <w:r>
        <w:rPr>
          <w:bCs/>
          <w:iCs/>
        </w:rPr>
        <w:tab/>
        <w:t>on frequencies specified in the fixed licence.</w:t>
      </w:r>
    </w:p>
    <w:p w14:paraId="1D2A1776" w14:textId="77777777" w:rsidR="00A60CDB" w:rsidRPr="0067623E" w:rsidRDefault="00A60CDB" w:rsidP="00F35082">
      <w:pPr>
        <w:pStyle w:val="Definition"/>
        <w:keepNext/>
      </w:pPr>
      <w:r w:rsidRPr="0067623E">
        <w:rPr>
          <w:b/>
          <w:i/>
        </w:rPr>
        <w:lastRenderedPageBreak/>
        <w:t>point to multipoint system</w:t>
      </w:r>
      <w:r w:rsidRPr="0067623E">
        <w:rPr>
          <w:bCs/>
          <w:iCs/>
        </w:rPr>
        <w:t xml:space="preserve"> means a system</w:t>
      </w:r>
      <w:r w:rsidRPr="0067623E">
        <w:t xml:space="preserve"> that comprises one or more point to multipoint stations, each of which operates:</w:t>
      </w:r>
    </w:p>
    <w:p w14:paraId="72D2C3B6" w14:textId="77777777" w:rsidR="00A60CDB" w:rsidRPr="0067623E" w:rsidRDefault="00A60CDB" w:rsidP="00A60CDB">
      <w:pPr>
        <w:pStyle w:val="paragraph"/>
      </w:pPr>
      <w:r w:rsidRPr="0067623E">
        <w:tab/>
        <w:t>(a)</w:t>
      </w:r>
      <w:r w:rsidRPr="0067623E">
        <w:tab/>
        <w:t>under a fixed licence; and</w:t>
      </w:r>
    </w:p>
    <w:p w14:paraId="1AAAFFA7" w14:textId="77777777" w:rsidR="00A60CDB" w:rsidRPr="0067623E" w:rsidRDefault="00A60CDB" w:rsidP="00A60CDB">
      <w:pPr>
        <w:pStyle w:val="paragraph"/>
      </w:pPr>
      <w:r w:rsidRPr="0067623E">
        <w:tab/>
        <w:t>(b)</w:t>
      </w:r>
      <w:r w:rsidRPr="0067623E">
        <w:tab/>
        <w:t>on the frequency specified in the fixed licence; and</w:t>
      </w:r>
    </w:p>
    <w:p w14:paraId="2D1E57C0" w14:textId="77777777" w:rsidR="00A60CDB" w:rsidRPr="00355C7B" w:rsidRDefault="00A60CDB" w:rsidP="00A60CDB">
      <w:pPr>
        <w:pStyle w:val="paragraph"/>
      </w:pPr>
      <w:r w:rsidRPr="0067623E">
        <w:tab/>
        <w:t>(c)</w:t>
      </w:r>
      <w:r w:rsidRPr="0067623E">
        <w:tab/>
        <w:t>in an area specified in the fixed licence.</w:t>
      </w:r>
    </w:p>
    <w:p w14:paraId="00192F6E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>point to point (5.8 GHz band) station</w:t>
      </w:r>
      <w:r>
        <w:rPr>
          <w:bCs/>
          <w:iCs/>
        </w:rPr>
        <w:t xml:space="preserve"> means a </w:t>
      </w:r>
      <w:proofErr w:type="gramStart"/>
      <w:r>
        <w:rPr>
          <w:bCs/>
          <w:iCs/>
        </w:rPr>
        <w:t>point to point</w:t>
      </w:r>
      <w:proofErr w:type="gramEnd"/>
      <w:r>
        <w:rPr>
          <w:bCs/>
          <w:iCs/>
        </w:rPr>
        <w:t xml:space="preserve"> station that is operated only within the 5.725 GHz to 5.825 GHz frequency band.</w:t>
      </w:r>
    </w:p>
    <w:p w14:paraId="613D37CC" w14:textId="77777777" w:rsidR="00A60CDB" w:rsidRDefault="00A60CDB" w:rsidP="00A60CDB">
      <w:pPr>
        <w:pStyle w:val="Definition"/>
        <w:rPr>
          <w:bCs/>
          <w:iCs/>
        </w:rPr>
      </w:pPr>
      <w:r>
        <w:rPr>
          <w:b/>
          <w:i/>
        </w:rPr>
        <w:t xml:space="preserve">point to point (self-coordinated) station </w:t>
      </w:r>
      <w:r>
        <w:rPr>
          <w:bCs/>
          <w:iCs/>
        </w:rPr>
        <w:t>means a self-coordinated point to point station that is operated only within one of the following frequency bands:</w:t>
      </w:r>
    </w:p>
    <w:p w14:paraId="049266BB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57.2 GHz to 58.2 </w:t>
      </w:r>
      <w:proofErr w:type="gramStart"/>
      <w:r>
        <w:rPr>
          <w:bCs/>
          <w:iCs/>
        </w:rPr>
        <w:t>GHz;</w:t>
      </w:r>
      <w:proofErr w:type="gramEnd"/>
    </w:p>
    <w:p w14:paraId="7F7BB7F8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71 GHz to 76 </w:t>
      </w:r>
      <w:proofErr w:type="gramStart"/>
      <w:r>
        <w:rPr>
          <w:bCs/>
          <w:iCs/>
        </w:rPr>
        <w:t>GHz;</w:t>
      </w:r>
      <w:proofErr w:type="gramEnd"/>
    </w:p>
    <w:p w14:paraId="484DB375" w14:textId="77777777" w:rsidR="00A60CDB" w:rsidRPr="001E129C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81 GHz to 86 GHz.</w:t>
      </w:r>
    </w:p>
    <w:p w14:paraId="67EA6DD6" w14:textId="2B31793D" w:rsidR="00A60CDB" w:rsidRPr="0067623E" w:rsidRDefault="00A60CDB" w:rsidP="00A60CDB">
      <w:pPr>
        <w:pStyle w:val="LI-BodyTextNote"/>
        <w:spacing w:before="122"/>
      </w:pPr>
      <w:r w:rsidRPr="0067623E">
        <w:t>Note:</w:t>
      </w:r>
      <w:r w:rsidRPr="0067623E">
        <w:tab/>
        <w:t xml:space="preserve">For self-coordination, see Radiocommunications Assignment and Licensing Instruction FX 20, </w:t>
      </w:r>
      <w:r w:rsidRPr="0067623E">
        <w:rPr>
          <w:i/>
          <w:iCs/>
        </w:rPr>
        <w:t>Millimetre wave point-to-point (self-coordinated) stations</w:t>
      </w:r>
      <w:r w:rsidRPr="0067623E">
        <w:t xml:space="preserve">, which is available, free of charge, from the ACMA’s website at </w:t>
      </w:r>
      <w:r w:rsidR="003A0B83" w:rsidRPr="004753BF">
        <w:t>www.acma.gov.au</w:t>
      </w:r>
      <w:r w:rsidRPr="0067623E">
        <w:t xml:space="preserve">. </w:t>
      </w:r>
    </w:p>
    <w:p w14:paraId="27849EE2" w14:textId="77777777" w:rsidR="00A60CDB" w:rsidRPr="00C818CC" w:rsidRDefault="00A60CDB" w:rsidP="00A60CDB">
      <w:pPr>
        <w:pStyle w:val="Definition"/>
        <w:rPr>
          <w:bCs/>
          <w:iCs/>
        </w:rPr>
      </w:pPr>
      <w:r w:rsidRPr="0067623E">
        <w:rPr>
          <w:b/>
          <w:i/>
        </w:rPr>
        <w:t xml:space="preserve">point to point station </w:t>
      </w:r>
      <w:r w:rsidRPr="0067623E">
        <w:rPr>
          <w:bCs/>
          <w:iCs/>
        </w:rPr>
        <w:t>means a station that is operated</w:t>
      </w:r>
      <w:r>
        <w:rPr>
          <w:bCs/>
          <w:iCs/>
        </w:rPr>
        <w:t>:</w:t>
      </w:r>
    </w:p>
    <w:p w14:paraId="25D00C69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under a fixed licence; and</w:t>
      </w:r>
    </w:p>
    <w:p w14:paraId="3978D67C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principally for communication with one other fixed station; and</w:t>
      </w:r>
    </w:p>
    <w:p w14:paraId="6BC931AE" w14:textId="77777777" w:rsidR="00A60CDB" w:rsidRPr="0058512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on frequencies specified in the fixed licence.</w:t>
      </w:r>
    </w:p>
    <w:p w14:paraId="1ACD413E" w14:textId="77777777" w:rsidR="00DF7A19" w:rsidRDefault="00DF7A19" w:rsidP="00DF7A19">
      <w:pPr>
        <w:pStyle w:val="Definition"/>
        <w:rPr>
          <w:bCs/>
          <w:iCs/>
        </w:rPr>
      </w:pPr>
      <w:r w:rsidRPr="00186FBA">
        <w:rPr>
          <w:b/>
          <w:i/>
        </w:rPr>
        <w:t>PTS</w:t>
      </w:r>
      <w:r>
        <w:rPr>
          <w:bCs/>
          <w:iCs/>
        </w:rPr>
        <w:t xml:space="preserve"> means a public telecommunications service.</w:t>
      </w:r>
    </w:p>
    <w:p w14:paraId="4F4CA81C" w14:textId="77777777" w:rsidR="00DF7A19" w:rsidRDefault="00DF7A19" w:rsidP="00DF7A19">
      <w:pPr>
        <w:pStyle w:val="Definition"/>
        <w:rPr>
          <w:bCs/>
          <w:iCs/>
        </w:rPr>
      </w:pPr>
      <w:r>
        <w:rPr>
          <w:b/>
          <w:i/>
        </w:rPr>
        <w:t xml:space="preserve">PTS licence </w:t>
      </w:r>
      <w:r>
        <w:rPr>
          <w:bCs/>
          <w:iCs/>
        </w:rPr>
        <w:t>means a transmitter licence:</w:t>
      </w:r>
    </w:p>
    <w:p w14:paraId="4ADA2A0A" w14:textId="77777777" w:rsidR="00DF7A19" w:rsidRDefault="00DF7A19" w:rsidP="00DF7A19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issued for a radiocommunications service that consists of one or more stations that are operated for the provision of a public mobile telecommunications service; or</w:t>
      </w:r>
    </w:p>
    <w:p w14:paraId="2E8BA2BE" w14:textId="77777777" w:rsidR="00DF7A19" w:rsidRDefault="00DF7A19" w:rsidP="00DF7A19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that authorises the operation of one or more stations (the </w:t>
      </w:r>
      <w:r>
        <w:rPr>
          <w:b/>
          <w:i/>
        </w:rPr>
        <w:t>licensed stations</w:t>
      </w:r>
      <w:r>
        <w:rPr>
          <w:bCs/>
          <w:iCs/>
        </w:rPr>
        <w:t>), where:</w:t>
      </w:r>
    </w:p>
    <w:p w14:paraId="3DEF1616" w14:textId="77777777" w:rsidR="00DF7A19" w:rsidRDefault="00DF7A19" w:rsidP="00DF7A19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the licensed stations communicate with mobile stations; and</w:t>
      </w:r>
    </w:p>
    <w:p w14:paraId="182F1346" w14:textId="77777777" w:rsidR="00DF7A19" w:rsidRPr="0067623E" w:rsidRDefault="00DF7A19" w:rsidP="00DF7A19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 xml:space="preserve">the mobile stations are ordinarily used for, or in relation to, the supply of a public mobile telecommunications service, but when used in conjunction with the licensed stations, do </w:t>
      </w:r>
      <w:r w:rsidRPr="0067623E">
        <w:rPr>
          <w:bCs/>
          <w:iCs/>
        </w:rPr>
        <w:t>not involve the use of the mobile stations for, or in relation to, the supply of a public mobile telecommunications service.</w:t>
      </w:r>
    </w:p>
    <w:p w14:paraId="610330A1" w14:textId="77777777" w:rsidR="00DF7A19" w:rsidRPr="0067623E" w:rsidRDefault="00DF7A19" w:rsidP="00DF7A19">
      <w:pPr>
        <w:pStyle w:val="LI-BodyTextNote"/>
        <w:spacing w:before="122"/>
      </w:pPr>
      <w:r w:rsidRPr="0067623E">
        <w:t>Note 1:</w:t>
      </w:r>
      <w:r w:rsidRPr="0067623E">
        <w:tab/>
        <w:t>A PTS licence is a kind of transmitter licence determined under section 98 of the Act.</w:t>
      </w:r>
    </w:p>
    <w:p w14:paraId="526D8646" w14:textId="77777777" w:rsidR="00DF7A19" w:rsidRPr="0067623E" w:rsidRDefault="00DF7A19" w:rsidP="00DF7A19">
      <w:pPr>
        <w:pStyle w:val="LI-BodyTextNote"/>
        <w:spacing w:before="122"/>
      </w:pPr>
      <w:r w:rsidRPr="0067623E">
        <w:t xml:space="preserve">Note 2: Paragraph (b) recognises that some stations may be used to deliver a carriage service to an end-user’s mobile device, but that service will not be a public mobile telecommunications service for the purposes of the </w:t>
      </w:r>
      <w:r w:rsidRPr="0067623E">
        <w:rPr>
          <w:i/>
          <w:iCs/>
        </w:rPr>
        <w:t>Telecommunications Act 1997</w:t>
      </w:r>
      <w:r w:rsidRPr="0067623E">
        <w:t>.</w:t>
      </w:r>
    </w:p>
    <w:p w14:paraId="7561849E" w14:textId="6CBC3673" w:rsidR="00E965AD" w:rsidRPr="0067623E" w:rsidRDefault="00E965AD" w:rsidP="00E965AD">
      <w:pPr>
        <w:pStyle w:val="Definition"/>
        <w:rPr>
          <w:bCs/>
          <w:iCs/>
        </w:rPr>
      </w:pPr>
      <w:r w:rsidRPr="0067623E">
        <w:rPr>
          <w:b/>
          <w:i/>
        </w:rPr>
        <w:t xml:space="preserve">public correspondence </w:t>
      </w:r>
      <w:r w:rsidRPr="0067623E">
        <w:rPr>
          <w:bCs/>
          <w:iCs/>
        </w:rPr>
        <w:t>means a telecommunication</w:t>
      </w:r>
      <w:r w:rsidR="00993C29" w:rsidRPr="0067623E">
        <w:rPr>
          <w:bCs/>
          <w:iCs/>
        </w:rPr>
        <w:t xml:space="preserve"> (within the meaning given by the Radio Regulations)</w:t>
      </w:r>
      <w:r w:rsidRPr="0067623E">
        <w:rPr>
          <w:bCs/>
          <w:iCs/>
        </w:rPr>
        <w:t xml:space="preserve"> that is accepted for transmission:</w:t>
      </w:r>
    </w:p>
    <w:p w14:paraId="39299F0E" w14:textId="77777777" w:rsidR="00E965AD" w:rsidRPr="0067623E" w:rsidRDefault="00E965AD" w:rsidP="00E965AD">
      <w:pPr>
        <w:pStyle w:val="paragraph"/>
        <w:rPr>
          <w:bCs/>
          <w:iCs/>
        </w:rPr>
      </w:pPr>
      <w:r w:rsidRPr="0067623E">
        <w:rPr>
          <w:bCs/>
          <w:iCs/>
        </w:rPr>
        <w:tab/>
        <w:t>(a)</w:t>
      </w:r>
      <w:r w:rsidRPr="0067623E">
        <w:rPr>
          <w:bCs/>
          <w:iCs/>
        </w:rPr>
        <w:tab/>
        <w:t>by a station because the station is available for use by the public; or</w:t>
      </w:r>
    </w:p>
    <w:p w14:paraId="0CC7A718" w14:textId="77777777" w:rsidR="00E965AD" w:rsidRPr="004D756F" w:rsidRDefault="00E965AD" w:rsidP="00E965AD">
      <w:pPr>
        <w:pStyle w:val="paragraph"/>
        <w:rPr>
          <w:bCs/>
          <w:iCs/>
        </w:rPr>
      </w:pPr>
      <w:r w:rsidRPr="0067623E">
        <w:rPr>
          <w:bCs/>
          <w:iCs/>
        </w:rPr>
        <w:tab/>
        <w:t>(b)</w:t>
      </w:r>
      <w:r w:rsidRPr="0067623E">
        <w:rPr>
          <w:bCs/>
          <w:iCs/>
        </w:rPr>
        <w:tab/>
        <w:t>by a person or body because the person or body is required, under a licence, to accept the telecommunication from the public for transmission.</w:t>
      </w:r>
    </w:p>
    <w:p w14:paraId="6261F060" w14:textId="2404E092" w:rsidR="00E965AD" w:rsidRPr="003219D8" w:rsidRDefault="00E965AD" w:rsidP="00E965AD">
      <w:pPr>
        <w:pStyle w:val="LI-BodyTextNote"/>
        <w:spacing w:before="122"/>
      </w:pPr>
      <w:r w:rsidRPr="000755F1">
        <w:t>Note:</w:t>
      </w:r>
      <w:r w:rsidRPr="000755F1">
        <w:tab/>
      </w:r>
      <w:r>
        <w:t xml:space="preserve">The definition of </w:t>
      </w:r>
      <w:r>
        <w:rPr>
          <w:b/>
          <w:bCs/>
          <w:i/>
          <w:iCs/>
        </w:rPr>
        <w:t>public correspondence</w:t>
      </w:r>
      <w:r>
        <w:t xml:space="preserve"> is based on Section V, Article 1</w:t>
      </w:r>
      <w:r w:rsidR="00436178">
        <w:t>.116</w:t>
      </w:r>
      <w:r>
        <w:t xml:space="preserve">, Chapter 1 of the Radio Regulations. The Radio Regulations are available, free of charge, from the website of the International Telecommunication Union at </w:t>
      </w:r>
      <w:r w:rsidR="003A0B83" w:rsidRPr="004753BF">
        <w:t>www.itu.int</w:t>
      </w:r>
      <w:r>
        <w:t xml:space="preserve">. </w:t>
      </w:r>
    </w:p>
    <w:p w14:paraId="41A3BE1C" w14:textId="77777777" w:rsidR="00247237" w:rsidRDefault="00247237" w:rsidP="00247237">
      <w:pPr>
        <w:pStyle w:val="Definition"/>
        <w:rPr>
          <w:bCs/>
          <w:iCs/>
        </w:rPr>
      </w:pPr>
      <w:r>
        <w:rPr>
          <w:b/>
          <w:i/>
        </w:rPr>
        <w:t>public mobile telecommunications service</w:t>
      </w:r>
      <w:r>
        <w:rPr>
          <w:bCs/>
          <w:iCs/>
        </w:rPr>
        <w:t xml:space="preserve"> means:</w:t>
      </w:r>
    </w:p>
    <w:p w14:paraId="41C10965" w14:textId="77777777" w:rsidR="00247237" w:rsidRDefault="00247237" w:rsidP="00247237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a public mobile telecommunications service within the meaning given by the </w:t>
      </w:r>
      <w:r>
        <w:rPr>
          <w:bCs/>
          <w:i/>
        </w:rPr>
        <w:t>Telecommunications Act 1997</w:t>
      </w:r>
      <w:r>
        <w:rPr>
          <w:bCs/>
          <w:iCs/>
        </w:rPr>
        <w:t>; or</w:t>
      </w:r>
    </w:p>
    <w:p w14:paraId="25923DA3" w14:textId="77777777" w:rsidR="00247237" w:rsidRDefault="00247237" w:rsidP="00E14434">
      <w:pPr>
        <w:pStyle w:val="paragraph"/>
        <w:keepNext/>
        <w:rPr>
          <w:bCs/>
          <w:iCs/>
        </w:rPr>
      </w:pPr>
      <w:r>
        <w:rPr>
          <w:bCs/>
          <w:iCs/>
        </w:rPr>
        <w:lastRenderedPageBreak/>
        <w:tab/>
        <w:t>(b)</w:t>
      </w:r>
      <w:r>
        <w:rPr>
          <w:bCs/>
          <w:iCs/>
        </w:rPr>
        <w:tab/>
        <w:t>a radiocommunications service that:</w:t>
      </w:r>
    </w:p>
    <w:p w14:paraId="765356CD" w14:textId="77777777" w:rsidR="00247237" w:rsidRDefault="00247237" w:rsidP="00247237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 xml:space="preserve">would be a public mobile telecommunications service, within the meaning given by the </w:t>
      </w:r>
      <w:r>
        <w:rPr>
          <w:bCs/>
          <w:i/>
        </w:rPr>
        <w:t>Telecommunications Act 1997</w:t>
      </w:r>
      <w:r>
        <w:rPr>
          <w:bCs/>
          <w:iCs/>
        </w:rPr>
        <w:t>, except that the service does not comply with paragraph 32(1)(c) of that Act; or</w:t>
      </w:r>
    </w:p>
    <w:p w14:paraId="7635E656" w14:textId="77777777" w:rsidR="00247237" w:rsidRPr="008A2A7A" w:rsidRDefault="00247237" w:rsidP="00247237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is an exempt service under subsection 32(4) of that Act.</w:t>
      </w:r>
    </w:p>
    <w:p w14:paraId="34DD31FC" w14:textId="77777777" w:rsidR="00E965AD" w:rsidRDefault="00E965AD" w:rsidP="00E965AD">
      <w:pPr>
        <w:pStyle w:val="Definition"/>
        <w:rPr>
          <w:bCs/>
          <w:iCs/>
        </w:rPr>
      </w:pPr>
      <w:proofErr w:type="spellStart"/>
      <w:r>
        <w:rPr>
          <w:b/>
          <w:i/>
        </w:rPr>
        <w:t>pX</w:t>
      </w:r>
      <w:proofErr w:type="spellEnd"/>
      <w:r>
        <w:rPr>
          <w:b/>
          <w:i/>
        </w:rPr>
        <w:t xml:space="preserve"> </w:t>
      </w:r>
      <w:r>
        <w:rPr>
          <w:bCs/>
          <w:iCs/>
        </w:rPr>
        <w:t>has the meaning given by the Radio Regulations.</w:t>
      </w:r>
    </w:p>
    <w:p w14:paraId="24D366DE" w14:textId="6A27F87C" w:rsidR="00E965AD" w:rsidRPr="00841007" w:rsidRDefault="00E965AD" w:rsidP="00E965AD">
      <w:pPr>
        <w:pStyle w:val="LI-BodyTextNote"/>
        <w:spacing w:before="122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 xml:space="preserve">The Radio Regulations are available, free of charge, from the website of the International Telecommunication Union at </w:t>
      </w:r>
      <w:r w:rsidR="003A0B83" w:rsidRPr="004753BF">
        <w:t>www.itu.int</w:t>
      </w:r>
      <w:r>
        <w:rPr>
          <w:bCs/>
          <w:iCs/>
        </w:rPr>
        <w:t xml:space="preserve">. </w:t>
      </w:r>
    </w:p>
    <w:p w14:paraId="5D1E0FB7" w14:textId="77777777" w:rsidR="00E965AD" w:rsidRDefault="00E965AD" w:rsidP="00C21275">
      <w:pPr>
        <w:pStyle w:val="Definition"/>
        <w:keepNext/>
        <w:rPr>
          <w:bCs/>
          <w:iCs/>
        </w:rPr>
      </w:pPr>
      <w:proofErr w:type="spellStart"/>
      <w:r>
        <w:rPr>
          <w:b/>
          <w:i/>
        </w:rPr>
        <w:t>pY</w:t>
      </w:r>
      <w:proofErr w:type="spellEnd"/>
      <w:r>
        <w:rPr>
          <w:b/>
          <w:i/>
        </w:rPr>
        <w:t xml:space="preserve"> </w:t>
      </w:r>
      <w:r>
        <w:rPr>
          <w:bCs/>
          <w:iCs/>
        </w:rPr>
        <w:t>has the meaning given by the Radio Regulations.</w:t>
      </w:r>
    </w:p>
    <w:p w14:paraId="654DBABE" w14:textId="1A7496C6" w:rsidR="00E965AD" w:rsidRPr="00841007" w:rsidRDefault="00E965AD" w:rsidP="00E965AD">
      <w:pPr>
        <w:pStyle w:val="LI-BodyTextNote"/>
        <w:spacing w:before="122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 xml:space="preserve">The Radio Regulations are available, free of charge, from the website of the International Telecommunication Union at </w:t>
      </w:r>
      <w:r w:rsidR="003A0B83" w:rsidRPr="004753BF">
        <w:t>www.itu.int</w:t>
      </w:r>
      <w:r>
        <w:rPr>
          <w:bCs/>
          <w:iCs/>
        </w:rPr>
        <w:t xml:space="preserve">. </w:t>
      </w:r>
    </w:p>
    <w:p w14:paraId="7201EE00" w14:textId="77777777" w:rsidR="00E965AD" w:rsidRDefault="00E965AD" w:rsidP="00E965AD">
      <w:pPr>
        <w:pStyle w:val="Definition"/>
        <w:rPr>
          <w:bCs/>
          <w:iCs/>
        </w:rPr>
      </w:pPr>
      <w:proofErr w:type="spellStart"/>
      <w:r>
        <w:rPr>
          <w:b/>
          <w:i/>
        </w:rPr>
        <w:t>pZ</w:t>
      </w:r>
      <w:proofErr w:type="spellEnd"/>
      <w:r>
        <w:rPr>
          <w:b/>
          <w:i/>
        </w:rPr>
        <w:t xml:space="preserve"> </w:t>
      </w:r>
      <w:r>
        <w:rPr>
          <w:bCs/>
          <w:iCs/>
        </w:rPr>
        <w:t>has the meaning given by the Radio Regulations.</w:t>
      </w:r>
    </w:p>
    <w:p w14:paraId="4F14742E" w14:textId="05C8E8B9" w:rsidR="00E965AD" w:rsidRPr="00841007" w:rsidRDefault="00E965AD" w:rsidP="00E965AD">
      <w:pPr>
        <w:pStyle w:val="LI-BodyTextNote"/>
        <w:spacing w:before="122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 xml:space="preserve">The Radio Regulations are available, free of charge, from the website of the International Telecommunication Union at </w:t>
      </w:r>
      <w:r w:rsidR="003A0B83" w:rsidRPr="004753BF">
        <w:t>www.itu.int</w:t>
      </w:r>
      <w:r>
        <w:rPr>
          <w:bCs/>
          <w:iCs/>
        </w:rPr>
        <w:t xml:space="preserve">. </w:t>
      </w:r>
    </w:p>
    <w:p w14:paraId="089F4E0A" w14:textId="77777777" w:rsidR="00FB3A29" w:rsidRDefault="00FB3A29" w:rsidP="00FB3A29">
      <w:pPr>
        <w:pStyle w:val="Definition"/>
        <w:rPr>
          <w:bCs/>
          <w:iCs/>
        </w:rPr>
      </w:pPr>
      <w:r>
        <w:rPr>
          <w:b/>
          <w:i/>
        </w:rPr>
        <w:t>radio astronomy</w:t>
      </w:r>
      <w:r>
        <w:rPr>
          <w:bCs/>
          <w:iCs/>
        </w:rPr>
        <w:t xml:space="preserve"> means astronomy based on the reception of radio waves of cosmic origin.</w:t>
      </w:r>
    </w:p>
    <w:p w14:paraId="62819146" w14:textId="77777777" w:rsidR="00FB3A29" w:rsidRDefault="00FB3A29" w:rsidP="00FB3A29">
      <w:pPr>
        <w:pStyle w:val="Definition"/>
        <w:rPr>
          <w:bCs/>
          <w:iCs/>
        </w:rPr>
      </w:pPr>
      <w:r>
        <w:rPr>
          <w:b/>
          <w:i/>
        </w:rPr>
        <w:t xml:space="preserve">radio astronomy service </w:t>
      </w:r>
      <w:r>
        <w:rPr>
          <w:bCs/>
          <w:iCs/>
        </w:rPr>
        <w:t>means a radiocommunication service that is used solely for the purposes of radio astronomy.</w:t>
      </w:r>
    </w:p>
    <w:p w14:paraId="521FC38B" w14:textId="77777777" w:rsidR="00DF579B" w:rsidRPr="00AE089F" w:rsidRDefault="00DF579B" w:rsidP="00DF579B">
      <w:pPr>
        <w:pStyle w:val="Definition"/>
        <w:rPr>
          <w:bCs/>
          <w:iCs/>
        </w:rPr>
      </w:pPr>
      <w:r>
        <w:rPr>
          <w:b/>
          <w:i/>
        </w:rPr>
        <w:t xml:space="preserve">radiodetermination </w:t>
      </w:r>
      <w:r>
        <w:rPr>
          <w:bCs/>
          <w:iCs/>
        </w:rPr>
        <w:t>means:</w:t>
      </w:r>
    </w:p>
    <w:p w14:paraId="279D954C" w14:textId="77777777" w:rsidR="00DF579B" w:rsidRDefault="00DF579B" w:rsidP="00DF579B">
      <w:pPr>
        <w:pStyle w:val="paragraph"/>
        <w:rPr>
          <w:bCs/>
          <w:iCs/>
        </w:rPr>
      </w:pPr>
      <w:r w:rsidRPr="00AE089F">
        <w:rPr>
          <w:bCs/>
          <w:iCs/>
        </w:rPr>
        <w:tab/>
        <w:t>(a)</w:t>
      </w:r>
      <w:r w:rsidRPr="00AE089F">
        <w:rPr>
          <w:bCs/>
          <w:iCs/>
        </w:rPr>
        <w:tab/>
      </w:r>
      <w:r>
        <w:rPr>
          <w:bCs/>
          <w:iCs/>
        </w:rPr>
        <w:t xml:space="preserve">determination, </w:t>
      </w:r>
      <w:proofErr w:type="gramStart"/>
      <w:r>
        <w:rPr>
          <w:bCs/>
          <w:iCs/>
        </w:rPr>
        <w:t>on the basis of</w:t>
      </w:r>
      <w:proofErr w:type="gramEnd"/>
      <w:r>
        <w:rPr>
          <w:bCs/>
          <w:iCs/>
        </w:rPr>
        <w:t xml:space="preserve"> propagation properties of radio waves, of:</w:t>
      </w:r>
    </w:p>
    <w:p w14:paraId="63754A5E" w14:textId="77777777" w:rsidR="00DF579B" w:rsidRDefault="00DF579B" w:rsidP="00DF579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>the position; or</w:t>
      </w:r>
    </w:p>
    <w:p w14:paraId="25B2D61C" w14:textId="77777777" w:rsidR="00DF579B" w:rsidRDefault="00DF579B" w:rsidP="00DF579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the velocity; or</w:t>
      </w:r>
    </w:p>
    <w:p w14:paraId="58CCC178" w14:textId="25B80BBB" w:rsidR="00DF579B" w:rsidRDefault="00DF579B" w:rsidP="00DF579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(iii)</w:t>
      </w:r>
      <w:r>
        <w:rPr>
          <w:bCs/>
          <w:iCs/>
        </w:rPr>
        <w:tab/>
        <w:t xml:space="preserve">other </w:t>
      </w:r>
      <w:proofErr w:type="gramStart"/>
      <w:r>
        <w:rPr>
          <w:bCs/>
          <w:iCs/>
        </w:rPr>
        <w:t>characteristics;</w:t>
      </w:r>
      <w:proofErr w:type="gramEnd"/>
    </w:p>
    <w:p w14:paraId="4226F581" w14:textId="57D549D5" w:rsidR="00DF579B" w:rsidRDefault="00DF579B" w:rsidP="00DF579B">
      <w:pPr>
        <w:pStyle w:val="paragrap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="002D5885">
        <w:rPr>
          <w:bCs/>
          <w:iCs/>
        </w:rPr>
        <w:t xml:space="preserve">of </w:t>
      </w:r>
      <w:r>
        <w:rPr>
          <w:bCs/>
          <w:iCs/>
        </w:rPr>
        <w:t>an object; and</w:t>
      </w:r>
    </w:p>
    <w:p w14:paraId="6BA538B1" w14:textId="77777777" w:rsidR="00DF579B" w:rsidRPr="00AE089F" w:rsidRDefault="00DF579B" w:rsidP="00DF579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the obtaining of information about the characteristics mentioned in paragraph (a).</w:t>
      </w:r>
    </w:p>
    <w:p w14:paraId="3C7CCE8B" w14:textId="77777777" w:rsidR="00DF579B" w:rsidRDefault="00DF579B" w:rsidP="00DF579B">
      <w:pPr>
        <w:pStyle w:val="Definition"/>
        <w:rPr>
          <w:bCs/>
          <w:iCs/>
        </w:rPr>
      </w:pPr>
      <w:r>
        <w:rPr>
          <w:b/>
          <w:i/>
        </w:rPr>
        <w:t>radiodetermination frequencies</w:t>
      </w:r>
      <w:r>
        <w:rPr>
          <w:bCs/>
          <w:iCs/>
        </w:rPr>
        <w:t xml:space="preserve"> means frequencies specified in the spectrum plan that may be used for the purposes of radiodetermination.</w:t>
      </w:r>
    </w:p>
    <w:p w14:paraId="1B0C883C" w14:textId="77777777" w:rsidR="00DF579B" w:rsidRDefault="00DF579B" w:rsidP="00DF579B">
      <w:pPr>
        <w:pStyle w:val="Definition"/>
        <w:rPr>
          <w:bCs/>
          <w:iCs/>
        </w:rPr>
      </w:pPr>
      <w:r>
        <w:rPr>
          <w:b/>
          <w:i/>
        </w:rPr>
        <w:t xml:space="preserve">radiodetermination licence </w:t>
      </w:r>
      <w:r>
        <w:rPr>
          <w:bCs/>
          <w:iCs/>
        </w:rPr>
        <w:t>means a transmitter licence that authorises the operation of a radiocommunications transmitter that is, or is part of, a station that is operated:</w:t>
      </w:r>
    </w:p>
    <w:p w14:paraId="4AD32230" w14:textId="77777777" w:rsidR="00DF579B" w:rsidRDefault="00DF579B" w:rsidP="00DF579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to determine:</w:t>
      </w:r>
    </w:p>
    <w:p w14:paraId="20D374B7" w14:textId="77777777" w:rsidR="00DF579B" w:rsidRPr="0067623E" w:rsidRDefault="00DF579B" w:rsidP="00DF579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 xml:space="preserve">the </w:t>
      </w:r>
      <w:r w:rsidRPr="0067623E">
        <w:rPr>
          <w:bCs/>
          <w:iCs/>
        </w:rPr>
        <w:t>position; or</w:t>
      </w:r>
    </w:p>
    <w:p w14:paraId="6B314BD2" w14:textId="77777777" w:rsidR="00DF579B" w:rsidRPr="0067623E" w:rsidRDefault="00DF579B" w:rsidP="00DF579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67623E">
        <w:rPr>
          <w:bCs/>
          <w:iCs/>
        </w:rPr>
        <w:tab/>
        <w:t>(ii)</w:t>
      </w:r>
      <w:r w:rsidRPr="0067623E">
        <w:rPr>
          <w:bCs/>
          <w:iCs/>
        </w:rPr>
        <w:tab/>
        <w:t>the velocity; or</w:t>
      </w:r>
    </w:p>
    <w:p w14:paraId="5D36B218" w14:textId="20A6B9D6" w:rsidR="00DF579B" w:rsidRPr="0067623E" w:rsidRDefault="00DF579B" w:rsidP="00DF579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67623E">
        <w:rPr>
          <w:bCs/>
          <w:iCs/>
        </w:rPr>
        <w:tab/>
        <w:t>(iii)</w:t>
      </w:r>
      <w:r w:rsidRPr="0067623E">
        <w:rPr>
          <w:bCs/>
          <w:iCs/>
        </w:rPr>
        <w:tab/>
        <w:t xml:space="preserve">other </w:t>
      </w:r>
      <w:proofErr w:type="gramStart"/>
      <w:r w:rsidRPr="0067623E">
        <w:rPr>
          <w:bCs/>
          <w:iCs/>
        </w:rPr>
        <w:t>characteristics;</w:t>
      </w:r>
      <w:proofErr w:type="gramEnd"/>
    </w:p>
    <w:p w14:paraId="165B37D6" w14:textId="5B2AEA9D" w:rsidR="00DF579B" w:rsidRPr="0067623E" w:rsidRDefault="00DF579B" w:rsidP="00DF579B">
      <w:pPr>
        <w:pStyle w:val="paragraph"/>
        <w:rPr>
          <w:bCs/>
          <w:iCs/>
        </w:rPr>
      </w:pPr>
      <w:r w:rsidRPr="0067623E">
        <w:rPr>
          <w:bCs/>
          <w:iCs/>
        </w:rPr>
        <w:tab/>
      </w:r>
      <w:r w:rsidRPr="0067623E">
        <w:rPr>
          <w:bCs/>
          <w:iCs/>
        </w:rPr>
        <w:tab/>
      </w:r>
      <w:r w:rsidR="002D5885">
        <w:rPr>
          <w:bCs/>
          <w:iCs/>
        </w:rPr>
        <w:t xml:space="preserve">of </w:t>
      </w:r>
      <w:r w:rsidRPr="0067623E">
        <w:rPr>
          <w:bCs/>
          <w:iCs/>
        </w:rPr>
        <w:t>an object; or</w:t>
      </w:r>
    </w:p>
    <w:p w14:paraId="4479BC8C" w14:textId="2790CF68" w:rsidR="00DF579B" w:rsidRPr="0067623E" w:rsidRDefault="00DF579B" w:rsidP="00DF579B">
      <w:pPr>
        <w:pStyle w:val="paragraph"/>
        <w:rPr>
          <w:bCs/>
          <w:iCs/>
        </w:rPr>
      </w:pPr>
      <w:r w:rsidRPr="0067623E">
        <w:rPr>
          <w:bCs/>
          <w:iCs/>
        </w:rPr>
        <w:tab/>
        <w:t>(b)</w:t>
      </w:r>
      <w:r w:rsidRPr="0067623E">
        <w:rPr>
          <w:bCs/>
          <w:iCs/>
        </w:rPr>
        <w:tab/>
        <w:t xml:space="preserve">to obtain information </w:t>
      </w:r>
      <w:r w:rsidR="00875180" w:rsidRPr="0067623E">
        <w:rPr>
          <w:bCs/>
          <w:iCs/>
        </w:rPr>
        <w:t>about</w:t>
      </w:r>
      <w:r w:rsidRPr="0067623E">
        <w:rPr>
          <w:bCs/>
          <w:iCs/>
        </w:rPr>
        <w:t xml:space="preserve"> the characteristics mentioned in paragraph (a</w:t>
      </w:r>
      <w:proofErr w:type="gramStart"/>
      <w:r w:rsidRPr="0067623E">
        <w:rPr>
          <w:bCs/>
          <w:iCs/>
        </w:rPr>
        <w:t>);</w:t>
      </w:r>
      <w:proofErr w:type="gramEnd"/>
    </w:p>
    <w:p w14:paraId="0D431C5B" w14:textId="77777777" w:rsidR="00DF579B" w:rsidRPr="0067623E" w:rsidRDefault="00DF579B" w:rsidP="00DF579B">
      <w:pPr>
        <w:pStyle w:val="Definition"/>
        <w:spacing w:before="40"/>
        <w:rPr>
          <w:bCs/>
          <w:iCs/>
        </w:rPr>
      </w:pPr>
      <w:r w:rsidRPr="0067623E">
        <w:rPr>
          <w:bCs/>
          <w:iCs/>
        </w:rPr>
        <w:t>by means of the propagation properties of radio waves.</w:t>
      </w:r>
    </w:p>
    <w:p w14:paraId="62A38C33" w14:textId="77777777" w:rsidR="00DF579B" w:rsidRPr="0067623E" w:rsidRDefault="00DF579B" w:rsidP="00DF579B">
      <w:pPr>
        <w:pStyle w:val="LI-BodyTextNote"/>
        <w:spacing w:before="122"/>
      </w:pPr>
      <w:r w:rsidRPr="0067623E">
        <w:t>Note:</w:t>
      </w:r>
      <w:r w:rsidRPr="0067623E">
        <w:tab/>
        <w:t>A radiodetermination licence is a type of transmitter licence determined under section 98 of the Act.</w:t>
      </w:r>
    </w:p>
    <w:p w14:paraId="374662C2" w14:textId="77777777" w:rsidR="00DF579B" w:rsidRPr="0067623E" w:rsidRDefault="00DF579B" w:rsidP="00DF579B">
      <w:pPr>
        <w:pStyle w:val="Definition"/>
        <w:rPr>
          <w:bCs/>
          <w:iCs/>
        </w:rPr>
      </w:pPr>
      <w:r w:rsidRPr="0067623E">
        <w:rPr>
          <w:b/>
          <w:i/>
        </w:rPr>
        <w:t>radiodetermination station</w:t>
      </w:r>
      <w:r w:rsidRPr="0067623E">
        <w:rPr>
          <w:bCs/>
          <w:iCs/>
        </w:rPr>
        <w:t xml:space="preserve"> means a station that is operated under a radiodetermination licence.</w:t>
      </w:r>
    </w:p>
    <w:p w14:paraId="3DABB582" w14:textId="5869F68E" w:rsidR="00947F3A" w:rsidRPr="0067623E" w:rsidRDefault="00947F3A" w:rsidP="00947F3A">
      <w:pPr>
        <w:pStyle w:val="Definition"/>
        <w:rPr>
          <w:bCs/>
          <w:iCs/>
        </w:rPr>
      </w:pPr>
      <w:r w:rsidRPr="0067623E">
        <w:rPr>
          <w:b/>
          <w:i/>
        </w:rPr>
        <w:t xml:space="preserve">radionavigation </w:t>
      </w:r>
      <w:r w:rsidRPr="0067623E">
        <w:rPr>
          <w:bCs/>
          <w:iCs/>
        </w:rPr>
        <w:t>means the use of radiocommunications (including radiodetermination) for the purpose of navigation</w:t>
      </w:r>
      <w:r w:rsidR="009B03AD" w:rsidRPr="0067623E">
        <w:rPr>
          <w:bCs/>
          <w:iCs/>
        </w:rPr>
        <w:t xml:space="preserve"> or</w:t>
      </w:r>
      <w:r w:rsidRPr="0067623E">
        <w:rPr>
          <w:bCs/>
          <w:iCs/>
        </w:rPr>
        <w:t xml:space="preserve"> obstruction warning. </w:t>
      </w:r>
    </w:p>
    <w:p w14:paraId="7F5F1922" w14:textId="74B102B7" w:rsidR="00947F3A" w:rsidRPr="0067623E" w:rsidRDefault="00947F3A" w:rsidP="00E14434">
      <w:pPr>
        <w:pStyle w:val="Definition"/>
        <w:keepNext/>
        <w:rPr>
          <w:bCs/>
          <w:iCs/>
        </w:rPr>
      </w:pPr>
      <w:r w:rsidRPr="0067623E">
        <w:rPr>
          <w:b/>
          <w:i/>
        </w:rPr>
        <w:lastRenderedPageBreak/>
        <w:t xml:space="preserve">Radio Regulations </w:t>
      </w:r>
      <w:r w:rsidR="00C06C0A" w:rsidRPr="0067623E">
        <w:rPr>
          <w:bCs/>
          <w:iCs/>
        </w:rPr>
        <w:t>means the document titled ‘Radio Regulations’, published by the International Telecommunication Union</w:t>
      </w:r>
      <w:r w:rsidRPr="0067623E">
        <w:rPr>
          <w:bCs/>
          <w:iCs/>
        </w:rPr>
        <w:t>.</w:t>
      </w:r>
    </w:p>
    <w:p w14:paraId="44589910" w14:textId="3BCF8BF4" w:rsidR="00C06C0A" w:rsidRPr="0067623E" w:rsidRDefault="00184F5D" w:rsidP="00C06C0A">
      <w:pPr>
        <w:pStyle w:val="LI-BodyTextNote"/>
        <w:spacing w:before="122"/>
        <w:rPr>
          <w:bCs/>
          <w:iCs/>
        </w:rPr>
      </w:pPr>
      <w:r w:rsidRPr="0067623E">
        <w:rPr>
          <w:bCs/>
          <w:iCs/>
        </w:rPr>
        <w:t>Note 1:</w:t>
      </w:r>
      <w:r w:rsidRPr="0067623E">
        <w:rPr>
          <w:bCs/>
          <w:iCs/>
        </w:rPr>
        <w:tab/>
        <w:t>The Radio Regulations are not regulations made by the Governor-General under the Act.</w:t>
      </w:r>
    </w:p>
    <w:p w14:paraId="40C3442F" w14:textId="0794BCEE" w:rsidR="00184F5D" w:rsidRPr="0067623E" w:rsidRDefault="00184F5D" w:rsidP="00C06C0A">
      <w:pPr>
        <w:pStyle w:val="LI-BodyTextNote"/>
        <w:spacing w:before="122"/>
        <w:rPr>
          <w:bCs/>
          <w:iCs/>
        </w:rPr>
      </w:pPr>
      <w:r w:rsidRPr="0067623E">
        <w:rPr>
          <w:bCs/>
          <w:iCs/>
        </w:rPr>
        <w:t>Note 2:</w:t>
      </w:r>
      <w:r w:rsidRPr="0067623E">
        <w:rPr>
          <w:bCs/>
          <w:iCs/>
        </w:rPr>
        <w:tab/>
        <w:t xml:space="preserve">The Radio Regulations are available, free of charge, from the International Telecommunication Union’s website at </w:t>
      </w:r>
      <w:r w:rsidR="003A0B83" w:rsidRPr="004753BF">
        <w:t>www.itu.int</w:t>
      </w:r>
      <w:r w:rsidRPr="0067623E">
        <w:rPr>
          <w:bCs/>
          <w:iCs/>
        </w:rPr>
        <w:t xml:space="preserve">. </w:t>
      </w:r>
    </w:p>
    <w:p w14:paraId="7E54368B" w14:textId="77777777" w:rsidR="00947F3A" w:rsidRDefault="00947F3A" w:rsidP="00947F3A">
      <w:pPr>
        <w:pStyle w:val="Definition"/>
        <w:rPr>
          <w:bCs/>
          <w:iCs/>
        </w:rPr>
      </w:pPr>
      <w:r w:rsidRPr="0067623E">
        <w:rPr>
          <w:b/>
          <w:i/>
        </w:rPr>
        <w:t xml:space="preserve">radio waves </w:t>
      </w:r>
      <w:proofErr w:type="gramStart"/>
      <w:r w:rsidRPr="0067623E">
        <w:rPr>
          <w:bCs/>
          <w:iCs/>
        </w:rPr>
        <w:t>means</w:t>
      </w:r>
      <w:proofErr w:type="gramEnd"/>
      <w:r w:rsidRPr="0067623E">
        <w:rPr>
          <w:bCs/>
          <w:iCs/>
        </w:rPr>
        <w:t xml:space="preserve"> electromagnetic waves of frequencies less than 3000</w:t>
      </w:r>
      <w:r>
        <w:rPr>
          <w:bCs/>
          <w:iCs/>
        </w:rPr>
        <w:t xml:space="preserve"> GHz that are propagated in space without an artificial guide.</w:t>
      </w:r>
    </w:p>
    <w:p w14:paraId="7FBD62CF" w14:textId="3ABFE59C" w:rsidR="00947F3A" w:rsidRPr="00430143" w:rsidRDefault="00947F3A" w:rsidP="00947F3A">
      <w:pPr>
        <w:pStyle w:val="Definition"/>
        <w:rPr>
          <w:bCs/>
          <w:iCs/>
        </w:rPr>
      </w:pPr>
      <w:r>
        <w:rPr>
          <w:b/>
          <w:i/>
        </w:rPr>
        <w:t xml:space="preserve">Regulations </w:t>
      </w:r>
      <w:r>
        <w:rPr>
          <w:bCs/>
          <w:iCs/>
        </w:rPr>
        <w:t xml:space="preserve">means the </w:t>
      </w:r>
      <w:r>
        <w:rPr>
          <w:bCs/>
          <w:i/>
        </w:rPr>
        <w:t>Radiocommunications Regulations 2023</w:t>
      </w:r>
      <w:r>
        <w:rPr>
          <w:bCs/>
          <w:iCs/>
        </w:rPr>
        <w:t>.</w:t>
      </w:r>
    </w:p>
    <w:p w14:paraId="219459AC" w14:textId="77777777" w:rsidR="001844C9" w:rsidRDefault="001844C9" w:rsidP="001844C9">
      <w:pPr>
        <w:pStyle w:val="Definition"/>
        <w:rPr>
          <w:bCs/>
          <w:iCs/>
        </w:rPr>
      </w:pPr>
      <w:r>
        <w:rPr>
          <w:b/>
          <w:i/>
        </w:rPr>
        <w:t>scientific assigned station</w:t>
      </w:r>
      <w:r>
        <w:rPr>
          <w:bCs/>
          <w:iCs/>
        </w:rPr>
        <w:t xml:space="preserve"> means a station that</w:t>
      </w:r>
      <w:r w:rsidRPr="00216D57">
        <w:rPr>
          <w:bCs/>
          <w:iCs/>
        </w:rPr>
        <w:t xml:space="preserve"> </w:t>
      </w:r>
      <w:r>
        <w:rPr>
          <w:bCs/>
          <w:iCs/>
        </w:rPr>
        <w:t>is, or includes, a radiocommunications transmitter that is operated:</w:t>
      </w:r>
    </w:p>
    <w:p w14:paraId="5340E8E2" w14:textId="77777777" w:rsidR="001844C9" w:rsidRDefault="001844C9" w:rsidP="001844C9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under a scientific licence; and</w:t>
      </w:r>
    </w:p>
    <w:p w14:paraId="7C33184A" w14:textId="77777777" w:rsidR="001844C9" w:rsidRPr="00216D57" w:rsidRDefault="001844C9" w:rsidP="001844C9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on frequencies that are specified in that licence.</w:t>
      </w:r>
    </w:p>
    <w:p w14:paraId="4F37C831" w14:textId="77777777" w:rsidR="001844C9" w:rsidRDefault="001844C9" w:rsidP="001844C9">
      <w:pPr>
        <w:pStyle w:val="Definition"/>
        <w:rPr>
          <w:bCs/>
          <w:iCs/>
        </w:rPr>
      </w:pPr>
      <w:r>
        <w:rPr>
          <w:b/>
          <w:i/>
        </w:rPr>
        <w:t xml:space="preserve">scientific licence </w:t>
      </w:r>
      <w:r>
        <w:rPr>
          <w:bCs/>
          <w:iCs/>
        </w:rPr>
        <w:t>means a transmitter licence issued for a radiocommunications transmitter, which operates primarily to perform any of the following:</w:t>
      </w:r>
    </w:p>
    <w:p w14:paraId="2A07DCA3" w14:textId="77777777" w:rsidR="001844C9" w:rsidRDefault="001844C9" w:rsidP="001844C9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research into </w:t>
      </w:r>
      <w:proofErr w:type="gramStart"/>
      <w:r>
        <w:rPr>
          <w:bCs/>
          <w:iCs/>
        </w:rPr>
        <w:t>radiocommunications;</w:t>
      </w:r>
      <w:proofErr w:type="gramEnd"/>
    </w:p>
    <w:p w14:paraId="0AA83515" w14:textId="77777777" w:rsidR="001844C9" w:rsidRDefault="001844C9" w:rsidP="001844C9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investigation of </w:t>
      </w:r>
      <w:proofErr w:type="gramStart"/>
      <w:r>
        <w:rPr>
          <w:bCs/>
          <w:iCs/>
        </w:rPr>
        <w:t>radiocommunications;</w:t>
      </w:r>
      <w:proofErr w:type="gramEnd"/>
    </w:p>
    <w:p w14:paraId="72090E43" w14:textId="77777777" w:rsidR="001844C9" w:rsidRDefault="001844C9" w:rsidP="001844C9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 xml:space="preserve">instruction in </w:t>
      </w:r>
      <w:proofErr w:type="gramStart"/>
      <w:r>
        <w:rPr>
          <w:bCs/>
          <w:iCs/>
        </w:rPr>
        <w:t>radiocommunications;</w:t>
      </w:r>
      <w:proofErr w:type="gramEnd"/>
    </w:p>
    <w:p w14:paraId="607523EA" w14:textId="77777777" w:rsidR="001844C9" w:rsidRDefault="001844C9" w:rsidP="001844C9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 xml:space="preserve">demonstration of </w:t>
      </w:r>
      <w:proofErr w:type="gramStart"/>
      <w:r>
        <w:rPr>
          <w:bCs/>
          <w:iCs/>
        </w:rPr>
        <w:t>equipment;</w:t>
      </w:r>
      <w:proofErr w:type="gramEnd"/>
    </w:p>
    <w:p w14:paraId="08EFA05A" w14:textId="77777777" w:rsidR="001844C9" w:rsidRDefault="001844C9" w:rsidP="001844C9">
      <w:pPr>
        <w:pStyle w:val="paragraph"/>
        <w:rPr>
          <w:bCs/>
          <w:iCs/>
        </w:rPr>
      </w:pPr>
      <w:r>
        <w:rPr>
          <w:bCs/>
          <w:iCs/>
        </w:rPr>
        <w:tab/>
        <w:t>(e)</w:t>
      </w:r>
      <w:r>
        <w:rPr>
          <w:bCs/>
          <w:iCs/>
        </w:rPr>
        <w:tab/>
        <w:t xml:space="preserve">testing of </w:t>
      </w:r>
      <w:proofErr w:type="gramStart"/>
      <w:r>
        <w:rPr>
          <w:bCs/>
          <w:iCs/>
        </w:rPr>
        <w:t>equipment;</w:t>
      </w:r>
      <w:proofErr w:type="gramEnd"/>
    </w:p>
    <w:p w14:paraId="6BE75617" w14:textId="77777777" w:rsidR="001844C9" w:rsidRDefault="001844C9" w:rsidP="001844C9">
      <w:pPr>
        <w:pStyle w:val="paragraph"/>
        <w:rPr>
          <w:bCs/>
          <w:iCs/>
        </w:rPr>
      </w:pPr>
      <w:r>
        <w:rPr>
          <w:bCs/>
          <w:iCs/>
        </w:rPr>
        <w:tab/>
        <w:t>(f)</w:t>
      </w:r>
      <w:r>
        <w:rPr>
          <w:bCs/>
          <w:iCs/>
        </w:rPr>
        <w:tab/>
        <w:t xml:space="preserve">trials of new radiocommunications </w:t>
      </w:r>
      <w:proofErr w:type="gramStart"/>
      <w:r>
        <w:rPr>
          <w:bCs/>
          <w:iCs/>
        </w:rPr>
        <w:t>technology;</w:t>
      </w:r>
      <w:proofErr w:type="gramEnd"/>
    </w:p>
    <w:p w14:paraId="24DE8F71" w14:textId="7020A105" w:rsidR="001844C9" w:rsidRPr="00F524B3" w:rsidRDefault="001844C9" w:rsidP="001844C9">
      <w:pPr>
        <w:pStyle w:val="paragraph"/>
        <w:rPr>
          <w:bCs/>
          <w:iCs/>
        </w:rPr>
      </w:pPr>
      <w:r>
        <w:rPr>
          <w:bCs/>
          <w:iCs/>
        </w:rPr>
        <w:tab/>
        <w:t>(</w:t>
      </w:r>
      <w:r w:rsidR="003A0B83">
        <w:rPr>
          <w:bCs/>
          <w:iCs/>
        </w:rPr>
        <w:t>g</w:t>
      </w:r>
      <w:r>
        <w:rPr>
          <w:bCs/>
          <w:iCs/>
        </w:rPr>
        <w:t>)</w:t>
      </w:r>
      <w:r>
        <w:rPr>
          <w:bCs/>
          <w:iCs/>
        </w:rPr>
        <w:tab/>
        <w:t>radio propagation path testing.</w:t>
      </w:r>
    </w:p>
    <w:p w14:paraId="0931A8DD" w14:textId="77777777" w:rsidR="001844C9" w:rsidRPr="00E95F1C" w:rsidRDefault="001844C9" w:rsidP="001844C9">
      <w:pPr>
        <w:pStyle w:val="LI-BodyTextNote"/>
        <w:spacing w:before="122"/>
      </w:pPr>
      <w:r w:rsidRPr="00E95F1C">
        <w:t>Note:</w:t>
      </w:r>
      <w:r w:rsidRPr="00E95F1C">
        <w:tab/>
        <w:t>A</w:t>
      </w:r>
      <w:r>
        <w:t xml:space="preserve"> scientific</w:t>
      </w:r>
      <w:r w:rsidRPr="00E95F1C">
        <w:t xml:space="preserve"> licence is a type of transmitter licence determined under section 98 of the Act.</w:t>
      </w:r>
    </w:p>
    <w:p w14:paraId="5127CC59" w14:textId="77777777" w:rsidR="001844C9" w:rsidRDefault="001844C9" w:rsidP="001844C9">
      <w:pPr>
        <w:pStyle w:val="Definition"/>
        <w:rPr>
          <w:bCs/>
          <w:iCs/>
        </w:rPr>
      </w:pPr>
      <w:r w:rsidRPr="0067623E">
        <w:rPr>
          <w:b/>
          <w:i/>
        </w:rPr>
        <w:t>scientific non assigned station</w:t>
      </w:r>
      <w:r>
        <w:rPr>
          <w:bCs/>
          <w:iCs/>
        </w:rPr>
        <w:t xml:space="preserve"> means a station that</w:t>
      </w:r>
      <w:r w:rsidRPr="00216D57">
        <w:rPr>
          <w:bCs/>
          <w:iCs/>
        </w:rPr>
        <w:t xml:space="preserve"> </w:t>
      </w:r>
      <w:r>
        <w:rPr>
          <w:bCs/>
          <w:iCs/>
        </w:rPr>
        <w:t>is, or includes, a radiocommunications transmitter that is operated:</w:t>
      </w:r>
    </w:p>
    <w:p w14:paraId="7ED756A8" w14:textId="77777777" w:rsidR="001844C9" w:rsidRPr="0067623E" w:rsidRDefault="001844C9" w:rsidP="001844C9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</w:r>
      <w:r w:rsidRPr="0067623E">
        <w:rPr>
          <w:bCs/>
          <w:iCs/>
        </w:rPr>
        <w:t>under a scientific licence; and</w:t>
      </w:r>
    </w:p>
    <w:p w14:paraId="2D799511" w14:textId="0BFDE7ED" w:rsidR="0036622C" w:rsidRPr="0067623E" w:rsidRDefault="001844C9" w:rsidP="0036622C">
      <w:pPr>
        <w:pStyle w:val="paragraph"/>
        <w:rPr>
          <w:bCs/>
          <w:iCs/>
        </w:rPr>
      </w:pPr>
      <w:r w:rsidRPr="0067623E">
        <w:rPr>
          <w:bCs/>
          <w:iCs/>
        </w:rPr>
        <w:tab/>
        <w:t>(b)</w:t>
      </w:r>
      <w:r w:rsidRPr="0067623E">
        <w:rPr>
          <w:bCs/>
          <w:iCs/>
        </w:rPr>
        <w:tab/>
      </w:r>
      <w:r w:rsidR="0036622C" w:rsidRPr="0067623E">
        <w:rPr>
          <w:bCs/>
          <w:iCs/>
        </w:rPr>
        <w:t>on:</w:t>
      </w:r>
    </w:p>
    <w:p w14:paraId="2C588239" w14:textId="77777777" w:rsidR="0036622C" w:rsidRPr="0067623E" w:rsidRDefault="0036622C" w:rsidP="0036622C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67623E">
        <w:rPr>
          <w:bCs/>
          <w:iCs/>
        </w:rPr>
        <w:tab/>
        <w:t>(</w:t>
      </w:r>
      <w:proofErr w:type="spellStart"/>
      <w:r w:rsidRPr="0067623E">
        <w:rPr>
          <w:bCs/>
          <w:iCs/>
        </w:rPr>
        <w:t>i</w:t>
      </w:r>
      <w:proofErr w:type="spellEnd"/>
      <w:r w:rsidRPr="0067623E">
        <w:rPr>
          <w:bCs/>
          <w:iCs/>
        </w:rPr>
        <w:t>)</w:t>
      </w:r>
      <w:r w:rsidRPr="0067623E">
        <w:rPr>
          <w:bCs/>
          <w:iCs/>
        </w:rPr>
        <w:tab/>
        <w:t xml:space="preserve">a </w:t>
      </w:r>
      <w:proofErr w:type="spellStart"/>
      <w:r w:rsidRPr="0067623E">
        <w:rPr>
          <w:bCs/>
          <w:iCs/>
        </w:rPr>
        <w:t>non assigned</w:t>
      </w:r>
      <w:proofErr w:type="spellEnd"/>
      <w:r w:rsidRPr="0067623E">
        <w:rPr>
          <w:bCs/>
          <w:iCs/>
        </w:rPr>
        <w:t xml:space="preserve"> basis; or</w:t>
      </w:r>
    </w:p>
    <w:p w14:paraId="5A887E67" w14:textId="18A1BAE1" w:rsidR="0036622C" w:rsidRPr="0067623E" w:rsidRDefault="0036622C" w:rsidP="0036622C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 w:rsidRPr="0067623E">
        <w:rPr>
          <w:bCs/>
          <w:iCs/>
        </w:rPr>
        <w:tab/>
        <w:t>(ii)</w:t>
      </w:r>
      <w:r w:rsidRPr="0067623E">
        <w:rPr>
          <w:bCs/>
          <w:iCs/>
        </w:rPr>
        <w:tab/>
        <w:t>frequencies specified for the operation of scientific non assigned stations in a licence conditions determination.</w:t>
      </w:r>
    </w:p>
    <w:p w14:paraId="444A4FA3" w14:textId="77777777" w:rsidR="00D547BC" w:rsidRPr="0067623E" w:rsidRDefault="00D547BC" w:rsidP="00D547BC">
      <w:pPr>
        <w:pStyle w:val="Definition"/>
        <w:rPr>
          <w:bCs/>
          <w:iCs/>
        </w:rPr>
      </w:pPr>
      <w:r w:rsidRPr="0067623E">
        <w:rPr>
          <w:b/>
          <w:i/>
        </w:rPr>
        <w:t>scientific station</w:t>
      </w:r>
      <w:r w:rsidRPr="0067623E">
        <w:rPr>
          <w:bCs/>
          <w:iCs/>
        </w:rPr>
        <w:t xml:space="preserve"> means:</w:t>
      </w:r>
    </w:p>
    <w:p w14:paraId="71DDEDC3" w14:textId="77777777" w:rsidR="00D547BC" w:rsidRDefault="00D547BC" w:rsidP="00D547BC">
      <w:pPr>
        <w:pStyle w:val="paragraph"/>
        <w:rPr>
          <w:bCs/>
          <w:iCs/>
        </w:rPr>
      </w:pPr>
      <w:r w:rsidRPr="0067623E">
        <w:rPr>
          <w:bCs/>
          <w:iCs/>
        </w:rPr>
        <w:tab/>
        <w:t>(a)</w:t>
      </w:r>
      <w:r w:rsidRPr="0067623E">
        <w:rPr>
          <w:bCs/>
          <w:iCs/>
        </w:rPr>
        <w:tab/>
        <w:t>a scientific assigned station; or</w:t>
      </w:r>
    </w:p>
    <w:p w14:paraId="69F751F7" w14:textId="77777777" w:rsidR="00D547BC" w:rsidRDefault="00D547BC" w:rsidP="00D547BC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a scientific non assigned station.</w:t>
      </w:r>
    </w:p>
    <w:p w14:paraId="23765FE5" w14:textId="77777777" w:rsidR="00CE64A4" w:rsidRDefault="00CE64A4" w:rsidP="00CE64A4">
      <w:pPr>
        <w:pStyle w:val="Definition"/>
        <w:rPr>
          <w:bCs/>
          <w:iCs/>
        </w:rPr>
      </w:pPr>
      <w:r>
        <w:rPr>
          <w:b/>
          <w:i/>
        </w:rPr>
        <w:t>ship</w:t>
      </w:r>
      <w:r w:rsidRPr="0030721A">
        <w:rPr>
          <w:bCs/>
          <w:iCs/>
        </w:rPr>
        <w:t>:</w:t>
      </w:r>
    </w:p>
    <w:p w14:paraId="0F4999CE" w14:textId="77777777" w:rsidR="00CE64A4" w:rsidRDefault="00CE64A4" w:rsidP="00CE64A4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includes every kind of vessel or floating craft of any size; but</w:t>
      </w:r>
    </w:p>
    <w:p w14:paraId="159E1D80" w14:textId="77777777" w:rsidR="00CE64A4" w:rsidRPr="00241A1E" w:rsidRDefault="00CE64A4" w:rsidP="00CE64A4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does not include a vessel or floating craft that is permanently moored.</w:t>
      </w:r>
    </w:p>
    <w:p w14:paraId="6DDE6AAC" w14:textId="77777777" w:rsidR="00CE64A4" w:rsidRDefault="00CE64A4" w:rsidP="00CE64A4">
      <w:pPr>
        <w:pStyle w:val="Definition"/>
        <w:rPr>
          <w:bCs/>
          <w:iCs/>
        </w:rPr>
      </w:pPr>
      <w:r>
        <w:rPr>
          <w:b/>
          <w:i/>
        </w:rPr>
        <w:t>ship station Class B</w:t>
      </w:r>
      <w:r>
        <w:rPr>
          <w:bCs/>
          <w:iCs/>
        </w:rPr>
        <w:t xml:space="preserve"> means a maritime ship station, other than a ship station Class C.</w:t>
      </w:r>
    </w:p>
    <w:p w14:paraId="08AF4B03" w14:textId="77777777" w:rsidR="00CE64A4" w:rsidRDefault="00CE64A4" w:rsidP="00CE64A4">
      <w:pPr>
        <w:pStyle w:val="Definition"/>
        <w:rPr>
          <w:bCs/>
          <w:iCs/>
        </w:rPr>
      </w:pPr>
      <w:r>
        <w:rPr>
          <w:b/>
          <w:i/>
        </w:rPr>
        <w:t xml:space="preserve">ship station Class B assigned </w:t>
      </w:r>
      <w:r>
        <w:rPr>
          <w:bCs/>
          <w:iCs/>
        </w:rPr>
        <w:t>means a ship station Class B that:</w:t>
      </w:r>
    </w:p>
    <w:p w14:paraId="47DD75C0" w14:textId="77777777" w:rsidR="00CE64A4" w:rsidRDefault="00CE64A4" w:rsidP="00CE64A4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operated under a maritime ship licence; and</w:t>
      </w:r>
    </w:p>
    <w:p w14:paraId="15FB216B" w14:textId="3D21A3E4" w:rsidR="00CE64A4" w:rsidRPr="0067623E" w:rsidRDefault="00CE64A4" w:rsidP="00CE64A4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may be used for the transmission and </w:t>
      </w:r>
      <w:r w:rsidRPr="0067623E">
        <w:rPr>
          <w:bCs/>
          <w:iCs/>
        </w:rPr>
        <w:t>reception</w:t>
      </w:r>
      <w:r w:rsidR="001756AE" w:rsidRPr="0067623E">
        <w:rPr>
          <w:bCs/>
          <w:iCs/>
        </w:rPr>
        <w:t xml:space="preserve"> of public correspondence</w:t>
      </w:r>
      <w:r w:rsidRPr="0067623E">
        <w:rPr>
          <w:bCs/>
          <w:iCs/>
        </w:rPr>
        <w:t>; and</w:t>
      </w:r>
    </w:p>
    <w:p w14:paraId="5E3DB11A" w14:textId="77777777" w:rsidR="00CE64A4" w:rsidRPr="0067623E" w:rsidRDefault="00CE64A4" w:rsidP="00CE64A4">
      <w:pPr>
        <w:pStyle w:val="paragraph"/>
        <w:rPr>
          <w:bCs/>
          <w:iCs/>
        </w:rPr>
      </w:pPr>
      <w:r w:rsidRPr="0067623E">
        <w:rPr>
          <w:bCs/>
          <w:iCs/>
        </w:rPr>
        <w:tab/>
        <w:t>(c)</w:t>
      </w:r>
      <w:r w:rsidRPr="0067623E">
        <w:rPr>
          <w:bCs/>
          <w:iCs/>
        </w:rPr>
        <w:tab/>
        <w:t>is operated on maritime frequencies specified in the licence.</w:t>
      </w:r>
    </w:p>
    <w:p w14:paraId="7FC02B3A" w14:textId="77777777" w:rsidR="00CE64A4" w:rsidRPr="0067623E" w:rsidRDefault="00CE64A4" w:rsidP="00CE64A4">
      <w:pPr>
        <w:pStyle w:val="Definition"/>
        <w:rPr>
          <w:bCs/>
          <w:iCs/>
        </w:rPr>
      </w:pPr>
      <w:r w:rsidRPr="0067623E">
        <w:rPr>
          <w:b/>
          <w:i/>
        </w:rPr>
        <w:t xml:space="preserve">ship station Class B </w:t>
      </w:r>
      <w:proofErr w:type="spellStart"/>
      <w:r w:rsidRPr="0067623E">
        <w:rPr>
          <w:b/>
          <w:i/>
        </w:rPr>
        <w:t>non assigned</w:t>
      </w:r>
      <w:proofErr w:type="spellEnd"/>
      <w:r w:rsidRPr="0067623E">
        <w:rPr>
          <w:b/>
          <w:i/>
        </w:rPr>
        <w:t xml:space="preserve"> </w:t>
      </w:r>
      <w:r w:rsidRPr="0067623E">
        <w:rPr>
          <w:bCs/>
          <w:iCs/>
        </w:rPr>
        <w:t>means a ship station Class B that:</w:t>
      </w:r>
    </w:p>
    <w:p w14:paraId="0A4748C9" w14:textId="77777777" w:rsidR="00CE64A4" w:rsidRPr="0067623E" w:rsidRDefault="00CE64A4" w:rsidP="00CE64A4">
      <w:pPr>
        <w:pStyle w:val="paragraph"/>
        <w:rPr>
          <w:bCs/>
          <w:iCs/>
        </w:rPr>
      </w:pPr>
      <w:r w:rsidRPr="0067623E">
        <w:rPr>
          <w:bCs/>
          <w:iCs/>
        </w:rPr>
        <w:tab/>
        <w:t>(a)</w:t>
      </w:r>
      <w:r w:rsidRPr="0067623E">
        <w:rPr>
          <w:bCs/>
          <w:iCs/>
        </w:rPr>
        <w:tab/>
        <w:t>is operated under a maritime ship licence; and</w:t>
      </w:r>
    </w:p>
    <w:p w14:paraId="6BBFEC1B" w14:textId="6B0D2783" w:rsidR="00CE64A4" w:rsidRDefault="00CE64A4" w:rsidP="00CE64A4">
      <w:pPr>
        <w:pStyle w:val="paragraph"/>
        <w:rPr>
          <w:bCs/>
          <w:iCs/>
        </w:rPr>
      </w:pPr>
      <w:r w:rsidRPr="0067623E">
        <w:rPr>
          <w:bCs/>
          <w:iCs/>
        </w:rPr>
        <w:tab/>
        <w:t>(b)</w:t>
      </w:r>
      <w:r w:rsidRPr="0067623E">
        <w:rPr>
          <w:bCs/>
          <w:iCs/>
        </w:rPr>
        <w:tab/>
        <w:t>may be used for the transmission and reception of public</w:t>
      </w:r>
      <w:r w:rsidR="001756AE" w:rsidRPr="0067623E">
        <w:rPr>
          <w:bCs/>
          <w:iCs/>
        </w:rPr>
        <w:t xml:space="preserve"> correspondence</w:t>
      </w:r>
      <w:r w:rsidRPr="0067623E">
        <w:rPr>
          <w:bCs/>
          <w:iCs/>
        </w:rPr>
        <w:t>;</w:t>
      </w:r>
      <w:r>
        <w:rPr>
          <w:bCs/>
          <w:iCs/>
        </w:rPr>
        <w:t xml:space="preserve"> and</w:t>
      </w:r>
    </w:p>
    <w:p w14:paraId="3CD1C4A4" w14:textId="77777777" w:rsidR="00CE64A4" w:rsidRDefault="00CE64A4" w:rsidP="00CE64A4">
      <w:pPr>
        <w:pStyle w:val="paragraph"/>
        <w:rPr>
          <w:bCs/>
          <w:iCs/>
        </w:rPr>
      </w:pPr>
      <w:r>
        <w:rPr>
          <w:bCs/>
          <w:iCs/>
        </w:rPr>
        <w:lastRenderedPageBreak/>
        <w:tab/>
        <w:t>(c)</w:t>
      </w:r>
      <w:r>
        <w:rPr>
          <w:bCs/>
          <w:iCs/>
        </w:rPr>
        <w:tab/>
        <w:t>is operated on:</w:t>
      </w:r>
    </w:p>
    <w:p w14:paraId="567192BB" w14:textId="77777777" w:rsidR="00CE64A4" w:rsidRDefault="00CE64A4" w:rsidP="00CE64A4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 xml:space="preserve">maritime frequencies on a </w:t>
      </w:r>
      <w:proofErr w:type="spellStart"/>
      <w:r>
        <w:rPr>
          <w:bCs/>
          <w:iCs/>
        </w:rPr>
        <w:t>non assigned</w:t>
      </w:r>
      <w:proofErr w:type="spellEnd"/>
      <w:r>
        <w:rPr>
          <w:bCs/>
          <w:iCs/>
        </w:rPr>
        <w:t xml:space="preserve"> basis; or</w:t>
      </w:r>
    </w:p>
    <w:p w14:paraId="5E16F0E4" w14:textId="77777777" w:rsidR="00CE64A4" w:rsidRDefault="00CE64A4" w:rsidP="00CE64A4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frequencies specified for the operation of the station in a licence conditions determination.</w:t>
      </w:r>
    </w:p>
    <w:p w14:paraId="31243651" w14:textId="77777777" w:rsidR="00CE64A4" w:rsidRDefault="00CE64A4" w:rsidP="00CE64A4">
      <w:pPr>
        <w:pStyle w:val="Definition"/>
        <w:rPr>
          <w:bCs/>
          <w:iCs/>
        </w:rPr>
      </w:pPr>
      <w:r>
        <w:rPr>
          <w:b/>
          <w:i/>
        </w:rPr>
        <w:t xml:space="preserve">ship station Class C </w:t>
      </w:r>
      <w:r>
        <w:rPr>
          <w:bCs/>
          <w:iCs/>
        </w:rPr>
        <w:t xml:space="preserve">means a maritime ship station that is equipped in accordance with Marine Orders made under the </w:t>
      </w:r>
      <w:r>
        <w:rPr>
          <w:bCs/>
          <w:i/>
        </w:rPr>
        <w:t>Navigation Act 2012</w:t>
      </w:r>
      <w:r>
        <w:rPr>
          <w:bCs/>
          <w:iCs/>
        </w:rPr>
        <w:t>.</w:t>
      </w:r>
    </w:p>
    <w:p w14:paraId="554492F2" w14:textId="2ECE1D40" w:rsidR="00CE64A4" w:rsidRPr="00275723" w:rsidRDefault="00CE64A4" w:rsidP="00CE64A4">
      <w:pPr>
        <w:pStyle w:val="LI-BodyTextNote"/>
        <w:spacing w:before="122"/>
      </w:pPr>
      <w:r w:rsidRPr="00275723">
        <w:t>No</w:t>
      </w:r>
      <w:r>
        <w:t>te:</w:t>
      </w:r>
      <w:r>
        <w:tab/>
        <w:t xml:space="preserve">Marine Orders are available, free of charge, from the Federal Register of Legislation at </w:t>
      </w:r>
      <w:r w:rsidR="003A0B83" w:rsidRPr="004753BF">
        <w:t>www.legislation.gov.au</w:t>
      </w:r>
      <w:r>
        <w:t>.</w:t>
      </w:r>
    </w:p>
    <w:p w14:paraId="42C63FBB" w14:textId="77777777" w:rsidR="00CE64A4" w:rsidRPr="00D07B9C" w:rsidRDefault="00CE64A4" w:rsidP="00CE64A4">
      <w:pPr>
        <w:pStyle w:val="Definition"/>
        <w:rPr>
          <w:bCs/>
          <w:iCs/>
        </w:rPr>
      </w:pPr>
      <w:r>
        <w:rPr>
          <w:b/>
          <w:i/>
        </w:rPr>
        <w:t xml:space="preserve">ship station Class C assigned </w:t>
      </w:r>
      <w:r>
        <w:rPr>
          <w:bCs/>
          <w:iCs/>
        </w:rPr>
        <w:t>means a ship station Class C that:</w:t>
      </w:r>
    </w:p>
    <w:p w14:paraId="4A87BF67" w14:textId="77777777" w:rsidR="00CE64A4" w:rsidRDefault="00CE64A4" w:rsidP="00CE64A4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operated under a maritime ship licence; and</w:t>
      </w:r>
    </w:p>
    <w:p w14:paraId="54C69D6C" w14:textId="77777777" w:rsidR="00CE64A4" w:rsidRDefault="00CE64A4" w:rsidP="00CE64A4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is operated on maritime frequencies specified in the maritime ship licence.</w:t>
      </w:r>
    </w:p>
    <w:p w14:paraId="17C6A058" w14:textId="77777777" w:rsidR="00CE64A4" w:rsidRDefault="00CE64A4" w:rsidP="00CE64A4">
      <w:pPr>
        <w:pStyle w:val="Definition"/>
        <w:rPr>
          <w:bCs/>
          <w:iCs/>
        </w:rPr>
      </w:pPr>
      <w:r>
        <w:rPr>
          <w:b/>
          <w:i/>
        </w:rPr>
        <w:t xml:space="preserve">ship station Class C non assigned </w:t>
      </w:r>
      <w:r>
        <w:rPr>
          <w:bCs/>
          <w:iCs/>
        </w:rPr>
        <w:t>means a ship station Class C that:</w:t>
      </w:r>
    </w:p>
    <w:p w14:paraId="3A0220BE" w14:textId="77777777" w:rsidR="00CE64A4" w:rsidRDefault="00CE64A4" w:rsidP="00CE64A4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is operated under a maritime ship licence; and</w:t>
      </w:r>
    </w:p>
    <w:p w14:paraId="7EAEEB84" w14:textId="77777777" w:rsidR="00CE64A4" w:rsidRDefault="00CE64A4" w:rsidP="00CE64A4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is operated on:</w:t>
      </w:r>
    </w:p>
    <w:p w14:paraId="178E26A2" w14:textId="77777777" w:rsidR="00CE64A4" w:rsidRDefault="00CE64A4" w:rsidP="00CE64A4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 xml:space="preserve">maritime frequencies on a </w:t>
      </w:r>
      <w:proofErr w:type="spellStart"/>
      <w:r>
        <w:rPr>
          <w:bCs/>
          <w:iCs/>
        </w:rPr>
        <w:t>non assigned</w:t>
      </w:r>
      <w:proofErr w:type="spellEnd"/>
      <w:r>
        <w:rPr>
          <w:bCs/>
          <w:iCs/>
        </w:rPr>
        <w:t xml:space="preserve"> basis; or</w:t>
      </w:r>
    </w:p>
    <w:p w14:paraId="436CDC1C" w14:textId="77777777" w:rsidR="00CE64A4" w:rsidRDefault="00CE64A4" w:rsidP="00CE64A4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>frequencies specified for the operation of the station in a licence conditions determination.</w:t>
      </w:r>
    </w:p>
    <w:p w14:paraId="431B505E" w14:textId="113492AC" w:rsidR="00AD4BDE" w:rsidRPr="0067623E" w:rsidRDefault="00AD4BDE" w:rsidP="00AD4BDE">
      <w:pPr>
        <w:pStyle w:val="Definition"/>
        <w:rPr>
          <w:bCs/>
          <w:iCs/>
        </w:rPr>
      </w:pPr>
      <w:r>
        <w:rPr>
          <w:b/>
          <w:i/>
        </w:rPr>
        <w:t>single sideband</w:t>
      </w:r>
      <w:r>
        <w:rPr>
          <w:bCs/>
          <w:iCs/>
        </w:rPr>
        <w:t xml:space="preserve"> means a radio emission of which the </w:t>
      </w:r>
      <w:r w:rsidRPr="0067623E">
        <w:rPr>
          <w:bCs/>
          <w:iCs/>
        </w:rPr>
        <w:t xml:space="preserve">carrier and </w:t>
      </w:r>
      <w:r w:rsidR="00AF6EE1" w:rsidRPr="0067623E">
        <w:rPr>
          <w:bCs/>
          <w:iCs/>
        </w:rPr>
        <w:t>only one</w:t>
      </w:r>
      <w:r w:rsidRPr="0067623E">
        <w:rPr>
          <w:bCs/>
          <w:iCs/>
        </w:rPr>
        <w:t xml:space="preserve"> sideband are suppressed.</w:t>
      </w:r>
    </w:p>
    <w:p w14:paraId="42787802" w14:textId="77777777" w:rsidR="00817FD7" w:rsidRPr="0067623E" w:rsidRDefault="00817FD7" w:rsidP="00817FD7">
      <w:pPr>
        <w:pStyle w:val="Definition"/>
      </w:pPr>
      <w:r w:rsidRPr="0067623E">
        <w:rPr>
          <w:b/>
          <w:bCs/>
          <w:i/>
          <w:iCs/>
        </w:rPr>
        <w:t>sound outside broadcast station</w:t>
      </w:r>
      <w:r w:rsidRPr="0067623E">
        <w:t xml:space="preserve"> means a station that is, or incorporates, a radiocommunications transmitter that:</w:t>
      </w:r>
    </w:p>
    <w:p w14:paraId="22A0BE0B" w14:textId="77777777" w:rsidR="00817FD7" w:rsidRDefault="00817FD7" w:rsidP="00817FD7">
      <w:pPr>
        <w:pStyle w:val="paragraph"/>
      </w:pPr>
      <w:r w:rsidRPr="0067623E">
        <w:tab/>
        <w:t>(a)</w:t>
      </w:r>
      <w:r w:rsidRPr="0067623E">
        <w:tab/>
        <w:t>is operated under a fixed licence; and</w:t>
      </w:r>
    </w:p>
    <w:p w14:paraId="0BA77342" w14:textId="77777777" w:rsidR="00817FD7" w:rsidRPr="0067623E" w:rsidRDefault="00817FD7" w:rsidP="00817FD7">
      <w:pPr>
        <w:pStyle w:val="paragraph"/>
      </w:pPr>
      <w:r>
        <w:tab/>
        <w:t>(b)</w:t>
      </w:r>
      <w:r>
        <w:tab/>
        <w:t>is operated to transmit to a fixed station; and</w:t>
      </w:r>
    </w:p>
    <w:p w14:paraId="31FD547D" w14:textId="77777777" w:rsidR="00817FD7" w:rsidRPr="0067623E" w:rsidRDefault="00817FD7" w:rsidP="00817FD7">
      <w:pPr>
        <w:pStyle w:val="paragraph"/>
      </w:pPr>
      <w:r w:rsidRPr="0067623E">
        <w:tab/>
        <w:t>(</w:t>
      </w:r>
      <w:r>
        <w:t>c</w:t>
      </w:r>
      <w:r w:rsidRPr="0067623E">
        <w:t>)</w:t>
      </w:r>
      <w:r w:rsidRPr="0067623E">
        <w:tab/>
        <w:t>is used only for the transmission of radio programs, or material associated with radio programs, to provide temporary broadcasting coverage of an event.</w:t>
      </w:r>
    </w:p>
    <w:p w14:paraId="1F0A3400" w14:textId="32139969" w:rsidR="00FB3A29" w:rsidRPr="0067623E" w:rsidRDefault="00FB3A29" w:rsidP="00FB3A29">
      <w:pPr>
        <w:pStyle w:val="Definition"/>
        <w:rPr>
          <w:bCs/>
          <w:iCs/>
        </w:rPr>
      </w:pPr>
      <w:r w:rsidRPr="0067623E">
        <w:rPr>
          <w:b/>
          <w:i/>
        </w:rPr>
        <w:t>space licence</w:t>
      </w:r>
      <w:r w:rsidRPr="0067623E">
        <w:rPr>
          <w:bCs/>
          <w:iCs/>
        </w:rPr>
        <w:t xml:space="preserve"> means a transmitter licence that authorises the operation of a </w:t>
      </w:r>
      <w:r w:rsidR="00E25F18" w:rsidRPr="0067623E">
        <w:rPr>
          <w:bCs/>
          <w:iCs/>
        </w:rPr>
        <w:t xml:space="preserve">radiocommunications transmitter that is, or is part of, a </w:t>
      </w:r>
      <w:r w:rsidRPr="0067623E">
        <w:rPr>
          <w:bCs/>
          <w:iCs/>
        </w:rPr>
        <w:t>space station.</w:t>
      </w:r>
    </w:p>
    <w:p w14:paraId="6579B60B" w14:textId="1F9B55CC" w:rsidR="00FB3A29" w:rsidRPr="0067623E" w:rsidRDefault="00FB3A29" w:rsidP="00FB3A29">
      <w:pPr>
        <w:pStyle w:val="LI-BodyTextNote"/>
        <w:spacing w:before="122"/>
      </w:pPr>
      <w:r w:rsidRPr="0067623E">
        <w:t>Note</w:t>
      </w:r>
      <w:r w:rsidR="00E25F18" w:rsidRPr="0067623E">
        <w:t xml:space="preserve"> 1</w:t>
      </w:r>
      <w:r w:rsidRPr="0067623E">
        <w:t>:</w:t>
      </w:r>
      <w:r w:rsidRPr="0067623E">
        <w:tab/>
        <w:t>A space licence is a type of transmitter licence determined under section 98 of the Act.</w:t>
      </w:r>
    </w:p>
    <w:p w14:paraId="674689C4" w14:textId="59223506" w:rsidR="00E25F18" w:rsidRPr="0067623E" w:rsidRDefault="00E25F18" w:rsidP="00E25F18">
      <w:pPr>
        <w:pStyle w:val="LI-BodyTextNote"/>
        <w:spacing w:before="122"/>
      </w:pPr>
      <w:r w:rsidRPr="0067623E">
        <w:t>Note 2:</w:t>
      </w:r>
      <w:r w:rsidRPr="0067623E">
        <w:tab/>
        <w:t>A space station may include one or more radiocommunications transmitters, one or more radiocommunications receivers, or both one or more radiocommunications transmitters and one or more radiocommunications receivers.</w:t>
      </w:r>
    </w:p>
    <w:p w14:paraId="0949C03B" w14:textId="77777777" w:rsidR="00FB3A29" w:rsidRPr="0067623E" w:rsidRDefault="00FB3A29" w:rsidP="00FB3A29">
      <w:pPr>
        <w:pStyle w:val="Definition"/>
        <w:rPr>
          <w:bCs/>
          <w:iCs/>
        </w:rPr>
      </w:pPr>
      <w:r w:rsidRPr="0067623E">
        <w:rPr>
          <w:b/>
          <w:i/>
        </w:rPr>
        <w:t>space receive licence</w:t>
      </w:r>
      <w:r w:rsidRPr="0067623E">
        <w:rPr>
          <w:bCs/>
          <w:iCs/>
        </w:rPr>
        <w:t xml:space="preserve"> means a receiver licence that authorises the operation of a space receive station.</w:t>
      </w:r>
    </w:p>
    <w:p w14:paraId="6D60510D" w14:textId="77777777" w:rsidR="00FB3A29" w:rsidRPr="00E95F1C" w:rsidRDefault="00FB3A29" w:rsidP="00FB3A29">
      <w:pPr>
        <w:pStyle w:val="LI-BodyTextNote"/>
        <w:spacing w:before="122"/>
      </w:pPr>
      <w:r w:rsidRPr="0067623E">
        <w:t>Note:</w:t>
      </w:r>
      <w:r w:rsidRPr="0067623E">
        <w:tab/>
        <w:t>A space receive licence is a type of receiver licence determined under section 98 of the</w:t>
      </w:r>
      <w:r w:rsidRPr="00E95F1C">
        <w:t xml:space="preserve"> Act.</w:t>
      </w:r>
    </w:p>
    <w:p w14:paraId="231253B7" w14:textId="77777777" w:rsidR="00FB3A29" w:rsidRDefault="00FB3A29" w:rsidP="00FB3A29">
      <w:pPr>
        <w:pStyle w:val="Definition"/>
        <w:keepNext/>
        <w:rPr>
          <w:bCs/>
          <w:iCs/>
        </w:rPr>
      </w:pPr>
      <w:r>
        <w:rPr>
          <w:b/>
          <w:i/>
        </w:rPr>
        <w:t xml:space="preserve">space receive station </w:t>
      </w:r>
      <w:r>
        <w:rPr>
          <w:bCs/>
          <w:iCs/>
        </w:rPr>
        <w:t>means a radiocommunications receiver on a space object.</w:t>
      </w:r>
    </w:p>
    <w:p w14:paraId="11224DDA" w14:textId="77777777" w:rsidR="00FB3A29" w:rsidRDefault="00FB3A29" w:rsidP="00FB3A29">
      <w:pPr>
        <w:pStyle w:val="LI-BodyTextNote"/>
        <w:spacing w:before="122"/>
      </w:pPr>
      <w:r w:rsidRPr="000755F1">
        <w:t>Note:</w:t>
      </w:r>
      <w:r w:rsidRPr="000755F1">
        <w:tab/>
        <w:t>A</w:t>
      </w:r>
      <w:r>
        <w:t xml:space="preserve"> space receive</w:t>
      </w:r>
      <w:r w:rsidRPr="000755F1">
        <w:t xml:space="preserve"> </w:t>
      </w:r>
      <w:r>
        <w:t>station</w:t>
      </w:r>
      <w:r w:rsidRPr="000755F1">
        <w:t xml:space="preserve"> is a </w:t>
      </w:r>
      <w:r>
        <w:t>kind of radiocommunications receiver determined under paragraph 7(1)(b) of the Act.</w:t>
      </w:r>
    </w:p>
    <w:p w14:paraId="6C116AC7" w14:textId="61419B68" w:rsidR="00FB3A29" w:rsidRDefault="00FB3A29" w:rsidP="00FB3A29">
      <w:pPr>
        <w:pStyle w:val="Definition"/>
        <w:rPr>
          <w:bCs/>
          <w:iCs/>
        </w:rPr>
      </w:pPr>
      <w:r>
        <w:rPr>
          <w:b/>
          <w:i/>
        </w:rPr>
        <w:t xml:space="preserve">space station </w:t>
      </w:r>
      <w:r w:rsidR="00437DC2">
        <w:rPr>
          <w:bCs/>
          <w:iCs/>
        </w:rPr>
        <w:t>means a station on an object that is beyond, is intended to go beyon</w:t>
      </w:r>
      <w:r w:rsidR="00531DC1">
        <w:rPr>
          <w:bCs/>
          <w:iCs/>
        </w:rPr>
        <w:t>d</w:t>
      </w:r>
      <w:r w:rsidR="00437DC2">
        <w:rPr>
          <w:bCs/>
          <w:iCs/>
        </w:rPr>
        <w:t xml:space="preserve">, or has been beyond the major portion </w:t>
      </w:r>
      <w:r w:rsidR="00531DC1">
        <w:rPr>
          <w:bCs/>
          <w:iCs/>
        </w:rPr>
        <w:t>of the Earth’s atmosphere</w:t>
      </w:r>
      <w:r>
        <w:rPr>
          <w:bCs/>
          <w:iCs/>
        </w:rPr>
        <w:t>.</w:t>
      </w:r>
    </w:p>
    <w:p w14:paraId="705EDECC" w14:textId="173C2974" w:rsidR="00297B68" w:rsidRPr="0067623E" w:rsidRDefault="00297B68" w:rsidP="00297B68">
      <w:pPr>
        <w:pStyle w:val="LI-BodyTextNote"/>
        <w:spacing w:before="122"/>
      </w:pPr>
      <w:r w:rsidRPr="0067623E">
        <w:t>Note:</w:t>
      </w:r>
      <w:r w:rsidRPr="0067623E">
        <w:tab/>
        <w:t>A space station may include one or more radiocommunications transmitters, one or more radiocommunications receivers, or both one or more radiocommunications transmitters and one or more radiocommunications receivers.</w:t>
      </w:r>
    </w:p>
    <w:p w14:paraId="1C2D9A0F" w14:textId="77777777" w:rsidR="00CC0D10" w:rsidRPr="0067623E" w:rsidRDefault="00CC0D10" w:rsidP="00CC0D10">
      <w:pPr>
        <w:pStyle w:val="Definition"/>
        <w:rPr>
          <w:bCs/>
          <w:iCs/>
        </w:rPr>
      </w:pPr>
      <w:r w:rsidRPr="0067623E">
        <w:rPr>
          <w:b/>
          <w:i/>
        </w:rPr>
        <w:t xml:space="preserve">Specific Licensing Accreditation </w:t>
      </w:r>
      <w:r w:rsidRPr="0067623E">
        <w:rPr>
          <w:bCs/>
          <w:iCs/>
        </w:rPr>
        <w:t>has the meaning given by:</w:t>
      </w:r>
    </w:p>
    <w:p w14:paraId="1C7BF257" w14:textId="77777777" w:rsidR="00CC0D10" w:rsidRPr="0067623E" w:rsidRDefault="00CC0D10" w:rsidP="00CC0D10">
      <w:pPr>
        <w:pStyle w:val="paragraph"/>
        <w:rPr>
          <w:bCs/>
          <w:iCs/>
        </w:rPr>
      </w:pPr>
      <w:r w:rsidRPr="0067623E">
        <w:rPr>
          <w:bCs/>
          <w:iCs/>
        </w:rPr>
        <w:tab/>
        <w:t>(a)</w:t>
      </w:r>
      <w:r w:rsidRPr="0067623E">
        <w:rPr>
          <w:bCs/>
          <w:iCs/>
        </w:rPr>
        <w:tab/>
        <w:t xml:space="preserve">the </w:t>
      </w:r>
      <w:r w:rsidRPr="0067623E">
        <w:rPr>
          <w:bCs/>
          <w:i/>
        </w:rPr>
        <w:t>Radiocommunications Accreditation (General) Rules 2021</w:t>
      </w:r>
      <w:r w:rsidRPr="0067623E">
        <w:rPr>
          <w:bCs/>
          <w:iCs/>
        </w:rPr>
        <w:t>; or</w:t>
      </w:r>
    </w:p>
    <w:p w14:paraId="5A0CB29E" w14:textId="77777777" w:rsidR="00CC0D10" w:rsidRPr="0067623E" w:rsidRDefault="00CC0D10" w:rsidP="00CC0D10">
      <w:pPr>
        <w:pStyle w:val="paragraph"/>
        <w:rPr>
          <w:bCs/>
          <w:iCs/>
        </w:rPr>
      </w:pPr>
      <w:r w:rsidRPr="0067623E">
        <w:rPr>
          <w:bCs/>
          <w:iCs/>
        </w:rPr>
        <w:lastRenderedPageBreak/>
        <w:tab/>
        <w:t>(b)</w:t>
      </w:r>
      <w:r w:rsidRPr="0067623E">
        <w:rPr>
          <w:bCs/>
          <w:iCs/>
        </w:rPr>
        <w:tab/>
        <w:t>if a later instrument replaces those rules and defines the expression – the later instrument.</w:t>
      </w:r>
    </w:p>
    <w:p w14:paraId="342D4E63" w14:textId="77777777" w:rsidR="00CC0D10" w:rsidRPr="0067623E" w:rsidRDefault="00CC0D10" w:rsidP="00CC0D10">
      <w:pPr>
        <w:pStyle w:val="LI-BodyTextNote"/>
        <w:spacing w:before="122"/>
        <w:rPr>
          <w:bCs/>
          <w:iCs/>
        </w:rPr>
      </w:pPr>
      <w:r w:rsidRPr="0067623E">
        <w:rPr>
          <w:bCs/>
          <w:iCs/>
        </w:rPr>
        <w:t>Note:</w:t>
      </w:r>
      <w:r w:rsidRPr="0067623E">
        <w:rPr>
          <w:bCs/>
          <w:iCs/>
        </w:rPr>
        <w:tab/>
        <w:t xml:space="preserve">The </w:t>
      </w:r>
      <w:r w:rsidRPr="0067623E">
        <w:rPr>
          <w:bCs/>
          <w:i/>
        </w:rPr>
        <w:t xml:space="preserve">Radiocommunications Accreditation (General) Rules 2021 </w:t>
      </w:r>
      <w:r w:rsidRPr="0067623E">
        <w:rPr>
          <w:bCs/>
          <w:iCs/>
        </w:rPr>
        <w:t xml:space="preserve">are available, free of charge, from the Federal Register of Legislation at </w:t>
      </w:r>
      <w:r w:rsidRPr="00095D9D">
        <w:rPr>
          <w:bCs/>
          <w:iCs/>
        </w:rPr>
        <w:t>www.legislation.gov.au</w:t>
      </w:r>
      <w:r w:rsidRPr="0067623E">
        <w:rPr>
          <w:bCs/>
          <w:iCs/>
        </w:rPr>
        <w:t xml:space="preserve">. </w:t>
      </w:r>
    </w:p>
    <w:p w14:paraId="03F83AFD" w14:textId="77777777" w:rsidR="0052183D" w:rsidRPr="00875675" w:rsidRDefault="0052183D" w:rsidP="0052183D">
      <w:pPr>
        <w:pStyle w:val="Definition"/>
        <w:rPr>
          <w:bCs/>
          <w:iCs/>
        </w:rPr>
      </w:pPr>
      <w:r>
        <w:rPr>
          <w:b/>
          <w:i/>
        </w:rPr>
        <w:t>spurious emission</w:t>
      </w:r>
      <w:r>
        <w:rPr>
          <w:bCs/>
          <w:iCs/>
        </w:rPr>
        <w:t xml:space="preserve"> has the meaning given by the Radio Regulations.</w:t>
      </w:r>
    </w:p>
    <w:p w14:paraId="64FBAC03" w14:textId="2A519B7F" w:rsidR="0052183D" w:rsidRPr="00841007" w:rsidRDefault="0052183D" w:rsidP="0052183D">
      <w:pPr>
        <w:pStyle w:val="LI-BodyTextNote"/>
        <w:spacing w:before="122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 xml:space="preserve">The Radio Regulations are available, free of charge, from the website of the International Telecommunication Union at </w:t>
      </w:r>
      <w:r w:rsidR="003A0B83" w:rsidRPr="004753BF">
        <w:t>www.itu.int</w:t>
      </w:r>
      <w:r>
        <w:rPr>
          <w:bCs/>
          <w:iCs/>
        </w:rPr>
        <w:t xml:space="preserve">. </w:t>
      </w:r>
    </w:p>
    <w:p w14:paraId="2602E075" w14:textId="77777777" w:rsidR="0052183D" w:rsidRDefault="0052183D" w:rsidP="0052183D">
      <w:pPr>
        <w:pStyle w:val="Definition"/>
        <w:rPr>
          <w:bCs/>
          <w:iCs/>
        </w:rPr>
      </w:pPr>
      <w:r>
        <w:rPr>
          <w:b/>
          <w:i/>
        </w:rPr>
        <w:t xml:space="preserve">SSB </w:t>
      </w:r>
      <w:r>
        <w:rPr>
          <w:bCs/>
          <w:iCs/>
        </w:rPr>
        <w:t>means single sideband.</w:t>
      </w:r>
    </w:p>
    <w:p w14:paraId="5769BB86" w14:textId="77777777" w:rsidR="0052183D" w:rsidRDefault="0052183D" w:rsidP="000E11CD">
      <w:pPr>
        <w:pStyle w:val="Definition"/>
        <w:keepNext/>
        <w:rPr>
          <w:bCs/>
          <w:iCs/>
        </w:rPr>
      </w:pPr>
      <w:r>
        <w:rPr>
          <w:b/>
          <w:i/>
        </w:rPr>
        <w:t xml:space="preserve">station </w:t>
      </w:r>
      <w:r>
        <w:rPr>
          <w:bCs/>
          <w:iCs/>
        </w:rPr>
        <w:t>means an installation or thing that is, or includes, either or both of the following:</w:t>
      </w:r>
    </w:p>
    <w:p w14:paraId="0E4BE76A" w14:textId="77777777" w:rsidR="0052183D" w:rsidRDefault="0052183D" w:rsidP="0052183D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one or more radiocommunications </w:t>
      </w:r>
      <w:proofErr w:type="gramStart"/>
      <w:r>
        <w:rPr>
          <w:bCs/>
          <w:iCs/>
        </w:rPr>
        <w:t>transmitters;</w:t>
      </w:r>
      <w:proofErr w:type="gramEnd"/>
    </w:p>
    <w:p w14:paraId="10F977EC" w14:textId="77777777" w:rsidR="0052183D" w:rsidRPr="00875675" w:rsidRDefault="0052183D" w:rsidP="0052183D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one or more radiocommunications </w:t>
      </w:r>
      <w:proofErr w:type="gramStart"/>
      <w:r>
        <w:rPr>
          <w:bCs/>
          <w:iCs/>
        </w:rPr>
        <w:t>receivers;</w:t>
      </w:r>
      <w:proofErr w:type="gramEnd"/>
    </w:p>
    <w:p w14:paraId="4D7A44DE" w14:textId="77777777" w:rsidR="0052183D" w:rsidRDefault="0052183D" w:rsidP="0052183D">
      <w:pPr>
        <w:pStyle w:val="Definition"/>
        <w:spacing w:before="60"/>
        <w:rPr>
          <w:bCs/>
          <w:iCs/>
        </w:rPr>
      </w:pPr>
      <w:r>
        <w:rPr>
          <w:bCs/>
          <w:iCs/>
        </w:rPr>
        <w:t>and includes an installation or thing, whether artificial or naturally occurring, that is intentionally used to reflect or receive radio emissions.</w:t>
      </w:r>
    </w:p>
    <w:p w14:paraId="0A53FCBE" w14:textId="77777777" w:rsidR="00A60CDB" w:rsidRPr="00355C7B" w:rsidRDefault="00A60CDB" w:rsidP="00A60CDB">
      <w:pPr>
        <w:pStyle w:val="Definition"/>
      </w:pPr>
      <w:r w:rsidRPr="00355C7B">
        <w:rPr>
          <w:b/>
          <w:bCs/>
          <w:i/>
          <w:iCs/>
        </w:rPr>
        <w:t>subscription narrowcasting service</w:t>
      </w:r>
      <w:r w:rsidRPr="00355C7B">
        <w:t xml:space="preserve"> has the meaning given by the </w:t>
      </w:r>
      <w:r w:rsidRPr="00355C7B">
        <w:rPr>
          <w:i/>
          <w:iCs/>
        </w:rPr>
        <w:t>Broadcasting Services Act 1992</w:t>
      </w:r>
      <w:r w:rsidRPr="00355C7B">
        <w:t>.</w:t>
      </w:r>
    </w:p>
    <w:p w14:paraId="65FFDB7D" w14:textId="60F0E718" w:rsidR="003700A9" w:rsidRPr="00297B68" w:rsidRDefault="003700A9" w:rsidP="008C0585">
      <w:pPr>
        <w:pStyle w:val="Definition"/>
        <w:rPr>
          <w:bCs/>
          <w:iCs/>
        </w:rPr>
      </w:pPr>
      <w:r w:rsidRPr="00297B68">
        <w:rPr>
          <w:b/>
          <w:i/>
        </w:rPr>
        <w:t>survival craft station</w:t>
      </w:r>
      <w:r w:rsidR="00E7597A" w:rsidRPr="00297B68">
        <w:rPr>
          <w:bCs/>
          <w:iCs/>
        </w:rPr>
        <w:t xml:space="preserve"> means a mobile station in the maritime mobile service or the aeronautical mobile service that </w:t>
      </w:r>
      <w:r w:rsidR="00DE312D" w:rsidRPr="00297B68">
        <w:rPr>
          <w:bCs/>
          <w:iCs/>
        </w:rPr>
        <w:t>is:</w:t>
      </w:r>
    </w:p>
    <w:p w14:paraId="32789FF5" w14:textId="4D8C1A40" w:rsidR="00DE312D" w:rsidRPr="00297B68" w:rsidRDefault="00DE312D" w:rsidP="00DE312D">
      <w:pPr>
        <w:pStyle w:val="paragraph"/>
        <w:rPr>
          <w:bCs/>
          <w:iCs/>
        </w:rPr>
      </w:pPr>
      <w:r w:rsidRPr="00297B68">
        <w:rPr>
          <w:bCs/>
          <w:iCs/>
        </w:rPr>
        <w:tab/>
        <w:t>(a)</w:t>
      </w:r>
      <w:r w:rsidRPr="00297B68">
        <w:rPr>
          <w:bCs/>
          <w:iCs/>
        </w:rPr>
        <w:tab/>
        <w:t>intended only for use for survival purposes; and</w:t>
      </w:r>
    </w:p>
    <w:p w14:paraId="014C22B8" w14:textId="7F8227C0" w:rsidR="00DE312D" w:rsidRPr="00297B68" w:rsidRDefault="00DE312D" w:rsidP="00DE312D">
      <w:pPr>
        <w:pStyle w:val="paragraph"/>
        <w:rPr>
          <w:bCs/>
          <w:iCs/>
        </w:rPr>
      </w:pPr>
      <w:r w:rsidRPr="00297B68">
        <w:rPr>
          <w:bCs/>
          <w:iCs/>
        </w:rPr>
        <w:tab/>
        <w:t>(b)</w:t>
      </w:r>
      <w:r w:rsidRPr="00297B68">
        <w:rPr>
          <w:bCs/>
          <w:iCs/>
        </w:rPr>
        <w:tab/>
        <w:t>located on a lifeboat, life-</w:t>
      </w:r>
      <w:proofErr w:type="gramStart"/>
      <w:r w:rsidRPr="00297B68">
        <w:rPr>
          <w:bCs/>
          <w:iCs/>
        </w:rPr>
        <w:t>raft</w:t>
      </w:r>
      <w:proofErr w:type="gramEnd"/>
      <w:r w:rsidRPr="00297B68">
        <w:rPr>
          <w:bCs/>
          <w:iCs/>
        </w:rPr>
        <w:t xml:space="preserve"> or other survival equipment.</w:t>
      </w:r>
    </w:p>
    <w:p w14:paraId="7F3BD97A" w14:textId="0444FF39" w:rsidR="008C0585" w:rsidRPr="00297B68" w:rsidRDefault="008C0585" w:rsidP="008C0585">
      <w:pPr>
        <w:pStyle w:val="Definition"/>
        <w:rPr>
          <w:bCs/>
          <w:iCs/>
        </w:rPr>
      </w:pPr>
      <w:r w:rsidRPr="00297B68">
        <w:rPr>
          <w:b/>
          <w:i/>
        </w:rPr>
        <w:t>Tables of Equivalent Qualifications and Licences</w:t>
      </w:r>
      <w:r w:rsidRPr="00297B68">
        <w:rPr>
          <w:bCs/>
          <w:iCs/>
        </w:rPr>
        <w:t xml:space="preserve"> means the tables of equivalent qualifications and licences published on the ACMA’s website.</w:t>
      </w:r>
    </w:p>
    <w:p w14:paraId="361312A9" w14:textId="17C716AE" w:rsidR="008C0585" w:rsidRDefault="008C0585" w:rsidP="008C0585">
      <w:pPr>
        <w:pStyle w:val="LI-BodyTextNote"/>
        <w:spacing w:before="122"/>
        <w:rPr>
          <w:bCs/>
          <w:iCs/>
        </w:rPr>
      </w:pPr>
      <w:r w:rsidRPr="00297B68">
        <w:rPr>
          <w:bCs/>
          <w:iCs/>
        </w:rPr>
        <w:t>Note:</w:t>
      </w:r>
      <w:r w:rsidRPr="00297B68">
        <w:rPr>
          <w:bCs/>
          <w:iCs/>
        </w:rPr>
        <w:tab/>
        <w:t>The Tables of Equivalent Qualifications and Licences are available, free of charge</w:t>
      </w:r>
      <w:r w:rsidRPr="007A7CEB">
        <w:rPr>
          <w:bCs/>
          <w:iCs/>
        </w:rPr>
        <w:t xml:space="preserve">, from the ACMA’s website at </w:t>
      </w:r>
      <w:r w:rsidR="003A0B83" w:rsidRPr="004753BF">
        <w:t>www.acma.gov.au</w:t>
      </w:r>
      <w:r w:rsidRPr="007A7CEB">
        <w:rPr>
          <w:bCs/>
          <w:iCs/>
        </w:rPr>
        <w:t>.</w:t>
      </w:r>
      <w:r>
        <w:rPr>
          <w:bCs/>
          <w:iCs/>
        </w:rPr>
        <w:t xml:space="preserve"> </w:t>
      </w:r>
    </w:p>
    <w:p w14:paraId="14D33E45" w14:textId="77777777" w:rsidR="00247237" w:rsidRPr="00D06339" w:rsidRDefault="00247237" w:rsidP="00247237">
      <w:pPr>
        <w:pStyle w:val="Definition"/>
        <w:rPr>
          <w:bCs/>
          <w:iCs/>
        </w:rPr>
      </w:pPr>
      <w:r>
        <w:rPr>
          <w:b/>
          <w:i/>
        </w:rPr>
        <w:t>telecommunications network</w:t>
      </w:r>
      <w:r>
        <w:rPr>
          <w:bCs/>
          <w:iCs/>
        </w:rPr>
        <w:t xml:space="preserve"> has the meaning given by the </w:t>
      </w:r>
      <w:r>
        <w:rPr>
          <w:bCs/>
          <w:i/>
        </w:rPr>
        <w:t>Telecommunications Act 1997</w:t>
      </w:r>
      <w:r>
        <w:rPr>
          <w:bCs/>
          <w:iCs/>
        </w:rPr>
        <w:t>.</w:t>
      </w:r>
    </w:p>
    <w:p w14:paraId="3F6F5FF1" w14:textId="77777777" w:rsidR="00A60CDB" w:rsidRPr="00355C7B" w:rsidRDefault="00A60CDB" w:rsidP="00A60CDB">
      <w:pPr>
        <w:pStyle w:val="Definition"/>
      </w:pPr>
      <w:r w:rsidRPr="00355C7B">
        <w:rPr>
          <w:b/>
          <w:bCs/>
          <w:i/>
          <w:iCs/>
        </w:rPr>
        <w:t>television outside broadcast network</w:t>
      </w:r>
      <w:r w:rsidRPr="00355C7B">
        <w:t xml:space="preserve"> means a network that comprises one or more television outside broadcast stations, each of which:</w:t>
      </w:r>
    </w:p>
    <w:p w14:paraId="2EC08867" w14:textId="77777777" w:rsidR="00A60CDB" w:rsidRPr="00355C7B" w:rsidRDefault="00A60CDB" w:rsidP="00A60CDB">
      <w:pPr>
        <w:pStyle w:val="paragraph"/>
      </w:pPr>
      <w:r w:rsidRPr="00355C7B">
        <w:tab/>
        <w:t>(a)</w:t>
      </w:r>
      <w:r w:rsidRPr="00355C7B">
        <w:tab/>
        <w:t>may be located anywhere in Australia; and</w:t>
      </w:r>
    </w:p>
    <w:p w14:paraId="2B3DA7D1" w14:textId="77777777" w:rsidR="00A60CDB" w:rsidRPr="00355C7B" w:rsidRDefault="00A60CDB" w:rsidP="00A60CDB">
      <w:pPr>
        <w:pStyle w:val="paragraph"/>
      </w:pPr>
      <w:r w:rsidRPr="00355C7B">
        <w:tab/>
        <w:t>(b)</w:t>
      </w:r>
      <w:r w:rsidRPr="00355C7B">
        <w:tab/>
        <w:t xml:space="preserve">is, or incorporates, a radiocommunications transmitter that operates on more than one frequency specified in the </w:t>
      </w:r>
      <w:r>
        <w:t>fixed</w:t>
      </w:r>
      <w:r w:rsidRPr="00355C7B">
        <w:t xml:space="preserve"> licence that authorises its operation.</w:t>
      </w:r>
    </w:p>
    <w:p w14:paraId="775BD2F1" w14:textId="77777777" w:rsidR="00A60CDB" w:rsidRPr="00355C7B" w:rsidRDefault="00A60CDB" w:rsidP="00A60CDB">
      <w:pPr>
        <w:pStyle w:val="Definition"/>
      </w:pPr>
      <w:r w:rsidRPr="00355C7B">
        <w:rPr>
          <w:b/>
          <w:bCs/>
          <w:i/>
          <w:iCs/>
        </w:rPr>
        <w:t>television outside broadcast network station</w:t>
      </w:r>
      <w:r w:rsidRPr="00355C7B">
        <w:t xml:space="preserve"> means a station that is part of a television outside broadcast network.</w:t>
      </w:r>
    </w:p>
    <w:p w14:paraId="18B85579" w14:textId="77777777" w:rsidR="00A60CDB" w:rsidRPr="00355C7B" w:rsidRDefault="00A60CDB" w:rsidP="00A60CDB">
      <w:pPr>
        <w:pStyle w:val="Definition"/>
      </w:pPr>
      <w:r w:rsidRPr="00355C7B">
        <w:rPr>
          <w:b/>
          <w:bCs/>
          <w:i/>
          <w:iCs/>
        </w:rPr>
        <w:t xml:space="preserve">television outside broadcast station </w:t>
      </w:r>
      <w:r w:rsidRPr="00355C7B">
        <w:t>means a station that is, or incorporates, a radiocommunications transmitter that:</w:t>
      </w:r>
    </w:p>
    <w:p w14:paraId="72B3C86A" w14:textId="77777777" w:rsidR="00A60CDB" w:rsidRPr="00355C7B" w:rsidRDefault="00A60CDB" w:rsidP="00A60CDB">
      <w:pPr>
        <w:pStyle w:val="paragraph"/>
      </w:pPr>
      <w:r w:rsidRPr="00355C7B">
        <w:tab/>
        <w:t>(a)</w:t>
      </w:r>
      <w:r w:rsidRPr="00355C7B">
        <w:tab/>
        <w:t>is operated under a fixed licence; and</w:t>
      </w:r>
    </w:p>
    <w:p w14:paraId="761C72F4" w14:textId="77777777" w:rsidR="00A60CDB" w:rsidRPr="00355C7B" w:rsidRDefault="00A60CDB" w:rsidP="00A60CDB">
      <w:pPr>
        <w:pStyle w:val="paragraph"/>
      </w:pPr>
      <w:r w:rsidRPr="00355C7B">
        <w:tab/>
        <w:t>(b)</w:t>
      </w:r>
      <w:r w:rsidRPr="00355C7B">
        <w:tab/>
        <w:t>is operated:</w:t>
      </w:r>
    </w:p>
    <w:p w14:paraId="3C7302F0" w14:textId="77777777" w:rsidR="00A60CDB" w:rsidRPr="00297B68" w:rsidRDefault="00A60CDB" w:rsidP="00A60CDB">
      <w:pPr>
        <w:pStyle w:val="paragraph"/>
        <w:tabs>
          <w:tab w:val="clear" w:pos="1531"/>
          <w:tab w:val="right" w:pos="2268"/>
        </w:tabs>
        <w:ind w:left="2410"/>
      </w:pPr>
      <w:r w:rsidRPr="00355C7B">
        <w:tab/>
      </w:r>
      <w:r w:rsidRPr="00297B68">
        <w:t>(</w:t>
      </w:r>
      <w:proofErr w:type="spellStart"/>
      <w:r w:rsidRPr="00297B68">
        <w:t>i</w:t>
      </w:r>
      <w:proofErr w:type="spellEnd"/>
      <w:r w:rsidRPr="00297B68">
        <w:t>)</w:t>
      </w:r>
      <w:r w:rsidRPr="00297B68">
        <w:tab/>
        <w:t>on a frequency above 1 GHz; and</w:t>
      </w:r>
    </w:p>
    <w:p w14:paraId="23447440" w14:textId="77777777" w:rsidR="00A60CDB" w:rsidRPr="00297B68" w:rsidRDefault="00A60CDB" w:rsidP="00A60CDB">
      <w:pPr>
        <w:pStyle w:val="paragraph"/>
        <w:tabs>
          <w:tab w:val="clear" w:pos="1531"/>
          <w:tab w:val="right" w:pos="2268"/>
        </w:tabs>
        <w:ind w:left="2410"/>
      </w:pPr>
      <w:r w:rsidRPr="00297B68">
        <w:tab/>
        <w:t>(ii)</w:t>
      </w:r>
      <w:r w:rsidRPr="00297B68">
        <w:tab/>
        <w:t>to transmit to a fixed station; and</w:t>
      </w:r>
    </w:p>
    <w:p w14:paraId="142C8488" w14:textId="77777777" w:rsidR="00A60CDB" w:rsidRPr="00297B68" w:rsidRDefault="00A60CDB" w:rsidP="00A60CDB">
      <w:pPr>
        <w:pStyle w:val="paragraph"/>
      </w:pPr>
      <w:r w:rsidRPr="00297B68">
        <w:tab/>
        <w:t>(c)</w:t>
      </w:r>
      <w:r w:rsidRPr="00297B68">
        <w:tab/>
        <w:t>is used only for the transmission of television programs, or material associated with television programs, to provide temporary broadcasting coverage of an event.</w:t>
      </w:r>
    </w:p>
    <w:p w14:paraId="0AE5219D" w14:textId="2415C9A1" w:rsidR="00A60CDB" w:rsidRPr="00355C7B" w:rsidRDefault="00A60CDB" w:rsidP="00A60CDB">
      <w:pPr>
        <w:pStyle w:val="Definition"/>
      </w:pPr>
      <w:r w:rsidRPr="00297B68">
        <w:rPr>
          <w:b/>
          <w:bCs/>
          <w:i/>
          <w:iCs/>
        </w:rPr>
        <w:t>television outside broadcast system</w:t>
      </w:r>
      <w:r w:rsidRPr="00297B68">
        <w:t xml:space="preserve"> means a system that comprises one or more television outside broadcast stations, each of which</w:t>
      </w:r>
      <w:r w:rsidR="00C56C69">
        <w:t xml:space="preserve"> is</w:t>
      </w:r>
      <w:r w:rsidRPr="00297B68">
        <w:t>, or incorporates, a</w:t>
      </w:r>
      <w:r w:rsidRPr="00355C7B">
        <w:t xml:space="preserve"> radiocommunications transmitter that operates:</w:t>
      </w:r>
    </w:p>
    <w:p w14:paraId="13472D19" w14:textId="77777777" w:rsidR="00A60CDB" w:rsidRDefault="00A60CDB" w:rsidP="00A60CDB">
      <w:pPr>
        <w:pStyle w:val="paragraph"/>
      </w:pPr>
      <w:r>
        <w:tab/>
        <w:t>(a)</w:t>
      </w:r>
      <w:r>
        <w:tab/>
        <w:t>under a fixed licence; and</w:t>
      </w:r>
    </w:p>
    <w:p w14:paraId="2C99E03D" w14:textId="77777777" w:rsidR="00A60CDB" w:rsidRDefault="00A60CDB" w:rsidP="00A60CDB">
      <w:pPr>
        <w:pStyle w:val="paragraph"/>
      </w:pPr>
      <w:r w:rsidRPr="00355C7B">
        <w:lastRenderedPageBreak/>
        <w:tab/>
        <w:t>(</w:t>
      </w:r>
      <w:r>
        <w:t>b</w:t>
      </w:r>
      <w:r w:rsidRPr="00355C7B">
        <w:t>)</w:t>
      </w:r>
      <w:r w:rsidRPr="00355C7B">
        <w:tab/>
        <w:t xml:space="preserve">on </w:t>
      </w:r>
      <w:r>
        <w:t>the</w:t>
      </w:r>
      <w:r w:rsidRPr="00355C7B">
        <w:t xml:space="preserve"> frequency specified in the </w:t>
      </w:r>
      <w:r>
        <w:t>fixed</w:t>
      </w:r>
      <w:r w:rsidRPr="00355C7B">
        <w:t xml:space="preserve"> licence</w:t>
      </w:r>
      <w:r>
        <w:t>; and</w:t>
      </w:r>
    </w:p>
    <w:p w14:paraId="263C5AEE" w14:textId="77777777" w:rsidR="00A60CDB" w:rsidRPr="00355C7B" w:rsidRDefault="00A60CDB" w:rsidP="00A60CDB">
      <w:pPr>
        <w:pStyle w:val="paragraph"/>
      </w:pPr>
      <w:r>
        <w:tab/>
        <w:t>(c)</w:t>
      </w:r>
      <w:r>
        <w:tab/>
        <w:t>in an area specified in the fixed licence</w:t>
      </w:r>
      <w:r w:rsidRPr="00355C7B">
        <w:t>.</w:t>
      </w:r>
    </w:p>
    <w:p w14:paraId="74791CF9" w14:textId="77777777" w:rsidR="00A60CDB" w:rsidRDefault="00A60CDB" w:rsidP="00A60CDB">
      <w:pPr>
        <w:pStyle w:val="Definition"/>
      </w:pPr>
      <w:r w:rsidRPr="00355C7B">
        <w:rPr>
          <w:b/>
          <w:bCs/>
          <w:i/>
          <w:iCs/>
        </w:rPr>
        <w:t xml:space="preserve">television outside broadcast </w:t>
      </w:r>
      <w:r>
        <w:rPr>
          <w:b/>
          <w:bCs/>
          <w:i/>
          <w:iCs/>
        </w:rPr>
        <w:t>system</w:t>
      </w:r>
      <w:r w:rsidRPr="00355C7B">
        <w:rPr>
          <w:b/>
          <w:bCs/>
          <w:i/>
          <w:iCs/>
        </w:rPr>
        <w:t xml:space="preserve"> station</w:t>
      </w:r>
      <w:r w:rsidRPr="00355C7B">
        <w:t xml:space="preserve"> means a station that is part of a television outside broadcast </w:t>
      </w:r>
      <w:r>
        <w:t>system</w:t>
      </w:r>
      <w:r w:rsidRPr="00355C7B">
        <w:t>.</w:t>
      </w:r>
    </w:p>
    <w:p w14:paraId="2DAF2E4C" w14:textId="77777777" w:rsidR="00A60CDB" w:rsidRPr="00C818CC" w:rsidRDefault="00A60CDB" w:rsidP="00A60CDB">
      <w:pPr>
        <w:pStyle w:val="Definition"/>
        <w:rPr>
          <w:bCs/>
          <w:iCs/>
        </w:rPr>
      </w:pPr>
      <w:r>
        <w:rPr>
          <w:b/>
          <w:i/>
        </w:rPr>
        <w:t xml:space="preserve">temporary fixed link station </w:t>
      </w:r>
      <w:r>
        <w:rPr>
          <w:bCs/>
          <w:iCs/>
        </w:rPr>
        <w:t>means a station:</w:t>
      </w:r>
    </w:p>
    <w:p w14:paraId="348FE656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that is operated under a fixed licence; and</w:t>
      </w:r>
    </w:p>
    <w:p w14:paraId="0F844B16" w14:textId="77777777" w:rsidR="00A60CDB" w:rsidRDefault="00A60CDB" w:rsidP="00A60CD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that is operated anywhere in Australia for a period of not more than 14 days; and</w:t>
      </w:r>
    </w:p>
    <w:p w14:paraId="6141364D" w14:textId="77777777" w:rsidR="00A60CDB" w:rsidRDefault="00A60CDB" w:rsidP="000E11CD">
      <w:pPr>
        <w:pStyle w:val="paragraph"/>
        <w:keepNext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that is operated within one of the following frequency bands:</w:t>
      </w:r>
    </w:p>
    <w:p w14:paraId="1DCD015D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</w:t>
      </w:r>
      <w:proofErr w:type="spellStart"/>
      <w:r>
        <w:rPr>
          <w:bCs/>
          <w:iCs/>
        </w:rPr>
        <w:t>i</w:t>
      </w:r>
      <w:proofErr w:type="spellEnd"/>
      <w:r>
        <w:rPr>
          <w:bCs/>
          <w:iCs/>
        </w:rPr>
        <w:t>)</w:t>
      </w:r>
      <w:r>
        <w:rPr>
          <w:bCs/>
          <w:iCs/>
        </w:rPr>
        <w:tab/>
        <w:t xml:space="preserve">12.75 GHz to 13.25 </w:t>
      </w:r>
      <w:proofErr w:type="gramStart"/>
      <w:r>
        <w:rPr>
          <w:bCs/>
          <w:iCs/>
        </w:rPr>
        <w:t>GHz;</w:t>
      </w:r>
      <w:proofErr w:type="gramEnd"/>
    </w:p>
    <w:p w14:paraId="5CBA1B02" w14:textId="77777777" w:rsidR="00A60CDB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 xml:space="preserve">14.5 GHz to 15.35 </w:t>
      </w:r>
      <w:proofErr w:type="gramStart"/>
      <w:r>
        <w:rPr>
          <w:bCs/>
          <w:iCs/>
        </w:rPr>
        <w:t>GHz;</w:t>
      </w:r>
      <w:proofErr w:type="gramEnd"/>
    </w:p>
    <w:p w14:paraId="6AAB0DD7" w14:textId="77777777" w:rsidR="00A60CDB" w:rsidRPr="00297B68" w:rsidRDefault="00A60CDB" w:rsidP="00A60CDB">
      <w:pPr>
        <w:pStyle w:val="paragraph"/>
        <w:tabs>
          <w:tab w:val="clear" w:pos="1531"/>
          <w:tab w:val="right" w:pos="2268"/>
        </w:tabs>
        <w:ind w:left="2410"/>
        <w:rPr>
          <w:bCs/>
          <w:iCs/>
        </w:rPr>
      </w:pPr>
      <w:r>
        <w:rPr>
          <w:bCs/>
          <w:iCs/>
        </w:rPr>
        <w:tab/>
      </w:r>
      <w:r w:rsidRPr="00297B68">
        <w:rPr>
          <w:bCs/>
          <w:iCs/>
        </w:rPr>
        <w:t>(iii)</w:t>
      </w:r>
      <w:r w:rsidRPr="00297B68">
        <w:rPr>
          <w:bCs/>
          <w:iCs/>
        </w:rPr>
        <w:tab/>
        <w:t>21.2 GHz to 23.6 GHz; and</w:t>
      </w:r>
    </w:p>
    <w:p w14:paraId="3F3EE372" w14:textId="77777777" w:rsidR="00A60CDB" w:rsidRDefault="00A60CDB" w:rsidP="00A60CDB">
      <w:pPr>
        <w:pStyle w:val="paragraph"/>
        <w:rPr>
          <w:bCs/>
          <w:iCs/>
        </w:rPr>
      </w:pPr>
      <w:r w:rsidRPr="00297B68">
        <w:rPr>
          <w:bCs/>
          <w:iCs/>
        </w:rPr>
        <w:tab/>
        <w:t>(d)</w:t>
      </w:r>
      <w:r w:rsidRPr="00297B68">
        <w:rPr>
          <w:bCs/>
          <w:iCs/>
        </w:rPr>
        <w:tab/>
        <w:t>for which the ACMA, or a person with General Licensing Accreditation or Specific Licensing Accreditation, undertakes coordination procedures for the purpose of minimising interference to reception.</w:t>
      </w:r>
    </w:p>
    <w:p w14:paraId="3C10DEA4" w14:textId="77777777" w:rsidR="002737BE" w:rsidRDefault="002737BE" w:rsidP="002737BE">
      <w:pPr>
        <w:pStyle w:val="Definition"/>
        <w:rPr>
          <w:bCs/>
          <w:iCs/>
        </w:rPr>
      </w:pPr>
      <w:r>
        <w:rPr>
          <w:b/>
          <w:i/>
        </w:rPr>
        <w:t xml:space="preserve">UHF </w:t>
      </w:r>
      <w:r>
        <w:rPr>
          <w:bCs/>
          <w:iCs/>
        </w:rPr>
        <w:t xml:space="preserve">means </w:t>
      </w:r>
      <w:proofErr w:type="spellStart"/>
      <w:r>
        <w:rPr>
          <w:bCs/>
          <w:iCs/>
        </w:rPr>
        <w:t>ultra high</w:t>
      </w:r>
      <w:proofErr w:type="spellEnd"/>
      <w:r>
        <w:rPr>
          <w:bCs/>
          <w:iCs/>
        </w:rPr>
        <w:t xml:space="preserve"> frequency.</w:t>
      </w:r>
    </w:p>
    <w:p w14:paraId="6E3A1F67" w14:textId="77777777" w:rsidR="002737BE" w:rsidRDefault="002737BE" w:rsidP="002737BE">
      <w:pPr>
        <w:pStyle w:val="Definition"/>
        <w:rPr>
          <w:bCs/>
          <w:iCs/>
        </w:rPr>
      </w:pPr>
      <w:proofErr w:type="spellStart"/>
      <w:r>
        <w:rPr>
          <w:b/>
          <w:i/>
        </w:rPr>
        <w:t>ultra high</w:t>
      </w:r>
      <w:proofErr w:type="spellEnd"/>
      <w:r>
        <w:rPr>
          <w:b/>
          <w:i/>
        </w:rPr>
        <w:t xml:space="preserve"> frequency </w:t>
      </w:r>
      <w:r>
        <w:rPr>
          <w:bCs/>
          <w:iCs/>
        </w:rPr>
        <w:t>means a frequency in the 300 MHz to 3 GHz frequency band.</w:t>
      </w:r>
    </w:p>
    <w:p w14:paraId="46D3ACDA" w14:textId="77777777" w:rsidR="002737BE" w:rsidRDefault="002737BE" w:rsidP="002737BE">
      <w:pPr>
        <w:pStyle w:val="Definition"/>
        <w:rPr>
          <w:bCs/>
          <w:iCs/>
        </w:rPr>
      </w:pPr>
      <w:proofErr w:type="spellStart"/>
      <w:r>
        <w:rPr>
          <w:b/>
          <w:i/>
        </w:rPr>
        <w:t>ultra wideband</w:t>
      </w:r>
      <w:proofErr w:type="spellEnd"/>
      <w:r>
        <w:rPr>
          <w:b/>
          <w:i/>
        </w:rPr>
        <w:t xml:space="preserve"> station </w:t>
      </w:r>
      <w:r>
        <w:rPr>
          <w:bCs/>
          <w:iCs/>
        </w:rPr>
        <w:t>means a station with an emission bandwidth (measured at the furthest -10 dB points either side of the peak emission level) at any time that is:</w:t>
      </w:r>
    </w:p>
    <w:p w14:paraId="419AF98B" w14:textId="77777777" w:rsidR="002737BE" w:rsidRDefault="002737BE" w:rsidP="002737BE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>equal to or greater than 500 MHz; or</w:t>
      </w:r>
    </w:p>
    <w:p w14:paraId="716414DF" w14:textId="77777777" w:rsidR="002737BE" w:rsidRPr="00A45BB6" w:rsidRDefault="002737BE" w:rsidP="002737BE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equal to or greater than 20% of the value of the centre frequency of the bandwidth measurement points.</w:t>
      </w:r>
    </w:p>
    <w:p w14:paraId="2781A4E0" w14:textId="77777777" w:rsidR="002737BE" w:rsidRDefault="002737BE" w:rsidP="002737BE">
      <w:pPr>
        <w:pStyle w:val="Definition"/>
        <w:rPr>
          <w:bCs/>
          <w:iCs/>
        </w:rPr>
      </w:pPr>
      <w:r>
        <w:rPr>
          <w:b/>
          <w:i/>
        </w:rPr>
        <w:t>upper sideband</w:t>
      </w:r>
      <w:r>
        <w:rPr>
          <w:bCs/>
          <w:iCs/>
        </w:rPr>
        <w:t xml:space="preserve"> means an SSB radio emission of which the sideband below the carrier is suppressed.</w:t>
      </w:r>
    </w:p>
    <w:p w14:paraId="339EF493" w14:textId="77777777" w:rsidR="002737BE" w:rsidRPr="001E5425" w:rsidRDefault="002737BE" w:rsidP="002737BE">
      <w:pPr>
        <w:pStyle w:val="Definition"/>
        <w:rPr>
          <w:bCs/>
          <w:iCs/>
        </w:rPr>
      </w:pPr>
      <w:r>
        <w:rPr>
          <w:b/>
          <w:i/>
        </w:rPr>
        <w:t>USB</w:t>
      </w:r>
      <w:r>
        <w:rPr>
          <w:bCs/>
          <w:iCs/>
        </w:rPr>
        <w:t xml:space="preserve"> means upper sideband.</w:t>
      </w:r>
    </w:p>
    <w:p w14:paraId="010CD0BF" w14:textId="77777777" w:rsidR="005739B8" w:rsidRDefault="005739B8" w:rsidP="005739B8">
      <w:pPr>
        <w:pStyle w:val="Definition"/>
        <w:rPr>
          <w:bCs/>
          <w:iCs/>
        </w:rPr>
      </w:pPr>
      <w:r>
        <w:rPr>
          <w:b/>
          <w:i/>
        </w:rPr>
        <w:t xml:space="preserve">very high frequency </w:t>
      </w:r>
      <w:r>
        <w:rPr>
          <w:bCs/>
          <w:iCs/>
        </w:rPr>
        <w:t>means a frequency in the 30 MHz to 300 MHz frequency band.</w:t>
      </w:r>
    </w:p>
    <w:p w14:paraId="63B0EB67" w14:textId="77777777" w:rsidR="005739B8" w:rsidRDefault="005739B8" w:rsidP="005739B8">
      <w:pPr>
        <w:pStyle w:val="Definition"/>
        <w:rPr>
          <w:bCs/>
          <w:iCs/>
        </w:rPr>
      </w:pPr>
      <w:r>
        <w:rPr>
          <w:b/>
          <w:i/>
        </w:rPr>
        <w:t xml:space="preserve">VHF </w:t>
      </w:r>
      <w:r>
        <w:rPr>
          <w:bCs/>
          <w:iCs/>
        </w:rPr>
        <w:t>means very high frequency.</w:t>
      </w:r>
    </w:p>
    <w:p w14:paraId="6CFD824B" w14:textId="77777777" w:rsidR="00DA1B4C" w:rsidRDefault="00DA1B4C" w:rsidP="00DA1B4C">
      <w:pPr>
        <w:pStyle w:val="Definition"/>
        <w:rPr>
          <w:bCs/>
          <w:iCs/>
        </w:rPr>
      </w:pPr>
      <w:r>
        <w:rPr>
          <w:b/>
          <w:i/>
        </w:rPr>
        <w:t xml:space="preserve">VHF Data Exchange </w:t>
      </w:r>
      <w:r>
        <w:rPr>
          <w:bCs/>
          <w:iCs/>
        </w:rPr>
        <w:t>means radiocommunications using digital modulation in the VHF maritime mobile band.</w:t>
      </w:r>
    </w:p>
    <w:p w14:paraId="547C6085" w14:textId="780CF010" w:rsidR="00DA1B4C" w:rsidRPr="00206B51" w:rsidRDefault="00DA1B4C" w:rsidP="00DA1B4C">
      <w:pPr>
        <w:pStyle w:val="LI-BodyTextNote"/>
        <w:spacing w:before="122"/>
      </w:pPr>
      <w:r>
        <w:t>Note:</w:t>
      </w:r>
      <w:r>
        <w:tab/>
        <w:t xml:space="preserve">More information about the VHF Data Exchange is available, free of charge, from the website of the International Association of Marine Aids to Navigation and Lighthouse Authorities at </w:t>
      </w:r>
      <w:r w:rsidRPr="00721B8E">
        <w:t>www.iala-aism.org</w:t>
      </w:r>
      <w:r>
        <w:t xml:space="preserve">. </w:t>
      </w:r>
    </w:p>
    <w:p w14:paraId="428FB019" w14:textId="77777777" w:rsidR="00DA1B4C" w:rsidRDefault="00DA1B4C" w:rsidP="00DA1B4C">
      <w:pPr>
        <w:pStyle w:val="Definition"/>
        <w:rPr>
          <w:bCs/>
          <w:iCs/>
        </w:rPr>
      </w:pPr>
      <w:r>
        <w:rPr>
          <w:b/>
          <w:i/>
        </w:rPr>
        <w:t xml:space="preserve">VHF Data Exchange System (VDES) </w:t>
      </w:r>
      <w:r>
        <w:rPr>
          <w:bCs/>
          <w:iCs/>
        </w:rPr>
        <w:t>means a system that integrates the functions of:</w:t>
      </w:r>
    </w:p>
    <w:p w14:paraId="1D638A7F" w14:textId="77777777" w:rsidR="00DA1B4C" w:rsidRDefault="00DA1B4C" w:rsidP="00DA1B4C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Application Specific Messages (ASM); and </w:t>
      </w:r>
    </w:p>
    <w:p w14:paraId="0EC4F4B2" w14:textId="4BBDC5E3" w:rsidR="00DA1B4C" w:rsidRDefault="00DA1B4C" w:rsidP="00DA1B4C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</w:r>
      <w:r w:rsidR="00B42984">
        <w:rPr>
          <w:bCs/>
          <w:iCs/>
        </w:rPr>
        <w:t xml:space="preserve">an </w:t>
      </w:r>
      <w:r>
        <w:rPr>
          <w:bCs/>
          <w:iCs/>
        </w:rPr>
        <w:t>Automatic Identification System (AIS); and</w:t>
      </w:r>
    </w:p>
    <w:p w14:paraId="34EBF9E0" w14:textId="77777777" w:rsidR="00DA1B4C" w:rsidRDefault="00DA1B4C" w:rsidP="00DA1B4C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 xml:space="preserve">VHF Data </w:t>
      </w:r>
      <w:proofErr w:type="gramStart"/>
      <w:r>
        <w:rPr>
          <w:bCs/>
          <w:iCs/>
        </w:rPr>
        <w:t>Exchange;</w:t>
      </w:r>
      <w:proofErr w:type="gramEnd"/>
    </w:p>
    <w:p w14:paraId="5BDDDC77" w14:textId="77777777" w:rsidR="00DA1B4C" w:rsidRPr="00134FB7" w:rsidRDefault="00DA1B4C" w:rsidP="00DA1B4C">
      <w:pPr>
        <w:pStyle w:val="Definition"/>
        <w:spacing w:before="60"/>
        <w:rPr>
          <w:bCs/>
          <w:iCs/>
        </w:rPr>
      </w:pPr>
      <w:r>
        <w:rPr>
          <w:bCs/>
          <w:iCs/>
        </w:rPr>
        <w:t>in the VHF maritime mobile band.</w:t>
      </w:r>
    </w:p>
    <w:p w14:paraId="695FB61E" w14:textId="4A5D638A" w:rsidR="00DA1B4C" w:rsidRPr="00937C4D" w:rsidRDefault="00DA1B4C" w:rsidP="00DA1B4C">
      <w:pPr>
        <w:pStyle w:val="LI-BodyTextNote"/>
        <w:spacing w:before="122"/>
      </w:pPr>
      <w:r>
        <w:t>Note:</w:t>
      </w:r>
      <w:r>
        <w:tab/>
        <w:t xml:space="preserve">More information about the VHF Data Exchange System (VDES) is available, free of charge, from the website of the International Association of Marine Aids to Navigation and Lighthouse Authorities at </w:t>
      </w:r>
      <w:r w:rsidR="00B42984" w:rsidRPr="004753BF">
        <w:t>www.iala-aism.org</w:t>
      </w:r>
      <w:r>
        <w:t>.</w:t>
      </w:r>
    </w:p>
    <w:p w14:paraId="17DA8487" w14:textId="77777777" w:rsidR="00DA1B4C" w:rsidRPr="00BD31D7" w:rsidRDefault="00DA1B4C" w:rsidP="00E14434">
      <w:pPr>
        <w:pStyle w:val="Definition"/>
        <w:keepLines/>
        <w:rPr>
          <w:bCs/>
          <w:iCs/>
        </w:rPr>
      </w:pPr>
      <w:r>
        <w:rPr>
          <w:b/>
          <w:i/>
        </w:rPr>
        <w:lastRenderedPageBreak/>
        <w:t xml:space="preserve">VHF maritime mobile band </w:t>
      </w:r>
      <w:r>
        <w:rPr>
          <w:bCs/>
          <w:iCs/>
        </w:rPr>
        <w:t xml:space="preserve">means the 156 MHz to 162.05 MHz frequency </w:t>
      </w:r>
      <w:proofErr w:type="gramStart"/>
      <w:r>
        <w:rPr>
          <w:bCs/>
          <w:iCs/>
        </w:rPr>
        <w:t>band, but</w:t>
      </w:r>
      <w:proofErr w:type="gramEnd"/>
      <w:r>
        <w:rPr>
          <w:bCs/>
          <w:iCs/>
        </w:rPr>
        <w:t xml:space="preserve"> does not include the segments within this band that are allocated to the land mobile service in accordance with Table 2 of the Radiocommunications Assignment and Licensing Instruction No. MS 42 </w:t>
      </w:r>
      <w:r>
        <w:rPr>
          <w:bCs/>
          <w:i/>
        </w:rPr>
        <w:t>Frequency Plan for the VHF Bands 70 - 87.5 MHz and 148 - 174 MHz</w:t>
      </w:r>
      <w:r>
        <w:rPr>
          <w:bCs/>
          <w:iCs/>
        </w:rPr>
        <w:t>, published by the ACMA.</w:t>
      </w:r>
    </w:p>
    <w:p w14:paraId="351AEA89" w14:textId="7BC0894F" w:rsidR="00DA1B4C" w:rsidRPr="00595EDD" w:rsidRDefault="00DA1B4C" w:rsidP="00DA1B4C">
      <w:pPr>
        <w:pStyle w:val="LI-BodyTextNote"/>
        <w:spacing w:before="122"/>
        <w:rPr>
          <w:bCs/>
          <w:iCs/>
        </w:rPr>
      </w:pPr>
      <w:r w:rsidRPr="00595EDD">
        <w:rPr>
          <w:bCs/>
          <w:iCs/>
        </w:rPr>
        <w:t>Note</w:t>
      </w:r>
      <w:r>
        <w:rPr>
          <w:bCs/>
          <w:iCs/>
        </w:rPr>
        <w:t>:</w:t>
      </w:r>
      <w:r>
        <w:rPr>
          <w:bCs/>
          <w:iCs/>
        </w:rPr>
        <w:tab/>
        <w:t xml:space="preserve">All Radiocommunications Assignment and Licensing Instructions published by the ACMA are available, free of charge, from the ACMA’s website at </w:t>
      </w:r>
      <w:r w:rsidR="00B42984" w:rsidRPr="004753BF">
        <w:t>www.acma.gov.au</w:t>
      </w:r>
      <w:r>
        <w:rPr>
          <w:bCs/>
          <w:iCs/>
        </w:rPr>
        <w:t xml:space="preserve">. </w:t>
      </w:r>
      <w:bookmarkEnd w:id="15"/>
    </w:p>
    <w:sectPr w:rsidR="00DA1B4C" w:rsidRPr="00595EDD" w:rsidSect="00C15A8A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8C31" w14:textId="77777777" w:rsidR="00692DAA" w:rsidRDefault="00692DAA" w:rsidP="0017734A">
      <w:pPr>
        <w:spacing w:after="0" w:line="240" w:lineRule="auto"/>
      </w:pPr>
      <w:r>
        <w:separator/>
      </w:r>
    </w:p>
  </w:endnote>
  <w:endnote w:type="continuationSeparator" w:id="0">
    <w:p w14:paraId="31A3744B" w14:textId="77777777" w:rsidR="00692DAA" w:rsidRDefault="00692DAA" w:rsidP="0017734A">
      <w:pPr>
        <w:spacing w:after="0" w:line="240" w:lineRule="auto"/>
      </w:pPr>
      <w:r>
        <w:continuationSeparator/>
      </w:r>
    </w:p>
  </w:endnote>
  <w:endnote w:type="continuationNotice" w:id="1">
    <w:p w14:paraId="3693BF6B" w14:textId="77777777" w:rsidR="00692DAA" w:rsidRDefault="00692D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816CE" w14:textId="77777777" w:rsidR="002F0E3F" w:rsidRDefault="002F0E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FBA20" w14:textId="77777777" w:rsidR="0017734A" w:rsidRDefault="0017734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187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noProof/>
      </w:rPr>
    </w:sdtEndPr>
    <w:sdtContent>
      <w:sdt>
        <w:sdtPr>
          <w:id w:val="-1188525363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  <w:noProof/>
            <w:sz w:val="18"/>
            <w:szCs w:val="18"/>
          </w:rPr>
        </w:sdtEndPr>
        <w:sdtContent>
          <w:p w14:paraId="1ACD311C" w14:textId="77777777" w:rsidR="00666F90" w:rsidRDefault="00666F90" w:rsidP="00957210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CE1AD54" w14:textId="01EBA0B5" w:rsidR="00666F90" w:rsidRPr="00703828" w:rsidRDefault="00666F90" w:rsidP="00957210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Radiocommunications (Interpretation) Determination 2024</w:t>
            </w:r>
          </w:p>
          <w:p w14:paraId="08C3452A" w14:textId="77777777" w:rsidR="00666F90" w:rsidRDefault="00666F90" w:rsidP="000E4886">
            <w:pPr>
              <w:pStyle w:val="Footer"/>
              <w:jc w:val="right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begin"/>
            </w: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instrText xml:space="preserve"> PAGE   \* MERGEFORMAT </w:instrText>
            </w: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separate"/>
            </w: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0E4886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end"/>
            </w:r>
          </w:p>
        </w:sdtContent>
      </w:sdt>
      <w:p w14:paraId="464100F9" w14:textId="77777777" w:rsidR="00666F90" w:rsidRPr="000E4886" w:rsidRDefault="00666F90" w:rsidP="00531F78">
        <w:pPr>
          <w:pStyle w:val="Footer"/>
          <w:jc w:val="center"/>
          <w:rPr>
            <w:rFonts w:ascii="Times New Roman" w:hAnsi="Times New Roman" w:cs="Times New Roman"/>
            <w:noProof/>
            <w:sz w:val="18"/>
            <w:szCs w:val="18"/>
          </w:rPr>
        </w:pPr>
        <w:r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DRAFT FOR CONSULTATION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8A46" w14:textId="77777777" w:rsidR="00692DAA" w:rsidRDefault="00692DAA" w:rsidP="0017734A">
      <w:pPr>
        <w:spacing w:after="0" w:line="240" w:lineRule="auto"/>
      </w:pPr>
      <w:r>
        <w:separator/>
      </w:r>
    </w:p>
  </w:footnote>
  <w:footnote w:type="continuationSeparator" w:id="0">
    <w:p w14:paraId="62DE55A9" w14:textId="77777777" w:rsidR="00692DAA" w:rsidRDefault="00692DAA" w:rsidP="0017734A">
      <w:pPr>
        <w:spacing w:after="0" w:line="240" w:lineRule="auto"/>
      </w:pPr>
      <w:r>
        <w:continuationSeparator/>
      </w:r>
    </w:p>
  </w:footnote>
  <w:footnote w:type="continuationNotice" w:id="1">
    <w:p w14:paraId="57E78C6F" w14:textId="77777777" w:rsidR="00692DAA" w:rsidRDefault="00692D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A13D" w14:textId="1819B7A5" w:rsidR="00ED6108" w:rsidRDefault="002C3704">
    <w:pPr>
      <w:pStyle w:val="Header"/>
    </w:pPr>
    <w:r>
      <w:rPr>
        <w:noProof/>
      </w:rPr>
      <w:pict w14:anchorId="43225B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0969" o:spid="_x0000_s1026" type="#_x0000_t136" style="position:absolute;margin-left:0;margin-top:0;width:424.2pt;height:212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51F881F0" w:rsidR="005957A6" w:rsidRDefault="002C3704">
    <w:pPr>
      <w:pStyle w:val="Header"/>
    </w:pPr>
    <w:r>
      <w:rPr>
        <w:noProof/>
      </w:rPr>
      <w:pict w14:anchorId="1D7FFC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0970" o:spid="_x0000_s1027" type="#_x0000_t136" style="position:absolute;margin-left:0;margin-top:0;width:424.2pt;height:212.1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12661DDE" w14:textId="77777777" w:rsidR="0017734A" w:rsidRDefault="00177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BAAD" w14:textId="46A0A065" w:rsidR="00F85ED9" w:rsidRDefault="002C3704" w:rsidP="00E7332E">
    <w:pPr>
      <w:pStyle w:val="Header"/>
    </w:pPr>
    <w:r>
      <w:rPr>
        <w:noProof/>
      </w:rPr>
      <w:pict w14:anchorId="73D17C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0968" o:spid="_x0000_s1025" type="#_x0000_t136" style="position:absolute;margin-left:0;margin-top:0;width:424.2pt;height:21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9775" w14:textId="40F69AAE" w:rsidR="00ED6108" w:rsidRDefault="002C3704">
    <w:pPr>
      <w:pStyle w:val="Header"/>
    </w:pPr>
    <w:r>
      <w:rPr>
        <w:noProof/>
      </w:rPr>
      <w:pict w14:anchorId="556C90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0978" o:spid="_x0000_s1035" type="#_x0000_t136" style="position:absolute;margin-left:0;margin-top:0;width:424.2pt;height:212.1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DF45" w14:textId="7732EDB4" w:rsidR="000E4886" w:rsidRDefault="002C3704" w:rsidP="000E4886">
    <w:pPr>
      <w:pStyle w:val="Header"/>
      <w:pBdr>
        <w:bottom w:val="single" w:sz="4" w:space="1" w:color="auto"/>
      </w:pBdr>
    </w:pPr>
    <w:r>
      <w:rPr>
        <w:noProof/>
      </w:rPr>
      <w:pict w14:anchorId="33DE6E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0979" o:spid="_x0000_s1036" type="#_x0000_t136" style="position:absolute;margin-left:0;margin-top:0;width:424.2pt;height:212.1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0F1D3ED9" w14:textId="14A90DB9" w:rsidR="000E4886" w:rsidRPr="000E4886" w:rsidRDefault="000E4886" w:rsidP="000E488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E4886">
      <w:rPr>
        <w:rFonts w:ascii="Times New Roman" w:hAnsi="Times New Roman" w:cs="Times New Roman"/>
        <w:sz w:val="20"/>
        <w:szCs w:val="20"/>
      </w:rPr>
      <w:t xml:space="preserve">Section </w:t>
    </w:r>
    <w:r w:rsidRPr="000E4886">
      <w:rPr>
        <w:rFonts w:ascii="Times New Roman" w:hAnsi="Times New Roman" w:cs="Times New Roman"/>
        <w:sz w:val="20"/>
        <w:szCs w:val="20"/>
      </w:rPr>
      <w:fldChar w:fldCharType="begin"/>
    </w:r>
    <w:r w:rsidRPr="000E4886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E4886">
      <w:rPr>
        <w:rFonts w:ascii="Times New Roman" w:hAnsi="Times New Roman" w:cs="Times New Roman"/>
        <w:sz w:val="20"/>
        <w:szCs w:val="20"/>
      </w:rPr>
      <w:fldChar w:fldCharType="separate"/>
    </w:r>
    <w:r w:rsidR="002C3704">
      <w:rPr>
        <w:rFonts w:ascii="Times New Roman" w:hAnsi="Times New Roman" w:cs="Times New Roman"/>
        <w:noProof/>
        <w:sz w:val="20"/>
        <w:szCs w:val="20"/>
      </w:rPr>
      <w:t>11</w:t>
    </w:r>
    <w:r w:rsidRPr="000E4886">
      <w:rPr>
        <w:rFonts w:ascii="Times New Roman" w:hAnsi="Times New Roman" w:cs="Times New Roman"/>
        <w:sz w:val="20"/>
        <w:szCs w:val="20"/>
      </w:rPr>
      <w:fldChar w:fldCharType="end"/>
    </w:r>
  </w:p>
  <w:p w14:paraId="1626A20E" w14:textId="2BF12652" w:rsidR="003C0096" w:rsidRPr="000E4886" w:rsidRDefault="003C0096" w:rsidP="000E488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9DFC" w14:textId="464E3D75" w:rsidR="00ED6108" w:rsidRDefault="002C3704">
    <w:pPr>
      <w:pStyle w:val="Header"/>
    </w:pPr>
    <w:r>
      <w:rPr>
        <w:noProof/>
      </w:rPr>
      <w:pict w14:anchorId="59EF24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0977" o:spid="_x0000_s1034" type="#_x0000_t136" style="position:absolute;margin-left:0;margin-top:0;width:424.2pt;height:212.1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A611" w14:textId="77777777" w:rsidR="00010148" w:rsidRDefault="002C3704" w:rsidP="000E4886">
    <w:pPr>
      <w:pStyle w:val="Header"/>
      <w:pBdr>
        <w:bottom w:val="single" w:sz="4" w:space="1" w:color="auto"/>
      </w:pBdr>
    </w:pPr>
    <w:r>
      <w:rPr>
        <w:noProof/>
      </w:rPr>
      <w:pict w14:anchorId="24BEA3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7" type="#_x0000_t136" style="position:absolute;margin-left:0;margin-top:0;width:424.2pt;height:212.1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7B56ACF8" w14:textId="7632C347" w:rsidR="00010148" w:rsidRPr="000E4886" w:rsidRDefault="00010148" w:rsidP="000E488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Schedule</w:t>
    </w:r>
  </w:p>
  <w:p w14:paraId="47369B48" w14:textId="77777777" w:rsidR="00010148" w:rsidRPr="000E4886" w:rsidRDefault="00010148" w:rsidP="000E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5A406E"/>
    <w:multiLevelType w:val="hybridMultilevel"/>
    <w:tmpl w:val="05EA4E32"/>
    <w:lvl w:ilvl="0" w:tplc="530E9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88A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F045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D2B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6B8F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562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E65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346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C28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4FE696B"/>
    <w:multiLevelType w:val="hybridMultilevel"/>
    <w:tmpl w:val="D31A1E2A"/>
    <w:lvl w:ilvl="0" w:tplc="A5B83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C8B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CE6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90A6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C7879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D1ECC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E01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6460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3EC24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5403BD0"/>
    <w:multiLevelType w:val="hybridMultilevel"/>
    <w:tmpl w:val="BCA4703C"/>
    <w:lvl w:ilvl="0" w:tplc="0D82944C">
      <w:start w:val="1"/>
      <w:numFmt w:val="lowerLetter"/>
      <w:lvlText w:val="(%1)"/>
      <w:lvlJc w:val="left"/>
      <w:pPr>
        <w:ind w:left="1646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5AC5EB4"/>
    <w:multiLevelType w:val="hybridMultilevel"/>
    <w:tmpl w:val="AE44E754"/>
    <w:lvl w:ilvl="0" w:tplc="3DEC18AE">
      <w:start w:val="1"/>
      <w:numFmt w:val="lowerLetter"/>
      <w:lvlText w:val="%1)"/>
      <w:lvlJc w:val="left"/>
      <w:pPr>
        <w:ind w:left="1640" w:hanging="360"/>
      </w:pPr>
    </w:lvl>
    <w:lvl w:ilvl="1" w:tplc="4B14A66C">
      <w:start w:val="1"/>
      <w:numFmt w:val="lowerLetter"/>
      <w:lvlText w:val="%2)"/>
      <w:lvlJc w:val="left"/>
      <w:pPr>
        <w:ind w:left="1640" w:hanging="360"/>
      </w:pPr>
    </w:lvl>
    <w:lvl w:ilvl="2" w:tplc="EDF2E6D0">
      <w:start w:val="1"/>
      <w:numFmt w:val="lowerLetter"/>
      <w:lvlText w:val="%3)"/>
      <w:lvlJc w:val="left"/>
      <w:pPr>
        <w:ind w:left="1640" w:hanging="360"/>
      </w:pPr>
    </w:lvl>
    <w:lvl w:ilvl="3" w:tplc="4AA4D52A">
      <w:start w:val="1"/>
      <w:numFmt w:val="lowerLetter"/>
      <w:lvlText w:val="%4)"/>
      <w:lvlJc w:val="left"/>
      <w:pPr>
        <w:ind w:left="1640" w:hanging="360"/>
      </w:pPr>
    </w:lvl>
    <w:lvl w:ilvl="4" w:tplc="2C58A822">
      <w:start w:val="1"/>
      <w:numFmt w:val="lowerLetter"/>
      <w:lvlText w:val="%5)"/>
      <w:lvlJc w:val="left"/>
      <w:pPr>
        <w:ind w:left="1640" w:hanging="360"/>
      </w:pPr>
    </w:lvl>
    <w:lvl w:ilvl="5" w:tplc="C8749280">
      <w:start w:val="1"/>
      <w:numFmt w:val="lowerLetter"/>
      <w:lvlText w:val="%6)"/>
      <w:lvlJc w:val="left"/>
      <w:pPr>
        <w:ind w:left="1640" w:hanging="360"/>
      </w:pPr>
    </w:lvl>
    <w:lvl w:ilvl="6" w:tplc="DB0C1178">
      <w:start w:val="1"/>
      <w:numFmt w:val="lowerLetter"/>
      <w:lvlText w:val="%7)"/>
      <w:lvlJc w:val="left"/>
      <w:pPr>
        <w:ind w:left="1640" w:hanging="360"/>
      </w:pPr>
    </w:lvl>
    <w:lvl w:ilvl="7" w:tplc="7708E7B2">
      <w:start w:val="1"/>
      <w:numFmt w:val="lowerLetter"/>
      <w:lvlText w:val="%8)"/>
      <w:lvlJc w:val="left"/>
      <w:pPr>
        <w:ind w:left="1640" w:hanging="360"/>
      </w:pPr>
    </w:lvl>
    <w:lvl w:ilvl="8" w:tplc="3676B1B4">
      <w:start w:val="1"/>
      <w:numFmt w:val="lowerLetter"/>
      <w:lvlText w:val="%9)"/>
      <w:lvlJc w:val="left"/>
      <w:pPr>
        <w:ind w:left="1640" w:hanging="360"/>
      </w:pPr>
    </w:lvl>
  </w:abstractNum>
  <w:abstractNum w:abstractNumId="6" w15:restartNumberingAfterBreak="0">
    <w:nsid w:val="265665CD"/>
    <w:multiLevelType w:val="hybridMultilevel"/>
    <w:tmpl w:val="5CBE831E"/>
    <w:lvl w:ilvl="0" w:tplc="A6F45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84C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CC5A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AA9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8A63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6C8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4C1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A62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2CE5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6C57D4E"/>
    <w:multiLevelType w:val="hybridMultilevel"/>
    <w:tmpl w:val="CB284C68"/>
    <w:lvl w:ilvl="0" w:tplc="CA42C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8C8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52A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C709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AA73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38F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3C0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0EE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6ACB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E12A6"/>
    <w:multiLevelType w:val="hybridMultilevel"/>
    <w:tmpl w:val="231C43B6"/>
    <w:lvl w:ilvl="0" w:tplc="03EA9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1637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98B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DE7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EF80C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C0E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C4B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2EE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488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4B3A2859"/>
    <w:multiLevelType w:val="hybridMultilevel"/>
    <w:tmpl w:val="0ED4478E"/>
    <w:lvl w:ilvl="0" w:tplc="648A6840">
      <w:start w:val="1"/>
      <w:numFmt w:val="lowerLetter"/>
      <w:lvlText w:val="%1)"/>
      <w:lvlJc w:val="left"/>
      <w:pPr>
        <w:ind w:left="920" w:hanging="360"/>
      </w:pPr>
    </w:lvl>
    <w:lvl w:ilvl="1" w:tplc="D7463150">
      <w:start w:val="1"/>
      <w:numFmt w:val="lowerLetter"/>
      <w:lvlText w:val="%2)"/>
      <w:lvlJc w:val="left"/>
      <w:pPr>
        <w:ind w:left="920" w:hanging="360"/>
      </w:pPr>
    </w:lvl>
    <w:lvl w:ilvl="2" w:tplc="3544E5D2">
      <w:start w:val="1"/>
      <w:numFmt w:val="lowerLetter"/>
      <w:lvlText w:val="%3)"/>
      <w:lvlJc w:val="left"/>
      <w:pPr>
        <w:ind w:left="920" w:hanging="360"/>
      </w:pPr>
    </w:lvl>
    <w:lvl w:ilvl="3" w:tplc="5C405E0A">
      <w:start w:val="1"/>
      <w:numFmt w:val="lowerLetter"/>
      <w:lvlText w:val="%4)"/>
      <w:lvlJc w:val="left"/>
      <w:pPr>
        <w:ind w:left="920" w:hanging="360"/>
      </w:pPr>
    </w:lvl>
    <w:lvl w:ilvl="4" w:tplc="0FF45982">
      <w:start w:val="1"/>
      <w:numFmt w:val="lowerLetter"/>
      <w:lvlText w:val="%5)"/>
      <w:lvlJc w:val="left"/>
      <w:pPr>
        <w:ind w:left="920" w:hanging="360"/>
      </w:pPr>
    </w:lvl>
    <w:lvl w:ilvl="5" w:tplc="63F6393A">
      <w:start w:val="1"/>
      <w:numFmt w:val="lowerLetter"/>
      <w:lvlText w:val="%6)"/>
      <w:lvlJc w:val="left"/>
      <w:pPr>
        <w:ind w:left="920" w:hanging="360"/>
      </w:pPr>
    </w:lvl>
    <w:lvl w:ilvl="6" w:tplc="F3047C60">
      <w:start w:val="1"/>
      <w:numFmt w:val="lowerLetter"/>
      <w:lvlText w:val="%7)"/>
      <w:lvlJc w:val="left"/>
      <w:pPr>
        <w:ind w:left="920" w:hanging="360"/>
      </w:pPr>
    </w:lvl>
    <w:lvl w:ilvl="7" w:tplc="CDE43D56">
      <w:start w:val="1"/>
      <w:numFmt w:val="lowerLetter"/>
      <w:lvlText w:val="%8)"/>
      <w:lvlJc w:val="left"/>
      <w:pPr>
        <w:ind w:left="920" w:hanging="360"/>
      </w:pPr>
    </w:lvl>
    <w:lvl w:ilvl="8" w:tplc="5C5CBF00">
      <w:start w:val="1"/>
      <w:numFmt w:val="lowerLetter"/>
      <w:lvlText w:val="%9)"/>
      <w:lvlJc w:val="left"/>
      <w:pPr>
        <w:ind w:left="920" w:hanging="360"/>
      </w:pPr>
    </w:lvl>
  </w:abstractNum>
  <w:abstractNum w:abstractNumId="13" w15:restartNumberingAfterBreak="0">
    <w:nsid w:val="4CB177E9"/>
    <w:multiLevelType w:val="hybridMultilevel"/>
    <w:tmpl w:val="D9D67B00"/>
    <w:lvl w:ilvl="0" w:tplc="3B964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F4C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9B49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AC9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FF85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424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EA78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B6A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F0B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4CF63D83"/>
    <w:multiLevelType w:val="hybridMultilevel"/>
    <w:tmpl w:val="0EC87E3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4A5125"/>
    <w:multiLevelType w:val="hybridMultilevel"/>
    <w:tmpl w:val="72BE6324"/>
    <w:lvl w:ilvl="0" w:tplc="BFEA0A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480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B08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D463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0C05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EBC2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7A3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AE82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BEA3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3A93D37"/>
    <w:multiLevelType w:val="hybridMultilevel"/>
    <w:tmpl w:val="4040659E"/>
    <w:lvl w:ilvl="0" w:tplc="B5D09A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FC8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28E5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783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788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AA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EC7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8692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58D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5433D7A"/>
    <w:multiLevelType w:val="hybridMultilevel"/>
    <w:tmpl w:val="53961536"/>
    <w:lvl w:ilvl="0" w:tplc="FA9A9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5A3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48477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F0E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021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8109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6E81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986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A85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54468F0"/>
    <w:multiLevelType w:val="hybridMultilevel"/>
    <w:tmpl w:val="188035C2"/>
    <w:lvl w:ilvl="0" w:tplc="B9D22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A44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9E6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1EB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05023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40D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C6B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6C4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E4A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55D642D7"/>
    <w:multiLevelType w:val="hybridMultilevel"/>
    <w:tmpl w:val="C62E844A"/>
    <w:lvl w:ilvl="0" w:tplc="8D6C0118">
      <w:start w:val="1"/>
      <w:numFmt w:val="lowerLetter"/>
      <w:lvlText w:val="%1)"/>
      <w:lvlJc w:val="left"/>
      <w:pPr>
        <w:ind w:left="1640" w:hanging="360"/>
      </w:pPr>
    </w:lvl>
    <w:lvl w:ilvl="1" w:tplc="5C00D980">
      <w:start w:val="1"/>
      <w:numFmt w:val="lowerLetter"/>
      <w:lvlText w:val="%2)"/>
      <w:lvlJc w:val="left"/>
      <w:pPr>
        <w:ind w:left="1640" w:hanging="360"/>
      </w:pPr>
    </w:lvl>
    <w:lvl w:ilvl="2" w:tplc="9BAECB9A">
      <w:start w:val="1"/>
      <w:numFmt w:val="lowerLetter"/>
      <w:lvlText w:val="%3)"/>
      <w:lvlJc w:val="left"/>
      <w:pPr>
        <w:ind w:left="1640" w:hanging="360"/>
      </w:pPr>
    </w:lvl>
    <w:lvl w:ilvl="3" w:tplc="7C3A5BB2">
      <w:start w:val="1"/>
      <w:numFmt w:val="lowerLetter"/>
      <w:lvlText w:val="%4)"/>
      <w:lvlJc w:val="left"/>
      <w:pPr>
        <w:ind w:left="1640" w:hanging="360"/>
      </w:pPr>
    </w:lvl>
    <w:lvl w:ilvl="4" w:tplc="415CE7C6">
      <w:start w:val="1"/>
      <w:numFmt w:val="lowerLetter"/>
      <w:lvlText w:val="%5)"/>
      <w:lvlJc w:val="left"/>
      <w:pPr>
        <w:ind w:left="1640" w:hanging="360"/>
      </w:pPr>
    </w:lvl>
    <w:lvl w:ilvl="5" w:tplc="34F61CE8">
      <w:start w:val="1"/>
      <w:numFmt w:val="lowerLetter"/>
      <w:lvlText w:val="%6)"/>
      <w:lvlJc w:val="left"/>
      <w:pPr>
        <w:ind w:left="1640" w:hanging="360"/>
      </w:pPr>
    </w:lvl>
    <w:lvl w:ilvl="6" w:tplc="4B402470">
      <w:start w:val="1"/>
      <w:numFmt w:val="lowerLetter"/>
      <w:lvlText w:val="%7)"/>
      <w:lvlJc w:val="left"/>
      <w:pPr>
        <w:ind w:left="1640" w:hanging="360"/>
      </w:pPr>
    </w:lvl>
    <w:lvl w:ilvl="7" w:tplc="23FCC27A">
      <w:start w:val="1"/>
      <w:numFmt w:val="lowerLetter"/>
      <w:lvlText w:val="%8)"/>
      <w:lvlJc w:val="left"/>
      <w:pPr>
        <w:ind w:left="1640" w:hanging="360"/>
      </w:pPr>
    </w:lvl>
    <w:lvl w:ilvl="8" w:tplc="524226DE">
      <w:start w:val="1"/>
      <w:numFmt w:val="lowerLetter"/>
      <w:lvlText w:val="%9)"/>
      <w:lvlJc w:val="left"/>
      <w:pPr>
        <w:ind w:left="1640" w:hanging="360"/>
      </w:pPr>
    </w:lvl>
  </w:abstractNum>
  <w:abstractNum w:abstractNumId="20" w15:restartNumberingAfterBreak="0">
    <w:nsid w:val="58DB0025"/>
    <w:multiLevelType w:val="hybridMultilevel"/>
    <w:tmpl w:val="5EAC4CB2"/>
    <w:lvl w:ilvl="0" w:tplc="CC685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484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A8BA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2EF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264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A838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C4B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49EA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B688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5D0725DA"/>
    <w:multiLevelType w:val="hybridMultilevel"/>
    <w:tmpl w:val="9222BF50"/>
    <w:lvl w:ilvl="0" w:tplc="174C2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204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BC6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E25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F44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42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A320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BBA3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443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031E3"/>
    <w:multiLevelType w:val="hybridMultilevel"/>
    <w:tmpl w:val="1CC0434E"/>
    <w:lvl w:ilvl="0" w:tplc="8F5A0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C05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5367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72EDC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20E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78AB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B8B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E067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0F48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914415">
    <w:abstractNumId w:val="8"/>
  </w:num>
  <w:num w:numId="2" w16cid:durableId="439375953">
    <w:abstractNumId w:val="24"/>
  </w:num>
  <w:num w:numId="3" w16cid:durableId="993215748">
    <w:abstractNumId w:val="10"/>
  </w:num>
  <w:num w:numId="4" w16cid:durableId="776564955">
    <w:abstractNumId w:val="22"/>
  </w:num>
  <w:num w:numId="5" w16cid:durableId="2001041155">
    <w:abstractNumId w:val="9"/>
  </w:num>
  <w:num w:numId="6" w16cid:durableId="1899854391">
    <w:abstractNumId w:val="1"/>
  </w:num>
  <w:num w:numId="7" w16cid:durableId="874544094">
    <w:abstractNumId w:val="0"/>
  </w:num>
  <w:num w:numId="8" w16cid:durableId="941839823">
    <w:abstractNumId w:val="19"/>
  </w:num>
  <w:num w:numId="9" w16cid:durableId="1876693420">
    <w:abstractNumId w:val="12"/>
  </w:num>
  <w:num w:numId="10" w16cid:durableId="1686900664">
    <w:abstractNumId w:val="5"/>
  </w:num>
  <w:num w:numId="11" w16cid:durableId="911040551">
    <w:abstractNumId w:val="4"/>
  </w:num>
  <w:num w:numId="12" w16cid:durableId="439449509">
    <w:abstractNumId w:val="18"/>
  </w:num>
  <w:num w:numId="13" w16cid:durableId="572352843">
    <w:abstractNumId w:val="7"/>
  </w:num>
  <w:num w:numId="14" w16cid:durableId="298729424">
    <w:abstractNumId w:val="17"/>
  </w:num>
  <w:num w:numId="15" w16cid:durableId="2084141290">
    <w:abstractNumId w:val="20"/>
  </w:num>
  <w:num w:numId="16" w16cid:durableId="2053577889">
    <w:abstractNumId w:val="21"/>
  </w:num>
  <w:num w:numId="17" w16cid:durableId="2064016524">
    <w:abstractNumId w:val="13"/>
  </w:num>
  <w:num w:numId="18" w16cid:durableId="1916083184">
    <w:abstractNumId w:val="2"/>
  </w:num>
  <w:num w:numId="19" w16cid:durableId="1842162809">
    <w:abstractNumId w:val="14"/>
  </w:num>
  <w:num w:numId="20" w16cid:durableId="139420089">
    <w:abstractNumId w:val="6"/>
  </w:num>
  <w:num w:numId="21" w16cid:durableId="1531646578">
    <w:abstractNumId w:val="23"/>
  </w:num>
  <w:num w:numId="22" w16cid:durableId="1272736260">
    <w:abstractNumId w:val="15"/>
  </w:num>
  <w:num w:numId="23" w16cid:durableId="1675298981">
    <w:abstractNumId w:val="11"/>
  </w:num>
  <w:num w:numId="24" w16cid:durableId="1618368637">
    <w:abstractNumId w:val="16"/>
  </w:num>
  <w:num w:numId="25" w16cid:durableId="161553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C20"/>
    <w:rsid w:val="00000D32"/>
    <w:rsid w:val="0000103D"/>
    <w:rsid w:val="000016D6"/>
    <w:rsid w:val="000019F6"/>
    <w:rsid w:val="00001C4A"/>
    <w:rsid w:val="00002A21"/>
    <w:rsid w:val="00002BE4"/>
    <w:rsid w:val="00003671"/>
    <w:rsid w:val="00003C28"/>
    <w:rsid w:val="00005A84"/>
    <w:rsid w:val="00007659"/>
    <w:rsid w:val="00007FD3"/>
    <w:rsid w:val="00010148"/>
    <w:rsid w:val="0001065C"/>
    <w:rsid w:val="00010953"/>
    <w:rsid w:val="00010F8C"/>
    <w:rsid w:val="00014BBA"/>
    <w:rsid w:val="00015C7D"/>
    <w:rsid w:val="0001697B"/>
    <w:rsid w:val="00016F69"/>
    <w:rsid w:val="000174EB"/>
    <w:rsid w:val="000203BE"/>
    <w:rsid w:val="00021D6D"/>
    <w:rsid w:val="00023684"/>
    <w:rsid w:val="00025088"/>
    <w:rsid w:val="00027C5C"/>
    <w:rsid w:val="00027ECE"/>
    <w:rsid w:val="00030224"/>
    <w:rsid w:val="0003053E"/>
    <w:rsid w:val="00030E64"/>
    <w:rsid w:val="00031912"/>
    <w:rsid w:val="000327DF"/>
    <w:rsid w:val="000340E0"/>
    <w:rsid w:val="00034B1A"/>
    <w:rsid w:val="000358F4"/>
    <w:rsid w:val="00035D3D"/>
    <w:rsid w:val="00036409"/>
    <w:rsid w:val="00037429"/>
    <w:rsid w:val="000376E0"/>
    <w:rsid w:val="00040C15"/>
    <w:rsid w:val="0004121E"/>
    <w:rsid w:val="00041C93"/>
    <w:rsid w:val="00041E04"/>
    <w:rsid w:val="00044D61"/>
    <w:rsid w:val="00044E44"/>
    <w:rsid w:val="00045063"/>
    <w:rsid w:val="00045CF3"/>
    <w:rsid w:val="00045F9D"/>
    <w:rsid w:val="00046F3B"/>
    <w:rsid w:val="000470ED"/>
    <w:rsid w:val="00047557"/>
    <w:rsid w:val="00051F60"/>
    <w:rsid w:val="00051FD3"/>
    <w:rsid w:val="00052497"/>
    <w:rsid w:val="000528FE"/>
    <w:rsid w:val="00053D9C"/>
    <w:rsid w:val="00053FC6"/>
    <w:rsid w:val="000544C1"/>
    <w:rsid w:val="000562F6"/>
    <w:rsid w:val="00060CBE"/>
    <w:rsid w:val="00062A1D"/>
    <w:rsid w:val="00063471"/>
    <w:rsid w:val="00063CB6"/>
    <w:rsid w:val="00063D71"/>
    <w:rsid w:val="00063FEA"/>
    <w:rsid w:val="000644E5"/>
    <w:rsid w:val="000651F9"/>
    <w:rsid w:val="0006527E"/>
    <w:rsid w:val="000673C0"/>
    <w:rsid w:val="00067E61"/>
    <w:rsid w:val="00067FAB"/>
    <w:rsid w:val="0007102B"/>
    <w:rsid w:val="00072CF4"/>
    <w:rsid w:val="00073413"/>
    <w:rsid w:val="000742D0"/>
    <w:rsid w:val="00074D94"/>
    <w:rsid w:val="00075E2E"/>
    <w:rsid w:val="0007698C"/>
    <w:rsid w:val="000772F7"/>
    <w:rsid w:val="00080196"/>
    <w:rsid w:val="000803EF"/>
    <w:rsid w:val="000810B7"/>
    <w:rsid w:val="00081B00"/>
    <w:rsid w:val="00082469"/>
    <w:rsid w:val="000826A5"/>
    <w:rsid w:val="0008351D"/>
    <w:rsid w:val="00083862"/>
    <w:rsid w:val="000842E8"/>
    <w:rsid w:val="0008523C"/>
    <w:rsid w:val="00085307"/>
    <w:rsid w:val="00085C0D"/>
    <w:rsid w:val="00086C7A"/>
    <w:rsid w:val="000873E0"/>
    <w:rsid w:val="0008782A"/>
    <w:rsid w:val="00087913"/>
    <w:rsid w:val="00087F5A"/>
    <w:rsid w:val="0009073E"/>
    <w:rsid w:val="00090C9F"/>
    <w:rsid w:val="00090D9A"/>
    <w:rsid w:val="00091479"/>
    <w:rsid w:val="000918C0"/>
    <w:rsid w:val="00093B4E"/>
    <w:rsid w:val="00095A09"/>
    <w:rsid w:val="00097890"/>
    <w:rsid w:val="000979AA"/>
    <w:rsid w:val="00097C5C"/>
    <w:rsid w:val="000A1D23"/>
    <w:rsid w:val="000A21BC"/>
    <w:rsid w:val="000A21F1"/>
    <w:rsid w:val="000A22B4"/>
    <w:rsid w:val="000A25D6"/>
    <w:rsid w:val="000A353E"/>
    <w:rsid w:val="000A48E4"/>
    <w:rsid w:val="000A4BED"/>
    <w:rsid w:val="000A52D4"/>
    <w:rsid w:val="000A55E1"/>
    <w:rsid w:val="000A6243"/>
    <w:rsid w:val="000A66FB"/>
    <w:rsid w:val="000A672A"/>
    <w:rsid w:val="000A6928"/>
    <w:rsid w:val="000A7E32"/>
    <w:rsid w:val="000A7F80"/>
    <w:rsid w:val="000B0C45"/>
    <w:rsid w:val="000B1561"/>
    <w:rsid w:val="000B16DA"/>
    <w:rsid w:val="000B2639"/>
    <w:rsid w:val="000B2B77"/>
    <w:rsid w:val="000B2E99"/>
    <w:rsid w:val="000B4B53"/>
    <w:rsid w:val="000C1073"/>
    <w:rsid w:val="000C14B2"/>
    <w:rsid w:val="000C175F"/>
    <w:rsid w:val="000C1CC9"/>
    <w:rsid w:val="000C281C"/>
    <w:rsid w:val="000C28FD"/>
    <w:rsid w:val="000C2BAF"/>
    <w:rsid w:val="000C33B1"/>
    <w:rsid w:val="000C35BA"/>
    <w:rsid w:val="000C45D6"/>
    <w:rsid w:val="000C4C55"/>
    <w:rsid w:val="000C4D1F"/>
    <w:rsid w:val="000C4E26"/>
    <w:rsid w:val="000C6255"/>
    <w:rsid w:val="000C62A1"/>
    <w:rsid w:val="000D08DE"/>
    <w:rsid w:val="000D09CC"/>
    <w:rsid w:val="000D2064"/>
    <w:rsid w:val="000D3030"/>
    <w:rsid w:val="000D32A3"/>
    <w:rsid w:val="000D3616"/>
    <w:rsid w:val="000D3BA4"/>
    <w:rsid w:val="000D4A94"/>
    <w:rsid w:val="000D4B43"/>
    <w:rsid w:val="000D51C2"/>
    <w:rsid w:val="000D5329"/>
    <w:rsid w:val="000D5700"/>
    <w:rsid w:val="000D6066"/>
    <w:rsid w:val="000D60A9"/>
    <w:rsid w:val="000E11CD"/>
    <w:rsid w:val="000E19E3"/>
    <w:rsid w:val="000E35B9"/>
    <w:rsid w:val="000E39A2"/>
    <w:rsid w:val="000E4708"/>
    <w:rsid w:val="000E4886"/>
    <w:rsid w:val="000E48AF"/>
    <w:rsid w:val="000E58F9"/>
    <w:rsid w:val="000E6B2A"/>
    <w:rsid w:val="000F05CE"/>
    <w:rsid w:val="000F072D"/>
    <w:rsid w:val="000F1010"/>
    <w:rsid w:val="000F1CE3"/>
    <w:rsid w:val="000F1F2C"/>
    <w:rsid w:val="000F2057"/>
    <w:rsid w:val="000F28A3"/>
    <w:rsid w:val="000F319E"/>
    <w:rsid w:val="000F6006"/>
    <w:rsid w:val="000F68CC"/>
    <w:rsid w:val="000F701E"/>
    <w:rsid w:val="00100362"/>
    <w:rsid w:val="00101169"/>
    <w:rsid w:val="00101CA4"/>
    <w:rsid w:val="00102223"/>
    <w:rsid w:val="00103232"/>
    <w:rsid w:val="00107529"/>
    <w:rsid w:val="001077B9"/>
    <w:rsid w:val="00107B6D"/>
    <w:rsid w:val="0011156B"/>
    <w:rsid w:val="00112B8C"/>
    <w:rsid w:val="00113D41"/>
    <w:rsid w:val="001143F4"/>
    <w:rsid w:val="00114B61"/>
    <w:rsid w:val="00115418"/>
    <w:rsid w:val="001158EA"/>
    <w:rsid w:val="00120A44"/>
    <w:rsid w:val="00120B4C"/>
    <w:rsid w:val="00122D68"/>
    <w:rsid w:val="001242BC"/>
    <w:rsid w:val="00127925"/>
    <w:rsid w:val="00131F7D"/>
    <w:rsid w:val="001327A4"/>
    <w:rsid w:val="00133020"/>
    <w:rsid w:val="00134174"/>
    <w:rsid w:val="0013521D"/>
    <w:rsid w:val="001358D6"/>
    <w:rsid w:val="001374E0"/>
    <w:rsid w:val="00137824"/>
    <w:rsid w:val="00137AF9"/>
    <w:rsid w:val="001423AC"/>
    <w:rsid w:val="00142BB6"/>
    <w:rsid w:val="00143153"/>
    <w:rsid w:val="00145232"/>
    <w:rsid w:val="0014533B"/>
    <w:rsid w:val="00145DB4"/>
    <w:rsid w:val="001464C4"/>
    <w:rsid w:val="00150566"/>
    <w:rsid w:val="00150A96"/>
    <w:rsid w:val="00150EAF"/>
    <w:rsid w:val="0015170B"/>
    <w:rsid w:val="00151863"/>
    <w:rsid w:val="0015196F"/>
    <w:rsid w:val="00152361"/>
    <w:rsid w:val="00152614"/>
    <w:rsid w:val="00152CE6"/>
    <w:rsid w:val="0015355B"/>
    <w:rsid w:val="001548CD"/>
    <w:rsid w:val="00154908"/>
    <w:rsid w:val="00154D58"/>
    <w:rsid w:val="00155C7A"/>
    <w:rsid w:val="0015603A"/>
    <w:rsid w:val="0015670B"/>
    <w:rsid w:val="00157CFC"/>
    <w:rsid w:val="00160376"/>
    <w:rsid w:val="001608F9"/>
    <w:rsid w:val="00160F8E"/>
    <w:rsid w:val="00161029"/>
    <w:rsid w:val="001619C2"/>
    <w:rsid w:val="00162BB2"/>
    <w:rsid w:val="0016450F"/>
    <w:rsid w:val="0016539A"/>
    <w:rsid w:val="00165FDF"/>
    <w:rsid w:val="00166722"/>
    <w:rsid w:val="0016689D"/>
    <w:rsid w:val="0017060D"/>
    <w:rsid w:val="001706C3"/>
    <w:rsid w:val="00170832"/>
    <w:rsid w:val="0017123D"/>
    <w:rsid w:val="001723CC"/>
    <w:rsid w:val="001726E2"/>
    <w:rsid w:val="00172D76"/>
    <w:rsid w:val="0017315D"/>
    <w:rsid w:val="001733AE"/>
    <w:rsid w:val="00173910"/>
    <w:rsid w:val="00173FED"/>
    <w:rsid w:val="00175219"/>
    <w:rsid w:val="001756AE"/>
    <w:rsid w:val="00175B69"/>
    <w:rsid w:val="0017672E"/>
    <w:rsid w:val="00176C3E"/>
    <w:rsid w:val="00176D6E"/>
    <w:rsid w:val="00176FCD"/>
    <w:rsid w:val="0017734A"/>
    <w:rsid w:val="00177EEA"/>
    <w:rsid w:val="001830F6"/>
    <w:rsid w:val="00183F81"/>
    <w:rsid w:val="001844C9"/>
    <w:rsid w:val="00184F5D"/>
    <w:rsid w:val="001852A0"/>
    <w:rsid w:val="0018724B"/>
    <w:rsid w:val="001900E6"/>
    <w:rsid w:val="001908F5"/>
    <w:rsid w:val="00190C8B"/>
    <w:rsid w:val="00192B55"/>
    <w:rsid w:val="00193704"/>
    <w:rsid w:val="00194AA5"/>
    <w:rsid w:val="00196630"/>
    <w:rsid w:val="0019729A"/>
    <w:rsid w:val="001A090B"/>
    <w:rsid w:val="001A0E80"/>
    <w:rsid w:val="001A153E"/>
    <w:rsid w:val="001A1934"/>
    <w:rsid w:val="001A2B69"/>
    <w:rsid w:val="001A31DA"/>
    <w:rsid w:val="001A36B5"/>
    <w:rsid w:val="001A4B39"/>
    <w:rsid w:val="001A561D"/>
    <w:rsid w:val="001A6018"/>
    <w:rsid w:val="001A77DD"/>
    <w:rsid w:val="001A7CD6"/>
    <w:rsid w:val="001B08D1"/>
    <w:rsid w:val="001B199B"/>
    <w:rsid w:val="001B2574"/>
    <w:rsid w:val="001B308C"/>
    <w:rsid w:val="001B38A4"/>
    <w:rsid w:val="001B3F0F"/>
    <w:rsid w:val="001B3F56"/>
    <w:rsid w:val="001B4239"/>
    <w:rsid w:val="001B496E"/>
    <w:rsid w:val="001B4AAF"/>
    <w:rsid w:val="001B6054"/>
    <w:rsid w:val="001B6FF1"/>
    <w:rsid w:val="001B7AFB"/>
    <w:rsid w:val="001B7CBD"/>
    <w:rsid w:val="001C00A0"/>
    <w:rsid w:val="001C1AC7"/>
    <w:rsid w:val="001C1ACC"/>
    <w:rsid w:val="001C3477"/>
    <w:rsid w:val="001C3950"/>
    <w:rsid w:val="001C4096"/>
    <w:rsid w:val="001C4220"/>
    <w:rsid w:val="001C4941"/>
    <w:rsid w:val="001C5F10"/>
    <w:rsid w:val="001C6E89"/>
    <w:rsid w:val="001D067A"/>
    <w:rsid w:val="001D0835"/>
    <w:rsid w:val="001D100D"/>
    <w:rsid w:val="001D39D9"/>
    <w:rsid w:val="001D4807"/>
    <w:rsid w:val="001D48FE"/>
    <w:rsid w:val="001D4BC6"/>
    <w:rsid w:val="001D4DE9"/>
    <w:rsid w:val="001D5C6C"/>
    <w:rsid w:val="001D5F74"/>
    <w:rsid w:val="001D7AAF"/>
    <w:rsid w:val="001E027B"/>
    <w:rsid w:val="001E0709"/>
    <w:rsid w:val="001E07C1"/>
    <w:rsid w:val="001E1CF2"/>
    <w:rsid w:val="001E2FEA"/>
    <w:rsid w:val="001E45EA"/>
    <w:rsid w:val="001E478C"/>
    <w:rsid w:val="001F00EB"/>
    <w:rsid w:val="001F1B7A"/>
    <w:rsid w:val="001F1D0C"/>
    <w:rsid w:val="001F33AC"/>
    <w:rsid w:val="001F57D7"/>
    <w:rsid w:val="001F6141"/>
    <w:rsid w:val="001F64CA"/>
    <w:rsid w:val="001F6514"/>
    <w:rsid w:val="001F7201"/>
    <w:rsid w:val="001F76C5"/>
    <w:rsid w:val="00202A5E"/>
    <w:rsid w:val="002030F0"/>
    <w:rsid w:val="00203D8A"/>
    <w:rsid w:val="00204E25"/>
    <w:rsid w:val="00205474"/>
    <w:rsid w:val="002059BD"/>
    <w:rsid w:val="00206F41"/>
    <w:rsid w:val="00207E23"/>
    <w:rsid w:val="00207FB1"/>
    <w:rsid w:val="00211759"/>
    <w:rsid w:val="00211845"/>
    <w:rsid w:val="002161FB"/>
    <w:rsid w:val="00216820"/>
    <w:rsid w:val="002175E9"/>
    <w:rsid w:val="00217C43"/>
    <w:rsid w:val="00217DC7"/>
    <w:rsid w:val="002207FE"/>
    <w:rsid w:val="002214FB"/>
    <w:rsid w:val="00227A9F"/>
    <w:rsid w:val="002302FA"/>
    <w:rsid w:val="002305E6"/>
    <w:rsid w:val="00230D9E"/>
    <w:rsid w:val="00230DDE"/>
    <w:rsid w:val="00233282"/>
    <w:rsid w:val="002332A2"/>
    <w:rsid w:val="00233E3E"/>
    <w:rsid w:val="0023418F"/>
    <w:rsid w:val="00234216"/>
    <w:rsid w:val="0023526B"/>
    <w:rsid w:val="002359DE"/>
    <w:rsid w:val="00235A5A"/>
    <w:rsid w:val="002360EF"/>
    <w:rsid w:val="00240FCE"/>
    <w:rsid w:val="002418CE"/>
    <w:rsid w:val="002431EA"/>
    <w:rsid w:val="002432E0"/>
    <w:rsid w:val="00243C90"/>
    <w:rsid w:val="00245ECE"/>
    <w:rsid w:val="002461E1"/>
    <w:rsid w:val="00246C20"/>
    <w:rsid w:val="00247237"/>
    <w:rsid w:val="002506DE"/>
    <w:rsid w:val="00250DBA"/>
    <w:rsid w:val="0025194F"/>
    <w:rsid w:val="00252367"/>
    <w:rsid w:val="002527DB"/>
    <w:rsid w:val="0025398A"/>
    <w:rsid w:val="00253EFE"/>
    <w:rsid w:val="0025444E"/>
    <w:rsid w:val="0025465A"/>
    <w:rsid w:val="0025604A"/>
    <w:rsid w:val="002568BF"/>
    <w:rsid w:val="002569B5"/>
    <w:rsid w:val="00257194"/>
    <w:rsid w:val="0025724D"/>
    <w:rsid w:val="00257FCE"/>
    <w:rsid w:val="0026017A"/>
    <w:rsid w:val="002605CF"/>
    <w:rsid w:val="0026132E"/>
    <w:rsid w:val="00261970"/>
    <w:rsid w:val="00262F56"/>
    <w:rsid w:val="002631F2"/>
    <w:rsid w:val="00264367"/>
    <w:rsid w:val="00266FDB"/>
    <w:rsid w:val="00267753"/>
    <w:rsid w:val="00267DAD"/>
    <w:rsid w:val="0027056F"/>
    <w:rsid w:val="002705BD"/>
    <w:rsid w:val="002710A7"/>
    <w:rsid w:val="00271D39"/>
    <w:rsid w:val="002737BE"/>
    <w:rsid w:val="00273898"/>
    <w:rsid w:val="00275529"/>
    <w:rsid w:val="00277D2A"/>
    <w:rsid w:val="0028124E"/>
    <w:rsid w:val="00282053"/>
    <w:rsid w:val="0028236C"/>
    <w:rsid w:val="00284791"/>
    <w:rsid w:val="00286D5A"/>
    <w:rsid w:val="00290ABB"/>
    <w:rsid w:val="00291224"/>
    <w:rsid w:val="00291C8D"/>
    <w:rsid w:val="002928CA"/>
    <w:rsid w:val="0029350C"/>
    <w:rsid w:val="00293C76"/>
    <w:rsid w:val="00294A04"/>
    <w:rsid w:val="00294D90"/>
    <w:rsid w:val="00296C90"/>
    <w:rsid w:val="00297A5F"/>
    <w:rsid w:val="00297AB5"/>
    <w:rsid w:val="00297B68"/>
    <w:rsid w:val="002A16B9"/>
    <w:rsid w:val="002A2A1D"/>
    <w:rsid w:val="002A3E34"/>
    <w:rsid w:val="002A407A"/>
    <w:rsid w:val="002A4DC5"/>
    <w:rsid w:val="002A5AB7"/>
    <w:rsid w:val="002A5CF4"/>
    <w:rsid w:val="002A6CE0"/>
    <w:rsid w:val="002A73A3"/>
    <w:rsid w:val="002A741B"/>
    <w:rsid w:val="002A7723"/>
    <w:rsid w:val="002B0C71"/>
    <w:rsid w:val="002B185B"/>
    <w:rsid w:val="002B2F8E"/>
    <w:rsid w:val="002B34AC"/>
    <w:rsid w:val="002B4EE5"/>
    <w:rsid w:val="002B550E"/>
    <w:rsid w:val="002B6C35"/>
    <w:rsid w:val="002B6F2D"/>
    <w:rsid w:val="002B73D8"/>
    <w:rsid w:val="002B74E7"/>
    <w:rsid w:val="002C0013"/>
    <w:rsid w:val="002C0311"/>
    <w:rsid w:val="002C1CC6"/>
    <w:rsid w:val="002C2F59"/>
    <w:rsid w:val="002C31D4"/>
    <w:rsid w:val="002C3704"/>
    <w:rsid w:val="002C3D06"/>
    <w:rsid w:val="002C4276"/>
    <w:rsid w:val="002C44A1"/>
    <w:rsid w:val="002C44E7"/>
    <w:rsid w:val="002C4687"/>
    <w:rsid w:val="002C49D7"/>
    <w:rsid w:val="002C6776"/>
    <w:rsid w:val="002C720B"/>
    <w:rsid w:val="002C7FEE"/>
    <w:rsid w:val="002D434A"/>
    <w:rsid w:val="002D5632"/>
    <w:rsid w:val="002D5885"/>
    <w:rsid w:val="002D6F69"/>
    <w:rsid w:val="002E2397"/>
    <w:rsid w:val="002E32A0"/>
    <w:rsid w:val="002E3B0F"/>
    <w:rsid w:val="002E40E9"/>
    <w:rsid w:val="002E5625"/>
    <w:rsid w:val="002E5B01"/>
    <w:rsid w:val="002E67D3"/>
    <w:rsid w:val="002E6F42"/>
    <w:rsid w:val="002E70CC"/>
    <w:rsid w:val="002E7DC2"/>
    <w:rsid w:val="002F012C"/>
    <w:rsid w:val="002F0E3F"/>
    <w:rsid w:val="002F1ED6"/>
    <w:rsid w:val="002F2BA6"/>
    <w:rsid w:val="002F3737"/>
    <w:rsid w:val="002F3FA3"/>
    <w:rsid w:val="002F6298"/>
    <w:rsid w:val="002F7598"/>
    <w:rsid w:val="003001C6"/>
    <w:rsid w:val="00300F13"/>
    <w:rsid w:val="00301138"/>
    <w:rsid w:val="00305153"/>
    <w:rsid w:val="00305831"/>
    <w:rsid w:val="00305AFF"/>
    <w:rsid w:val="00305C84"/>
    <w:rsid w:val="00306683"/>
    <w:rsid w:val="003072E2"/>
    <w:rsid w:val="003100B1"/>
    <w:rsid w:val="0031072B"/>
    <w:rsid w:val="00310A93"/>
    <w:rsid w:val="003117EA"/>
    <w:rsid w:val="003119EB"/>
    <w:rsid w:val="0031292F"/>
    <w:rsid w:val="00312D41"/>
    <w:rsid w:val="00312F43"/>
    <w:rsid w:val="003133CE"/>
    <w:rsid w:val="00314CC5"/>
    <w:rsid w:val="003158FB"/>
    <w:rsid w:val="0031617C"/>
    <w:rsid w:val="003166CF"/>
    <w:rsid w:val="00317A36"/>
    <w:rsid w:val="00321924"/>
    <w:rsid w:val="0032238C"/>
    <w:rsid w:val="003224AC"/>
    <w:rsid w:val="00324B87"/>
    <w:rsid w:val="003259C0"/>
    <w:rsid w:val="00325C5A"/>
    <w:rsid w:val="00326658"/>
    <w:rsid w:val="00326C59"/>
    <w:rsid w:val="00330B4D"/>
    <w:rsid w:val="00330B93"/>
    <w:rsid w:val="003333FB"/>
    <w:rsid w:val="003338F7"/>
    <w:rsid w:val="00334973"/>
    <w:rsid w:val="00334B5F"/>
    <w:rsid w:val="00334D69"/>
    <w:rsid w:val="00334E69"/>
    <w:rsid w:val="00335301"/>
    <w:rsid w:val="003355A8"/>
    <w:rsid w:val="00335950"/>
    <w:rsid w:val="00335C4C"/>
    <w:rsid w:val="00335D9E"/>
    <w:rsid w:val="003362C1"/>
    <w:rsid w:val="003365A6"/>
    <w:rsid w:val="00337041"/>
    <w:rsid w:val="003409D3"/>
    <w:rsid w:val="00342919"/>
    <w:rsid w:val="003437A2"/>
    <w:rsid w:val="003464DD"/>
    <w:rsid w:val="003524D0"/>
    <w:rsid w:val="00353322"/>
    <w:rsid w:val="00354B73"/>
    <w:rsid w:val="00356FA7"/>
    <w:rsid w:val="003623CF"/>
    <w:rsid w:val="00362546"/>
    <w:rsid w:val="0036489D"/>
    <w:rsid w:val="00364C63"/>
    <w:rsid w:val="003652F3"/>
    <w:rsid w:val="00365384"/>
    <w:rsid w:val="0036622C"/>
    <w:rsid w:val="0036684B"/>
    <w:rsid w:val="003700A9"/>
    <w:rsid w:val="00370413"/>
    <w:rsid w:val="003729C0"/>
    <w:rsid w:val="00372D68"/>
    <w:rsid w:val="00374D16"/>
    <w:rsid w:val="00375D68"/>
    <w:rsid w:val="00376D74"/>
    <w:rsid w:val="00377B4E"/>
    <w:rsid w:val="00377DC4"/>
    <w:rsid w:val="00380180"/>
    <w:rsid w:val="00380728"/>
    <w:rsid w:val="00380BA1"/>
    <w:rsid w:val="0038323A"/>
    <w:rsid w:val="00383803"/>
    <w:rsid w:val="003843A1"/>
    <w:rsid w:val="00384B99"/>
    <w:rsid w:val="003857DE"/>
    <w:rsid w:val="003859B5"/>
    <w:rsid w:val="00386198"/>
    <w:rsid w:val="003863E3"/>
    <w:rsid w:val="00386952"/>
    <w:rsid w:val="00391491"/>
    <w:rsid w:val="00391BAA"/>
    <w:rsid w:val="003932CD"/>
    <w:rsid w:val="0039460C"/>
    <w:rsid w:val="00395204"/>
    <w:rsid w:val="0039609D"/>
    <w:rsid w:val="003965DD"/>
    <w:rsid w:val="00396893"/>
    <w:rsid w:val="0039725B"/>
    <w:rsid w:val="003973D0"/>
    <w:rsid w:val="00397C9D"/>
    <w:rsid w:val="003A0692"/>
    <w:rsid w:val="003A0770"/>
    <w:rsid w:val="003A0B83"/>
    <w:rsid w:val="003A0C6E"/>
    <w:rsid w:val="003A107E"/>
    <w:rsid w:val="003A1F95"/>
    <w:rsid w:val="003A239B"/>
    <w:rsid w:val="003A24C4"/>
    <w:rsid w:val="003A278E"/>
    <w:rsid w:val="003A2D30"/>
    <w:rsid w:val="003A3CDD"/>
    <w:rsid w:val="003A3E8B"/>
    <w:rsid w:val="003A40EA"/>
    <w:rsid w:val="003A5948"/>
    <w:rsid w:val="003A5DDC"/>
    <w:rsid w:val="003A6AAB"/>
    <w:rsid w:val="003A707B"/>
    <w:rsid w:val="003A71A6"/>
    <w:rsid w:val="003B1629"/>
    <w:rsid w:val="003B2C48"/>
    <w:rsid w:val="003B359E"/>
    <w:rsid w:val="003B3623"/>
    <w:rsid w:val="003B40BB"/>
    <w:rsid w:val="003B509E"/>
    <w:rsid w:val="003B6376"/>
    <w:rsid w:val="003B64CF"/>
    <w:rsid w:val="003B66D4"/>
    <w:rsid w:val="003B7E45"/>
    <w:rsid w:val="003C0096"/>
    <w:rsid w:val="003C0A0F"/>
    <w:rsid w:val="003C0A9F"/>
    <w:rsid w:val="003C1B4B"/>
    <w:rsid w:val="003C20F8"/>
    <w:rsid w:val="003C3E6D"/>
    <w:rsid w:val="003C4A43"/>
    <w:rsid w:val="003C662E"/>
    <w:rsid w:val="003C66CB"/>
    <w:rsid w:val="003D019E"/>
    <w:rsid w:val="003D044D"/>
    <w:rsid w:val="003D0675"/>
    <w:rsid w:val="003D2B36"/>
    <w:rsid w:val="003D2F72"/>
    <w:rsid w:val="003D486E"/>
    <w:rsid w:val="003D4DF7"/>
    <w:rsid w:val="003D6208"/>
    <w:rsid w:val="003D77F6"/>
    <w:rsid w:val="003D7C21"/>
    <w:rsid w:val="003E072B"/>
    <w:rsid w:val="003E0F43"/>
    <w:rsid w:val="003E1A95"/>
    <w:rsid w:val="003E2276"/>
    <w:rsid w:val="003E4990"/>
    <w:rsid w:val="003E4BAE"/>
    <w:rsid w:val="003E5CA5"/>
    <w:rsid w:val="003E7247"/>
    <w:rsid w:val="003F0AC3"/>
    <w:rsid w:val="003F104E"/>
    <w:rsid w:val="003F3F7F"/>
    <w:rsid w:val="003F41B0"/>
    <w:rsid w:val="003F42CA"/>
    <w:rsid w:val="003F43BF"/>
    <w:rsid w:val="003F5E8C"/>
    <w:rsid w:val="003F6142"/>
    <w:rsid w:val="003F7A4E"/>
    <w:rsid w:val="003F7C11"/>
    <w:rsid w:val="00401314"/>
    <w:rsid w:val="0040141C"/>
    <w:rsid w:val="00401881"/>
    <w:rsid w:val="004022E3"/>
    <w:rsid w:val="004023A0"/>
    <w:rsid w:val="0040256A"/>
    <w:rsid w:val="00402DF1"/>
    <w:rsid w:val="00403058"/>
    <w:rsid w:val="00406ACF"/>
    <w:rsid w:val="00407CF6"/>
    <w:rsid w:val="00414958"/>
    <w:rsid w:val="004154B7"/>
    <w:rsid w:val="00416E07"/>
    <w:rsid w:val="00417410"/>
    <w:rsid w:val="00417B8B"/>
    <w:rsid w:val="0042000A"/>
    <w:rsid w:val="004208B3"/>
    <w:rsid w:val="00420958"/>
    <w:rsid w:val="00420C9B"/>
    <w:rsid w:val="00421D48"/>
    <w:rsid w:val="00424038"/>
    <w:rsid w:val="004243F9"/>
    <w:rsid w:val="00425364"/>
    <w:rsid w:val="00425DEC"/>
    <w:rsid w:val="00427A0A"/>
    <w:rsid w:val="00431223"/>
    <w:rsid w:val="00432307"/>
    <w:rsid w:val="0043233D"/>
    <w:rsid w:val="00432CF7"/>
    <w:rsid w:val="00432FAC"/>
    <w:rsid w:val="00434B53"/>
    <w:rsid w:val="00434EDB"/>
    <w:rsid w:val="00434F47"/>
    <w:rsid w:val="004352EB"/>
    <w:rsid w:val="00435522"/>
    <w:rsid w:val="00435D83"/>
    <w:rsid w:val="00436178"/>
    <w:rsid w:val="0043617F"/>
    <w:rsid w:val="004361D9"/>
    <w:rsid w:val="00437DC2"/>
    <w:rsid w:val="00440610"/>
    <w:rsid w:val="00440947"/>
    <w:rsid w:val="00441DBF"/>
    <w:rsid w:val="00442740"/>
    <w:rsid w:val="00442BE5"/>
    <w:rsid w:val="004445A2"/>
    <w:rsid w:val="00445722"/>
    <w:rsid w:val="00450D21"/>
    <w:rsid w:val="00451627"/>
    <w:rsid w:val="004529D3"/>
    <w:rsid w:val="004546B3"/>
    <w:rsid w:val="004562D4"/>
    <w:rsid w:val="00456E44"/>
    <w:rsid w:val="0045766F"/>
    <w:rsid w:val="0046032F"/>
    <w:rsid w:val="00460351"/>
    <w:rsid w:val="00460A17"/>
    <w:rsid w:val="0046139F"/>
    <w:rsid w:val="00463DA8"/>
    <w:rsid w:val="00464E45"/>
    <w:rsid w:val="00464F57"/>
    <w:rsid w:val="004660DD"/>
    <w:rsid w:val="0046775A"/>
    <w:rsid w:val="00472104"/>
    <w:rsid w:val="004727CA"/>
    <w:rsid w:val="00472BE7"/>
    <w:rsid w:val="00472D78"/>
    <w:rsid w:val="00474754"/>
    <w:rsid w:val="00474961"/>
    <w:rsid w:val="00475278"/>
    <w:rsid w:val="004753BF"/>
    <w:rsid w:val="0047545D"/>
    <w:rsid w:val="00476226"/>
    <w:rsid w:val="0047736E"/>
    <w:rsid w:val="00477876"/>
    <w:rsid w:val="00480ACB"/>
    <w:rsid w:val="00480C9A"/>
    <w:rsid w:val="004828CE"/>
    <w:rsid w:val="00483263"/>
    <w:rsid w:val="004845A1"/>
    <w:rsid w:val="004855CA"/>
    <w:rsid w:val="00485E69"/>
    <w:rsid w:val="00486F6C"/>
    <w:rsid w:val="00487180"/>
    <w:rsid w:val="00487D89"/>
    <w:rsid w:val="00487F9E"/>
    <w:rsid w:val="004915AA"/>
    <w:rsid w:val="00491631"/>
    <w:rsid w:val="004923AC"/>
    <w:rsid w:val="00492485"/>
    <w:rsid w:val="00493569"/>
    <w:rsid w:val="00494EFC"/>
    <w:rsid w:val="00496816"/>
    <w:rsid w:val="00497981"/>
    <w:rsid w:val="004A071B"/>
    <w:rsid w:val="004A07B8"/>
    <w:rsid w:val="004A0D0E"/>
    <w:rsid w:val="004A4894"/>
    <w:rsid w:val="004A5915"/>
    <w:rsid w:val="004A62AB"/>
    <w:rsid w:val="004A64F5"/>
    <w:rsid w:val="004A6851"/>
    <w:rsid w:val="004A6C5A"/>
    <w:rsid w:val="004A6EAD"/>
    <w:rsid w:val="004B268B"/>
    <w:rsid w:val="004B4796"/>
    <w:rsid w:val="004B5047"/>
    <w:rsid w:val="004B545F"/>
    <w:rsid w:val="004B6042"/>
    <w:rsid w:val="004B7465"/>
    <w:rsid w:val="004C0576"/>
    <w:rsid w:val="004C1436"/>
    <w:rsid w:val="004C2329"/>
    <w:rsid w:val="004C290F"/>
    <w:rsid w:val="004C3364"/>
    <w:rsid w:val="004C4799"/>
    <w:rsid w:val="004C4C6B"/>
    <w:rsid w:val="004C4D84"/>
    <w:rsid w:val="004C5B10"/>
    <w:rsid w:val="004C5C24"/>
    <w:rsid w:val="004C5CC9"/>
    <w:rsid w:val="004C6023"/>
    <w:rsid w:val="004C6774"/>
    <w:rsid w:val="004C6A19"/>
    <w:rsid w:val="004C7B24"/>
    <w:rsid w:val="004D046E"/>
    <w:rsid w:val="004D0C4C"/>
    <w:rsid w:val="004D11CE"/>
    <w:rsid w:val="004D18D6"/>
    <w:rsid w:val="004D4C57"/>
    <w:rsid w:val="004D6465"/>
    <w:rsid w:val="004D699A"/>
    <w:rsid w:val="004D6B79"/>
    <w:rsid w:val="004D7441"/>
    <w:rsid w:val="004D7636"/>
    <w:rsid w:val="004D7914"/>
    <w:rsid w:val="004D7BB3"/>
    <w:rsid w:val="004E0F4C"/>
    <w:rsid w:val="004E274C"/>
    <w:rsid w:val="004E3164"/>
    <w:rsid w:val="004E66C6"/>
    <w:rsid w:val="004F1ACC"/>
    <w:rsid w:val="004F21BD"/>
    <w:rsid w:val="004F24FE"/>
    <w:rsid w:val="004F28C9"/>
    <w:rsid w:val="004F3D7B"/>
    <w:rsid w:val="004F56D1"/>
    <w:rsid w:val="004F594B"/>
    <w:rsid w:val="004F633B"/>
    <w:rsid w:val="004F7B1D"/>
    <w:rsid w:val="00500FC4"/>
    <w:rsid w:val="00501CB0"/>
    <w:rsid w:val="00501FEB"/>
    <w:rsid w:val="00502445"/>
    <w:rsid w:val="00502540"/>
    <w:rsid w:val="00502F00"/>
    <w:rsid w:val="005031F6"/>
    <w:rsid w:val="00505B0B"/>
    <w:rsid w:val="00505C0F"/>
    <w:rsid w:val="00506B85"/>
    <w:rsid w:val="00506C61"/>
    <w:rsid w:val="00507D03"/>
    <w:rsid w:val="00507FA6"/>
    <w:rsid w:val="0051034A"/>
    <w:rsid w:val="00511366"/>
    <w:rsid w:val="00511D14"/>
    <w:rsid w:val="00511E1C"/>
    <w:rsid w:val="00514CB6"/>
    <w:rsid w:val="00515589"/>
    <w:rsid w:val="00516BD3"/>
    <w:rsid w:val="00520668"/>
    <w:rsid w:val="00520DF8"/>
    <w:rsid w:val="0052183D"/>
    <w:rsid w:val="00522C7B"/>
    <w:rsid w:val="00523AA3"/>
    <w:rsid w:val="0052502A"/>
    <w:rsid w:val="0052602C"/>
    <w:rsid w:val="0052713F"/>
    <w:rsid w:val="00531DC1"/>
    <w:rsid w:val="00531F78"/>
    <w:rsid w:val="00532A1C"/>
    <w:rsid w:val="00532A47"/>
    <w:rsid w:val="00532B6F"/>
    <w:rsid w:val="00533D20"/>
    <w:rsid w:val="0053447D"/>
    <w:rsid w:val="0053686A"/>
    <w:rsid w:val="00537C93"/>
    <w:rsid w:val="00540EAC"/>
    <w:rsid w:val="0054194A"/>
    <w:rsid w:val="00541E01"/>
    <w:rsid w:val="0054238E"/>
    <w:rsid w:val="00542BDF"/>
    <w:rsid w:val="0054349C"/>
    <w:rsid w:val="00543F94"/>
    <w:rsid w:val="005448B9"/>
    <w:rsid w:val="00544B05"/>
    <w:rsid w:val="00545E35"/>
    <w:rsid w:val="005462D8"/>
    <w:rsid w:val="0054676D"/>
    <w:rsid w:val="005475ED"/>
    <w:rsid w:val="005476C1"/>
    <w:rsid w:val="00547895"/>
    <w:rsid w:val="005500BA"/>
    <w:rsid w:val="00551672"/>
    <w:rsid w:val="005524D9"/>
    <w:rsid w:val="00553433"/>
    <w:rsid w:val="00553D79"/>
    <w:rsid w:val="00553DCE"/>
    <w:rsid w:val="0055509C"/>
    <w:rsid w:val="00556812"/>
    <w:rsid w:val="00557827"/>
    <w:rsid w:val="00560856"/>
    <w:rsid w:val="00560E0E"/>
    <w:rsid w:val="00560F45"/>
    <w:rsid w:val="005624CF"/>
    <w:rsid w:val="00564229"/>
    <w:rsid w:val="00565042"/>
    <w:rsid w:val="005663C5"/>
    <w:rsid w:val="00566741"/>
    <w:rsid w:val="0056677E"/>
    <w:rsid w:val="005671E6"/>
    <w:rsid w:val="00567826"/>
    <w:rsid w:val="00567991"/>
    <w:rsid w:val="00567CAF"/>
    <w:rsid w:val="00570099"/>
    <w:rsid w:val="005707C7"/>
    <w:rsid w:val="00570BDE"/>
    <w:rsid w:val="00570CE1"/>
    <w:rsid w:val="00571F27"/>
    <w:rsid w:val="005739B8"/>
    <w:rsid w:val="00573DEF"/>
    <w:rsid w:val="0057446B"/>
    <w:rsid w:val="0057507A"/>
    <w:rsid w:val="00575E2A"/>
    <w:rsid w:val="005764F6"/>
    <w:rsid w:val="00576A77"/>
    <w:rsid w:val="00576BEC"/>
    <w:rsid w:val="00577043"/>
    <w:rsid w:val="00580054"/>
    <w:rsid w:val="00580105"/>
    <w:rsid w:val="00580783"/>
    <w:rsid w:val="00583A45"/>
    <w:rsid w:val="00583C57"/>
    <w:rsid w:val="00583F0E"/>
    <w:rsid w:val="0058404A"/>
    <w:rsid w:val="005851E2"/>
    <w:rsid w:val="005858CD"/>
    <w:rsid w:val="0059020B"/>
    <w:rsid w:val="005905A7"/>
    <w:rsid w:val="00590BE9"/>
    <w:rsid w:val="00592905"/>
    <w:rsid w:val="005957A6"/>
    <w:rsid w:val="005963CB"/>
    <w:rsid w:val="00596495"/>
    <w:rsid w:val="00596C13"/>
    <w:rsid w:val="00597B4B"/>
    <w:rsid w:val="005A1EEB"/>
    <w:rsid w:val="005A283E"/>
    <w:rsid w:val="005A3582"/>
    <w:rsid w:val="005A615E"/>
    <w:rsid w:val="005A6699"/>
    <w:rsid w:val="005B05FE"/>
    <w:rsid w:val="005B0E15"/>
    <w:rsid w:val="005B1034"/>
    <w:rsid w:val="005B1DCC"/>
    <w:rsid w:val="005B3372"/>
    <w:rsid w:val="005B380E"/>
    <w:rsid w:val="005B3C4C"/>
    <w:rsid w:val="005B51F3"/>
    <w:rsid w:val="005B5478"/>
    <w:rsid w:val="005B580B"/>
    <w:rsid w:val="005B6743"/>
    <w:rsid w:val="005C0555"/>
    <w:rsid w:val="005C0D28"/>
    <w:rsid w:val="005C0D4B"/>
    <w:rsid w:val="005C1D87"/>
    <w:rsid w:val="005C2410"/>
    <w:rsid w:val="005C2682"/>
    <w:rsid w:val="005C2DCA"/>
    <w:rsid w:val="005C2DDF"/>
    <w:rsid w:val="005C3F1D"/>
    <w:rsid w:val="005C6FDD"/>
    <w:rsid w:val="005C7D20"/>
    <w:rsid w:val="005D3BF3"/>
    <w:rsid w:val="005D3F52"/>
    <w:rsid w:val="005D43B5"/>
    <w:rsid w:val="005D5540"/>
    <w:rsid w:val="005D5A98"/>
    <w:rsid w:val="005D6753"/>
    <w:rsid w:val="005D6DC1"/>
    <w:rsid w:val="005D734B"/>
    <w:rsid w:val="005E1DC5"/>
    <w:rsid w:val="005E34EB"/>
    <w:rsid w:val="005E5778"/>
    <w:rsid w:val="005E5F95"/>
    <w:rsid w:val="005E6356"/>
    <w:rsid w:val="005E7052"/>
    <w:rsid w:val="005E76CA"/>
    <w:rsid w:val="005F0A5F"/>
    <w:rsid w:val="005F19A0"/>
    <w:rsid w:val="005F1C10"/>
    <w:rsid w:val="005F2077"/>
    <w:rsid w:val="005F321C"/>
    <w:rsid w:val="005F37DC"/>
    <w:rsid w:val="005F474D"/>
    <w:rsid w:val="005F481B"/>
    <w:rsid w:val="005F5D35"/>
    <w:rsid w:val="005F619B"/>
    <w:rsid w:val="005F62A3"/>
    <w:rsid w:val="005F651A"/>
    <w:rsid w:val="005F6A6D"/>
    <w:rsid w:val="006001B8"/>
    <w:rsid w:val="00601A09"/>
    <w:rsid w:val="0060219C"/>
    <w:rsid w:val="00603288"/>
    <w:rsid w:val="0060359E"/>
    <w:rsid w:val="0060422C"/>
    <w:rsid w:val="0060473D"/>
    <w:rsid w:val="00604FF5"/>
    <w:rsid w:val="00606951"/>
    <w:rsid w:val="00606CD3"/>
    <w:rsid w:val="0060713B"/>
    <w:rsid w:val="00607180"/>
    <w:rsid w:val="00607CC0"/>
    <w:rsid w:val="00610159"/>
    <w:rsid w:val="006121CF"/>
    <w:rsid w:val="00613473"/>
    <w:rsid w:val="00613F76"/>
    <w:rsid w:val="00614B95"/>
    <w:rsid w:val="0061676B"/>
    <w:rsid w:val="006201A0"/>
    <w:rsid w:val="00620CFB"/>
    <w:rsid w:val="006231B0"/>
    <w:rsid w:val="006240ED"/>
    <w:rsid w:val="0062414F"/>
    <w:rsid w:val="006243EE"/>
    <w:rsid w:val="00624B0D"/>
    <w:rsid w:val="00624EF5"/>
    <w:rsid w:val="00625948"/>
    <w:rsid w:val="00626B6B"/>
    <w:rsid w:val="00627015"/>
    <w:rsid w:val="0062761C"/>
    <w:rsid w:val="00627DD5"/>
    <w:rsid w:val="00627DEA"/>
    <w:rsid w:val="00627E92"/>
    <w:rsid w:val="00630571"/>
    <w:rsid w:val="0063378D"/>
    <w:rsid w:val="00634154"/>
    <w:rsid w:val="00634EDB"/>
    <w:rsid w:val="00634EE0"/>
    <w:rsid w:val="0063503E"/>
    <w:rsid w:val="00635C8D"/>
    <w:rsid w:val="00637358"/>
    <w:rsid w:val="00637CE8"/>
    <w:rsid w:val="00637F7A"/>
    <w:rsid w:val="00640849"/>
    <w:rsid w:val="00640A00"/>
    <w:rsid w:val="006415DE"/>
    <w:rsid w:val="00642739"/>
    <w:rsid w:val="0064367B"/>
    <w:rsid w:val="00643778"/>
    <w:rsid w:val="006437D6"/>
    <w:rsid w:val="0064448D"/>
    <w:rsid w:val="00644BC6"/>
    <w:rsid w:val="00644EDA"/>
    <w:rsid w:val="006453A3"/>
    <w:rsid w:val="00645449"/>
    <w:rsid w:val="00645908"/>
    <w:rsid w:val="006468A2"/>
    <w:rsid w:val="0064733F"/>
    <w:rsid w:val="0065299E"/>
    <w:rsid w:val="00653354"/>
    <w:rsid w:val="00654AF8"/>
    <w:rsid w:val="00654D38"/>
    <w:rsid w:val="00656103"/>
    <w:rsid w:val="00657DC2"/>
    <w:rsid w:val="00660BB3"/>
    <w:rsid w:val="00661B30"/>
    <w:rsid w:val="006627B6"/>
    <w:rsid w:val="00662B5E"/>
    <w:rsid w:val="006635D6"/>
    <w:rsid w:val="006649B1"/>
    <w:rsid w:val="00664D94"/>
    <w:rsid w:val="00665AAE"/>
    <w:rsid w:val="00666F90"/>
    <w:rsid w:val="006673E7"/>
    <w:rsid w:val="006704B9"/>
    <w:rsid w:val="00670970"/>
    <w:rsid w:val="00671E2F"/>
    <w:rsid w:val="0067208B"/>
    <w:rsid w:val="00672866"/>
    <w:rsid w:val="00672AF5"/>
    <w:rsid w:val="00672FD4"/>
    <w:rsid w:val="0067301D"/>
    <w:rsid w:val="00674337"/>
    <w:rsid w:val="0067442F"/>
    <w:rsid w:val="00674772"/>
    <w:rsid w:val="00675384"/>
    <w:rsid w:val="0067623E"/>
    <w:rsid w:val="006772FC"/>
    <w:rsid w:val="00677BEA"/>
    <w:rsid w:val="00677C58"/>
    <w:rsid w:val="00681361"/>
    <w:rsid w:val="0068177C"/>
    <w:rsid w:val="00681B55"/>
    <w:rsid w:val="006827EC"/>
    <w:rsid w:val="006836D4"/>
    <w:rsid w:val="00683777"/>
    <w:rsid w:val="00684B4E"/>
    <w:rsid w:val="00685693"/>
    <w:rsid w:val="00685F14"/>
    <w:rsid w:val="006867C8"/>
    <w:rsid w:val="00687046"/>
    <w:rsid w:val="006909F2"/>
    <w:rsid w:val="00692DAA"/>
    <w:rsid w:val="00692E24"/>
    <w:rsid w:val="00692EA9"/>
    <w:rsid w:val="006939E5"/>
    <w:rsid w:val="00693D4F"/>
    <w:rsid w:val="00693DB7"/>
    <w:rsid w:val="00694C9F"/>
    <w:rsid w:val="00695E53"/>
    <w:rsid w:val="00696E9B"/>
    <w:rsid w:val="0069729B"/>
    <w:rsid w:val="006A024E"/>
    <w:rsid w:val="006A0569"/>
    <w:rsid w:val="006A07F6"/>
    <w:rsid w:val="006A17EC"/>
    <w:rsid w:val="006A2B2E"/>
    <w:rsid w:val="006A2CAA"/>
    <w:rsid w:val="006A3767"/>
    <w:rsid w:val="006A3B96"/>
    <w:rsid w:val="006A713D"/>
    <w:rsid w:val="006A766C"/>
    <w:rsid w:val="006B40E0"/>
    <w:rsid w:val="006B41EB"/>
    <w:rsid w:val="006B5703"/>
    <w:rsid w:val="006B6058"/>
    <w:rsid w:val="006B662A"/>
    <w:rsid w:val="006B6F0C"/>
    <w:rsid w:val="006C0251"/>
    <w:rsid w:val="006C1FFE"/>
    <w:rsid w:val="006C21F8"/>
    <w:rsid w:val="006C2689"/>
    <w:rsid w:val="006C28B5"/>
    <w:rsid w:val="006C2FE1"/>
    <w:rsid w:val="006C3B4C"/>
    <w:rsid w:val="006C4106"/>
    <w:rsid w:val="006C53C4"/>
    <w:rsid w:val="006C5AAB"/>
    <w:rsid w:val="006C6436"/>
    <w:rsid w:val="006C65D3"/>
    <w:rsid w:val="006C6D93"/>
    <w:rsid w:val="006C75B9"/>
    <w:rsid w:val="006C7EFB"/>
    <w:rsid w:val="006D202E"/>
    <w:rsid w:val="006D36DE"/>
    <w:rsid w:val="006D371C"/>
    <w:rsid w:val="006D49B1"/>
    <w:rsid w:val="006D4D05"/>
    <w:rsid w:val="006D58C0"/>
    <w:rsid w:val="006D6E1F"/>
    <w:rsid w:val="006D7EC0"/>
    <w:rsid w:val="006E091C"/>
    <w:rsid w:val="006E20A8"/>
    <w:rsid w:val="006E2A5E"/>
    <w:rsid w:val="006E300A"/>
    <w:rsid w:val="006E3DFF"/>
    <w:rsid w:val="006E40EB"/>
    <w:rsid w:val="006E5481"/>
    <w:rsid w:val="006E5648"/>
    <w:rsid w:val="006E6773"/>
    <w:rsid w:val="006E71A6"/>
    <w:rsid w:val="006E775A"/>
    <w:rsid w:val="006E7859"/>
    <w:rsid w:val="006F04A4"/>
    <w:rsid w:val="006F083F"/>
    <w:rsid w:val="006F1B38"/>
    <w:rsid w:val="006F1E96"/>
    <w:rsid w:val="006F229A"/>
    <w:rsid w:val="006F237A"/>
    <w:rsid w:val="006F2DBA"/>
    <w:rsid w:val="006F316C"/>
    <w:rsid w:val="006F39A6"/>
    <w:rsid w:val="006F45D5"/>
    <w:rsid w:val="006F579B"/>
    <w:rsid w:val="006F5CF2"/>
    <w:rsid w:val="006F5E78"/>
    <w:rsid w:val="006F662B"/>
    <w:rsid w:val="006F7727"/>
    <w:rsid w:val="007000BA"/>
    <w:rsid w:val="007002C8"/>
    <w:rsid w:val="00700C4E"/>
    <w:rsid w:val="0070111B"/>
    <w:rsid w:val="00701643"/>
    <w:rsid w:val="00701DB8"/>
    <w:rsid w:val="0070245F"/>
    <w:rsid w:val="007029A4"/>
    <w:rsid w:val="00703828"/>
    <w:rsid w:val="007044E4"/>
    <w:rsid w:val="00706BDC"/>
    <w:rsid w:val="0070739F"/>
    <w:rsid w:val="007110DB"/>
    <w:rsid w:val="0071142C"/>
    <w:rsid w:val="007114C3"/>
    <w:rsid w:val="0071187E"/>
    <w:rsid w:val="007145E9"/>
    <w:rsid w:val="00714767"/>
    <w:rsid w:val="007153D8"/>
    <w:rsid w:val="00716145"/>
    <w:rsid w:val="007168B7"/>
    <w:rsid w:val="007176DB"/>
    <w:rsid w:val="00721966"/>
    <w:rsid w:val="00721B8E"/>
    <w:rsid w:val="0072227F"/>
    <w:rsid w:val="0072368F"/>
    <w:rsid w:val="007247F7"/>
    <w:rsid w:val="0072500F"/>
    <w:rsid w:val="00725228"/>
    <w:rsid w:val="00725F6F"/>
    <w:rsid w:val="00725FBE"/>
    <w:rsid w:val="00727493"/>
    <w:rsid w:val="00730422"/>
    <w:rsid w:val="0073087C"/>
    <w:rsid w:val="007317ED"/>
    <w:rsid w:val="007325D9"/>
    <w:rsid w:val="00732695"/>
    <w:rsid w:val="007327DC"/>
    <w:rsid w:val="00732935"/>
    <w:rsid w:val="00733851"/>
    <w:rsid w:val="00733FB0"/>
    <w:rsid w:val="00734728"/>
    <w:rsid w:val="00734F2A"/>
    <w:rsid w:val="00735161"/>
    <w:rsid w:val="007354E5"/>
    <w:rsid w:val="00737D6E"/>
    <w:rsid w:val="00741885"/>
    <w:rsid w:val="00741EA2"/>
    <w:rsid w:val="00744388"/>
    <w:rsid w:val="00744CAB"/>
    <w:rsid w:val="007468BD"/>
    <w:rsid w:val="00750A2D"/>
    <w:rsid w:val="00753668"/>
    <w:rsid w:val="007547C9"/>
    <w:rsid w:val="007553DE"/>
    <w:rsid w:val="00755E2B"/>
    <w:rsid w:val="00755FB1"/>
    <w:rsid w:val="00756E19"/>
    <w:rsid w:val="00757282"/>
    <w:rsid w:val="00757FA9"/>
    <w:rsid w:val="007605BB"/>
    <w:rsid w:val="00760C69"/>
    <w:rsid w:val="00763880"/>
    <w:rsid w:val="00763FAE"/>
    <w:rsid w:val="00764571"/>
    <w:rsid w:val="0076573D"/>
    <w:rsid w:val="00767F6D"/>
    <w:rsid w:val="00770264"/>
    <w:rsid w:val="007710B2"/>
    <w:rsid w:val="00772BCD"/>
    <w:rsid w:val="007733CF"/>
    <w:rsid w:val="00774157"/>
    <w:rsid w:val="00775D57"/>
    <w:rsid w:val="00777B08"/>
    <w:rsid w:val="00777FEE"/>
    <w:rsid w:val="00781348"/>
    <w:rsid w:val="0078139B"/>
    <w:rsid w:val="00781CDE"/>
    <w:rsid w:val="007827C8"/>
    <w:rsid w:val="00782ADA"/>
    <w:rsid w:val="007832EC"/>
    <w:rsid w:val="00783BE0"/>
    <w:rsid w:val="00783C09"/>
    <w:rsid w:val="007840EB"/>
    <w:rsid w:val="00784ADB"/>
    <w:rsid w:val="0078562B"/>
    <w:rsid w:val="00785704"/>
    <w:rsid w:val="0078613B"/>
    <w:rsid w:val="00790CF5"/>
    <w:rsid w:val="00790D2A"/>
    <w:rsid w:val="00791814"/>
    <w:rsid w:val="00793ADF"/>
    <w:rsid w:val="007974B7"/>
    <w:rsid w:val="007A004A"/>
    <w:rsid w:val="007A185C"/>
    <w:rsid w:val="007A2171"/>
    <w:rsid w:val="007A328A"/>
    <w:rsid w:val="007A33F2"/>
    <w:rsid w:val="007A38D8"/>
    <w:rsid w:val="007A4C14"/>
    <w:rsid w:val="007A4CB4"/>
    <w:rsid w:val="007A4D54"/>
    <w:rsid w:val="007A50EB"/>
    <w:rsid w:val="007A5433"/>
    <w:rsid w:val="007A5458"/>
    <w:rsid w:val="007A60E7"/>
    <w:rsid w:val="007A6F82"/>
    <w:rsid w:val="007A74F3"/>
    <w:rsid w:val="007B0826"/>
    <w:rsid w:val="007B2FE8"/>
    <w:rsid w:val="007B42F9"/>
    <w:rsid w:val="007B5B7E"/>
    <w:rsid w:val="007B66C2"/>
    <w:rsid w:val="007B6A1D"/>
    <w:rsid w:val="007B6D14"/>
    <w:rsid w:val="007B6E07"/>
    <w:rsid w:val="007B6E23"/>
    <w:rsid w:val="007B7253"/>
    <w:rsid w:val="007B76F2"/>
    <w:rsid w:val="007C083B"/>
    <w:rsid w:val="007C1EC7"/>
    <w:rsid w:val="007C25DA"/>
    <w:rsid w:val="007C2698"/>
    <w:rsid w:val="007C2DAB"/>
    <w:rsid w:val="007C6BB5"/>
    <w:rsid w:val="007C75B7"/>
    <w:rsid w:val="007C7FE4"/>
    <w:rsid w:val="007D093E"/>
    <w:rsid w:val="007D38F4"/>
    <w:rsid w:val="007D5862"/>
    <w:rsid w:val="007D58AD"/>
    <w:rsid w:val="007D70A8"/>
    <w:rsid w:val="007E2122"/>
    <w:rsid w:val="007E264A"/>
    <w:rsid w:val="007E277A"/>
    <w:rsid w:val="007E3C30"/>
    <w:rsid w:val="007E4313"/>
    <w:rsid w:val="007E47F9"/>
    <w:rsid w:val="007E4E8E"/>
    <w:rsid w:val="007E605E"/>
    <w:rsid w:val="007E6606"/>
    <w:rsid w:val="007E6FFB"/>
    <w:rsid w:val="007E74C9"/>
    <w:rsid w:val="007F02E6"/>
    <w:rsid w:val="007F03B9"/>
    <w:rsid w:val="007F19DA"/>
    <w:rsid w:val="007F300F"/>
    <w:rsid w:val="007F30CD"/>
    <w:rsid w:val="007F368E"/>
    <w:rsid w:val="007F37DD"/>
    <w:rsid w:val="007F39DA"/>
    <w:rsid w:val="007F3C17"/>
    <w:rsid w:val="007F4220"/>
    <w:rsid w:val="007F4F2B"/>
    <w:rsid w:val="007F601D"/>
    <w:rsid w:val="007F6B67"/>
    <w:rsid w:val="007F72E4"/>
    <w:rsid w:val="007F7405"/>
    <w:rsid w:val="00800926"/>
    <w:rsid w:val="00802A53"/>
    <w:rsid w:val="00807FE2"/>
    <w:rsid w:val="008111FA"/>
    <w:rsid w:val="008113A2"/>
    <w:rsid w:val="0081244E"/>
    <w:rsid w:val="00812602"/>
    <w:rsid w:val="00812A22"/>
    <w:rsid w:val="00812D4E"/>
    <w:rsid w:val="008136E1"/>
    <w:rsid w:val="0081469F"/>
    <w:rsid w:val="00814838"/>
    <w:rsid w:val="00815044"/>
    <w:rsid w:val="008151B3"/>
    <w:rsid w:val="00815470"/>
    <w:rsid w:val="00816387"/>
    <w:rsid w:val="0081731D"/>
    <w:rsid w:val="008174C4"/>
    <w:rsid w:val="008175FA"/>
    <w:rsid w:val="008177FA"/>
    <w:rsid w:val="00817E75"/>
    <w:rsid w:val="00817FD7"/>
    <w:rsid w:val="008204DC"/>
    <w:rsid w:val="00821837"/>
    <w:rsid w:val="00821D4A"/>
    <w:rsid w:val="00824DF8"/>
    <w:rsid w:val="00825359"/>
    <w:rsid w:val="00825406"/>
    <w:rsid w:val="0082543E"/>
    <w:rsid w:val="00827C2E"/>
    <w:rsid w:val="00827E90"/>
    <w:rsid w:val="00830B7F"/>
    <w:rsid w:val="0083144F"/>
    <w:rsid w:val="00832187"/>
    <w:rsid w:val="0083239F"/>
    <w:rsid w:val="0083300F"/>
    <w:rsid w:val="00833758"/>
    <w:rsid w:val="00833C02"/>
    <w:rsid w:val="008342D3"/>
    <w:rsid w:val="00834901"/>
    <w:rsid w:val="0083535E"/>
    <w:rsid w:val="008368D0"/>
    <w:rsid w:val="008410C0"/>
    <w:rsid w:val="00841A96"/>
    <w:rsid w:val="00842A4A"/>
    <w:rsid w:val="00842CDF"/>
    <w:rsid w:val="00842F93"/>
    <w:rsid w:val="00843EF4"/>
    <w:rsid w:val="008452A3"/>
    <w:rsid w:val="00845790"/>
    <w:rsid w:val="00845CD5"/>
    <w:rsid w:val="00846615"/>
    <w:rsid w:val="00847354"/>
    <w:rsid w:val="0085079C"/>
    <w:rsid w:val="00850BEA"/>
    <w:rsid w:val="00850DE4"/>
    <w:rsid w:val="008511BC"/>
    <w:rsid w:val="00851524"/>
    <w:rsid w:val="00851D3E"/>
    <w:rsid w:val="00852679"/>
    <w:rsid w:val="00852A72"/>
    <w:rsid w:val="00853651"/>
    <w:rsid w:val="00853D05"/>
    <w:rsid w:val="00854E86"/>
    <w:rsid w:val="008550D6"/>
    <w:rsid w:val="00855747"/>
    <w:rsid w:val="0085635E"/>
    <w:rsid w:val="00856588"/>
    <w:rsid w:val="00856C9E"/>
    <w:rsid w:val="00856D28"/>
    <w:rsid w:val="0085712C"/>
    <w:rsid w:val="00860325"/>
    <w:rsid w:val="008609FB"/>
    <w:rsid w:val="00861088"/>
    <w:rsid w:val="00861251"/>
    <w:rsid w:val="00861386"/>
    <w:rsid w:val="008614B9"/>
    <w:rsid w:val="00861AE2"/>
    <w:rsid w:val="0086239F"/>
    <w:rsid w:val="008633B9"/>
    <w:rsid w:val="00863F06"/>
    <w:rsid w:val="0086413E"/>
    <w:rsid w:val="0086700B"/>
    <w:rsid w:val="0086759B"/>
    <w:rsid w:val="008677D1"/>
    <w:rsid w:val="00870085"/>
    <w:rsid w:val="00872A33"/>
    <w:rsid w:val="00873051"/>
    <w:rsid w:val="008732E1"/>
    <w:rsid w:val="00873C7A"/>
    <w:rsid w:val="00874256"/>
    <w:rsid w:val="008750E5"/>
    <w:rsid w:val="00875180"/>
    <w:rsid w:val="00875B9F"/>
    <w:rsid w:val="00877664"/>
    <w:rsid w:val="0087799C"/>
    <w:rsid w:val="00880C6C"/>
    <w:rsid w:val="00880F12"/>
    <w:rsid w:val="00881A2C"/>
    <w:rsid w:val="00881ED5"/>
    <w:rsid w:val="008820BC"/>
    <w:rsid w:val="00882532"/>
    <w:rsid w:val="00882569"/>
    <w:rsid w:val="00882B66"/>
    <w:rsid w:val="00884CA4"/>
    <w:rsid w:val="00885D4B"/>
    <w:rsid w:val="0088611F"/>
    <w:rsid w:val="00886472"/>
    <w:rsid w:val="00886BD4"/>
    <w:rsid w:val="00886EED"/>
    <w:rsid w:val="008873F2"/>
    <w:rsid w:val="00887555"/>
    <w:rsid w:val="00890AD8"/>
    <w:rsid w:val="00891020"/>
    <w:rsid w:val="00892659"/>
    <w:rsid w:val="0089278F"/>
    <w:rsid w:val="00892A0B"/>
    <w:rsid w:val="00894C54"/>
    <w:rsid w:val="00895E0C"/>
    <w:rsid w:val="00895EE2"/>
    <w:rsid w:val="00896473"/>
    <w:rsid w:val="00896A23"/>
    <w:rsid w:val="008A00C6"/>
    <w:rsid w:val="008A033F"/>
    <w:rsid w:val="008A03CF"/>
    <w:rsid w:val="008A0AA1"/>
    <w:rsid w:val="008A31BC"/>
    <w:rsid w:val="008A37BE"/>
    <w:rsid w:val="008A487F"/>
    <w:rsid w:val="008A4B99"/>
    <w:rsid w:val="008A50DD"/>
    <w:rsid w:val="008A6794"/>
    <w:rsid w:val="008A748D"/>
    <w:rsid w:val="008A75B9"/>
    <w:rsid w:val="008B081E"/>
    <w:rsid w:val="008B08D7"/>
    <w:rsid w:val="008B096F"/>
    <w:rsid w:val="008B18D1"/>
    <w:rsid w:val="008B2096"/>
    <w:rsid w:val="008B2FA6"/>
    <w:rsid w:val="008B323A"/>
    <w:rsid w:val="008B3B7C"/>
    <w:rsid w:val="008B4D77"/>
    <w:rsid w:val="008B63D4"/>
    <w:rsid w:val="008B6FD8"/>
    <w:rsid w:val="008B7067"/>
    <w:rsid w:val="008C0585"/>
    <w:rsid w:val="008C14BB"/>
    <w:rsid w:val="008C25A7"/>
    <w:rsid w:val="008C2966"/>
    <w:rsid w:val="008C2F73"/>
    <w:rsid w:val="008C2F8D"/>
    <w:rsid w:val="008C3024"/>
    <w:rsid w:val="008C3ACC"/>
    <w:rsid w:val="008C411B"/>
    <w:rsid w:val="008C4260"/>
    <w:rsid w:val="008C47F2"/>
    <w:rsid w:val="008C6F10"/>
    <w:rsid w:val="008D080B"/>
    <w:rsid w:val="008D0BED"/>
    <w:rsid w:val="008D1D18"/>
    <w:rsid w:val="008D31DD"/>
    <w:rsid w:val="008D38C9"/>
    <w:rsid w:val="008D4F83"/>
    <w:rsid w:val="008D575C"/>
    <w:rsid w:val="008D60F6"/>
    <w:rsid w:val="008D642E"/>
    <w:rsid w:val="008D794F"/>
    <w:rsid w:val="008E0051"/>
    <w:rsid w:val="008E0D4A"/>
    <w:rsid w:val="008E23D6"/>
    <w:rsid w:val="008E30E6"/>
    <w:rsid w:val="008E3DC5"/>
    <w:rsid w:val="008E427D"/>
    <w:rsid w:val="008E7196"/>
    <w:rsid w:val="008E7360"/>
    <w:rsid w:val="008F015D"/>
    <w:rsid w:val="008F07A8"/>
    <w:rsid w:val="008F07F7"/>
    <w:rsid w:val="008F099B"/>
    <w:rsid w:val="008F0D09"/>
    <w:rsid w:val="008F0E99"/>
    <w:rsid w:val="008F1122"/>
    <w:rsid w:val="008F1B99"/>
    <w:rsid w:val="008F22E5"/>
    <w:rsid w:val="008F3556"/>
    <w:rsid w:val="008F4134"/>
    <w:rsid w:val="008F47B2"/>
    <w:rsid w:val="008F5294"/>
    <w:rsid w:val="008F570E"/>
    <w:rsid w:val="008F5740"/>
    <w:rsid w:val="008F74FF"/>
    <w:rsid w:val="008F782C"/>
    <w:rsid w:val="0090019F"/>
    <w:rsid w:val="00900517"/>
    <w:rsid w:val="00900A52"/>
    <w:rsid w:val="00900B00"/>
    <w:rsid w:val="0090106E"/>
    <w:rsid w:val="0090236A"/>
    <w:rsid w:val="00902ED2"/>
    <w:rsid w:val="00902FE4"/>
    <w:rsid w:val="00903343"/>
    <w:rsid w:val="00903870"/>
    <w:rsid w:val="00904C5B"/>
    <w:rsid w:val="009050F0"/>
    <w:rsid w:val="009062AA"/>
    <w:rsid w:val="00907308"/>
    <w:rsid w:val="0091094C"/>
    <w:rsid w:val="009111CE"/>
    <w:rsid w:val="009128E4"/>
    <w:rsid w:val="00913E72"/>
    <w:rsid w:val="009141B9"/>
    <w:rsid w:val="00914466"/>
    <w:rsid w:val="009146D8"/>
    <w:rsid w:val="009148A0"/>
    <w:rsid w:val="00915834"/>
    <w:rsid w:val="0091748E"/>
    <w:rsid w:val="0091792E"/>
    <w:rsid w:val="00917F48"/>
    <w:rsid w:val="0092134C"/>
    <w:rsid w:val="009223C2"/>
    <w:rsid w:val="00922ACD"/>
    <w:rsid w:val="00922DC1"/>
    <w:rsid w:val="0092305F"/>
    <w:rsid w:val="00923164"/>
    <w:rsid w:val="00924730"/>
    <w:rsid w:val="00925440"/>
    <w:rsid w:val="009256C6"/>
    <w:rsid w:val="0092586D"/>
    <w:rsid w:val="0092604D"/>
    <w:rsid w:val="00926639"/>
    <w:rsid w:val="00926743"/>
    <w:rsid w:val="00930CD3"/>
    <w:rsid w:val="00930F30"/>
    <w:rsid w:val="00931F52"/>
    <w:rsid w:val="00932EBC"/>
    <w:rsid w:val="00933008"/>
    <w:rsid w:val="00933047"/>
    <w:rsid w:val="009331B6"/>
    <w:rsid w:val="009331F6"/>
    <w:rsid w:val="00933FF5"/>
    <w:rsid w:val="009341B4"/>
    <w:rsid w:val="00934624"/>
    <w:rsid w:val="0093573C"/>
    <w:rsid w:val="00936E66"/>
    <w:rsid w:val="00936E96"/>
    <w:rsid w:val="00937277"/>
    <w:rsid w:val="00937510"/>
    <w:rsid w:val="0094071D"/>
    <w:rsid w:val="0094079C"/>
    <w:rsid w:val="009407B5"/>
    <w:rsid w:val="00940C0E"/>
    <w:rsid w:val="00941B79"/>
    <w:rsid w:val="00942313"/>
    <w:rsid w:val="00942541"/>
    <w:rsid w:val="0094295D"/>
    <w:rsid w:val="0094348B"/>
    <w:rsid w:val="00943AAB"/>
    <w:rsid w:val="00944DAA"/>
    <w:rsid w:val="00944F52"/>
    <w:rsid w:val="00945B25"/>
    <w:rsid w:val="0094732F"/>
    <w:rsid w:val="00947F3A"/>
    <w:rsid w:val="0095043E"/>
    <w:rsid w:val="0095098B"/>
    <w:rsid w:val="00950BF7"/>
    <w:rsid w:val="00952506"/>
    <w:rsid w:val="00952B88"/>
    <w:rsid w:val="00952EB2"/>
    <w:rsid w:val="009541B5"/>
    <w:rsid w:val="00954745"/>
    <w:rsid w:val="00955757"/>
    <w:rsid w:val="009559A0"/>
    <w:rsid w:val="00956E50"/>
    <w:rsid w:val="00957094"/>
    <w:rsid w:val="00957210"/>
    <w:rsid w:val="00957211"/>
    <w:rsid w:val="00957C56"/>
    <w:rsid w:val="00960C57"/>
    <w:rsid w:val="009611D1"/>
    <w:rsid w:val="009616B6"/>
    <w:rsid w:val="009616EC"/>
    <w:rsid w:val="009619EA"/>
    <w:rsid w:val="00963574"/>
    <w:rsid w:val="00965386"/>
    <w:rsid w:val="00966602"/>
    <w:rsid w:val="00966DA5"/>
    <w:rsid w:val="009674A8"/>
    <w:rsid w:val="00967A2D"/>
    <w:rsid w:val="00970486"/>
    <w:rsid w:val="00971230"/>
    <w:rsid w:val="00973874"/>
    <w:rsid w:val="00973EEE"/>
    <w:rsid w:val="00975E17"/>
    <w:rsid w:val="0098090D"/>
    <w:rsid w:val="009812A3"/>
    <w:rsid w:val="00981A06"/>
    <w:rsid w:val="0098258E"/>
    <w:rsid w:val="00982F45"/>
    <w:rsid w:val="00982FCB"/>
    <w:rsid w:val="009839E4"/>
    <w:rsid w:val="00983CEB"/>
    <w:rsid w:val="0098531F"/>
    <w:rsid w:val="00985B3D"/>
    <w:rsid w:val="00987A5F"/>
    <w:rsid w:val="00987C6A"/>
    <w:rsid w:val="009905C1"/>
    <w:rsid w:val="009909D2"/>
    <w:rsid w:val="00991308"/>
    <w:rsid w:val="0099145D"/>
    <w:rsid w:val="00991779"/>
    <w:rsid w:val="00991AF2"/>
    <w:rsid w:val="0099211E"/>
    <w:rsid w:val="009922B0"/>
    <w:rsid w:val="00992665"/>
    <w:rsid w:val="00993C29"/>
    <w:rsid w:val="00993FCE"/>
    <w:rsid w:val="00995E5C"/>
    <w:rsid w:val="009968DF"/>
    <w:rsid w:val="00996DE7"/>
    <w:rsid w:val="00997064"/>
    <w:rsid w:val="00997299"/>
    <w:rsid w:val="00997578"/>
    <w:rsid w:val="00997A09"/>
    <w:rsid w:val="009A0CF3"/>
    <w:rsid w:val="009A3053"/>
    <w:rsid w:val="009A3212"/>
    <w:rsid w:val="009A394C"/>
    <w:rsid w:val="009A54A3"/>
    <w:rsid w:val="009A77D7"/>
    <w:rsid w:val="009A7B3F"/>
    <w:rsid w:val="009A7D0E"/>
    <w:rsid w:val="009B032F"/>
    <w:rsid w:val="009B03AD"/>
    <w:rsid w:val="009B0B0B"/>
    <w:rsid w:val="009B1916"/>
    <w:rsid w:val="009B3131"/>
    <w:rsid w:val="009B3E70"/>
    <w:rsid w:val="009B3F11"/>
    <w:rsid w:val="009B4707"/>
    <w:rsid w:val="009B4E68"/>
    <w:rsid w:val="009B5728"/>
    <w:rsid w:val="009B6EB4"/>
    <w:rsid w:val="009C0E06"/>
    <w:rsid w:val="009C12D7"/>
    <w:rsid w:val="009C3A18"/>
    <w:rsid w:val="009C454C"/>
    <w:rsid w:val="009C4D2C"/>
    <w:rsid w:val="009C528E"/>
    <w:rsid w:val="009C5383"/>
    <w:rsid w:val="009C54B1"/>
    <w:rsid w:val="009C5625"/>
    <w:rsid w:val="009C5654"/>
    <w:rsid w:val="009C6071"/>
    <w:rsid w:val="009C662C"/>
    <w:rsid w:val="009C75CA"/>
    <w:rsid w:val="009D067B"/>
    <w:rsid w:val="009D0F53"/>
    <w:rsid w:val="009D1D1D"/>
    <w:rsid w:val="009D3266"/>
    <w:rsid w:val="009D41F7"/>
    <w:rsid w:val="009D530D"/>
    <w:rsid w:val="009D6323"/>
    <w:rsid w:val="009D6D8C"/>
    <w:rsid w:val="009D6EBE"/>
    <w:rsid w:val="009D719B"/>
    <w:rsid w:val="009D7AFA"/>
    <w:rsid w:val="009E0291"/>
    <w:rsid w:val="009E0DCC"/>
    <w:rsid w:val="009E1812"/>
    <w:rsid w:val="009E1E9B"/>
    <w:rsid w:val="009E2417"/>
    <w:rsid w:val="009E2CB8"/>
    <w:rsid w:val="009E430B"/>
    <w:rsid w:val="009E6F92"/>
    <w:rsid w:val="009F1AD3"/>
    <w:rsid w:val="009F2B8C"/>
    <w:rsid w:val="009F3431"/>
    <w:rsid w:val="009F367C"/>
    <w:rsid w:val="009F4F4C"/>
    <w:rsid w:val="009F5D57"/>
    <w:rsid w:val="009F6177"/>
    <w:rsid w:val="009F6406"/>
    <w:rsid w:val="009F79E2"/>
    <w:rsid w:val="009F7C92"/>
    <w:rsid w:val="00A0015A"/>
    <w:rsid w:val="00A015C3"/>
    <w:rsid w:val="00A01640"/>
    <w:rsid w:val="00A02BCE"/>
    <w:rsid w:val="00A0345A"/>
    <w:rsid w:val="00A06BB9"/>
    <w:rsid w:val="00A06CA0"/>
    <w:rsid w:val="00A07DF7"/>
    <w:rsid w:val="00A107D9"/>
    <w:rsid w:val="00A10FA6"/>
    <w:rsid w:val="00A113BD"/>
    <w:rsid w:val="00A13754"/>
    <w:rsid w:val="00A138BB"/>
    <w:rsid w:val="00A145CE"/>
    <w:rsid w:val="00A1468F"/>
    <w:rsid w:val="00A147BF"/>
    <w:rsid w:val="00A14AF1"/>
    <w:rsid w:val="00A14C93"/>
    <w:rsid w:val="00A15C4A"/>
    <w:rsid w:val="00A16041"/>
    <w:rsid w:val="00A175DB"/>
    <w:rsid w:val="00A20701"/>
    <w:rsid w:val="00A20AC8"/>
    <w:rsid w:val="00A214CB"/>
    <w:rsid w:val="00A215E1"/>
    <w:rsid w:val="00A215FD"/>
    <w:rsid w:val="00A21B1F"/>
    <w:rsid w:val="00A21DB7"/>
    <w:rsid w:val="00A21F16"/>
    <w:rsid w:val="00A232E2"/>
    <w:rsid w:val="00A23B81"/>
    <w:rsid w:val="00A23E4B"/>
    <w:rsid w:val="00A24394"/>
    <w:rsid w:val="00A245B8"/>
    <w:rsid w:val="00A278D4"/>
    <w:rsid w:val="00A3099B"/>
    <w:rsid w:val="00A324AB"/>
    <w:rsid w:val="00A32722"/>
    <w:rsid w:val="00A33E8E"/>
    <w:rsid w:val="00A34096"/>
    <w:rsid w:val="00A349A0"/>
    <w:rsid w:val="00A34A32"/>
    <w:rsid w:val="00A34EE7"/>
    <w:rsid w:val="00A366F7"/>
    <w:rsid w:val="00A3695A"/>
    <w:rsid w:val="00A37A9E"/>
    <w:rsid w:val="00A40311"/>
    <w:rsid w:val="00A41033"/>
    <w:rsid w:val="00A4112A"/>
    <w:rsid w:val="00A416B8"/>
    <w:rsid w:val="00A41E9B"/>
    <w:rsid w:val="00A4215F"/>
    <w:rsid w:val="00A42E24"/>
    <w:rsid w:val="00A43991"/>
    <w:rsid w:val="00A44B77"/>
    <w:rsid w:val="00A44D11"/>
    <w:rsid w:val="00A451A5"/>
    <w:rsid w:val="00A45A11"/>
    <w:rsid w:val="00A50C7C"/>
    <w:rsid w:val="00A50FF0"/>
    <w:rsid w:val="00A51E69"/>
    <w:rsid w:val="00A5255C"/>
    <w:rsid w:val="00A52E23"/>
    <w:rsid w:val="00A533E4"/>
    <w:rsid w:val="00A541A6"/>
    <w:rsid w:val="00A541CD"/>
    <w:rsid w:val="00A5461A"/>
    <w:rsid w:val="00A546F4"/>
    <w:rsid w:val="00A56946"/>
    <w:rsid w:val="00A57D68"/>
    <w:rsid w:val="00A60CDB"/>
    <w:rsid w:val="00A6222E"/>
    <w:rsid w:val="00A636BE"/>
    <w:rsid w:val="00A63FF2"/>
    <w:rsid w:val="00A64FDD"/>
    <w:rsid w:val="00A650BF"/>
    <w:rsid w:val="00A654F3"/>
    <w:rsid w:val="00A65C09"/>
    <w:rsid w:val="00A6628D"/>
    <w:rsid w:val="00A66F09"/>
    <w:rsid w:val="00A711BC"/>
    <w:rsid w:val="00A7198B"/>
    <w:rsid w:val="00A74DFB"/>
    <w:rsid w:val="00A75C32"/>
    <w:rsid w:val="00A75CA9"/>
    <w:rsid w:val="00A773AD"/>
    <w:rsid w:val="00A77D29"/>
    <w:rsid w:val="00A80D60"/>
    <w:rsid w:val="00A80E0A"/>
    <w:rsid w:val="00A81272"/>
    <w:rsid w:val="00A824B1"/>
    <w:rsid w:val="00A826DF"/>
    <w:rsid w:val="00A86DF8"/>
    <w:rsid w:val="00A87219"/>
    <w:rsid w:val="00A87309"/>
    <w:rsid w:val="00A87B9A"/>
    <w:rsid w:val="00A928E6"/>
    <w:rsid w:val="00A965A3"/>
    <w:rsid w:val="00AA215A"/>
    <w:rsid w:val="00AA2FA7"/>
    <w:rsid w:val="00AA31DC"/>
    <w:rsid w:val="00AA3A3B"/>
    <w:rsid w:val="00AA3A8B"/>
    <w:rsid w:val="00AA3C3E"/>
    <w:rsid w:val="00AA47B9"/>
    <w:rsid w:val="00AA537C"/>
    <w:rsid w:val="00AA7424"/>
    <w:rsid w:val="00AB12C1"/>
    <w:rsid w:val="00AB1C87"/>
    <w:rsid w:val="00AB1E44"/>
    <w:rsid w:val="00AB2B3B"/>
    <w:rsid w:val="00AB4411"/>
    <w:rsid w:val="00AB50ED"/>
    <w:rsid w:val="00AB525A"/>
    <w:rsid w:val="00AB575E"/>
    <w:rsid w:val="00AC0205"/>
    <w:rsid w:val="00AC0208"/>
    <w:rsid w:val="00AC1A2C"/>
    <w:rsid w:val="00AC1E16"/>
    <w:rsid w:val="00AC3273"/>
    <w:rsid w:val="00AC3373"/>
    <w:rsid w:val="00AC393C"/>
    <w:rsid w:val="00AC3C89"/>
    <w:rsid w:val="00AC4149"/>
    <w:rsid w:val="00AC5FC8"/>
    <w:rsid w:val="00AC77C3"/>
    <w:rsid w:val="00AC77E4"/>
    <w:rsid w:val="00AC7DF9"/>
    <w:rsid w:val="00AD09BA"/>
    <w:rsid w:val="00AD14AA"/>
    <w:rsid w:val="00AD1EEA"/>
    <w:rsid w:val="00AD2506"/>
    <w:rsid w:val="00AD2881"/>
    <w:rsid w:val="00AD4BDE"/>
    <w:rsid w:val="00AD582C"/>
    <w:rsid w:val="00AD6CE5"/>
    <w:rsid w:val="00AE0423"/>
    <w:rsid w:val="00AE12D7"/>
    <w:rsid w:val="00AE1ECA"/>
    <w:rsid w:val="00AE249F"/>
    <w:rsid w:val="00AE258E"/>
    <w:rsid w:val="00AE4F01"/>
    <w:rsid w:val="00AE50D5"/>
    <w:rsid w:val="00AE7599"/>
    <w:rsid w:val="00AE7B7A"/>
    <w:rsid w:val="00AF02C3"/>
    <w:rsid w:val="00AF1136"/>
    <w:rsid w:val="00AF1D34"/>
    <w:rsid w:val="00AF2CF5"/>
    <w:rsid w:val="00AF60FE"/>
    <w:rsid w:val="00AF6ACC"/>
    <w:rsid w:val="00AF6EE1"/>
    <w:rsid w:val="00AF6F4B"/>
    <w:rsid w:val="00AF7CE2"/>
    <w:rsid w:val="00B01374"/>
    <w:rsid w:val="00B01C1A"/>
    <w:rsid w:val="00B020A6"/>
    <w:rsid w:val="00B03631"/>
    <w:rsid w:val="00B037A1"/>
    <w:rsid w:val="00B03C9A"/>
    <w:rsid w:val="00B06D2A"/>
    <w:rsid w:val="00B07997"/>
    <w:rsid w:val="00B07D60"/>
    <w:rsid w:val="00B102DD"/>
    <w:rsid w:val="00B10DC8"/>
    <w:rsid w:val="00B111FC"/>
    <w:rsid w:val="00B12B25"/>
    <w:rsid w:val="00B12E1F"/>
    <w:rsid w:val="00B1348D"/>
    <w:rsid w:val="00B13B65"/>
    <w:rsid w:val="00B13F4C"/>
    <w:rsid w:val="00B143BE"/>
    <w:rsid w:val="00B147AC"/>
    <w:rsid w:val="00B14BC3"/>
    <w:rsid w:val="00B172F2"/>
    <w:rsid w:val="00B174AC"/>
    <w:rsid w:val="00B176E9"/>
    <w:rsid w:val="00B17BFD"/>
    <w:rsid w:val="00B222CB"/>
    <w:rsid w:val="00B225CE"/>
    <w:rsid w:val="00B22FA4"/>
    <w:rsid w:val="00B27278"/>
    <w:rsid w:val="00B27FBE"/>
    <w:rsid w:val="00B3137D"/>
    <w:rsid w:val="00B3165B"/>
    <w:rsid w:val="00B3171D"/>
    <w:rsid w:val="00B31F43"/>
    <w:rsid w:val="00B32ADC"/>
    <w:rsid w:val="00B33310"/>
    <w:rsid w:val="00B33941"/>
    <w:rsid w:val="00B33D0A"/>
    <w:rsid w:val="00B3423F"/>
    <w:rsid w:val="00B34A4D"/>
    <w:rsid w:val="00B36910"/>
    <w:rsid w:val="00B369B3"/>
    <w:rsid w:val="00B3719C"/>
    <w:rsid w:val="00B42984"/>
    <w:rsid w:val="00B42D66"/>
    <w:rsid w:val="00B4370C"/>
    <w:rsid w:val="00B45000"/>
    <w:rsid w:val="00B455A0"/>
    <w:rsid w:val="00B459E2"/>
    <w:rsid w:val="00B45F8B"/>
    <w:rsid w:val="00B46FA4"/>
    <w:rsid w:val="00B50863"/>
    <w:rsid w:val="00B55727"/>
    <w:rsid w:val="00B567E4"/>
    <w:rsid w:val="00B57E6F"/>
    <w:rsid w:val="00B6246C"/>
    <w:rsid w:val="00B62F2A"/>
    <w:rsid w:val="00B63CA6"/>
    <w:rsid w:val="00B63F24"/>
    <w:rsid w:val="00B65158"/>
    <w:rsid w:val="00B65272"/>
    <w:rsid w:val="00B65859"/>
    <w:rsid w:val="00B65FF3"/>
    <w:rsid w:val="00B6733F"/>
    <w:rsid w:val="00B71445"/>
    <w:rsid w:val="00B716BF"/>
    <w:rsid w:val="00B72DEA"/>
    <w:rsid w:val="00B73581"/>
    <w:rsid w:val="00B7359B"/>
    <w:rsid w:val="00B76356"/>
    <w:rsid w:val="00B7761B"/>
    <w:rsid w:val="00B777AF"/>
    <w:rsid w:val="00B80BAF"/>
    <w:rsid w:val="00B81445"/>
    <w:rsid w:val="00B81D55"/>
    <w:rsid w:val="00B825BE"/>
    <w:rsid w:val="00B843EB"/>
    <w:rsid w:val="00B848E9"/>
    <w:rsid w:val="00B8513E"/>
    <w:rsid w:val="00B85C53"/>
    <w:rsid w:val="00B85EA9"/>
    <w:rsid w:val="00B869E3"/>
    <w:rsid w:val="00B875C4"/>
    <w:rsid w:val="00B90D49"/>
    <w:rsid w:val="00B90F17"/>
    <w:rsid w:val="00B92186"/>
    <w:rsid w:val="00B9421B"/>
    <w:rsid w:val="00B94518"/>
    <w:rsid w:val="00B95693"/>
    <w:rsid w:val="00B970AF"/>
    <w:rsid w:val="00B975C7"/>
    <w:rsid w:val="00B9794A"/>
    <w:rsid w:val="00BA0022"/>
    <w:rsid w:val="00BA1B7D"/>
    <w:rsid w:val="00BA2773"/>
    <w:rsid w:val="00BA2B78"/>
    <w:rsid w:val="00BA2ECF"/>
    <w:rsid w:val="00BA3B9A"/>
    <w:rsid w:val="00BA4326"/>
    <w:rsid w:val="00BA4567"/>
    <w:rsid w:val="00BA48C6"/>
    <w:rsid w:val="00BA541B"/>
    <w:rsid w:val="00BA5542"/>
    <w:rsid w:val="00BA5FB2"/>
    <w:rsid w:val="00BA6AD5"/>
    <w:rsid w:val="00BA6B38"/>
    <w:rsid w:val="00BA6D66"/>
    <w:rsid w:val="00BA764D"/>
    <w:rsid w:val="00BA7DB7"/>
    <w:rsid w:val="00BB0358"/>
    <w:rsid w:val="00BB037B"/>
    <w:rsid w:val="00BB0AF0"/>
    <w:rsid w:val="00BB0C0A"/>
    <w:rsid w:val="00BB11D8"/>
    <w:rsid w:val="00BB136E"/>
    <w:rsid w:val="00BB1BBD"/>
    <w:rsid w:val="00BB4C90"/>
    <w:rsid w:val="00BB568B"/>
    <w:rsid w:val="00BB68FB"/>
    <w:rsid w:val="00BB7629"/>
    <w:rsid w:val="00BC0F85"/>
    <w:rsid w:val="00BC165A"/>
    <w:rsid w:val="00BC1792"/>
    <w:rsid w:val="00BC30F7"/>
    <w:rsid w:val="00BC3418"/>
    <w:rsid w:val="00BC3935"/>
    <w:rsid w:val="00BC4295"/>
    <w:rsid w:val="00BC61A0"/>
    <w:rsid w:val="00BC6D57"/>
    <w:rsid w:val="00BC7E41"/>
    <w:rsid w:val="00BD04F9"/>
    <w:rsid w:val="00BD0D38"/>
    <w:rsid w:val="00BD0FD6"/>
    <w:rsid w:val="00BD185F"/>
    <w:rsid w:val="00BD391A"/>
    <w:rsid w:val="00BD46A0"/>
    <w:rsid w:val="00BD4759"/>
    <w:rsid w:val="00BD5045"/>
    <w:rsid w:val="00BD5C10"/>
    <w:rsid w:val="00BD62B5"/>
    <w:rsid w:val="00BD6A46"/>
    <w:rsid w:val="00BD77C9"/>
    <w:rsid w:val="00BE095C"/>
    <w:rsid w:val="00BE0C24"/>
    <w:rsid w:val="00BE0FB5"/>
    <w:rsid w:val="00BE1031"/>
    <w:rsid w:val="00BE1AF7"/>
    <w:rsid w:val="00BE201F"/>
    <w:rsid w:val="00BE2718"/>
    <w:rsid w:val="00BE3E99"/>
    <w:rsid w:val="00BE473B"/>
    <w:rsid w:val="00BE4892"/>
    <w:rsid w:val="00BE4B4A"/>
    <w:rsid w:val="00BE4BC7"/>
    <w:rsid w:val="00BE6A22"/>
    <w:rsid w:val="00BF084B"/>
    <w:rsid w:val="00BF150B"/>
    <w:rsid w:val="00BF2ACF"/>
    <w:rsid w:val="00BF2E44"/>
    <w:rsid w:val="00BF3F5C"/>
    <w:rsid w:val="00BF48D7"/>
    <w:rsid w:val="00BF6BF0"/>
    <w:rsid w:val="00BF774B"/>
    <w:rsid w:val="00C028C8"/>
    <w:rsid w:val="00C0335C"/>
    <w:rsid w:val="00C037E6"/>
    <w:rsid w:val="00C038A3"/>
    <w:rsid w:val="00C03AD5"/>
    <w:rsid w:val="00C0443D"/>
    <w:rsid w:val="00C04BC4"/>
    <w:rsid w:val="00C055F7"/>
    <w:rsid w:val="00C06C0A"/>
    <w:rsid w:val="00C07B5E"/>
    <w:rsid w:val="00C07F16"/>
    <w:rsid w:val="00C13A5E"/>
    <w:rsid w:val="00C13C28"/>
    <w:rsid w:val="00C15182"/>
    <w:rsid w:val="00C15A8A"/>
    <w:rsid w:val="00C15EBD"/>
    <w:rsid w:val="00C17DFE"/>
    <w:rsid w:val="00C20A29"/>
    <w:rsid w:val="00C20BEF"/>
    <w:rsid w:val="00C20CE3"/>
    <w:rsid w:val="00C21275"/>
    <w:rsid w:val="00C21C04"/>
    <w:rsid w:val="00C227FB"/>
    <w:rsid w:val="00C25DB4"/>
    <w:rsid w:val="00C26229"/>
    <w:rsid w:val="00C26C23"/>
    <w:rsid w:val="00C2717C"/>
    <w:rsid w:val="00C316B1"/>
    <w:rsid w:val="00C32952"/>
    <w:rsid w:val="00C32D11"/>
    <w:rsid w:val="00C34595"/>
    <w:rsid w:val="00C34CDB"/>
    <w:rsid w:val="00C34EA7"/>
    <w:rsid w:val="00C3577C"/>
    <w:rsid w:val="00C35943"/>
    <w:rsid w:val="00C36359"/>
    <w:rsid w:val="00C36F3B"/>
    <w:rsid w:val="00C404E6"/>
    <w:rsid w:val="00C40AD2"/>
    <w:rsid w:val="00C411D3"/>
    <w:rsid w:val="00C41495"/>
    <w:rsid w:val="00C418DC"/>
    <w:rsid w:val="00C41D93"/>
    <w:rsid w:val="00C4487D"/>
    <w:rsid w:val="00C45114"/>
    <w:rsid w:val="00C45805"/>
    <w:rsid w:val="00C45C7D"/>
    <w:rsid w:val="00C45EFF"/>
    <w:rsid w:val="00C4606E"/>
    <w:rsid w:val="00C465A2"/>
    <w:rsid w:val="00C5019F"/>
    <w:rsid w:val="00C5039F"/>
    <w:rsid w:val="00C503D0"/>
    <w:rsid w:val="00C51149"/>
    <w:rsid w:val="00C5197A"/>
    <w:rsid w:val="00C51E00"/>
    <w:rsid w:val="00C5287B"/>
    <w:rsid w:val="00C56C69"/>
    <w:rsid w:val="00C57141"/>
    <w:rsid w:val="00C5756D"/>
    <w:rsid w:val="00C618E7"/>
    <w:rsid w:val="00C62CEC"/>
    <w:rsid w:val="00C6454B"/>
    <w:rsid w:val="00C6484A"/>
    <w:rsid w:val="00C64955"/>
    <w:rsid w:val="00C65099"/>
    <w:rsid w:val="00C70654"/>
    <w:rsid w:val="00C708DC"/>
    <w:rsid w:val="00C71375"/>
    <w:rsid w:val="00C7151B"/>
    <w:rsid w:val="00C71B56"/>
    <w:rsid w:val="00C71D9B"/>
    <w:rsid w:val="00C72929"/>
    <w:rsid w:val="00C73F34"/>
    <w:rsid w:val="00C74D82"/>
    <w:rsid w:val="00C74F88"/>
    <w:rsid w:val="00C7523B"/>
    <w:rsid w:val="00C75DCE"/>
    <w:rsid w:val="00C761D3"/>
    <w:rsid w:val="00C76232"/>
    <w:rsid w:val="00C76D9C"/>
    <w:rsid w:val="00C77F58"/>
    <w:rsid w:val="00C80A4C"/>
    <w:rsid w:val="00C80F94"/>
    <w:rsid w:val="00C81321"/>
    <w:rsid w:val="00C819B5"/>
    <w:rsid w:val="00C81CF3"/>
    <w:rsid w:val="00C8212E"/>
    <w:rsid w:val="00C832A8"/>
    <w:rsid w:val="00C832C1"/>
    <w:rsid w:val="00C840FE"/>
    <w:rsid w:val="00C85900"/>
    <w:rsid w:val="00C85D27"/>
    <w:rsid w:val="00C85F2A"/>
    <w:rsid w:val="00C86E1B"/>
    <w:rsid w:val="00C8726C"/>
    <w:rsid w:val="00C876C5"/>
    <w:rsid w:val="00C878B2"/>
    <w:rsid w:val="00C879ED"/>
    <w:rsid w:val="00C90EAA"/>
    <w:rsid w:val="00C9203E"/>
    <w:rsid w:val="00C9448D"/>
    <w:rsid w:val="00CA0668"/>
    <w:rsid w:val="00CA1DFC"/>
    <w:rsid w:val="00CA202A"/>
    <w:rsid w:val="00CA2161"/>
    <w:rsid w:val="00CA2FAE"/>
    <w:rsid w:val="00CA4661"/>
    <w:rsid w:val="00CA49A1"/>
    <w:rsid w:val="00CA5B36"/>
    <w:rsid w:val="00CA69FA"/>
    <w:rsid w:val="00CA6A26"/>
    <w:rsid w:val="00CA6BE3"/>
    <w:rsid w:val="00CA772D"/>
    <w:rsid w:val="00CB02D8"/>
    <w:rsid w:val="00CB096D"/>
    <w:rsid w:val="00CB0E7B"/>
    <w:rsid w:val="00CB1974"/>
    <w:rsid w:val="00CB207B"/>
    <w:rsid w:val="00CB2C90"/>
    <w:rsid w:val="00CB504A"/>
    <w:rsid w:val="00CB50BA"/>
    <w:rsid w:val="00CB7288"/>
    <w:rsid w:val="00CB7353"/>
    <w:rsid w:val="00CB740B"/>
    <w:rsid w:val="00CC0D10"/>
    <w:rsid w:val="00CC0FE4"/>
    <w:rsid w:val="00CC1628"/>
    <w:rsid w:val="00CC1CEB"/>
    <w:rsid w:val="00CC1F40"/>
    <w:rsid w:val="00CC2DB0"/>
    <w:rsid w:val="00CC469B"/>
    <w:rsid w:val="00CC4B29"/>
    <w:rsid w:val="00CC64DD"/>
    <w:rsid w:val="00CC6D9D"/>
    <w:rsid w:val="00CC7088"/>
    <w:rsid w:val="00CD11B9"/>
    <w:rsid w:val="00CD1261"/>
    <w:rsid w:val="00CD18A7"/>
    <w:rsid w:val="00CD2FCD"/>
    <w:rsid w:val="00CD3A75"/>
    <w:rsid w:val="00CD3DC7"/>
    <w:rsid w:val="00CD47EB"/>
    <w:rsid w:val="00CD494A"/>
    <w:rsid w:val="00CD7358"/>
    <w:rsid w:val="00CE036E"/>
    <w:rsid w:val="00CE12B1"/>
    <w:rsid w:val="00CE18F5"/>
    <w:rsid w:val="00CE2171"/>
    <w:rsid w:val="00CE3A4E"/>
    <w:rsid w:val="00CE64A4"/>
    <w:rsid w:val="00CE7050"/>
    <w:rsid w:val="00CE779C"/>
    <w:rsid w:val="00CF0C75"/>
    <w:rsid w:val="00CF0F67"/>
    <w:rsid w:val="00CF1048"/>
    <w:rsid w:val="00CF20C2"/>
    <w:rsid w:val="00CF3574"/>
    <w:rsid w:val="00CF37FD"/>
    <w:rsid w:val="00CF3C0E"/>
    <w:rsid w:val="00CF426C"/>
    <w:rsid w:val="00CF4A41"/>
    <w:rsid w:val="00CF579B"/>
    <w:rsid w:val="00CF6FF4"/>
    <w:rsid w:val="00D05947"/>
    <w:rsid w:val="00D05E08"/>
    <w:rsid w:val="00D071A4"/>
    <w:rsid w:val="00D106DE"/>
    <w:rsid w:val="00D116E0"/>
    <w:rsid w:val="00D13FD8"/>
    <w:rsid w:val="00D15825"/>
    <w:rsid w:val="00D17119"/>
    <w:rsid w:val="00D2092E"/>
    <w:rsid w:val="00D20B61"/>
    <w:rsid w:val="00D21AD7"/>
    <w:rsid w:val="00D223F4"/>
    <w:rsid w:val="00D23256"/>
    <w:rsid w:val="00D23BD7"/>
    <w:rsid w:val="00D23D8D"/>
    <w:rsid w:val="00D245B4"/>
    <w:rsid w:val="00D25D1F"/>
    <w:rsid w:val="00D25FA8"/>
    <w:rsid w:val="00D26C37"/>
    <w:rsid w:val="00D27468"/>
    <w:rsid w:val="00D27AC9"/>
    <w:rsid w:val="00D302BD"/>
    <w:rsid w:val="00D31258"/>
    <w:rsid w:val="00D31E1C"/>
    <w:rsid w:val="00D31F3F"/>
    <w:rsid w:val="00D32C66"/>
    <w:rsid w:val="00D332DE"/>
    <w:rsid w:val="00D3424B"/>
    <w:rsid w:val="00D34A3D"/>
    <w:rsid w:val="00D34BB4"/>
    <w:rsid w:val="00D378AF"/>
    <w:rsid w:val="00D37C5E"/>
    <w:rsid w:val="00D40060"/>
    <w:rsid w:val="00D42187"/>
    <w:rsid w:val="00D42523"/>
    <w:rsid w:val="00D42A08"/>
    <w:rsid w:val="00D43A0E"/>
    <w:rsid w:val="00D449A6"/>
    <w:rsid w:val="00D46113"/>
    <w:rsid w:val="00D4770E"/>
    <w:rsid w:val="00D47A11"/>
    <w:rsid w:val="00D510ED"/>
    <w:rsid w:val="00D511C4"/>
    <w:rsid w:val="00D520FF"/>
    <w:rsid w:val="00D5444B"/>
    <w:rsid w:val="00D547BC"/>
    <w:rsid w:val="00D552C7"/>
    <w:rsid w:val="00D552F2"/>
    <w:rsid w:val="00D55A13"/>
    <w:rsid w:val="00D55CAA"/>
    <w:rsid w:val="00D55DDD"/>
    <w:rsid w:val="00D55EDA"/>
    <w:rsid w:val="00D56CCA"/>
    <w:rsid w:val="00D5711B"/>
    <w:rsid w:val="00D57917"/>
    <w:rsid w:val="00D60895"/>
    <w:rsid w:val="00D60F43"/>
    <w:rsid w:val="00D616AF"/>
    <w:rsid w:val="00D61E84"/>
    <w:rsid w:val="00D6200D"/>
    <w:rsid w:val="00D6210F"/>
    <w:rsid w:val="00D62A63"/>
    <w:rsid w:val="00D62C5E"/>
    <w:rsid w:val="00D62DCD"/>
    <w:rsid w:val="00D63E91"/>
    <w:rsid w:val="00D64B59"/>
    <w:rsid w:val="00D65D84"/>
    <w:rsid w:val="00D65F59"/>
    <w:rsid w:val="00D66B4B"/>
    <w:rsid w:val="00D70208"/>
    <w:rsid w:val="00D71570"/>
    <w:rsid w:val="00D71792"/>
    <w:rsid w:val="00D71FB6"/>
    <w:rsid w:val="00D7270E"/>
    <w:rsid w:val="00D727E7"/>
    <w:rsid w:val="00D72BCD"/>
    <w:rsid w:val="00D74199"/>
    <w:rsid w:val="00D759B7"/>
    <w:rsid w:val="00D76AC2"/>
    <w:rsid w:val="00D76CDC"/>
    <w:rsid w:val="00D77932"/>
    <w:rsid w:val="00D823A2"/>
    <w:rsid w:val="00D84376"/>
    <w:rsid w:val="00D8456E"/>
    <w:rsid w:val="00D8470A"/>
    <w:rsid w:val="00D855A5"/>
    <w:rsid w:val="00D86CFF"/>
    <w:rsid w:val="00D90A75"/>
    <w:rsid w:val="00D917A6"/>
    <w:rsid w:val="00D93128"/>
    <w:rsid w:val="00D9323D"/>
    <w:rsid w:val="00D941A5"/>
    <w:rsid w:val="00D9448E"/>
    <w:rsid w:val="00D95ED8"/>
    <w:rsid w:val="00D96CE9"/>
    <w:rsid w:val="00D97424"/>
    <w:rsid w:val="00DA03E9"/>
    <w:rsid w:val="00DA0C46"/>
    <w:rsid w:val="00DA1B4C"/>
    <w:rsid w:val="00DA24DF"/>
    <w:rsid w:val="00DA3D0A"/>
    <w:rsid w:val="00DA3F1E"/>
    <w:rsid w:val="00DA41F0"/>
    <w:rsid w:val="00DA4CD3"/>
    <w:rsid w:val="00DA52E4"/>
    <w:rsid w:val="00DA578C"/>
    <w:rsid w:val="00DA66C8"/>
    <w:rsid w:val="00DA68E9"/>
    <w:rsid w:val="00DA6D1A"/>
    <w:rsid w:val="00DB0025"/>
    <w:rsid w:val="00DB1736"/>
    <w:rsid w:val="00DB1DD5"/>
    <w:rsid w:val="00DB21B4"/>
    <w:rsid w:val="00DB2214"/>
    <w:rsid w:val="00DB2D19"/>
    <w:rsid w:val="00DB2FCF"/>
    <w:rsid w:val="00DB3A73"/>
    <w:rsid w:val="00DB40A7"/>
    <w:rsid w:val="00DB40C2"/>
    <w:rsid w:val="00DB7D85"/>
    <w:rsid w:val="00DB7FE9"/>
    <w:rsid w:val="00DC01B6"/>
    <w:rsid w:val="00DC0492"/>
    <w:rsid w:val="00DC066E"/>
    <w:rsid w:val="00DC0CDF"/>
    <w:rsid w:val="00DC0FD7"/>
    <w:rsid w:val="00DC1C23"/>
    <w:rsid w:val="00DC2CE3"/>
    <w:rsid w:val="00DC31AF"/>
    <w:rsid w:val="00DC69F5"/>
    <w:rsid w:val="00DC6DF4"/>
    <w:rsid w:val="00DC7893"/>
    <w:rsid w:val="00DD2875"/>
    <w:rsid w:val="00DD3748"/>
    <w:rsid w:val="00DD4CAC"/>
    <w:rsid w:val="00DD6A8B"/>
    <w:rsid w:val="00DD7082"/>
    <w:rsid w:val="00DD76F3"/>
    <w:rsid w:val="00DD7C97"/>
    <w:rsid w:val="00DE00A1"/>
    <w:rsid w:val="00DE032A"/>
    <w:rsid w:val="00DE059B"/>
    <w:rsid w:val="00DE0B51"/>
    <w:rsid w:val="00DE11E9"/>
    <w:rsid w:val="00DE121D"/>
    <w:rsid w:val="00DE21E9"/>
    <w:rsid w:val="00DE2BF7"/>
    <w:rsid w:val="00DE2D05"/>
    <w:rsid w:val="00DE312D"/>
    <w:rsid w:val="00DE397C"/>
    <w:rsid w:val="00DE3CDE"/>
    <w:rsid w:val="00DE43A7"/>
    <w:rsid w:val="00DE596C"/>
    <w:rsid w:val="00DE5FD6"/>
    <w:rsid w:val="00DE626C"/>
    <w:rsid w:val="00DE66C3"/>
    <w:rsid w:val="00DE754A"/>
    <w:rsid w:val="00DE78CB"/>
    <w:rsid w:val="00DE7E1E"/>
    <w:rsid w:val="00DE7FD7"/>
    <w:rsid w:val="00DF10BA"/>
    <w:rsid w:val="00DF1827"/>
    <w:rsid w:val="00DF28FE"/>
    <w:rsid w:val="00DF2F50"/>
    <w:rsid w:val="00DF2F91"/>
    <w:rsid w:val="00DF3CF6"/>
    <w:rsid w:val="00DF4641"/>
    <w:rsid w:val="00DF579B"/>
    <w:rsid w:val="00DF59E6"/>
    <w:rsid w:val="00DF5BD4"/>
    <w:rsid w:val="00DF61C5"/>
    <w:rsid w:val="00DF71FE"/>
    <w:rsid w:val="00DF736B"/>
    <w:rsid w:val="00DF7A19"/>
    <w:rsid w:val="00E002F7"/>
    <w:rsid w:val="00E0052A"/>
    <w:rsid w:val="00E0206A"/>
    <w:rsid w:val="00E0379A"/>
    <w:rsid w:val="00E05061"/>
    <w:rsid w:val="00E07422"/>
    <w:rsid w:val="00E07525"/>
    <w:rsid w:val="00E079F1"/>
    <w:rsid w:val="00E10C87"/>
    <w:rsid w:val="00E10D7E"/>
    <w:rsid w:val="00E1163A"/>
    <w:rsid w:val="00E1191F"/>
    <w:rsid w:val="00E133FC"/>
    <w:rsid w:val="00E13491"/>
    <w:rsid w:val="00E1401F"/>
    <w:rsid w:val="00E14434"/>
    <w:rsid w:val="00E149AF"/>
    <w:rsid w:val="00E15A22"/>
    <w:rsid w:val="00E163BA"/>
    <w:rsid w:val="00E17958"/>
    <w:rsid w:val="00E2062A"/>
    <w:rsid w:val="00E21DDE"/>
    <w:rsid w:val="00E23101"/>
    <w:rsid w:val="00E23E40"/>
    <w:rsid w:val="00E24B6E"/>
    <w:rsid w:val="00E25384"/>
    <w:rsid w:val="00E25DF3"/>
    <w:rsid w:val="00E25F18"/>
    <w:rsid w:val="00E27AFB"/>
    <w:rsid w:val="00E3092D"/>
    <w:rsid w:val="00E30AF0"/>
    <w:rsid w:val="00E31288"/>
    <w:rsid w:val="00E31688"/>
    <w:rsid w:val="00E318F7"/>
    <w:rsid w:val="00E33916"/>
    <w:rsid w:val="00E33E58"/>
    <w:rsid w:val="00E3476D"/>
    <w:rsid w:val="00E34772"/>
    <w:rsid w:val="00E35C4F"/>
    <w:rsid w:val="00E37061"/>
    <w:rsid w:val="00E40B20"/>
    <w:rsid w:val="00E43ADE"/>
    <w:rsid w:val="00E43CFB"/>
    <w:rsid w:val="00E43DB9"/>
    <w:rsid w:val="00E458FD"/>
    <w:rsid w:val="00E45B27"/>
    <w:rsid w:val="00E469AF"/>
    <w:rsid w:val="00E472BD"/>
    <w:rsid w:val="00E50EB6"/>
    <w:rsid w:val="00E510A2"/>
    <w:rsid w:val="00E52D50"/>
    <w:rsid w:val="00E53664"/>
    <w:rsid w:val="00E53FCD"/>
    <w:rsid w:val="00E54258"/>
    <w:rsid w:val="00E5486C"/>
    <w:rsid w:val="00E57D9D"/>
    <w:rsid w:val="00E610E3"/>
    <w:rsid w:val="00E618B6"/>
    <w:rsid w:val="00E6286D"/>
    <w:rsid w:val="00E649CE"/>
    <w:rsid w:val="00E65641"/>
    <w:rsid w:val="00E66BB5"/>
    <w:rsid w:val="00E66C2C"/>
    <w:rsid w:val="00E671C5"/>
    <w:rsid w:val="00E675C7"/>
    <w:rsid w:val="00E67F2F"/>
    <w:rsid w:val="00E702EA"/>
    <w:rsid w:val="00E70C79"/>
    <w:rsid w:val="00E70DB5"/>
    <w:rsid w:val="00E71067"/>
    <w:rsid w:val="00E72224"/>
    <w:rsid w:val="00E7332E"/>
    <w:rsid w:val="00E7480A"/>
    <w:rsid w:val="00E754AE"/>
    <w:rsid w:val="00E7597A"/>
    <w:rsid w:val="00E75B36"/>
    <w:rsid w:val="00E7685F"/>
    <w:rsid w:val="00E772AC"/>
    <w:rsid w:val="00E8049C"/>
    <w:rsid w:val="00E807A3"/>
    <w:rsid w:val="00E8122F"/>
    <w:rsid w:val="00E82F35"/>
    <w:rsid w:val="00E8398D"/>
    <w:rsid w:val="00E90928"/>
    <w:rsid w:val="00E90B30"/>
    <w:rsid w:val="00E91EFB"/>
    <w:rsid w:val="00E934DA"/>
    <w:rsid w:val="00E93BEA"/>
    <w:rsid w:val="00E94A20"/>
    <w:rsid w:val="00E9556D"/>
    <w:rsid w:val="00E965AD"/>
    <w:rsid w:val="00E96D77"/>
    <w:rsid w:val="00E9730F"/>
    <w:rsid w:val="00E976E7"/>
    <w:rsid w:val="00EA0349"/>
    <w:rsid w:val="00EA159C"/>
    <w:rsid w:val="00EA15DD"/>
    <w:rsid w:val="00EA2DE7"/>
    <w:rsid w:val="00EA3F00"/>
    <w:rsid w:val="00EA3FF5"/>
    <w:rsid w:val="00EA5A8C"/>
    <w:rsid w:val="00EA5D89"/>
    <w:rsid w:val="00EA5F39"/>
    <w:rsid w:val="00EA6E1C"/>
    <w:rsid w:val="00EA769C"/>
    <w:rsid w:val="00EB0377"/>
    <w:rsid w:val="00EB2B40"/>
    <w:rsid w:val="00EB4FC8"/>
    <w:rsid w:val="00EB5B52"/>
    <w:rsid w:val="00EB5FFB"/>
    <w:rsid w:val="00EB6591"/>
    <w:rsid w:val="00EB65CA"/>
    <w:rsid w:val="00EB65D1"/>
    <w:rsid w:val="00EB6994"/>
    <w:rsid w:val="00EB78DF"/>
    <w:rsid w:val="00EC1FFA"/>
    <w:rsid w:val="00EC2FAA"/>
    <w:rsid w:val="00EC3C14"/>
    <w:rsid w:val="00EC3D9E"/>
    <w:rsid w:val="00EC4213"/>
    <w:rsid w:val="00EC54C3"/>
    <w:rsid w:val="00EC5740"/>
    <w:rsid w:val="00EC5B10"/>
    <w:rsid w:val="00EC5B45"/>
    <w:rsid w:val="00EC5BD9"/>
    <w:rsid w:val="00EC6440"/>
    <w:rsid w:val="00EC67A9"/>
    <w:rsid w:val="00EC6E20"/>
    <w:rsid w:val="00ED03EC"/>
    <w:rsid w:val="00ED1186"/>
    <w:rsid w:val="00ED182D"/>
    <w:rsid w:val="00ED1DBF"/>
    <w:rsid w:val="00ED2E8B"/>
    <w:rsid w:val="00ED35AB"/>
    <w:rsid w:val="00ED36C8"/>
    <w:rsid w:val="00ED43C9"/>
    <w:rsid w:val="00ED6108"/>
    <w:rsid w:val="00ED6240"/>
    <w:rsid w:val="00ED667C"/>
    <w:rsid w:val="00ED6EDD"/>
    <w:rsid w:val="00ED7088"/>
    <w:rsid w:val="00ED7C37"/>
    <w:rsid w:val="00EE07D2"/>
    <w:rsid w:val="00EE1216"/>
    <w:rsid w:val="00EE2734"/>
    <w:rsid w:val="00EE4BC5"/>
    <w:rsid w:val="00EE58A4"/>
    <w:rsid w:val="00EE59E0"/>
    <w:rsid w:val="00EE65D2"/>
    <w:rsid w:val="00EE751B"/>
    <w:rsid w:val="00EE7535"/>
    <w:rsid w:val="00EE7D01"/>
    <w:rsid w:val="00EF01D9"/>
    <w:rsid w:val="00EF01EF"/>
    <w:rsid w:val="00EF12FD"/>
    <w:rsid w:val="00EF2640"/>
    <w:rsid w:val="00EF3C11"/>
    <w:rsid w:val="00EF3F85"/>
    <w:rsid w:val="00EF5A36"/>
    <w:rsid w:val="00EF7139"/>
    <w:rsid w:val="00EF715C"/>
    <w:rsid w:val="00F0001E"/>
    <w:rsid w:val="00F00378"/>
    <w:rsid w:val="00F0144D"/>
    <w:rsid w:val="00F039FC"/>
    <w:rsid w:val="00F04772"/>
    <w:rsid w:val="00F05159"/>
    <w:rsid w:val="00F058CB"/>
    <w:rsid w:val="00F06E83"/>
    <w:rsid w:val="00F07A2C"/>
    <w:rsid w:val="00F1042B"/>
    <w:rsid w:val="00F11121"/>
    <w:rsid w:val="00F1448E"/>
    <w:rsid w:val="00F16370"/>
    <w:rsid w:val="00F16683"/>
    <w:rsid w:val="00F168DE"/>
    <w:rsid w:val="00F171D6"/>
    <w:rsid w:val="00F20844"/>
    <w:rsid w:val="00F22208"/>
    <w:rsid w:val="00F23457"/>
    <w:rsid w:val="00F24925"/>
    <w:rsid w:val="00F3196B"/>
    <w:rsid w:val="00F31EC9"/>
    <w:rsid w:val="00F32940"/>
    <w:rsid w:val="00F333A5"/>
    <w:rsid w:val="00F336BA"/>
    <w:rsid w:val="00F33D88"/>
    <w:rsid w:val="00F33EFD"/>
    <w:rsid w:val="00F34481"/>
    <w:rsid w:val="00F34B17"/>
    <w:rsid w:val="00F34DE2"/>
    <w:rsid w:val="00F35082"/>
    <w:rsid w:val="00F352DD"/>
    <w:rsid w:val="00F3541F"/>
    <w:rsid w:val="00F35912"/>
    <w:rsid w:val="00F36D99"/>
    <w:rsid w:val="00F37D0F"/>
    <w:rsid w:val="00F409E7"/>
    <w:rsid w:val="00F40D57"/>
    <w:rsid w:val="00F41307"/>
    <w:rsid w:val="00F41C35"/>
    <w:rsid w:val="00F42D17"/>
    <w:rsid w:val="00F4637A"/>
    <w:rsid w:val="00F47CBB"/>
    <w:rsid w:val="00F50340"/>
    <w:rsid w:val="00F513FC"/>
    <w:rsid w:val="00F5177C"/>
    <w:rsid w:val="00F536C1"/>
    <w:rsid w:val="00F53A2F"/>
    <w:rsid w:val="00F548B1"/>
    <w:rsid w:val="00F54E91"/>
    <w:rsid w:val="00F55C7E"/>
    <w:rsid w:val="00F600AF"/>
    <w:rsid w:val="00F61097"/>
    <w:rsid w:val="00F62C1E"/>
    <w:rsid w:val="00F63280"/>
    <w:rsid w:val="00F6352E"/>
    <w:rsid w:val="00F63E9E"/>
    <w:rsid w:val="00F659E4"/>
    <w:rsid w:val="00F66C39"/>
    <w:rsid w:val="00F66D30"/>
    <w:rsid w:val="00F67716"/>
    <w:rsid w:val="00F701D0"/>
    <w:rsid w:val="00F708CB"/>
    <w:rsid w:val="00F711D5"/>
    <w:rsid w:val="00F7165B"/>
    <w:rsid w:val="00F72664"/>
    <w:rsid w:val="00F72FBB"/>
    <w:rsid w:val="00F73E53"/>
    <w:rsid w:val="00F73E88"/>
    <w:rsid w:val="00F741A4"/>
    <w:rsid w:val="00F753A1"/>
    <w:rsid w:val="00F75E29"/>
    <w:rsid w:val="00F7681E"/>
    <w:rsid w:val="00F7682D"/>
    <w:rsid w:val="00F7695D"/>
    <w:rsid w:val="00F76DAF"/>
    <w:rsid w:val="00F7796B"/>
    <w:rsid w:val="00F77DB5"/>
    <w:rsid w:val="00F810C2"/>
    <w:rsid w:val="00F81611"/>
    <w:rsid w:val="00F82018"/>
    <w:rsid w:val="00F824CD"/>
    <w:rsid w:val="00F83493"/>
    <w:rsid w:val="00F83F28"/>
    <w:rsid w:val="00F85115"/>
    <w:rsid w:val="00F856A6"/>
    <w:rsid w:val="00F85ED9"/>
    <w:rsid w:val="00F863D6"/>
    <w:rsid w:val="00F8682E"/>
    <w:rsid w:val="00F87D34"/>
    <w:rsid w:val="00F90574"/>
    <w:rsid w:val="00F90642"/>
    <w:rsid w:val="00F9236B"/>
    <w:rsid w:val="00F941CA"/>
    <w:rsid w:val="00F94A61"/>
    <w:rsid w:val="00F9522D"/>
    <w:rsid w:val="00F95EC5"/>
    <w:rsid w:val="00F966BB"/>
    <w:rsid w:val="00F966E5"/>
    <w:rsid w:val="00F97E05"/>
    <w:rsid w:val="00FA0628"/>
    <w:rsid w:val="00FA15EA"/>
    <w:rsid w:val="00FA237C"/>
    <w:rsid w:val="00FA29DC"/>
    <w:rsid w:val="00FA40F7"/>
    <w:rsid w:val="00FA4156"/>
    <w:rsid w:val="00FA45F8"/>
    <w:rsid w:val="00FA59F3"/>
    <w:rsid w:val="00FA61E5"/>
    <w:rsid w:val="00FA766A"/>
    <w:rsid w:val="00FA7725"/>
    <w:rsid w:val="00FA7E2B"/>
    <w:rsid w:val="00FB04F6"/>
    <w:rsid w:val="00FB09B8"/>
    <w:rsid w:val="00FB1145"/>
    <w:rsid w:val="00FB3A29"/>
    <w:rsid w:val="00FB4D32"/>
    <w:rsid w:val="00FB59C1"/>
    <w:rsid w:val="00FB5BA6"/>
    <w:rsid w:val="00FB5E7C"/>
    <w:rsid w:val="00FB6223"/>
    <w:rsid w:val="00FB6925"/>
    <w:rsid w:val="00FB7366"/>
    <w:rsid w:val="00FB7E22"/>
    <w:rsid w:val="00FC5BE0"/>
    <w:rsid w:val="00FC69E6"/>
    <w:rsid w:val="00FD0172"/>
    <w:rsid w:val="00FD0B6C"/>
    <w:rsid w:val="00FD0C5A"/>
    <w:rsid w:val="00FD1641"/>
    <w:rsid w:val="00FD1649"/>
    <w:rsid w:val="00FD262F"/>
    <w:rsid w:val="00FD2DAF"/>
    <w:rsid w:val="00FD314C"/>
    <w:rsid w:val="00FD323F"/>
    <w:rsid w:val="00FD3F92"/>
    <w:rsid w:val="00FD47FA"/>
    <w:rsid w:val="00FD5A55"/>
    <w:rsid w:val="00FD6443"/>
    <w:rsid w:val="00FD6707"/>
    <w:rsid w:val="00FD67E9"/>
    <w:rsid w:val="00FD73DA"/>
    <w:rsid w:val="00FD7C67"/>
    <w:rsid w:val="00FE12E7"/>
    <w:rsid w:val="00FE1A3C"/>
    <w:rsid w:val="00FE3391"/>
    <w:rsid w:val="00FE3883"/>
    <w:rsid w:val="00FE3AC7"/>
    <w:rsid w:val="00FE607D"/>
    <w:rsid w:val="00FE7A06"/>
    <w:rsid w:val="00FE7DEC"/>
    <w:rsid w:val="00FF0361"/>
    <w:rsid w:val="00FF0519"/>
    <w:rsid w:val="00FF08EA"/>
    <w:rsid w:val="00FF16D6"/>
    <w:rsid w:val="00FF252D"/>
    <w:rsid w:val="00FF2A46"/>
    <w:rsid w:val="00FF2DF1"/>
    <w:rsid w:val="00FF2F86"/>
    <w:rsid w:val="00FF40CD"/>
    <w:rsid w:val="00FF42CC"/>
    <w:rsid w:val="00FF5B35"/>
    <w:rsid w:val="00FF5E00"/>
    <w:rsid w:val="00FF65AC"/>
    <w:rsid w:val="00FF69E2"/>
    <w:rsid w:val="00FF6A89"/>
    <w:rsid w:val="00FF74F1"/>
    <w:rsid w:val="00FF79C0"/>
    <w:rsid w:val="11B2A751"/>
    <w:rsid w:val="72F78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qFormat/>
    <w:rsid w:val="008609FB"/>
    <w:rPr>
      <w:sz w:val="32"/>
      <w:szCs w:val="32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CharPartText"/>
    <w:qFormat/>
    <w:rsid w:val="008609FB"/>
    <w:rPr>
      <w:sz w:val="32"/>
      <w:szCs w:val="32"/>
    </w:rPr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A5A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81E"/>
    <w:rPr>
      <w:color w:val="605E5C"/>
      <w:shd w:val="clear" w:color="auto" w:fill="E1DFDD"/>
    </w:rPr>
  </w:style>
  <w:style w:type="character" w:customStyle="1" w:styleId="charpartno0">
    <w:name w:val="charpartno"/>
    <w:basedOn w:val="DefaultParagraphFont"/>
    <w:rsid w:val="007C2698"/>
  </w:style>
  <w:style w:type="paragraph" w:customStyle="1" w:styleId="li-bodytextnote0">
    <w:name w:val="li-bodytextnote"/>
    <w:basedOn w:val="Normal"/>
    <w:rsid w:val="007C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Normal"/>
    <w:rsid w:val="00887555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Tabletext">
    <w:name w:val="Tabletext"/>
    <w:aliases w:val="tt"/>
    <w:basedOn w:val="Normal"/>
    <w:rsid w:val="0011156B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11156B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paragraphChar">
    <w:name w:val="paragraph Char"/>
    <w:aliases w:val="a Char"/>
    <w:link w:val="paragraph"/>
    <w:locked/>
    <w:rsid w:val="0011156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Tablea">
    <w:name w:val="Table(a)"/>
    <w:aliases w:val="ta"/>
    <w:basedOn w:val="Normal"/>
    <w:rsid w:val="0011156B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ActHead5Char">
    <w:name w:val="ActHead 5 Char"/>
    <w:aliases w:val="s Char"/>
    <w:link w:val="ActHead5"/>
    <w:locked/>
    <w:rsid w:val="007C75B7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table" w:styleId="TableGrid">
    <w:name w:val="Table Grid"/>
    <w:basedOn w:val="TableNormal"/>
    <w:uiPriority w:val="39"/>
    <w:rsid w:val="00EF0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initionChar">
    <w:name w:val="Definition Char"/>
    <w:aliases w:val="dd Char"/>
    <w:link w:val="Definition"/>
    <w:locked/>
    <w:rsid w:val="003C66CB"/>
    <w:rPr>
      <w:rFonts w:ascii="Times New Roman" w:eastAsia="Times New Roman" w:hAnsi="Times New Roman" w:cs="Times New Roman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DE5F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BEAE-725A-41A8-B588-357ECF9E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11565</Words>
  <Characters>63479</Characters>
  <Application>Microsoft Office Word</Application>
  <DocSecurity>0</DocSecurity>
  <Lines>1316</Lines>
  <Paragraphs>915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74762</CharactersWithSpaces>
  <SharedDoc>false</SharedDoc>
  <HLinks>
    <vt:vector size="222" baseType="variant">
      <vt:variant>
        <vt:i4>3997730</vt:i4>
      </vt:variant>
      <vt:variant>
        <vt:i4>90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983070</vt:i4>
      </vt:variant>
      <vt:variant>
        <vt:i4>87</vt:i4>
      </vt:variant>
      <vt:variant>
        <vt:i4>0</vt:i4>
      </vt:variant>
      <vt:variant>
        <vt:i4>5</vt:i4>
      </vt:variant>
      <vt:variant>
        <vt:lpwstr>http://www.iala-aism.org/</vt:lpwstr>
      </vt:variant>
      <vt:variant>
        <vt:lpwstr/>
      </vt:variant>
      <vt:variant>
        <vt:i4>983070</vt:i4>
      </vt:variant>
      <vt:variant>
        <vt:i4>84</vt:i4>
      </vt:variant>
      <vt:variant>
        <vt:i4>0</vt:i4>
      </vt:variant>
      <vt:variant>
        <vt:i4>5</vt:i4>
      </vt:variant>
      <vt:variant>
        <vt:lpwstr>http://www.iala-aism.org/</vt:lpwstr>
      </vt:variant>
      <vt:variant>
        <vt:lpwstr/>
      </vt:variant>
      <vt:variant>
        <vt:i4>3997730</vt:i4>
      </vt:variant>
      <vt:variant>
        <vt:i4>81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2752612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75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2752612</vt:i4>
      </vt:variant>
      <vt:variant>
        <vt:i4>69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57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3997730</vt:i4>
      </vt:variant>
      <vt:variant>
        <vt:i4>54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2752612</vt:i4>
      </vt:variant>
      <vt:variant>
        <vt:i4>51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48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5570575</vt:i4>
      </vt:variant>
      <vt:variant>
        <vt:i4>45</vt:i4>
      </vt:variant>
      <vt:variant>
        <vt:i4>0</vt:i4>
      </vt:variant>
      <vt:variant>
        <vt:i4>5</vt:i4>
      </vt:variant>
      <vt:variant>
        <vt:lpwstr>http://www.gmdss.com/</vt:lpwstr>
      </vt:variant>
      <vt:variant>
        <vt:lpwstr/>
      </vt:variant>
      <vt:variant>
        <vt:i4>2752612</vt:i4>
      </vt:variant>
      <vt:variant>
        <vt:i4>42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786460</vt:i4>
      </vt:variant>
      <vt:variant>
        <vt:i4>36</vt:i4>
      </vt:variant>
      <vt:variant>
        <vt:i4>0</vt:i4>
      </vt:variant>
      <vt:variant>
        <vt:i4>5</vt:i4>
      </vt:variant>
      <vt:variant>
        <vt:lpwstr>http://www.cospas-sarsat.int/</vt:lpwstr>
      </vt:variant>
      <vt:variant>
        <vt:lpwstr/>
      </vt:variant>
      <vt:variant>
        <vt:i4>2752612</vt:i4>
      </vt:variant>
      <vt:variant>
        <vt:i4>33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3997730</vt:i4>
      </vt:variant>
      <vt:variant>
        <vt:i4>30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6946865</vt:i4>
      </vt:variant>
      <vt:variant>
        <vt:i4>27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6946858</vt:i4>
      </vt:variant>
      <vt:variant>
        <vt:i4>24</vt:i4>
      </vt:variant>
      <vt:variant>
        <vt:i4>0</vt:i4>
      </vt:variant>
      <vt:variant>
        <vt:i4>5</vt:i4>
      </vt:variant>
      <vt:variant>
        <vt:lpwstr>http://www.arpansa.gov.au/</vt:lpwstr>
      </vt:variant>
      <vt:variant>
        <vt:lpwstr/>
      </vt:variant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3997730</vt:i4>
      </vt:variant>
      <vt:variant>
        <vt:i4>18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3997730</vt:i4>
      </vt:variant>
      <vt:variant>
        <vt:i4>15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3997730</vt:i4>
      </vt:variant>
      <vt:variant>
        <vt:i4>12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1704008</vt:i4>
      </vt:variant>
      <vt:variant>
        <vt:i4>9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2818107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https://www.legislation.gov.au/F2024L00257/latest/text</vt:lpwstr>
      </vt:variant>
      <vt:variant>
        <vt:lpwstr/>
      </vt:variant>
      <vt:variant>
        <vt:i4>852041</vt:i4>
      </vt:variant>
      <vt:variant>
        <vt:i4>12</vt:i4>
      </vt:variant>
      <vt:variant>
        <vt:i4>0</vt:i4>
      </vt:variant>
      <vt:variant>
        <vt:i4>5</vt:i4>
      </vt:variant>
      <vt:variant>
        <vt:lpwstr>https://www.acma.gov.au/licences/outpost-licences</vt:lpwstr>
      </vt:variant>
      <vt:variant>
        <vt:lpwstr/>
      </vt:variant>
      <vt:variant>
        <vt:i4>4128771</vt:i4>
      </vt:variant>
      <vt:variant>
        <vt:i4>9</vt:i4>
      </vt:variant>
      <vt:variant>
        <vt:i4>0</vt:i4>
      </vt:variant>
      <vt:variant>
        <vt:i4>5</vt:i4>
      </vt:variant>
      <vt:variant>
        <vt:lpwstr>mailto:Bridget.Kerans@acma.gov.au</vt:lpwstr>
      </vt:variant>
      <vt:variant>
        <vt:lpwstr/>
      </vt:variant>
      <vt:variant>
        <vt:i4>3670039</vt:i4>
      </vt:variant>
      <vt:variant>
        <vt:i4>6</vt:i4>
      </vt:variant>
      <vt:variant>
        <vt:i4>0</vt:i4>
      </vt:variant>
      <vt:variant>
        <vt:i4>5</vt:i4>
      </vt:variant>
      <vt:variant>
        <vt:lpwstr>mailto:Daniel.Gocentas@acma.gov.au</vt:lpwstr>
      </vt:variant>
      <vt:variant>
        <vt:lpwstr/>
      </vt:variant>
      <vt:variant>
        <vt:i4>5177449</vt:i4>
      </vt:variant>
      <vt:variant>
        <vt:i4>3</vt:i4>
      </vt:variant>
      <vt:variant>
        <vt:i4>0</vt:i4>
      </vt:variant>
      <vt:variant>
        <vt:i4>5</vt:i4>
      </vt:variant>
      <vt:variant>
        <vt:lpwstr>mailto:David.Goggin@acma.gov.au</vt:lpwstr>
      </vt:variant>
      <vt:variant>
        <vt:lpwstr/>
      </vt:variant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https://www.tatacommunications.com/knowledge-base/network-core-network-explained/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2024-08-30T05:45:00Z</dcterms:created>
  <dcterms:modified xsi:type="dcterms:W3CDTF">2024-08-30T05:45:00Z</dcterms:modified>
</cp:coreProperties>
</file>