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470B4" w14:textId="7FDBBC4A" w:rsidR="008B78B9" w:rsidRPr="00676E42" w:rsidRDefault="00792E8F" w:rsidP="008B78B9">
      <w:pPr>
        <w:pStyle w:val="ACMAHeading1"/>
        <w:spacing w:before="960" w:after="240"/>
        <w:rPr>
          <w:rFonts w:cs="Arial"/>
        </w:rPr>
      </w:pPr>
      <w:r>
        <w:rPr>
          <w:rFonts w:cs="Arial"/>
        </w:rPr>
        <w:t>I</w:t>
      </w:r>
      <w:r w:rsidR="008B78B9" w:rsidRPr="00676E42">
        <w:rPr>
          <w:rFonts w:cs="Arial"/>
        </w:rPr>
        <w:t xml:space="preserve">nvestigation report no. </w:t>
      </w:r>
      <w:r w:rsidR="008B78B9" w:rsidRPr="00512DD4">
        <w:rPr>
          <w:rStyle w:val="Emphasis"/>
          <w:i w:val="0"/>
        </w:rPr>
        <w:t>BI-657</w:t>
      </w:r>
    </w:p>
    <w:tbl>
      <w:tblPr>
        <w:tblStyle w:val="TableGrid"/>
        <w:tblW w:w="8336" w:type="dxa"/>
        <w:tblLook w:val="0400" w:firstRow="0" w:lastRow="0" w:firstColumn="0" w:lastColumn="0" w:noHBand="0" w:noVBand="1"/>
      </w:tblPr>
      <w:tblGrid>
        <w:gridCol w:w="2612"/>
        <w:gridCol w:w="5724"/>
      </w:tblGrid>
      <w:tr w:rsidR="008B78B9" w:rsidRPr="00676E42" w14:paraId="7C9CC703" w14:textId="77777777" w:rsidTr="00F4101D">
        <w:trPr>
          <w:tblHeader/>
        </w:trPr>
        <w:tc>
          <w:tcPr>
            <w:tcW w:w="2612" w:type="dxa"/>
            <w:shd w:val="clear" w:color="auto" w:fill="000000" w:themeFill="text1"/>
          </w:tcPr>
          <w:p w14:paraId="05646D6E" w14:textId="77777777" w:rsidR="008B78B9" w:rsidRPr="00676E42" w:rsidRDefault="008B78B9" w:rsidP="00CD516B">
            <w:pPr>
              <w:pStyle w:val="ACMATableHeading"/>
              <w:rPr>
                <w:rFonts w:cs="Arial"/>
              </w:rPr>
            </w:pPr>
            <w:bookmarkStart w:id="0" w:name="ColumnTitle"/>
            <w:r w:rsidRPr="00676E42">
              <w:rPr>
                <w:rFonts w:cs="Arial"/>
              </w:rPr>
              <w:t>Summary</w:t>
            </w:r>
          </w:p>
        </w:tc>
        <w:tc>
          <w:tcPr>
            <w:tcW w:w="5724" w:type="dxa"/>
            <w:shd w:val="clear" w:color="auto" w:fill="000000" w:themeFill="text1"/>
          </w:tcPr>
          <w:p w14:paraId="78C6C5BC" w14:textId="77777777" w:rsidR="008B78B9" w:rsidRPr="00676E42" w:rsidRDefault="008B78B9" w:rsidP="00CD516B">
            <w:pPr>
              <w:pStyle w:val="ACMATableHeading"/>
              <w:rPr>
                <w:rFonts w:cs="Arial"/>
              </w:rPr>
            </w:pPr>
          </w:p>
        </w:tc>
      </w:tr>
      <w:bookmarkEnd w:id="0"/>
      <w:tr w:rsidR="008B78B9" w:rsidRPr="00676E42" w14:paraId="69346C80" w14:textId="77777777" w:rsidTr="00F4101D">
        <w:trPr>
          <w:tblHeader/>
        </w:trPr>
        <w:tc>
          <w:tcPr>
            <w:tcW w:w="2612" w:type="dxa"/>
            <w:tcBorders>
              <w:top w:val="single" w:sz="4" w:space="0" w:color="auto"/>
              <w:bottom w:val="single" w:sz="4" w:space="0" w:color="auto"/>
              <w:right w:val="single" w:sz="4" w:space="0" w:color="auto"/>
            </w:tcBorders>
          </w:tcPr>
          <w:p w14:paraId="258BB8E6" w14:textId="2EA183EB" w:rsidR="008B78B9" w:rsidRPr="00676E42" w:rsidRDefault="008B78B9" w:rsidP="00CD516B">
            <w:pPr>
              <w:pStyle w:val="ACMATableBody"/>
              <w:rPr>
                <w:rFonts w:cs="Arial"/>
                <w:b/>
              </w:rPr>
            </w:pPr>
            <w:r w:rsidRPr="00676E42">
              <w:rPr>
                <w:rFonts w:cs="Arial"/>
                <w:b/>
              </w:rPr>
              <w:t>Licensee</w:t>
            </w:r>
            <w:r w:rsidR="001400A9">
              <w:rPr>
                <w:rFonts w:cs="Arial"/>
                <w:b/>
              </w:rPr>
              <w:t xml:space="preserve"> [Service]</w:t>
            </w:r>
          </w:p>
        </w:tc>
        <w:tc>
          <w:tcPr>
            <w:tcW w:w="5724" w:type="dxa"/>
            <w:tcBorders>
              <w:top w:val="single" w:sz="4" w:space="0" w:color="auto"/>
              <w:left w:val="single" w:sz="4" w:space="0" w:color="auto"/>
              <w:bottom w:val="single" w:sz="4" w:space="0" w:color="auto"/>
            </w:tcBorders>
          </w:tcPr>
          <w:p w14:paraId="7C411E4D" w14:textId="2BD36675" w:rsidR="008B78B9" w:rsidRPr="00676E42" w:rsidRDefault="001400A9" w:rsidP="00512DD4">
            <w:pPr>
              <w:spacing w:before="0" w:after="0" w:line="240" w:lineRule="auto"/>
              <w:rPr>
                <w:rFonts w:cs="Arial"/>
                <w:highlight w:val="yellow"/>
              </w:rPr>
            </w:pPr>
            <w:r w:rsidRPr="00E14465">
              <w:rPr>
                <w:rFonts w:cs="Arial"/>
                <w:i w:val="0"/>
                <w:szCs w:val="20"/>
              </w:rPr>
              <w:t>Tasmanian Digital Television</w:t>
            </w:r>
            <w:r w:rsidRPr="00512DD4">
              <w:rPr>
                <w:i w:val="0"/>
              </w:rPr>
              <w:t xml:space="preserve"> Pty Ltd</w:t>
            </w:r>
            <w:r w:rsidR="008B78B9" w:rsidRPr="00512DD4">
              <w:rPr>
                <w:i w:val="0"/>
              </w:rPr>
              <w:t xml:space="preserve"> [Nine]</w:t>
            </w:r>
          </w:p>
        </w:tc>
      </w:tr>
      <w:tr w:rsidR="008B78B9" w:rsidRPr="00676E42" w14:paraId="27DF0E54" w14:textId="77777777" w:rsidTr="00F4101D">
        <w:trPr>
          <w:tblHeader/>
        </w:trPr>
        <w:tc>
          <w:tcPr>
            <w:tcW w:w="2612" w:type="dxa"/>
            <w:tcBorders>
              <w:top w:val="single" w:sz="4" w:space="0" w:color="auto"/>
              <w:bottom w:val="single" w:sz="4" w:space="0" w:color="auto"/>
              <w:right w:val="single" w:sz="4" w:space="0" w:color="auto"/>
            </w:tcBorders>
          </w:tcPr>
          <w:p w14:paraId="1B336682" w14:textId="680E6ED8" w:rsidR="008B78B9" w:rsidRPr="00676E42" w:rsidRDefault="008B78B9" w:rsidP="00CD516B">
            <w:pPr>
              <w:pStyle w:val="ACMATableBody"/>
              <w:rPr>
                <w:rFonts w:cs="Arial"/>
                <w:b/>
              </w:rPr>
            </w:pPr>
            <w:r w:rsidRPr="00676E42">
              <w:rPr>
                <w:rFonts w:cs="Arial"/>
                <w:b/>
              </w:rPr>
              <w:t>Finding</w:t>
            </w:r>
          </w:p>
        </w:tc>
        <w:tc>
          <w:tcPr>
            <w:tcW w:w="5724" w:type="dxa"/>
            <w:tcBorders>
              <w:top w:val="single" w:sz="4" w:space="0" w:color="auto"/>
              <w:left w:val="single" w:sz="4" w:space="0" w:color="auto"/>
              <w:bottom w:val="single" w:sz="4" w:space="0" w:color="auto"/>
            </w:tcBorders>
          </w:tcPr>
          <w:p w14:paraId="1DF0544F" w14:textId="1E437428" w:rsidR="008B78B9" w:rsidRPr="00676E42" w:rsidRDefault="00792E8F" w:rsidP="00CD516B">
            <w:pPr>
              <w:pStyle w:val="ACMATableBody"/>
              <w:rPr>
                <w:rFonts w:cs="Arial"/>
                <w:highlight w:val="yellow"/>
              </w:rPr>
            </w:pPr>
            <w:r>
              <w:rPr>
                <w:rFonts w:cs="Arial"/>
              </w:rPr>
              <w:t>No b</w:t>
            </w:r>
            <w:r w:rsidR="008B78B9" w:rsidRPr="00676E42">
              <w:rPr>
                <w:rFonts w:cs="Arial"/>
              </w:rPr>
              <w:t>reach of clause 3.5.1 [privacy]</w:t>
            </w:r>
          </w:p>
        </w:tc>
      </w:tr>
      <w:tr w:rsidR="008B78B9" w:rsidRPr="00676E42" w14:paraId="324B4AE3" w14:textId="77777777" w:rsidTr="00F4101D">
        <w:trPr>
          <w:tblHeader/>
        </w:trPr>
        <w:tc>
          <w:tcPr>
            <w:tcW w:w="2612" w:type="dxa"/>
            <w:tcBorders>
              <w:top w:val="single" w:sz="4" w:space="0" w:color="auto"/>
              <w:bottom w:val="single" w:sz="4" w:space="0" w:color="auto"/>
              <w:right w:val="single" w:sz="4" w:space="0" w:color="auto"/>
            </w:tcBorders>
          </w:tcPr>
          <w:p w14:paraId="333565C3" w14:textId="77777777" w:rsidR="008B78B9" w:rsidRPr="00676E42" w:rsidRDefault="008B78B9" w:rsidP="00CD516B">
            <w:pPr>
              <w:pStyle w:val="ACMATableBody"/>
              <w:rPr>
                <w:rFonts w:cs="Arial"/>
                <w:b/>
              </w:rPr>
            </w:pPr>
            <w:r w:rsidRPr="00676E42">
              <w:rPr>
                <w:rFonts w:cs="Arial"/>
                <w:b/>
              </w:rPr>
              <w:t>Relevant Code</w:t>
            </w:r>
          </w:p>
        </w:tc>
        <w:tc>
          <w:tcPr>
            <w:tcW w:w="5724" w:type="dxa"/>
            <w:tcBorders>
              <w:top w:val="single" w:sz="4" w:space="0" w:color="auto"/>
              <w:left w:val="single" w:sz="4" w:space="0" w:color="auto"/>
              <w:bottom w:val="single" w:sz="4" w:space="0" w:color="auto"/>
            </w:tcBorders>
          </w:tcPr>
          <w:p w14:paraId="228DBAFD" w14:textId="77777777" w:rsidR="008B78B9" w:rsidRPr="00676E42" w:rsidRDefault="008B78B9" w:rsidP="00CD516B">
            <w:pPr>
              <w:pStyle w:val="ACMATableBody"/>
              <w:rPr>
                <w:rFonts w:cs="Arial"/>
              </w:rPr>
            </w:pPr>
            <w:r w:rsidRPr="00676E42">
              <w:rPr>
                <w:rFonts w:cs="Arial"/>
              </w:rPr>
              <w:t xml:space="preserve">Commercial Television Industry Code of Practice 2015 (revised in 2018) (the </w:t>
            </w:r>
            <w:r w:rsidRPr="00676E42">
              <w:rPr>
                <w:rFonts w:cs="Arial"/>
                <w:b/>
                <w:bCs/>
              </w:rPr>
              <w:t>Code</w:t>
            </w:r>
            <w:r w:rsidRPr="00676E42">
              <w:rPr>
                <w:rFonts w:cs="Arial"/>
              </w:rPr>
              <w:t>)</w:t>
            </w:r>
          </w:p>
        </w:tc>
      </w:tr>
      <w:tr w:rsidR="008B78B9" w:rsidRPr="00676E42" w14:paraId="7BAA7AF2" w14:textId="77777777" w:rsidTr="00F4101D">
        <w:trPr>
          <w:tblHeader/>
        </w:trPr>
        <w:tc>
          <w:tcPr>
            <w:tcW w:w="2612" w:type="dxa"/>
            <w:tcBorders>
              <w:top w:val="single" w:sz="4" w:space="0" w:color="auto"/>
              <w:bottom w:val="single" w:sz="4" w:space="0" w:color="auto"/>
              <w:right w:val="single" w:sz="4" w:space="0" w:color="auto"/>
            </w:tcBorders>
          </w:tcPr>
          <w:p w14:paraId="0D84AB2D" w14:textId="77777777" w:rsidR="008B78B9" w:rsidRPr="00676E42" w:rsidRDefault="008B78B9" w:rsidP="00CD516B">
            <w:pPr>
              <w:pStyle w:val="ACMATableBody"/>
              <w:rPr>
                <w:rFonts w:cs="Arial"/>
                <w:b/>
              </w:rPr>
            </w:pPr>
            <w:r w:rsidRPr="00676E42">
              <w:rPr>
                <w:rFonts w:cs="Arial"/>
                <w:b/>
              </w:rPr>
              <w:t>Program [type]</w:t>
            </w:r>
          </w:p>
        </w:tc>
        <w:tc>
          <w:tcPr>
            <w:tcW w:w="5724" w:type="dxa"/>
            <w:tcBorders>
              <w:top w:val="single" w:sz="4" w:space="0" w:color="auto"/>
              <w:left w:val="single" w:sz="4" w:space="0" w:color="auto"/>
              <w:bottom w:val="single" w:sz="4" w:space="0" w:color="auto"/>
            </w:tcBorders>
          </w:tcPr>
          <w:p w14:paraId="35A7A67B" w14:textId="77777777" w:rsidR="008B78B9" w:rsidRPr="00676E42" w:rsidRDefault="008B78B9" w:rsidP="00CD516B">
            <w:pPr>
              <w:pStyle w:val="ACMATableBody"/>
              <w:rPr>
                <w:rFonts w:cs="Arial"/>
                <w:iCs/>
                <w:highlight w:val="yellow"/>
              </w:rPr>
            </w:pPr>
            <w:r w:rsidRPr="00676E42">
              <w:rPr>
                <w:rFonts w:cs="Arial"/>
                <w:i/>
              </w:rPr>
              <w:t xml:space="preserve">A Current Affair </w:t>
            </w:r>
            <w:r w:rsidRPr="00676E42">
              <w:rPr>
                <w:rFonts w:cs="Arial"/>
                <w:iCs/>
              </w:rPr>
              <w:t>[current affairs]</w:t>
            </w:r>
          </w:p>
        </w:tc>
      </w:tr>
      <w:tr w:rsidR="008B78B9" w:rsidRPr="00676E42" w14:paraId="20DF5158" w14:textId="77777777" w:rsidTr="00F4101D">
        <w:trPr>
          <w:tblHeader/>
        </w:trPr>
        <w:tc>
          <w:tcPr>
            <w:tcW w:w="2612" w:type="dxa"/>
            <w:tcBorders>
              <w:top w:val="single" w:sz="4" w:space="0" w:color="auto"/>
              <w:bottom w:val="single" w:sz="4" w:space="0" w:color="auto"/>
              <w:right w:val="single" w:sz="4" w:space="0" w:color="auto"/>
            </w:tcBorders>
          </w:tcPr>
          <w:p w14:paraId="563B93F1" w14:textId="77777777" w:rsidR="008B78B9" w:rsidRPr="00676E42" w:rsidRDefault="008B78B9" w:rsidP="00CD516B">
            <w:pPr>
              <w:pStyle w:val="ACMATableBody"/>
              <w:rPr>
                <w:rFonts w:cs="Arial"/>
                <w:b/>
              </w:rPr>
            </w:pPr>
            <w:r w:rsidRPr="00676E42">
              <w:rPr>
                <w:rFonts w:cs="Arial"/>
                <w:b/>
              </w:rPr>
              <w:t>Date of broadcast</w:t>
            </w:r>
          </w:p>
        </w:tc>
        <w:tc>
          <w:tcPr>
            <w:tcW w:w="5724" w:type="dxa"/>
            <w:tcBorders>
              <w:top w:val="single" w:sz="4" w:space="0" w:color="auto"/>
              <w:left w:val="single" w:sz="4" w:space="0" w:color="auto"/>
              <w:bottom w:val="single" w:sz="4" w:space="0" w:color="auto"/>
            </w:tcBorders>
          </w:tcPr>
          <w:p w14:paraId="46A77278" w14:textId="77777777" w:rsidR="008B78B9" w:rsidRPr="00676E42" w:rsidRDefault="008B78B9" w:rsidP="00CD516B">
            <w:pPr>
              <w:pStyle w:val="ACMATableBody"/>
              <w:rPr>
                <w:rFonts w:cs="Arial"/>
              </w:rPr>
            </w:pPr>
            <w:r w:rsidRPr="00676E42">
              <w:rPr>
                <w:rFonts w:cs="Arial"/>
              </w:rPr>
              <w:t>14 March 2022</w:t>
            </w:r>
          </w:p>
        </w:tc>
      </w:tr>
      <w:tr w:rsidR="003A7D9C" w:rsidRPr="00676E42" w14:paraId="38DF5EEA" w14:textId="77777777" w:rsidTr="00F4101D">
        <w:trPr>
          <w:tblHeader/>
        </w:trPr>
        <w:tc>
          <w:tcPr>
            <w:tcW w:w="0" w:type="dxa"/>
            <w:tcBorders>
              <w:top w:val="single" w:sz="4" w:space="0" w:color="auto"/>
              <w:bottom w:val="single" w:sz="4" w:space="0" w:color="auto"/>
              <w:right w:val="single" w:sz="4" w:space="0" w:color="auto"/>
            </w:tcBorders>
            <w:shd w:val="clear" w:color="auto" w:fill="FFFFFF" w:themeFill="background1"/>
          </w:tcPr>
          <w:p w14:paraId="57D0FFD9" w14:textId="701944DB" w:rsidR="003A7D9C" w:rsidRDefault="003A7D9C" w:rsidP="00CD516B">
            <w:pPr>
              <w:pStyle w:val="ACMATableBody"/>
              <w:rPr>
                <w:rFonts w:cs="Arial"/>
                <w:b/>
              </w:rPr>
            </w:pPr>
            <w:r>
              <w:rPr>
                <w:rFonts w:cs="Arial"/>
                <w:b/>
              </w:rPr>
              <w:t>Type of service</w:t>
            </w:r>
          </w:p>
        </w:tc>
        <w:tc>
          <w:tcPr>
            <w:tcW w:w="0" w:type="dxa"/>
            <w:tcBorders>
              <w:top w:val="single" w:sz="4" w:space="0" w:color="auto"/>
              <w:left w:val="single" w:sz="4" w:space="0" w:color="auto"/>
              <w:bottom w:val="single" w:sz="4" w:space="0" w:color="auto"/>
            </w:tcBorders>
            <w:shd w:val="clear" w:color="auto" w:fill="FFFFFF" w:themeFill="background1"/>
          </w:tcPr>
          <w:p w14:paraId="07F40E90" w14:textId="1CCBE944" w:rsidR="003A7D9C" w:rsidRPr="00512DD4" w:rsidRDefault="003A7D9C" w:rsidP="00CD516B">
            <w:pPr>
              <w:pStyle w:val="ACMATableBody"/>
              <w:rPr>
                <w:b/>
              </w:rPr>
            </w:pPr>
            <w:r w:rsidRPr="00342C05">
              <w:rPr>
                <w:rFonts w:cs="Arial"/>
              </w:rPr>
              <w:t>Commercial - television</w:t>
            </w:r>
          </w:p>
        </w:tc>
      </w:tr>
      <w:tr w:rsidR="008B78B9" w:rsidRPr="00676E42" w14:paraId="74D4113A" w14:textId="77777777" w:rsidTr="00F4101D">
        <w:trPr>
          <w:tblHeader/>
        </w:trPr>
        <w:tc>
          <w:tcPr>
            <w:tcW w:w="2612" w:type="dxa"/>
            <w:tcBorders>
              <w:top w:val="single" w:sz="4" w:space="0" w:color="auto"/>
              <w:bottom w:val="single" w:sz="4" w:space="0" w:color="auto"/>
              <w:right w:val="single" w:sz="4" w:space="0" w:color="auto"/>
            </w:tcBorders>
          </w:tcPr>
          <w:p w14:paraId="32405817" w14:textId="214C3337" w:rsidR="008B78B9" w:rsidRPr="00676E42" w:rsidRDefault="00214BC6" w:rsidP="00CD516B">
            <w:pPr>
              <w:pStyle w:val="ACMATableBody"/>
              <w:rPr>
                <w:rFonts w:cs="Arial"/>
                <w:b/>
              </w:rPr>
            </w:pPr>
            <w:r>
              <w:rPr>
                <w:rFonts w:cs="Arial"/>
                <w:b/>
              </w:rPr>
              <w:t>Attachments</w:t>
            </w:r>
          </w:p>
        </w:tc>
        <w:tc>
          <w:tcPr>
            <w:tcW w:w="5724" w:type="dxa"/>
            <w:tcBorders>
              <w:top w:val="single" w:sz="4" w:space="0" w:color="auto"/>
              <w:left w:val="single" w:sz="4" w:space="0" w:color="auto"/>
              <w:bottom w:val="single" w:sz="4" w:space="0" w:color="auto"/>
            </w:tcBorders>
          </w:tcPr>
          <w:p w14:paraId="698029E4" w14:textId="678F941A" w:rsidR="008B78B9" w:rsidRPr="00676E42" w:rsidRDefault="00214BC6" w:rsidP="00CD516B">
            <w:pPr>
              <w:pStyle w:val="ACMATableBody"/>
              <w:rPr>
                <w:rFonts w:cs="Arial"/>
                <w:highlight w:val="yellow"/>
              </w:rPr>
            </w:pPr>
            <w:r>
              <w:rPr>
                <w:rFonts w:cs="Arial"/>
              </w:rPr>
              <w:t>A</w:t>
            </w:r>
            <w:r w:rsidRPr="00676E42">
              <w:rPr>
                <w:rFonts w:cs="Arial"/>
              </w:rPr>
              <w:t>—</w:t>
            </w:r>
            <w:r>
              <w:rPr>
                <w:rFonts w:cs="Arial"/>
              </w:rPr>
              <w:t>The ACMA’s approach to assessing content</w:t>
            </w:r>
          </w:p>
        </w:tc>
      </w:tr>
      <w:tr w:rsidR="00F4101D" w:rsidRPr="00676E42" w14:paraId="153BC186" w14:textId="77777777" w:rsidTr="00F4101D">
        <w:trPr>
          <w:tblHeader/>
        </w:trPr>
        <w:tc>
          <w:tcPr>
            <w:tcW w:w="2612" w:type="dxa"/>
            <w:tcBorders>
              <w:top w:val="single" w:sz="4" w:space="0" w:color="auto"/>
              <w:bottom w:val="single" w:sz="4" w:space="0" w:color="auto"/>
              <w:right w:val="single" w:sz="4" w:space="0" w:color="auto"/>
            </w:tcBorders>
          </w:tcPr>
          <w:p w14:paraId="362CDCC6" w14:textId="140571D1" w:rsidR="00F4101D" w:rsidRDefault="00F4101D" w:rsidP="00CD516B">
            <w:pPr>
              <w:pStyle w:val="ACMATableBody"/>
              <w:rPr>
                <w:rFonts w:cs="Arial"/>
                <w:b/>
              </w:rPr>
            </w:pPr>
            <w:r>
              <w:rPr>
                <w:rFonts w:cs="Arial"/>
                <w:b/>
              </w:rPr>
              <w:t>Date finalised</w:t>
            </w:r>
          </w:p>
        </w:tc>
        <w:tc>
          <w:tcPr>
            <w:tcW w:w="5724" w:type="dxa"/>
            <w:tcBorders>
              <w:top w:val="single" w:sz="4" w:space="0" w:color="auto"/>
              <w:left w:val="single" w:sz="4" w:space="0" w:color="auto"/>
              <w:bottom w:val="single" w:sz="4" w:space="0" w:color="auto"/>
            </w:tcBorders>
          </w:tcPr>
          <w:p w14:paraId="721E7357" w14:textId="7968B1F7" w:rsidR="00F4101D" w:rsidRDefault="00253FB2" w:rsidP="00CD516B">
            <w:pPr>
              <w:pStyle w:val="ACMATableBody"/>
              <w:rPr>
                <w:rFonts w:cs="Arial"/>
              </w:rPr>
            </w:pPr>
            <w:r>
              <w:rPr>
                <w:rFonts w:cs="Arial"/>
              </w:rPr>
              <w:t>1 September 2023</w:t>
            </w:r>
          </w:p>
        </w:tc>
      </w:tr>
    </w:tbl>
    <w:p w14:paraId="06A5D283" w14:textId="77777777" w:rsidR="008B78B9" w:rsidRPr="00676E42" w:rsidRDefault="008B78B9" w:rsidP="008B78B9">
      <w:pPr>
        <w:pStyle w:val="ACMABodyText"/>
        <w:rPr>
          <w:rFonts w:eastAsiaTheme="minorHAnsi" w:cs="Arial"/>
          <w:i/>
        </w:rPr>
      </w:pPr>
      <w:r w:rsidRPr="00676E42">
        <w:rPr>
          <w:rFonts w:cs="Arial"/>
        </w:rPr>
        <w:br w:type="page"/>
      </w:r>
    </w:p>
    <w:p w14:paraId="2289A98F" w14:textId="77777777" w:rsidR="008B78B9" w:rsidRPr="00A22A53" w:rsidRDefault="008B78B9" w:rsidP="00EC0DE1">
      <w:pPr>
        <w:pStyle w:val="ACMAHeading2"/>
        <w:spacing w:line="276" w:lineRule="auto"/>
        <w:rPr>
          <w:rFonts w:cs="Arial"/>
        </w:rPr>
      </w:pPr>
      <w:r w:rsidRPr="00A22A53">
        <w:rPr>
          <w:rFonts w:cs="Arial"/>
        </w:rPr>
        <w:lastRenderedPageBreak/>
        <w:t>Background</w:t>
      </w:r>
    </w:p>
    <w:p w14:paraId="163A8EBF" w14:textId="4E345A2B" w:rsidR="008B78B9" w:rsidRPr="00A22A53" w:rsidRDefault="008B78B9" w:rsidP="00EC0DE1">
      <w:pPr>
        <w:pStyle w:val="ACMABodyText"/>
        <w:spacing w:line="276" w:lineRule="auto"/>
        <w:rPr>
          <w:rFonts w:cs="Arial"/>
        </w:rPr>
      </w:pPr>
      <w:r w:rsidRPr="00A22A53">
        <w:rPr>
          <w:rFonts w:cs="Arial"/>
        </w:rPr>
        <w:t>On 11 November 2022</w:t>
      </w:r>
      <w:r w:rsidR="009F6765" w:rsidRPr="00A22A53">
        <w:rPr>
          <w:rFonts w:cs="Arial"/>
        </w:rPr>
        <w:t>,</w:t>
      </w:r>
      <w:r w:rsidRPr="00A22A53">
        <w:rPr>
          <w:rFonts w:cs="Arial"/>
        </w:rPr>
        <w:t xml:space="preserve"> the Australian Communications and Media Authority (</w:t>
      </w:r>
      <w:r w:rsidRPr="00A22A53">
        <w:rPr>
          <w:rFonts w:cs="Arial"/>
          <w:b/>
          <w:bCs/>
        </w:rPr>
        <w:t>the ACMA</w:t>
      </w:r>
      <w:r w:rsidRPr="00A22A53">
        <w:rPr>
          <w:rFonts w:cs="Arial"/>
        </w:rPr>
        <w:t xml:space="preserve">) commenced an investigation under the </w:t>
      </w:r>
      <w:r w:rsidRPr="00A22A53">
        <w:rPr>
          <w:rFonts w:cs="Arial"/>
          <w:i/>
        </w:rPr>
        <w:t xml:space="preserve">Broadcasting Services Act 1992 </w:t>
      </w:r>
      <w:r w:rsidRPr="00A22A53">
        <w:rPr>
          <w:rFonts w:cs="Arial"/>
        </w:rPr>
        <w:t xml:space="preserve">into a segment of </w:t>
      </w:r>
      <w:r w:rsidRPr="00A22A53">
        <w:rPr>
          <w:rFonts w:cs="Arial"/>
          <w:i/>
          <w:iCs/>
        </w:rPr>
        <w:t xml:space="preserve">A Current Affair </w:t>
      </w:r>
      <w:r w:rsidRPr="00A22A53">
        <w:rPr>
          <w:rFonts w:cs="Arial"/>
        </w:rPr>
        <w:t>(</w:t>
      </w:r>
      <w:r w:rsidRPr="00A22A53">
        <w:rPr>
          <w:rFonts w:cs="Arial"/>
          <w:b/>
          <w:bCs/>
        </w:rPr>
        <w:t>ACA</w:t>
      </w:r>
      <w:r w:rsidRPr="00A22A53">
        <w:rPr>
          <w:rFonts w:cs="Arial"/>
        </w:rPr>
        <w:t xml:space="preserve">). </w:t>
      </w:r>
    </w:p>
    <w:p w14:paraId="5F82E6EA" w14:textId="3DF86F82" w:rsidR="008B78B9" w:rsidRDefault="008B78B9" w:rsidP="00EC0DE1">
      <w:pPr>
        <w:spacing w:before="0" w:after="0" w:line="276" w:lineRule="auto"/>
        <w:rPr>
          <w:rFonts w:cs="Arial"/>
        </w:rPr>
      </w:pPr>
      <w:r w:rsidRPr="00512DD4">
        <w:rPr>
          <w:i w:val="0"/>
        </w:rPr>
        <w:t xml:space="preserve">The ACA segment was broadcast on Nine by </w:t>
      </w:r>
      <w:r w:rsidR="001400A9" w:rsidRPr="00E14465">
        <w:rPr>
          <w:rFonts w:cs="Arial"/>
          <w:i w:val="0"/>
          <w:snapToGrid w:val="0"/>
          <w:szCs w:val="20"/>
        </w:rPr>
        <w:t xml:space="preserve">Tasmanian </w:t>
      </w:r>
      <w:r w:rsidR="001400A9" w:rsidRPr="002C279E">
        <w:rPr>
          <w:rFonts w:cs="Arial"/>
          <w:i w:val="0"/>
          <w:snapToGrid w:val="0"/>
          <w:szCs w:val="20"/>
        </w:rPr>
        <w:t>Digital Television</w:t>
      </w:r>
      <w:r w:rsidR="001400A9" w:rsidRPr="002C279E">
        <w:rPr>
          <w:i w:val="0"/>
        </w:rPr>
        <w:t xml:space="preserve"> Pty Ltd</w:t>
      </w:r>
      <w:r w:rsidR="00512DD4" w:rsidRPr="002C279E">
        <w:rPr>
          <w:rFonts w:cs="Arial"/>
          <w:i w:val="0"/>
        </w:rPr>
        <w:t xml:space="preserve"> </w:t>
      </w:r>
      <w:r w:rsidR="002113E7">
        <w:rPr>
          <w:i w:val="0"/>
        </w:rPr>
        <w:pict w14:anchorId="79795445">
          <v:shape id="_x0000_i1026" type="#_x0000_t75" style="width:1.5pt;height:1.5pt;visibility:visible;mso-wrap-style:square">
            <v:imagedata r:id="rId8" o:title=""/>
          </v:shape>
        </w:pict>
      </w:r>
      <w:r w:rsidRPr="002C279E">
        <w:rPr>
          <w:rFonts w:cs="Arial"/>
          <w:i w:val="0"/>
        </w:rPr>
        <w:t xml:space="preserve">(the </w:t>
      </w:r>
      <w:r w:rsidRPr="002C279E">
        <w:rPr>
          <w:rFonts w:cs="Arial"/>
          <w:b/>
          <w:bCs/>
          <w:i w:val="0"/>
        </w:rPr>
        <w:t>Licensee</w:t>
      </w:r>
      <w:r w:rsidRPr="002C279E">
        <w:rPr>
          <w:rFonts w:cs="Arial"/>
          <w:i w:val="0"/>
        </w:rPr>
        <w:t xml:space="preserve">) on 14 March 2022. The report was about an employment dispute (the </w:t>
      </w:r>
      <w:r w:rsidRPr="002C279E">
        <w:rPr>
          <w:rFonts w:cs="Arial"/>
          <w:b/>
          <w:bCs/>
          <w:i w:val="0"/>
        </w:rPr>
        <w:t>Report</w:t>
      </w:r>
      <w:r w:rsidRPr="002C279E">
        <w:rPr>
          <w:rFonts w:cs="Arial"/>
          <w:i w:val="0"/>
        </w:rPr>
        <w:t>).</w:t>
      </w:r>
      <w:r w:rsidRPr="00A22A53">
        <w:rPr>
          <w:rFonts w:cs="Arial"/>
        </w:rPr>
        <w:t xml:space="preserve"> </w:t>
      </w:r>
    </w:p>
    <w:p w14:paraId="6A576637" w14:textId="77777777" w:rsidR="00170C96" w:rsidRPr="00E369A0" w:rsidRDefault="00170C96" w:rsidP="00EC0DE1">
      <w:pPr>
        <w:spacing w:before="0" w:after="0" w:line="276" w:lineRule="auto"/>
        <w:rPr>
          <w:rFonts w:cs="Arial"/>
          <w:i w:val="0"/>
          <w:iCs/>
        </w:rPr>
      </w:pPr>
    </w:p>
    <w:p w14:paraId="3BE17B52" w14:textId="77777777" w:rsidR="008B78B9" w:rsidRPr="00A22A53" w:rsidRDefault="008B78B9" w:rsidP="00EC0DE1">
      <w:pPr>
        <w:pStyle w:val="ACMABodyText"/>
        <w:spacing w:line="276" w:lineRule="auto"/>
        <w:rPr>
          <w:rFonts w:cs="Arial"/>
        </w:rPr>
      </w:pPr>
      <w:r w:rsidRPr="00A22A53">
        <w:rPr>
          <w:rFonts w:cs="Arial"/>
        </w:rPr>
        <w:t xml:space="preserve">The ACMA received a complaint with allegations that the Report breached the privacy, accuracy, impartiality, and corrections requirements in the Code.  </w:t>
      </w:r>
    </w:p>
    <w:p w14:paraId="5444CA3C" w14:textId="77777777" w:rsidR="008B78B9" w:rsidRPr="00A22A53" w:rsidRDefault="008B78B9" w:rsidP="00EC0DE1">
      <w:pPr>
        <w:pStyle w:val="ACMABodyText"/>
        <w:spacing w:line="276" w:lineRule="auto"/>
        <w:rPr>
          <w:rFonts w:cs="Arial"/>
          <w:sz w:val="18"/>
          <w:szCs w:val="18"/>
        </w:rPr>
      </w:pPr>
      <w:r w:rsidRPr="00A22A53">
        <w:rPr>
          <w:rFonts w:cs="Arial"/>
        </w:rPr>
        <w:t xml:space="preserve">The ACMA assessed the complaint and declined to investigate clauses 3.3.1 [accuracy], 3.3.3 [corrections] and 3.4.3 [impartiality] of the Code. These reasons were communicated to the complainant. </w:t>
      </w:r>
    </w:p>
    <w:p w14:paraId="6E0F4AA4" w14:textId="77777777" w:rsidR="008B78B9" w:rsidRPr="00A22A53" w:rsidRDefault="008B78B9" w:rsidP="00EC0DE1">
      <w:pPr>
        <w:pStyle w:val="ACMABodyText"/>
        <w:spacing w:line="276" w:lineRule="auto"/>
        <w:rPr>
          <w:rFonts w:cs="Arial"/>
        </w:rPr>
      </w:pPr>
      <w:r w:rsidRPr="00A22A53">
        <w:rPr>
          <w:rFonts w:cs="Arial"/>
        </w:rPr>
        <w:t xml:space="preserve">The ACMA has investigated the Licensee’s compliance with clause 3.5.1 [privacy] of the Code. </w:t>
      </w:r>
    </w:p>
    <w:p w14:paraId="5BAF7687" w14:textId="77777777" w:rsidR="008B78B9" w:rsidRPr="00A22A53" w:rsidRDefault="008B78B9" w:rsidP="00EC0DE1">
      <w:pPr>
        <w:pStyle w:val="ACMAHeading2"/>
        <w:spacing w:line="276" w:lineRule="auto"/>
        <w:rPr>
          <w:rFonts w:cs="Arial"/>
        </w:rPr>
      </w:pPr>
      <w:r w:rsidRPr="00A22A53">
        <w:rPr>
          <w:rFonts w:cs="Arial"/>
        </w:rPr>
        <w:t xml:space="preserve">Issue: Privacy </w:t>
      </w:r>
    </w:p>
    <w:p w14:paraId="75630A1B" w14:textId="77777777" w:rsidR="008B78B9" w:rsidRPr="00512DD4" w:rsidRDefault="008B78B9" w:rsidP="00EC0DE1">
      <w:pPr>
        <w:pStyle w:val="ACMAHeading3"/>
        <w:spacing w:after="120" w:line="276" w:lineRule="auto"/>
      </w:pPr>
      <w:r w:rsidRPr="00512DD4">
        <w:t>Relevant Code provision</w:t>
      </w:r>
    </w:p>
    <w:p w14:paraId="7387B1AE" w14:textId="77777777" w:rsidR="008B78B9" w:rsidRPr="00512DD4" w:rsidRDefault="008B78B9" w:rsidP="00EC0DE1">
      <w:pPr>
        <w:autoSpaceDE w:val="0"/>
        <w:autoSpaceDN w:val="0"/>
        <w:adjustRightInd w:val="0"/>
        <w:spacing w:before="0" w:after="0" w:line="276" w:lineRule="auto"/>
        <w:rPr>
          <w:b/>
          <w:i w:val="0"/>
        </w:rPr>
      </w:pPr>
    </w:p>
    <w:p w14:paraId="01367B0B" w14:textId="77777777" w:rsidR="009327FD" w:rsidRPr="009327FD" w:rsidRDefault="009327FD" w:rsidP="00EC0DE1">
      <w:pPr>
        <w:pStyle w:val="ACMABodyText"/>
        <w:spacing w:line="240" w:lineRule="auto"/>
        <w:ind w:left="720"/>
        <w:rPr>
          <w:rFonts w:cs="Arial"/>
          <w:b/>
          <w:bCs/>
          <w:sz w:val="18"/>
          <w:szCs w:val="18"/>
        </w:rPr>
      </w:pPr>
      <w:r w:rsidRPr="009327FD">
        <w:rPr>
          <w:rFonts w:cs="Arial"/>
          <w:b/>
          <w:bCs/>
          <w:sz w:val="18"/>
          <w:szCs w:val="18"/>
        </w:rPr>
        <w:t xml:space="preserve">3.5 </w:t>
      </w:r>
      <w:r w:rsidRPr="009327FD">
        <w:rPr>
          <w:rFonts w:cs="Arial"/>
          <w:b/>
          <w:bCs/>
          <w:sz w:val="18"/>
          <w:szCs w:val="18"/>
        </w:rPr>
        <w:tab/>
        <w:t>Privacy</w:t>
      </w:r>
    </w:p>
    <w:p w14:paraId="221AF8D0" w14:textId="3AD40CE3" w:rsidR="009327FD" w:rsidRPr="00512DD4" w:rsidRDefault="009327FD" w:rsidP="00EC0DE1">
      <w:pPr>
        <w:pStyle w:val="ACMABodyText"/>
        <w:spacing w:line="240" w:lineRule="auto"/>
        <w:ind w:left="720"/>
        <w:rPr>
          <w:i/>
          <w:sz w:val="18"/>
        </w:rPr>
      </w:pPr>
      <w:r w:rsidRPr="009327FD">
        <w:rPr>
          <w:rFonts w:cs="Arial"/>
          <w:sz w:val="18"/>
          <w:szCs w:val="18"/>
        </w:rPr>
        <w:t>3.5.1</w:t>
      </w:r>
      <w:r w:rsidRPr="009327FD">
        <w:rPr>
          <w:rFonts w:cs="Arial"/>
          <w:sz w:val="18"/>
          <w:szCs w:val="18"/>
        </w:rPr>
        <w:tab/>
      </w:r>
      <w:r w:rsidRPr="00512DD4">
        <w:rPr>
          <w:sz w:val="18"/>
        </w:rPr>
        <w:t xml:space="preserve">In broadcasting a </w:t>
      </w:r>
      <w:r w:rsidRPr="009327FD">
        <w:rPr>
          <w:rFonts w:cs="Arial"/>
          <w:sz w:val="18"/>
          <w:szCs w:val="18"/>
        </w:rPr>
        <w:t>news or Current Affairs Program, a Licensee must</w:t>
      </w:r>
      <w:r w:rsidRPr="00512DD4">
        <w:rPr>
          <w:sz w:val="18"/>
        </w:rPr>
        <w:t xml:space="preserve"> not broadcast material relating to a person’s personal or private affairs or which invades a person’s privacy</w:t>
      </w:r>
      <w:r w:rsidRPr="009327FD">
        <w:rPr>
          <w:rFonts w:cs="Arial"/>
          <w:sz w:val="18"/>
          <w:szCs w:val="18"/>
        </w:rPr>
        <w:t xml:space="preserve"> unless: </w:t>
      </w:r>
    </w:p>
    <w:p w14:paraId="7FC816A8" w14:textId="4AE6B0D8" w:rsidR="009327FD" w:rsidRPr="009327FD" w:rsidRDefault="009327FD" w:rsidP="00EC0DE1">
      <w:pPr>
        <w:pStyle w:val="ACMABodyText"/>
        <w:spacing w:line="240" w:lineRule="auto"/>
        <w:ind w:left="1440"/>
        <w:rPr>
          <w:rFonts w:cs="Arial"/>
          <w:sz w:val="18"/>
          <w:szCs w:val="18"/>
        </w:rPr>
      </w:pPr>
      <w:r w:rsidRPr="009327FD">
        <w:rPr>
          <w:rFonts w:cs="Arial"/>
          <w:sz w:val="18"/>
          <w:szCs w:val="18"/>
        </w:rPr>
        <w:t>(a)</w:t>
      </w:r>
      <w:r w:rsidRPr="009327FD">
        <w:rPr>
          <w:rFonts w:cs="Arial"/>
          <w:sz w:val="18"/>
          <w:szCs w:val="18"/>
        </w:rPr>
        <w:tab/>
        <w:t>there is a public interest reason for the material to be broadcast; or</w:t>
      </w:r>
    </w:p>
    <w:p w14:paraId="3A1A213B" w14:textId="77777777" w:rsidR="009327FD" w:rsidRPr="009327FD" w:rsidRDefault="009327FD" w:rsidP="00EC0DE1">
      <w:pPr>
        <w:pStyle w:val="ACMABodyText"/>
        <w:spacing w:line="240" w:lineRule="auto"/>
        <w:ind w:left="1440"/>
        <w:rPr>
          <w:rFonts w:cs="Arial"/>
          <w:sz w:val="18"/>
          <w:szCs w:val="18"/>
        </w:rPr>
      </w:pPr>
      <w:r w:rsidRPr="009327FD">
        <w:rPr>
          <w:rFonts w:cs="Arial"/>
          <w:sz w:val="18"/>
          <w:szCs w:val="18"/>
        </w:rPr>
        <w:t>(b)</w:t>
      </w:r>
      <w:r w:rsidRPr="009327FD">
        <w:rPr>
          <w:rFonts w:cs="Arial"/>
          <w:sz w:val="18"/>
          <w:szCs w:val="18"/>
        </w:rPr>
        <w:tab/>
        <w:t>the person has provided implicit or explicit consent for the material to be broadcast (or in the case of a person under 16, a parent or guardian has given implicit or explicit consent).</w:t>
      </w:r>
    </w:p>
    <w:p w14:paraId="1779AFC6" w14:textId="77777777" w:rsidR="009327FD" w:rsidRPr="009327FD" w:rsidRDefault="009327FD" w:rsidP="00EC0DE1">
      <w:pPr>
        <w:pStyle w:val="ACMABodyText"/>
        <w:spacing w:line="240" w:lineRule="auto"/>
        <w:ind w:left="720"/>
        <w:rPr>
          <w:rFonts w:cs="Arial"/>
          <w:sz w:val="18"/>
          <w:szCs w:val="18"/>
        </w:rPr>
      </w:pPr>
      <w:r w:rsidRPr="009327FD">
        <w:rPr>
          <w:rFonts w:cs="Arial"/>
          <w:sz w:val="18"/>
          <w:szCs w:val="18"/>
        </w:rPr>
        <w:t>Note:</w:t>
      </w:r>
      <w:r w:rsidRPr="009327FD">
        <w:rPr>
          <w:rFonts w:cs="Arial"/>
          <w:sz w:val="18"/>
          <w:szCs w:val="18"/>
        </w:rPr>
        <w:tab/>
        <w:t>The broadcast of material that is publicly available or recorded in a public place will generally not be material relating to a person’s personal or private affairs or an invasion of privacy.</w:t>
      </w:r>
    </w:p>
    <w:p w14:paraId="358BA8F3" w14:textId="389982D5" w:rsidR="008B78B9" w:rsidRPr="00A22A53" w:rsidRDefault="008B78B9" w:rsidP="00EC0DE1">
      <w:pPr>
        <w:pStyle w:val="ACMAHeading2"/>
        <w:spacing w:line="276" w:lineRule="auto"/>
        <w:rPr>
          <w:rFonts w:cs="Arial"/>
        </w:rPr>
      </w:pPr>
      <w:r w:rsidRPr="00A22A53">
        <w:rPr>
          <w:rFonts w:cs="Arial"/>
        </w:rPr>
        <w:t>Finding</w:t>
      </w:r>
    </w:p>
    <w:p w14:paraId="49DD3377" w14:textId="1E20AE43" w:rsidR="008B78B9" w:rsidRPr="00A22A53" w:rsidRDefault="008B78B9" w:rsidP="00EC0DE1">
      <w:pPr>
        <w:pStyle w:val="ACMABodyText"/>
        <w:spacing w:line="276" w:lineRule="auto"/>
        <w:rPr>
          <w:rFonts w:cs="Arial"/>
        </w:rPr>
      </w:pPr>
      <w:r w:rsidRPr="00A22A53">
        <w:rPr>
          <w:rFonts w:cs="Arial"/>
        </w:rPr>
        <w:t xml:space="preserve">The Licensee </w:t>
      </w:r>
      <w:r w:rsidR="005D07CE" w:rsidRPr="00A22A53">
        <w:rPr>
          <w:rFonts w:cs="Arial"/>
        </w:rPr>
        <w:t xml:space="preserve">did not breach </w:t>
      </w:r>
      <w:r w:rsidRPr="00A22A53">
        <w:rPr>
          <w:rFonts w:cs="Arial"/>
        </w:rPr>
        <w:t xml:space="preserve">clause 3.5.1 of the Code. </w:t>
      </w:r>
    </w:p>
    <w:p w14:paraId="460C371E" w14:textId="77777777" w:rsidR="008B78B9" w:rsidRPr="00A22A53" w:rsidRDefault="008B78B9" w:rsidP="00EC0DE1">
      <w:pPr>
        <w:pStyle w:val="ACMAHeading2"/>
        <w:spacing w:line="276" w:lineRule="auto"/>
        <w:rPr>
          <w:rFonts w:cs="Arial"/>
        </w:rPr>
      </w:pPr>
      <w:r w:rsidRPr="00A22A53">
        <w:rPr>
          <w:rFonts w:cs="Arial"/>
        </w:rPr>
        <w:t>Reasons</w:t>
      </w:r>
    </w:p>
    <w:p w14:paraId="5DAB6066" w14:textId="77777777" w:rsidR="008B78B9" w:rsidRPr="00A22A53" w:rsidRDefault="008B78B9" w:rsidP="00EC0DE1">
      <w:pPr>
        <w:pStyle w:val="ACMABodyText"/>
        <w:spacing w:line="276" w:lineRule="auto"/>
        <w:rPr>
          <w:rFonts w:cs="Arial"/>
        </w:rPr>
      </w:pPr>
      <w:r w:rsidRPr="00A22A53">
        <w:rPr>
          <w:rFonts w:cs="Arial"/>
        </w:rPr>
        <w:t xml:space="preserve">In assessing compliance with clause 3.5.1, the ACMA is assisted by its Privacy Guidelines for Broadcasters 2016 (the </w:t>
      </w:r>
      <w:r w:rsidRPr="00A22A53">
        <w:rPr>
          <w:rFonts w:cs="Arial"/>
          <w:b/>
          <w:bCs/>
        </w:rPr>
        <w:t>Guidelines</w:t>
      </w:r>
      <w:r w:rsidRPr="00A22A53">
        <w:rPr>
          <w:rFonts w:cs="Arial"/>
        </w:rPr>
        <w:t>).</w:t>
      </w:r>
      <w:r w:rsidRPr="00A22A53">
        <w:rPr>
          <w:rFonts w:cs="Arial"/>
          <w:vertAlign w:val="superscript"/>
        </w:rPr>
        <w:footnoteReference w:id="2"/>
      </w:r>
    </w:p>
    <w:p w14:paraId="129E157B" w14:textId="77777777" w:rsidR="008B78B9" w:rsidRPr="00A22A53" w:rsidRDefault="008B78B9" w:rsidP="00EC0DE1">
      <w:pPr>
        <w:autoSpaceDE w:val="0"/>
        <w:autoSpaceDN w:val="0"/>
        <w:adjustRightInd w:val="0"/>
        <w:spacing w:before="0" w:after="120" w:line="276" w:lineRule="auto"/>
        <w:rPr>
          <w:rFonts w:cs="Arial"/>
          <w:i w:val="0"/>
          <w:snapToGrid w:val="0"/>
          <w:szCs w:val="20"/>
        </w:rPr>
      </w:pPr>
      <w:r w:rsidRPr="00A22A53">
        <w:rPr>
          <w:rFonts w:cs="Arial"/>
          <w:i w:val="0"/>
          <w:snapToGrid w:val="0"/>
          <w:szCs w:val="20"/>
        </w:rPr>
        <w:t>The ACMA generally considers the following questions:</w:t>
      </w:r>
    </w:p>
    <w:p w14:paraId="55AABCCA" w14:textId="77777777" w:rsidR="008B78B9" w:rsidRPr="00A22A53" w:rsidRDefault="008B78B9" w:rsidP="00EC0DE1">
      <w:pPr>
        <w:pStyle w:val="ACMABodyText"/>
        <w:numPr>
          <w:ilvl w:val="0"/>
          <w:numId w:val="1"/>
        </w:numPr>
        <w:tabs>
          <w:tab w:val="clear" w:pos="720"/>
        </w:tabs>
        <w:spacing w:after="120" w:line="276" w:lineRule="auto"/>
        <w:ind w:left="363" w:hanging="360"/>
        <w:rPr>
          <w:rFonts w:cs="Arial"/>
        </w:rPr>
      </w:pPr>
      <w:r w:rsidRPr="00A22A53">
        <w:rPr>
          <w:rFonts w:cs="Arial"/>
        </w:rPr>
        <w:lastRenderedPageBreak/>
        <w:t xml:space="preserve">Was a person identifiable from the broadcast material? </w:t>
      </w:r>
    </w:p>
    <w:p w14:paraId="12197890" w14:textId="77777777" w:rsidR="008B78B9" w:rsidRPr="00A22A53" w:rsidRDefault="008B78B9" w:rsidP="00EC0DE1">
      <w:pPr>
        <w:pStyle w:val="ACMABodyText"/>
        <w:numPr>
          <w:ilvl w:val="0"/>
          <w:numId w:val="1"/>
        </w:numPr>
        <w:tabs>
          <w:tab w:val="clear" w:pos="720"/>
        </w:tabs>
        <w:spacing w:after="120" w:line="276" w:lineRule="auto"/>
        <w:ind w:left="363" w:hanging="360"/>
        <w:rPr>
          <w:rFonts w:cs="Arial"/>
        </w:rPr>
      </w:pPr>
      <w:r w:rsidRPr="00A22A53">
        <w:rPr>
          <w:rFonts w:cs="Arial"/>
        </w:rPr>
        <w:t xml:space="preserve">Did the broadcast material disclose personal information or intrude upon the person’s seclusion in more than a fleeting way? </w:t>
      </w:r>
    </w:p>
    <w:p w14:paraId="7632E45B" w14:textId="77777777" w:rsidR="008B78B9" w:rsidRPr="00A22A53" w:rsidRDefault="008B78B9" w:rsidP="00EC0DE1">
      <w:pPr>
        <w:autoSpaceDE w:val="0"/>
        <w:autoSpaceDN w:val="0"/>
        <w:adjustRightInd w:val="0"/>
        <w:spacing w:before="0" w:line="276" w:lineRule="auto"/>
        <w:ind w:left="68"/>
        <w:rPr>
          <w:rFonts w:cs="Arial"/>
          <w:i w:val="0"/>
          <w:snapToGrid w:val="0"/>
          <w:szCs w:val="20"/>
        </w:rPr>
      </w:pPr>
      <w:r w:rsidRPr="00A22A53">
        <w:rPr>
          <w:rFonts w:cs="Arial"/>
          <w:i w:val="0"/>
          <w:snapToGrid w:val="0"/>
          <w:szCs w:val="20"/>
        </w:rPr>
        <w:t xml:space="preserve">If the answer to </w:t>
      </w:r>
      <w:proofErr w:type="gramStart"/>
      <w:r w:rsidRPr="00A22A53">
        <w:rPr>
          <w:rFonts w:cs="Arial"/>
          <w:i w:val="0"/>
          <w:snapToGrid w:val="0"/>
          <w:szCs w:val="20"/>
        </w:rPr>
        <w:t>both of these</w:t>
      </w:r>
      <w:proofErr w:type="gramEnd"/>
      <w:r w:rsidRPr="00A22A53">
        <w:rPr>
          <w:rFonts w:cs="Arial"/>
          <w:i w:val="0"/>
          <w:snapToGrid w:val="0"/>
          <w:szCs w:val="20"/>
        </w:rPr>
        <w:t xml:space="preserve"> questions is yes, then there is a potential breach of the Code’s privacy provisions. </w:t>
      </w:r>
    </w:p>
    <w:p w14:paraId="196F722B" w14:textId="77777777" w:rsidR="008B78B9" w:rsidRPr="00A22A53" w:rsidRDefault="008B78B9" w:rsidP="00EC0DE1">
      <w:pPr>
        <w:autoSpaceDE w:val="0"/>
        <w:autoSpaceDN w:val="0"/>
        <w:adjustRightInd w:val="0"/>
        <w:spacing w:before="0" w:after="120" w:line="276" w:lineRule="auto"/>
        <w:rPr>
          <w:rFonts w:cs="Arial"/>
          <w:i w:val="0"/>
          <w:snapToGrid w:val="0"/>
          <w:szCs w:val="20"/>
        </w:rPr>
      </w:pPr>
      <w:r w:rsidRPr="00A22A53">
        <w:rPr>
          <w:rFonts w:cs="Arial"/>
          <w:i w:val="0"/>
          <w:snapToGrid w:val="0"/>
          <w:szCs w:val="20"/>
        </w:rPr>
        <w:t>The ACMA will then consider:</w:t>
      </w:r>
    </w:p>
    <w:p w14:paraId="637B9FE1" w14:textId="77777777" w:rsidR="008B78B9" w:rsidRPr="00A22A53" w:rsidRDefault="008B78B9" w:rsidP="00EC0DE1">
      <w:pPr>
        <w:pStyle w:val="ListParagraph"/>
        <w:numPr>
          <w:ilvl w:val="0"/>
          <w:numId w:val="2"/>
        </w:numPr>
        <w:autoSpaceDE w:val="0"/>
        <w:autoSpaceDN w:val="0"/>
        <w:adjustRightInd w:val="0"/>
        <w:spacing w:before="0" w:after="120" w:line="276" w:lineRule="auto"/>
        <w:ind w:left="425" w:hanging="357"/>
        <w:contextualSpacing w:val="0"/>
        <w:rPr>
          <w:rFonts w:cs="Arial"/>
          <w:i w:val="0"/>
          <w:snapToGrid w:val="0"/>
          <w:szCs w:val="20"/>
        </w:rPr>
      </w:pPr>
      <w:r w:rsidRPr="00A22A53">
        <w:rPr>
          <w:rFonts w:cs="Arial"/>
          <w:i w:val="0"/>
          <w:snapToGrid w:val="0"/>
          <w:szCs w:val="20"/>
        </w:rPr>
        <w:t>Was the person's consent obtained?</w:t>
      </w:r>
    </w:p>
    <w:p w14:paraId="18B166CA" w14:textId="77777777" w:rsidR="008B78B9" w:rsidRPr="00A22A53" w:rsidRDefault="008B78B9" w:rsidP="00EC0DE1">
      <w:pPr>
        <w:pStyle w:val="ListParagraph"/>
        <w:numPr>
          <w:ilvl w:val="0"/>
          <w:numId w:val="2"/>
        </w:numPr>
        <w:autoSpaceDE w:val="0"/>
        <w:autoSpaceDN w:val="0"/>
        <w:adjustRightInd w:val="0"/>
        <w:spacing w:before="0" w:after="120" w:line="276" w:lineRule="auto"/>
        <w:ind w:left="425" w:hanging="357"/>
        <w:contextualSpacing w:val="0"/>
        <w:rPr>
          <w:rFonts w:cs="Arial"/>
          <w:i w:val="0"/>
          <w:snapToGrid w:val="0"/>
          <w:szCs w:val="20"/>
        </w:rPr>
      </w:pPr>
      <w:r w:rsidRPr="00A22A53">
        <w:rPr>
          <w:rFonts w:cs="Arial"/>
          <w:i w:val="0"/>
          <w:snapToGrid w:val="0"/>
          <w:szCs w:val="20"/>
        </w:rPr>
        <w:t>Was the broadcast material available in the public domain?</w:t>
      </w:r>
    </w:p>
    <w:p w14:paraId="68C10402" w14:textId="77777777" w:rsidR="008B78B9" w:rsidRPr="00A22A53" w:rsidRDefault="008B78B9" w:rsidP="00EC0DE1">
      <w:pPr>
        <w:pStyle w:val="ListParagraph"/>
        <w:numPr>
          <w:ilvl w:val="0"/>
          <w:numId w:val="2"/>
        </w:numPr>
        <w:autoSpaceDE w:val="0"/>
        <w:autoSpaceDN w:val="0"/>
        <w:adjustRightInd w:val="0"/>
        <w:spacing w:before="0" w:after="120" w:line="276" w:lineRule="auto"/>
        <w:ind w:left="425" w:hanging="357"/>
        <w:contextualSpacing w:val="0"/>
        <w:rPr>
          <w:rFonts w:cs="Arial"/>
          <w:i w:val="0"/>
          <w:snapToGrid w:val="0"/>
          <w:szCs w:val="20"/>
        </w:rPr>
      </w:pPr>
      <w:r w:rsidRPr="00A22A53">
        <w:rPr>
          <w:rFonts w:cs="Arial"/>
          <w:i w:val="0"/>
          <w:snapToGrid w:val="0"/>
          <w:szCs w:val="20"/>
        </w:rPr>
        <w:t>Was the invasion of privacy in, and proportionate to, the public interest?</w:t>
      </w:r>
    </w:p>
    <w:p w14:paraId="4FC3BC82" w14:textId="77777777" w:rsidR="008B78B9" w:rsidRPr="00A22A53" w:rsidRDefault="008B78B9" w:rsidP="00EC0DE1">
      <w:pPr>
        <w:pStyle w:val="ACMABodyText"/>
        <w:spacing w:after="120" w:line="276" w:lineRule="auto"/>
        <w:rPr>
          <w:rFonts w:cs="Arial"/>
        </w:rPr>
      </w:pPr>
      <w:r w:rsidRPr="00A22A53">
        <w:rPr>
          <w:rFonts w:cs="Arial"/>
        </w:rPr>
        <w:t>If the answer to any of these three questions is yes, then there may be no breach.</w:t>
      </w:r>
    </w:p>
    <w:p w14:paraId="2323A3C4" w14:textId="77777777" w:rsidR="008B78B9" w:rsidRPr="00A22A53" w:rsidRDefault="008B78B9" w:rsidP="00EC0DE1">
      <w:pPr>
        <w:pStyle w:val="ACMAHeading2"/>
        <w:spacing w:line="276" w:lineRule="auto"/>
        <w:rPr>
          <w:rFonts w:cs="Arial"/>
        </w:rPr>
      </w:pPr>
      <w:r w:rsidRPr="00A22A53">
        <w:rPr>
          <w:rFonts w:cs="Arial"/>
        </w:rPr>
        <w:t>The Report</w:t>
      </w:r>
    </w:p>
    <w:p w14:paraId="294E5632" w14:textId="77777777" w:rsidR="008B78B9" w:rsidRPr="00A22A53" w:rsidRDefault="008B78B9" w:rsidP="00EC0DE1">
      <w:pPr>
        <w:pStyle w:val="ACMABodyText"/>
        <w:spacing w:line="276" w:lineRule="auto"/>
        <w:rPr>
          <w:rFonts w:cs="Arial"/>
        </w:rPr>
      </w:pPr>
      <w:r w:rsidRPr="00A22A53">
        <w:rPr>
          <w:rFonts w:cs="Arial"/>
          <w:iCs/>
          <w:lang w:eastAsia="en-AU"/>
        </w:rPr>
        <w:t xml:space="preserve">The Report was about an employment dispute. </w:t>
      </w:r>
      <w:r w:rsidRPr="00A22A53">
        <w:rPr>
          <w:rFonts w:cs="Arial"/>
        </w:rPr>
        <w:t xml:space="preserve">The introduction set up a central question – a former employee of a business (the </w:t>
      </w:r>
      <w:r w:rsidRPr="00A22A53">
        <w:rPr>
          <w:rFonts w:cs="Arial"/>
          <w:b/>
          <w:bCs/>
        </w:rPr>
        <w:t>Former Employee</w:t>
      </w:r>
      <w:r w:rsidRPr="00A22A53">
        <w:rPr>
          <w:rFonts w:cs="Arial"/>
        </w:rPr>
        <w:t>)</w:t>
      </w:r>
      <w:r w:rsidRPr="00A22A53" w:rsidDel="007C797B">
        <w:rPr>
          <w:rFonts w:cs="Arial"/>
        </w:rPr>
        <w:t xml:space="preserve"> </w:t>
      </w:r>
      <w:r w:rsidRPr="00A22A53">
        <w:rPr>
          <w:rFonts w:cs="Arial"/>
        </w:rPr>
        <w:t xml:space="preserve">claimed that he was fired from a managerial role for being ‘too fat’. The employer and owner of the business (the </w:t>
      </w:r>
      <w:r w:rsidRPr="00A22A53">
        <w:rPr>
          <w:rFonts w:cs="Arial"/>
          <w:b/>
          <w:bCs/>
        </w:rPr>
        <w:t>Employer</w:t>
      </w:r>
      <w:r w:rsidRPr="00A22A53">
        <w:rPr>
          <w:rFonts w:cs="Arial"/>
        </w:rPr>
        <w:t>) denied this claim.</w:t>
      </w:r>
    </w:p>
    <w:p w14:paraId="3D4D7449" w14:textId="77777777" w:rsidR="008B78B9" w:rsidRPr="00A22A53" w:rsidRDefault="008B78B9" w:rsidP="00EC0DE1">
      <w:pPr>
        <w:pStyle w:val="ACMABodyText"/>
        <w:spacing w:line="276" w:lineRule="auto"/>
        <w:rPr>
          <w:rFonts w:cs="Arial"/>
        </w:rPr>
      </w:pPr>
      <w:r w:rsidRPr="00A22A53">
        <w:rPr>
          <w:rFonts w:cs="Arial"/>
        </w:rPr>
        <w:t>The report included video footage of an interview with the Employer and an ACA reporter (</w:t>
      </w:r>
      <w:r w:rsidRPr="00A22A53">
        <w:rPr>
          <w:rFonts w:cs="Arial"/>
          <w:b/>
          <w:bCs/>
        </w:rPr>
        <w:t>ACA Reporter</w:t>
      </w:r>
      <w:r w:rsidRPr="00A22A53">
        <w:rPr>
          <w:rFonts w:cs="Arial"/>
        </w:rPr>
        <w:t>) on the veranda of the Employer’s residential property. The footage showed the ACA Reporter knocking on the Employer’s front door, then knocking on a back door, before walking up the stairs of the Employer’s rear veranda. The footage then showed the Employer standing on the veranda answering questions from the ACA Reporter (</w:t>
      </w:r>
      <w:r w:rsidRPr="00A22A53">
        <w:rPr>
          <w:rFonts w:cs="Arial"/>
          <w:b/>
          <w:bCs/>
        </w:rPr>
        <w:t>Veranda Interview</w:t>
      </w:r>
      <w:r w:rsidRPr="00A22A53">
        <w:rPr>
          <w:rFonts w:cs="Arial"/>
        </w:rPr>
        <w:t>). Various excerpts from the Veranda Interview were replayed throughout the Report.</w:t>
      </w:r>
    </w:p>
    <w:p w14:paraId="5F72F03B" w14:textId="77777777" w:rsidR="008B78B9" w:rsidRPr="00A22A53" w:rsidRDefault="008B78B9" w:rsidP="00EC0DE1">
      <w:pPr>
        <w:pStyle w:val="ACMAQuoteindented"/>
        <w:autoSpaceDE w:val="0"/>
        <w:autoSpaceDN w:val="0"/>
        <w:adjustRightInd w:val="0"/>
        <w:spacing w:line="276" w:lineRule="auto"/>
        <w:ind w:left="0"/>
        <w:rPr>
          <w:b/>
          <w:sz w:val="20"/>
          <w:lang w:eastAsia="en-AU"/>
        </w:rPr>
      </w:pPr>
      <w:r w:rsidRPr="00A22A53">
        <w:rPr>
          <w:b/>
          <w:sz w:val="20"/>
          <w:lang w:eastAsia="en-AU"/>
        </w:rPr>
        <w:t xml:space="preserve">Was a person identifiable from the broadcast material? </w:t>
      </w:r>
    </w:p>
    <w:p w14:paraId="5776EDDC" w14:textId="77777777" w:rsidR="008B78B9" w:rsidRPr="00A22A53" w:rsidRDefault="008B78B9" w:rsidP="00EC0DE1">
      <w:pPr>
        <w:pStyle w:val="ACMAQuoteindented"/>
        <w:spacing w:line="276" w:lineRule="auto"/>
        <w:ind w:left="0"/>
        <w:rPr>
          <w:sz w:val="20"/>
        </w:rPr>
      </w:pPr>
      <w:r w:rsidRPr="00A22A53">
        <w:rPr>
          <w:sz w:val="20"/>
        </w:rPr>
        <w:t xml:space="preserve">For the ACMA to make a finding that clause 3.5.1 of the Code had been breached, a particular person must have been identifiable from the broadcast. </w:t>
      </w:r>
    </w:p>
    <w:p w14:paraId="088FF661" w14:textId="4DDC43B6" w:rsidR="008B78B9" w:rsidRPr="00A22A53" w:rsidRDefault="008B78B9" w:rsidP="00EC0DE1">
      <w:pPr>
        <w:pStyle w:val="ACMAQuoteindented"/>
        <w:spacing w:line="276" w:lineRule="auto"/>
        <w:ind w:left="0"/>
        <w:rPr>
          <w:sz w:val="20"/>
        </w:rPr>
      </w:pPr>
      <w:r w:rsidRPr="00A22A53">
        <w:rPr>
          <w:sz w:val="20"/>
        </w:rPr>
        <w:t xml:space="preserve">A person will be identifiable if, from the broadcast, their identity was apparent or could </w:t>
      </w:r>
      <w:r w:rsidR="000B0C25" w:rsidRPr="00A22A53">
        <w:rPr>
          <w:sz w:val="20"/>
        </w:rPr>
        <w:t xml:space="preserve">reasonably </w:t>
      </w:r>
      <w:r w:rsidRPr="00A22A53">
        <w:rPr>
          <w:sz w:val="20"/>
        </w:rPr>
        <w:t xml:space="preserve">be ascertained. The question of whether a person was 'identifiable' is considered on a case-by-case basis, having regard to the context and content of the broadcast. </w:t>
      </w:r>
    </w:p>
    <w:p w14:paraId="15EB9878" w14:textId="77777777" w:rsidR="008B78B9" w:rsidRPr="00A22A53" w:rsidRDefault="008B78B9" w:rsidP="00EC0DE1">
      <w:pPr>
        <w:pStyle w:val="ACMABodyText"/>
        <w:spacing w:line="276" w:lineRule="auto"/>
        <w:rPr>
          <w:rFonts w:cs="Arial"/>
        </w:rPr>
      </w:pPr>
      <w:r w:rsidRPr="00A22A53">
        <w:rPr>
          <w:rFonts w:cs="Arial"/>
        </w:rPr>
        <w:t xml:space="preserve">The Employer and his wife (the </w:t>
      </w:r>
      <w:r w:rsidRPr="00A22A53">
        <w:rPr>
          <w:rFonts w:cs="Arial"/>
          <w:b/>
          <w:bCs/>
        </w:rPr>
        <w:t>Employer’s Wife</w:t>
      </w:r>
      <w:r w:rsidRPr="00A22A53">
        <w:rPr>
          <w:rFonts w:cs="Arial"/>
        </w:rPr>
        <w:t xml:space="preserve">) were both identified by their names in the Report. The Employer was identified by reference to his full name and the Employer’s Wife was identified by reference to her first name and her marital status, which was sufficient to distinguish her from any other person. </w:t>
      </w:r>
    </w:p>
    <w:p w14:paraId="0A44F409" w14:textId="77777777" w:rsidR="008B78B9" w:rsidRPr="00A22A53" w:rsidRDefault="008B78B9" w:rsidP="00EC0DE1">
      <w:pPr>
        <w:pStyle w:val="ACMABodyText"/>
        <w:spacing w:line="276" w:lineRule="auto"/>
        <w:rPr>
          <w:rFonts w:cs="Arial"/>
        </w:rPr>
      </w:pPr>
      <w:r w:rsidRPr="00A22A53">
        <w:rPr>
          <w:rFonts w:cs="Arial"/>
        </w:rPr>
        <w:t xml:space="preserve">The Employer was further identified by the inclusion of footage of the Veranda Interview and in photos included elsewhere in the Report, in which his face was clearly depicted. </w:t>
      </w:r>
    </w:p>
    <w:p w14:paraId="1252B8D7" w14:textId="3516B909" w:rsidR="008B78B9" w:rsidRPr="00A22A53" w:rsidRDefault="008B78B9" w:rsidP="00EC0DE1">
      <w:pPr>
        <w:pStyle w:val="ACMAQuoteindented"/>
        <w:keepNext/>
        <w:autoSpaceDE w:val="0"/>
        <w:autoSpaceDN w:val="0"/>
        <w:adjustRightInd w:val="0"/>
        <w:spacing w:line="276" w:lineRule="auto"/>
        <w:ind w:left="0"/>
        <w:rPr>
          <w:b/>
          <w:sz w:val="20"/>
          <w:lang w:eastAsia="en-AU"/>
        </w:rPr>
      </w:pPr>
      <w:r w:rsidRPr="00A22A53">
        <w:rPr>
          <w:b/>
          <w:sz w:val="20"/>
          <w:lang w:eastAsia="en-AU"/>
        </w:rPr>
        <w:t xml:space="preserve">Did the broadcast material disclose personal information? </w:t>
      </w:r>
    </w:p>
    <w:p w14:paraId="0A89D318" w14:textId="77777777" w:rsidR="008B78B9" w:rsidRPr="00FB5501" w:rsidRDefault="008B78B9" w:rsidP="00EC0DE1">
      <w:pPr>
        <w:pStyle w:val="ACMAQuoteindented"/>
        <w:keepNext/>
        <w:autoSpaceDE w:val="0"/>
        <w:autoSpaceDN w:val="0"/>
        <w:adjustRightInd w:val="0"/>
        <w:spacing w:line="276" w:lineRule="auto"/>
        <w:ind w:left="0"/>
        <w:rPr>
          <w:sz w:val="20"/>
        </w:rPr>
      </w:pPr>
      <w:r w:rsidRPr="00A22A53">
        <w:rPr>
          <w:sz w:val="20"/>
        </w:rPr>
        <w:t xml:space="preserve">The Guidelines adopt a broad interpretation of ‘personal information’ that includes information of a sensitive and personal nature that is usually factual in nature but need not be secret or </w:t>
      </w:r>
      <w:r w:rsidRPr="00A22A53">
        <w:rPr>
          <w:sz w:val="20"/>
        </w:rPr>
        <w:lastRenderedPageBreak/>
        <w:t xml:space="preserve">confidential. Personal information includes an individual’s name and address. It can also </w:t>
      </w:r>
      <w:r w:rsidRPr="00FB5501">
        <w:rPr>
          <w:sz w:val="20"/>
        </w:rPr>
        <w:t>include information about personal relationships and domestic or family life.</w:t>
      </w:r>
    </w:p>
    <w:p w14:paraId="64740207" w14:textId="77777777" w:rsidR="008B78B9" w:rsidRPr="00A22A53" w:rsidRDefault="008B78B9" w:rsidP="00EC0DE1">
      <w:pPr>
        <w:pStyle w:val="ACMABodyText"/>
        <w:spacing w:after="120" w:line="276" w:lineRule="auto"/>
        <w:rPr>
          <w:rFonts w:cs="Arial"/>
          <w:u w:val="single"/>
        </w:rPr>
      </w:pPr>
      <w:r w:rsidRPr="00FB5501">
        <w:rPr>
          <w:rFonts w:cs="Arial"/>
          <w:u w:val="single"/>
        </w:rPr>
        <w:t xml:space="preserve">Personal information disclosed about the </w:t>
      </w:r>
      <w:proofErr w:type="gramStart"/>
      <w:r w:rsidRPr="00FB5501">
        <w:rPr>
          <w:rFonts w:cs="Arial"/>
          <w:u w:val="single"/>
        </w:rPr>
        <w:t>Employer</w:t>
      </w:r>
      <w:proofErr w:type="gramEnd"/>
      <w:r w:rsidRPr="00A22A53">
        <w:rPr>
          <w:rFonts w:cs="Arial"/>
          <w:u w:val="single"/>
        </w:rPr>
        <w:t xml:space="preserve"> </w:t>
      </w:r>
    </w:p>
    <w:p w14:paraId="517EBD3B" w14:textId="77777777" w:rsidR="008B78B9" w:rsidRPr="00A22A53" w:rsidRDefault="008B78B9" w:rsidP="00EC0DE1">
      <w:pPr>
        <w:pStyle w:val="ACMAQuoteindented"/>
        <w:autoSpaceDE w:val="0"/>
        <w:autoSpaceDN w:val="0"/>
        <w:adjustRightInd w:val="0"/>
        <w:spacing w:line="276" w:lineRule="auto"/>
        <w:ind w:left="0"/>
        <w:rPr>
          <w:bCs/>
          <w:sz w:val="20"/>
          <w:lang w:eastAsia="en-AU"/>
        </w:rPr>
      </w:pPr>
      <w:r w:rsidRPr="00A22A53">
        <w:rPr>
          <w:bCs/>
          <w:sz w:val="20"/>
          <w:lang w:eastAsia="en-AU"/>
        </w:rPr>
        <w:t>The ACA Reporter disclosed personal information about the Employer, including his full name and position as owner and manager of the business that was central to the employment dispute in the Report. The Report also included information about the Employer’s marital status.</w:t>
      </w:r>
    </w:p>
    <w:p w14:paraId="73E9DAEF" w14:textId="5B75C3A6" w:rsidR="00D735FB" w:rsidRDefault="008B78B9" w:rsidP="00EC0DE1">
      <w:pPr>
        <w:autoSpaceDE w:val="0"/>
        <w:autoSpaceDN w:val="0"/>
        <w:adjustRightInd w:val="0"/>
        <w:spacing w:before="0" w:after="0" w:line="276" w:lineRule="auto"/>
        <w:rPr>
          <w:i w:val="0"/>
        </w:rPr>
      </w:pPr>
      <w:r w:rsidRPr="00A22A53">
        <w:rPr>
          <w:rFonts w:cs="Arial"/>
          <w:bCs/>
          <w:i w:val="0"/>
          <w:iCs/>
          <w:lang w:eastAsia="en-AU"/>
        </w:rPr>
        <w:t>The Licensee submitted that this material did not relate to the Employer’s personal or private affairs as it was publicly available information.</w:t>
      </w:r>
      <w:r w:rsidR="00D735FB">
        <w:rPr>
          <w:rFonts w:cs="Arial"/>
          <w:bCs/>
          <w:i w:val="0"/>
          <w:iCs/>
          <w:lang w:eastAsia="en-AU"/>
        </w:rPr>
        <w:t xml:space="preserve"> </w:t>
      </w:r>
      <w:r w:rsidRPr="00512DD4">
        <w:rPr>
          <w:i w:val="0"/>
        </w:rPr>
        <w:t xml:space="preserve">The Licensee submitted that no other information relating to the Employer’s personal or private affairs was disclosed in the Report and </w:t>
      </w:r>
      <w:r w:rsidR="00244C22">
        <w:rPr>
          <w:i w:val="0"/>
        </w:rPr>
        <w:t xml:space="preserve">that </w:t>
      </w:r>
      <w:r w:rsidRPr="00512DD4">
        <w:rPr>
          <w:i w:val="0"/>
        </w:rPr>
        <w:t>the Employer’s residential address was not visible in the video footage.</w:t>
      </w:r>
    </w:p>
    <w:p w14:paraId="03BCD72A" w14:textId="77777777" w:rsidR="00D735FB" w:rsidRDefault="00D735FB" w:rsidP="00EC0DE1">
      <w:pPr>
        <w:autoSpaceDE w:val="0"/>
        <w:autoSpaceDN w:val="0"/>
        <w:adjustRightInd w:val="0"/>
        <w:spacing w:before="0" w:after="0" w:line="276" w:lineRule="auto"/>
        <w:rPr>
          <w:i w:val="0"/>
        </w:rPr>
      </w:pPr>
    </w:p>
    <w:p w14:paraId="41D61990" w14:textId="5A72DE09" w:rsidR="00542F95" w:rsidRPr="00A22A53" w:rsidRDefault="00542F95" w:rsidP="00EC0DE1">
      <w:pPr>
        <w:pStyle w:val="ACMAQuoteindented"/>
        <w:autoSpaceDE w:val="0"/>
        <w:autoSpaceDN w:val="0"/>
        <w:adjustRightInd w:val="0"/>
        <w:spacing w:line="276" w:lineRule="auto"/>
        <w:ind w:left="0"/>
        <w:rPr>
          <w:bCs/>
          <w:sz w:val="20"/>
          <w:lang w:eastAsia="en-AU"/>
        </w:rPr>
      </w:pPr>
      <w:r w:rsidRPr="00A22A53">
        <w:rPr>
          <w:bCs/>
          <w:sz w:val="20"/>
          <w:lang w:eastAsia="en-AU"/>
        </w:rPr>
        <w:t xml:space="preserve">Noting the broad interpretation of ‘personal information’, the ACMA considers that the broadcast material disclosed personal information about the Employer in the form of </w:t>
      </w:r>
      <w:r w:rsidR="00E54743" w:rsidRPr="00A22A53">
        <w:rPr>
          <w:bCs/>
          <w:sz w:val="20"/>
          <w:lang w:eastAsia="en-AU"/>
        </w:rPr>
        <w:t xml:space="preserve">his name, </w:t>
      </w:r>
      <w:proofErr w:type="gramStart"/>
      <w:r w:rsidR="00137C37" w:rsidRPr="00A22A53">
        <w:rPr>
          <w:bCs/>
          <w:sz w:val="20"/>
          <w:lang w:eastAsia="en-AU"/>
        </w:rPr>
        <w:t>occupation</w:t>
      </w:r>
      <w:proofErr w:type="gramEnd"/>
      <w:r w:rsidR="00137C37" w:rsidRPr="00A22A53">
        <w:rPr>
          <w:bCs/>
          <w:sz w:val="20"/>
          <w:lang w:eastAsia="en-AU"/>
        </w:rPr>
        <w:t xml:space="preserve"> and </w:t>
      </w:r>
      <w:r w:rsidR="002B6372" w:rsidRPr="00A22A53">
        <w:rPr>
          <w:bCs/>
          <w:sz w:val="20"/>
          <w:lang w:eastAsia="en-AU"/>
        </w:rPr>
        <w:t xml:space="preserve">marital status. </w:t>
      </w:r>
    </w:p>
    <w:p w14:paraId="197D8B95" w14:textId="77777777" w:rsidR="008B78B9" w:rsidRPr="00A22A53" w:rsidRDefault="008B78B9" w:rsidP="00EC0DE1">
      <w:pPr>
        <w:pStyle w:val="ACMABodyText"/>
        <w:spacing w:after="120" w:line="276" w:lineRule="auto"/>
        <w:rPr>
          <w:rFonts w:cs="Arial"/>
          <w:u w:val="single"/>
        </w:rPr>
      </w:pPr>
      <w:r w:rsidRPr="00A22A53">
        <w:rPr>
          <w:rFonts w:cs="Arial"/>
          <w:u w:val="single"/>
        </w:rPr>
        <w:t xml:space="preserve">Personal information disclosed about the Employer’s Wife </w:t>
      </w:r>
    </w:p>
    <w:p w14:paraId="006091C6" w14:textId="77777777" w:rsidR="008B78B9" w:rsidRPr="00A22A53" w:rsidRDefault="008B78B9" w:rsidP="00EC0DE1">
      <w:pPr>
        <w:pStyle w:val="ACMABodyText"/>
        <w:spacing w:after="120" w:line="276" w:lineRule="auto"/>
        <w:rPr>
          <w:rFonts w:cs="Arial"/>
        </w:rPr>
      </w:pPr>
      <w:r w:rsidRPr="00A22A53">
        <w:rPr>
          <w:rFonts w:cs="Arial"/>
        </w:rPr>
        <w:t>As noted above, the ACA Reporter referenced the Employer’s Wife’s first name and marital status in the Report on one occasion:</w:t>
      </w:r>
    </w:p>
    <w:p w14:paraId="13C506B7" w14:textId="678C11B4" w:rsidR="008B78B9" w:rsidRPr="00512DD4" w:rsidRDefault="008B78B9" w:rsidP="00EC0DE1">
      <w:pPr>
        <w:autoSpaceDE w:val="0"/>
        <w:autoSpaceDN w:val="0"/>
        <w:adjustRightInd w:val="0"/>
        <w:spacing w:before="0" w:after="0" w:line="276" w:lineRule="auto"/>
        <w:ind w:left="720"/>
        <w:rPr>
          <w:i w:val="0"/>
          <w:sz w:val="18"/>
        </w:rPr>
      </w:pPr>
      <w:r w:rsidRPr="00512DD4">
        <w:rPr>
          <w:i w:val="0"/>
          <w:sz w:val="18"/>
        </w:rPr>
        <w:t>Well</w:t>
      </w:r>
      <w:r w:rsidR="003A7D9C">
        <w:rPr>
          <w:rFonts w:cs="Arial"/>
          <w:i w:val="0"/>
          <w:snapToGrid w:val="0"/>
          <w:sz w:val="18"/>
          <w:szCs w:val="18"/>
        </w:rPr>
        <w:t>,</w:t>
      </w:r>
      <w:r w:rsidRPr="00512DD4">
        <w:rPr>
          <w:i w:val="0"/>
          <w:sz w:val="18"/>
        </w:rPr>
        <w:t xml:space="preserve"> we just had a big pow wow with [Employer], his wife [Employer’s Wife’s first name] and a PR rep he’s hired for some </w:t>
      </w:r>
      <w:proofErr w:type="gramStart"/>
      <w:r w:rsidRPr="00512DD4">
        <w:rPr>
          <w:i w:val="0"/>
          <w:sz w:val="18"/>
        </w:rPr>
        <w:t>much needed</w:t>
      </w:r>
      <w:proofErr w:type="gramEnd"/>
      <w:r w:rsidRPr="00512DD4">
        <w:rPr>
          <w:i w:val="0"/>
          <w:sz w:val="18"/>
        </w:rPr>
        <w:t xml:space="preserve"> crisis management. </w:t>
      </w:r>
      <w:r w:rsidRPr="00512DD4">
        <w:rPr>
          <w:i w:val="0"/>
          <w:sz w:val="18"/>
        </w:rPr>
        <w:br/>
      </w:r>
    </w:p>
    <w:p w14:paraId="089F4D49" w14:textId="77777777" w:rsidR="008B78B9" w:rsidRPr="00A22A53" w:rsidRDefault="008B78B9" w:rsidP="00EC0DE1">
      <w:pPr>
        <w:pStyle w:val="ACMABodyText"/>
        <w:spacing w:after="120" w:line="276" w:lineRule="auto"/>
        <w:rPr>
          <w:rFonts w:cs="Arial"/>
          <w:bCs/>
          <w:lang w:eastAsia="en-AU"/>
        </w:rPr>
      </w:pPr>
      <w:r w:rsidRPr="00A22A53">
        <w:rPr>
          <w:rFonts w:cs="Arial"/>
          <w:bCs/>
          <w:lang w:eastAsia="en-AU"/>
        </w:rPr>
        <w:t xml:space="preserve">The Licensee submitted that the broadcast material referencing the Employer’s Wife was not material relating to her personal or private affairs because it was available in the public domain. The Licensee submitted that the information was publicly available on a social media site, a media article and a booking.com listing for the business (‘managed by [Employer’s Wife’s name]’). </w:t>
      </w:r>
    </w:p>
    <w:p w14:paraId="6264B135" w14:textId="77777777" w:rsidR="008B78B9" w:rsidRPr="00A22A53" w:rsidRDefault="008B78B9" w:rsidP="00EC0DE1">
      <w:pPr>
        <w:pStyle w:val="ACMABodyText"/>
        <w:spacing w:after="120" w:line="276" w:lineRule="auto"/>
        <w:rPr>
          <w:rFonts w:cs="Arial"/>
          <w:bCs/>
          <w:lang w:eastAsia="en-AU"/>
        </w:rPr>
      </w:pPr>
      <w:r w:rsidRPr="00A22A53">
        <w:rPr>
          <w:rFonts w:cs="Arial"/>
          <w:bCs/>
          <w:lang w:eastAsia="en-AU"/>
        </w:rPr>
        <w:t>The Licensee submitted that</w:t>
      </w:r>
      <w:r w:rsidRPr="00512DD4">
        <w:t xml:space="preserve"> </w:t>
      </w:r>
      <w:r w:rsidRPr="00A22A53">
        <w:rPr>
          <w:rFonts w:cs="Arial"/>
          <w:bCs/>
          <w:lang w:eastAsia="en-AU"/>
        </w:rPr>
        <w:t>it was factually accurate to report on the ACA Reporter’s conversation with the Employer and the Employer’s Wife, as participants in a relevant off-camera interview. The Licensee also submitted that the Employer’s Wife’s first name ‘is not personal or private information in this context, particularly given her involvement in the business that was the subject of the Report’.</w:t>
      </w:r>
    </w:p>
    <w:p w14:paraId="4BEF196C" w14:textId="77777777" w:rsidR="008B78B9" w:rsidRDefault="008B78B9" w:rsidP="00EC0DE1">
      <w:pPr>
        <w:pStyle w:val="ACMAQuoteindented"/>
        <w:autoSpaceDE w:val="0"/>
        <w:autoSpaceDN w:val="0"/>
        <w:adjustRightInd w:val="0"/>
        <w:spacing w:line="276" w:lineRule="auto"/>
        <w:ind w:left="0"/>
        <w:rPr>
          <w:bCs/>
          <w:sz w:val="20"/>
          <w:lang w:eastAsia="en-AU"/>
        </w:rPr>
      </w:pPr>
      <w:r w:rsidRPr="00A22A53">
        <w:rPr>
          <w:bCs/>
          <w:sz w:val="20"/>
          <w:lang w:eastAsia="en-AU"/>
        </w:rPr>
        <w:t xml:space="preserve">Noting the broad interpretation of ‘personal information’, the ACMA considers that the broadcast material disclosed personal information about the Employer’s Wife in the form of her name and marital status. </w:t>
      </w:r>
    </w:p>
    <w:p w14:paraId="7B86A234" w14:textId="275980A7" w:rsidR="008B78B9" w:rsidRPr="00A22A53" w:rsidRDefault="008B78B9" w:rsidP="00EC0DE1">
      <w:pPr>
        <w:pStyle w:val="ACMAQuoteindented"/>
        <w:autoSpaceDE w:val="0"/>
        <w:autoSpaceDN w:val="0"/>
        <w:adjustRightInd w:val="0"/>
        <w:spacing w:line="276" w:lineRule="auto"/>
        <w:ind w:left="0"/>
        <w:rPr>
          <w:b/>
          <w:sz w:val="20"/>
          <w:lang w:eastAsia="en-AU"/>
        </w:rPr>
      </w:pPr>
      <w:r w:rsidRPr="00A22A53">
        <w:rPr>
          <w:b/>
          <w:sz w:val="20"/>
          <w:lang w:eastAsia="en-AU"/>
        </w:rPr>
        <w:t xml:space="preserve">Was consent obtained from the Employer and the Employer’s Wife? </w:t>
      </w:r>
    </w:p>
    <w:p w14:paraId="7709A58A" w14:textId="77777777" w:rsidR="008B78B9" w:rsidRPr="00A22A53" w:rsidRDefault="008B78B9" w:rsidP="00EC0DE1">
      <w:pPr>
        <w:pStyle w:val="ACMAQuoteindented"/>
        <w:autoSpaceDE w:val="0"/>
        <w:autoSpaceDN w:val="0"/>
        <w:adjustRightInd w:val="0"/>
        <w:spacing w:line="276" w:lineRule="auto"/>
        <w:ind w:left="0"/>
        <w:rPr>
          <w:bCs/>
          <w:sz w:val="20"/>
          <w:lang w:eastAsia="en-AU"/>
        </w:rPr>
      </w:pPr>
      <w:r w:rsidRPr="00A22A53">
        <w:rPr>
          <w:bCs/>
          <w:sz w:val="20"/>
          <w:lang w:eastAsia="en-AU"/>
        </w:rPr>
        <w:t>The Code allows personal information to be broadcast if the person provides implicit or explicit consent to the material being broadcast.</w:t>
      </w:r>
    </w:p>
    <w:p w14:paraId="48209AB0" w14:textId="299602B2" w:rsidR="008B78B9" w:rsidRDefault="008B78B9" w:rsidP="00EC0DE1">
      <w:pPr>
        <w:pStyle w:val="ACMAQuoteindented"/>
        <w:autoSpaceDE w:val="0"/>
        <w:autoSpaceDN w:val="0"/>
        <w:adjustRightInd w:val="0"/>
        <w:spacing w:line="276" w:lineRule="auto"/>
        <w:ind w:left="0"/>
        <w:rPr>
          <w:bCs/>
          <w:sz w:val="20"/>
          <w:lang w:eastAsia="en-AU"/>
        </w:rPr>
      </w:pPr>
      <w:r w:rsidRPr="00A22A53">
        <w:rPr>
          <w:bCs/>
          <w:sz w:val="20"/>
          <w:lang w:eastAsia="en-AU"/>
        </w:rPr>
        <w:t>The Guidelines provide that consent must be given voluntarily, be informed, and given by a person with legal capacity and an understanding of the use to which the material will be put.</w:t>
      </w:r>
      <w:r w:rsidRPr="00A22A53">
        <w:rPr>
          <w:rStyle w:val="FootnoteReference"/>
          <w:bCs/>
          <w:sz w:val="20"/>
          <w:lang w:eastAsia="en-AU"/>
        </w:rPr>
        <w:footnoteReference w:id="3"/>
      </w:r>
    </w:p>
    <w:p w14:paraId="3E0F0706" w14:textId="2A370DF3" w:rsidR="006A51AB" w:rsidRPr="006E78E4" w:rsidRDefault="006E78E4" w:rsidP="00EC0DE1">
      <w:pPr>
        <w:pStyle w:val="ACMAQuoteindented"/>
        <w:autoSpaceDE w:val="0"/>
        <w:autoSpaceDN w:val="0"/>
        <w:adjustRightInd w:val="0"/>
        <w:spacing w:line="276" w:lineRule="auto"/>
        <w:ind w:left="0"/>
        <w:rPr>
          <w:bCs/>
          <w:sz w:val="20"/>
          <w:lang w:eastAsia="en-AU"/>
        </w:rPr>
      </w:pPr>
      <w:r w:rsidRPr="006E78E4">
        <w:rPr>
          <w:bCs/>
          <w:sz w:val="20"/>
          <w:lang w:eastAsia="en-AU"/>
        </w:rPr>
        <w:lastRenderedPageBreak/>
        <w:t>I</w:t>
      </w:r>
      <w:r w:rsidR="006A51AB" w:rsidRPr="006E78E4">
        <w:rPr>
          <w:bCs/>
          <w:sz w:val="20"/>
          <w:lang w:eastAsia="en-AU"/>
        </w:rPr>
        <w:t xml:space="preserve">n the following section we consider whether consent was given for the broadcast of personal information about the </w:t>
      </w:r>
      <w:r w:rsidR="00A4668A">
        <w:rPr>
          <w:bCs/>
          <w:sz w:val="20"/>
          <w:lang w:eastAsia="en-AU"/>
        </w:rPr>
        <w:t>E</w:t>
      </w:r>
      <w:r w:rsidR="006A51AB" w:rsidRPr="006E78E4">
        <w:rPr>
          <w:bCs/>
          <w:sz w:val="20"/>
          <w:lang w:eastAsia="en-AU"/>
        </w:rPr>
        <w:t xml:space="preserve">mployer and his wife. </w:t>
      </w:r>
    </w:p>
    <w:p w14:paraId="25DB4002" w14:textId="77777777" w:rsidR="008B78B9" w:rsidRPr="002400AB" w:rsidRDefault="008B78B9" w:rsidP="002400AB">
      <w:pPr>
        <w:pStyle w:val="ACMABodyText"/>
        <w:spacing w:after="120" w:line="276" w:lineRule="auto"/>
        <w:rPr>
          <w:rFonts w:cs="Arial"/>
          <w:u w:val="single"/>
        </w:rPr>
      </w:pPr>
      <w:r w:rsidRPr="002400AB">
        <w:rPr>
          <w:rFonts w:cs="Arial"/>
          <w:u w:val="single"/>
        </w:rPr>
        <w:t>The Employer</w:t>
      </w:r>
    </w:p>
    <w:p w14:paraId="6733600B" w14:textId="6D7877C6" w:rsidR="008B78B9" w:rsidRPr="002400AB" w:rsidRDefault="008B78B9" w:rsidP="002400AB">
      <w:pPr>
        <w:pStyle w:val="ACMABodyText"/>
        <w:spacing w:after="120" w:line="276" w:lineRule="auto"/>
        <w:rPr>
          <w:rFonts w:cs="Arial"/>
        </w:rPr>
      </w:pPr>
      <w:r w:rsidRPr="002400AB">
        <w:rPr>
          <w:rFonts w:cs="Arial"/>
        </w:rPr>
        <w:t xml:space="preserve">The Employer’s concerns about privacy and consent are detailed </w:t>
      </w:r>
      <w:r w:rsidR="0050347F" w:rsidRPr="002400AB">
        <w:rPr>
          <w:rFonts w:cs="Arial"/>
        </w:rPr>
        <w:t>below</w:t>
      </w:r>
      <w:r w:rsidRPr="002400AB">
        <w:rPr>
          <w:rFonts w:cs="Arial"/>
        </w:rPr>
        <w:t xml:space="preserve">. </w:t>
      </w:r>
    </w:p>
    <w:p w14:paraId="3E81A0DB" w14:textId="77777777" w:rsidR="001A18C1" w:rsidRPr="00A22A53" w:rsidDel="00D232A3" w:rsidRDefault="001A18C1" w:rsidP="00EC0DE1">
      <w:pPr>
        <w:pStyle w:val="ACMABodyText"/>
        <w:spacing w:after="120" w:line="276" w:lineRule="auto"/>
        <w:rPr>
          <w:rFonts w:cs="Arial"/>
        </w:rPr>
      </w:pPr>
      <w:r w:rsidRPr="00A22A53" w:rsidDel="00D232A3">
        <w:rPr>
          <w:rFonts w:cs="Arial"/>
        </w:rPr>
        <w:t>The complaint to the ACMA on 16 May 2022 states:</w:t>
      </w:r>
    </w:p>
    <w:p w14:paraId="0E04B539" w14:textId="77777777" w:rsidR="001A18C1" w:rsidRPr="00512DD4" w:rsidDel="00D232A3" w:rsidRDefault="001A18C1" w:rsidP="00EC0DE1">
      <w:pPr>
        <w:pStyle w:val="ACMABodyText"/>
        <w:spacing w:after="120" w:line="276" w:lineRule="auto"/>
        <w:ind w:left="720"/>
        <w:rPr>
          <w:sz w:val="18"/>
        </w:rPr>
      </w:pPr>
      <w:r w:rsidRPr="00512DD4" w:rsidDel="00D232A3">
        <w:rPr>
          <w:sz w:val="18"/>
        </w:rPr>
        <w:t>[ACA Reporter] trespassed onto my private back veranda to confront me with a camera at 8am in the morning.</w:t>
      </w:r>
    </w:p>
    <w:p w14:paraId="65A90001" w14:textId="77777777" w:rsidR="001A18C1" w:rsidRPr="00A22A53" w:rsidDel="00D232A3" w:rsidRDefault="001A18C1" w:rsidP="00EC0DE1">
      <w:pPr>
        <w:spacing w:line="276" w:lineRule="auto"/>
        <w:rPr>
          <w:rFonts w:cs="Arial"/>
          <w:i w:val="0"/>
          <w:iCs/>
          <w:szCs w:val="22"/>
        </w:rPr>
      </w:pPr>
      <w:r w:rsidRPr="00A22A53" w:rsidDel="00D232A3">
        <w:rPr>
          <w:rFonts w:cs="Arial"/>
          <w:i w:val="0"/>
          <w:iCs/>
        </w:rPr>
        <w:t>In a letter to the Licensee, dated 7 May 2022, the Employer states:</w:t>
      </w:r>
    </w:p>
    <w:p w14:paraId="1F721E53" w14:textId="29BF32BE" w:rsidR="001A18C1" w:rsidRPr="00512DD4" w:rsidDel="00D232A3" w:rsidRDefault="001A18C1" w:rsidP="00EC0DE1">
      <w:pPr>
        <w:pStyle w:val="ACMABodyText"/>
        <w:spacing w:after="120" w:line="276" w:lineRule="auto"/>
        <w:ind w:left="720"/>
        <w:rPr>
          <w:sz w:val="18"/>
        </w:rPr>
      </w:pPr>
      <w:r w:rsidRPr="00512DD4" w:rsidDel="00D232A3">
        <w:rPr>
          <w:sz w:val="18"/>
          <w:lang w:val="en-US"/>
        </w:rPr>
        <w:t xml:space="preserve">[ACA Reporter] trespassed into my private back garden in </w:t>
      </w:r>
      <w:r w:rsidRPr="00676E42" w:rsidDel="00D232A3">
        <w:rPr>
          <w:rFonts w:cs="Arial"/>
          <w:i/>
          <w:sz w:val="18"/>
          <w:szCs w:val="18"/>
          <w:lang w:val="en-US"/>
        </w:rPr>
        <w:t>Hobart</w:t>
      </w:r>
      <w:r w:rsidR="00193D77">
        <w:rPr>
          <w:rFonts w:cs="Arial"/>
          <w:i/>
          <w:sz w:val="18"/>
          <w:szCs w:val="18"/>
          <w:lang w:val="en-US"/>
        </w:rPr>
        <w:t xml:space="preserve"> </w:t>
      </w:r>
      <w:r w:rsidRPr="00E14465" w:rsidDel="00D232A3">
        <w:rPr>
          <w:rFonts w:cs="Arial"/>
          <w:iCs/>
          <w:sz w:val="18"/>
          <w:szCs w:val="18"/>
          <w:lang w:val="en-US"/>
        </w:rPr>
        <w:t>[…]</w:t>
      </w:r>
      <w:r w:rsidRPr="00512DD4" w:rsidDel="00D232A3">
        <w:rPr>
          <w:sz w:val="18"/>
          <w:lang w:val="en-US"/>
        </w:rPr>
        <w:t xml:space="preserve"> and upstairs onto my private back veranda at 8am in the morning to catch me off guard and push a camera into my face. [ACA Reporter] was aware that as a private citizen I had no preparation or media training and would be unable to offer any clarity or defence.</w:t>
      </w:r>
    </w:p>
    <w:p w14:paraId="78022892" w14:textId="77777777" w:rsidR="001A18C1" w:rsidRPr="00A22A53" w:rsidDel="00D232A3" w:rsidRDefault="001A18C1" w:rsidP="00EC0DE1">
      <w:pPr>
        <w:pStyle w:val="ACMABodyText"/>
        <w:spacing w:after="120" w:line="276" w:lineRule="auto"/>
        <w:rPr>
          <w:rFonts w:cs="Arial"/>
        </w:rPr>
      </w:pPr>
      <w:r w:rsidRPr="00A22A53" w:rsidDel="00D232A3">
        <w:rPr>
          <w:rFonts w:cs="Arial"/>
        </w:rPr>
        <w:t>In a letter to the Licensee, dated 14 June 2022, the Employer states:</w:t>
      </w:r>
    </w:p>
    <w:p w14:paraId="05DB61C1" w14:textId="77777777" w:rsidR="001A18C1" w:rsidRPr="00512DD4" w:rsidDel="00D232A3" w:rsidRDefault="001A18C1" w:rsidP="00EC0DE1">
      <w:pPr>
        <w:spacing w:line="276" w:lineRule="auto"/>
        <w:ind w:left="720"/>
        <w:rPr>
          <w:i w:val="0"/>
          <w:sz w:val="18"/>
        </w:rPr>
      </w:pPr>
      <w:r w:rsidRPr="00512DD4" w:rsidDel="00D232A3">
        <w:rPr>
          <w:i w:val="0"/>
          <w:sz w:val="18"/>
        </w:rPr>
        <w:t>Please advise where it was in the public interest to enter my private back yard and enter my private back veranda without my permission to catch me as a private citizen off guard at 8am in the morning? You then edited the footage to the most disparaging effect.</w:t>
      </w:r>
    </w:p>
    <w:p w14:paraId="38F8859A" w14:textId="4524FDDA" w:rsidR="008B78B9" w:rsidRPr="001C6E03" w:rsidRDefault="00E9293F" w:rsidP="00EC0DE1">
      <w:pPr>
        <w:pStyle w:val="ACMABodyText"/>
        <w:spacing w:after="120" w:line="276" w:lineRule="auto"/>
        <w:rPr>
          <w:rFonts w:cs="Arial"/>
        </w:rPr>
      </w:pPr>
      <w:r w:rsidRPr="00422D2A">
        <w:rPr>
          <w:iCs/>
        </w:rPr>
        <w:t xml:space="preserve">The Guidelines state that consent can be implied, such as when a person is a willing participant in an interview. </w:t>
      </w:r>
      <w:r w:rsidR="008B78B9" w:rsidRPr="00A22A53">
        <w:rPr>
          <w:rFonts w:cs="Arial"/>
        </w:rPr>
        <w:t>On 30 November 2022</w:t>
      </w:r>
      <w:r w:rsidR="000B0C25" w:rsidRPr="00A22A53">
        <w:rPr>
          <w:rFonts w:cs="Arial"/>
        </w:rPr>
        <w:t>,</w:t>
      </w:r>
      <w:r w:rsidR="008B78B9" w:rsidRPr="00A22A53">
        <w:rPr>
          <w:rFonts w:cs="Arial"/>
        </w:rPr>
        <w:t xml:space="preserve"> the Licensee submitted that </w:t>
      </w:r>
      <w:r w:rsidR="008B78B9" w:rsidRPr="00A22A53">
        <w:rPr>
          <w:rFonts w:cs="Arial"/>
          <w:lang w:eastAsia="en-AU"/>
        </w:rPr>
        <w:t xml:space="preserve">the Employer </w:t>
      </w:r>
      <w:r w:rsidR="008B78B9" w:rsidRPr="00A22A53">
        <w:rPr>
          <w:rFonts w:cs="Arial"/>
        </w:rPr>
        <w:t>provided implied consent for the material to be broadcast:</w:t>
      </w:r>
    </w:p>
    <w:p w14:paraId="312A253C" w14:textId="77777777" w:rsidR="008B78B9" w:rsidRPr="00E47B35" w:rsidRDefault="008B78B9" w:rsidP="00EC0DE1">
      <w:pPr>
        <w:spacing w:line="276" w:lineRule="auto"/>
        <w:ind w:left="360"/>
        <w:rPr>
          <w:i w:val="0"/>
          <w:sz w:val="18"/>
        </w:rPr>
      </w:pPr>
      <w:r w:rsidRPr="001C6E03">
        <w:rPr>
          <w:i w:val="0"/>
          <w:sz w:val="18"/>
        </w:rPr>
        <w:t>The Complainant was aware that the Interview had been recorded as it was filmed overtly by a</w:t>
      </w:r>
      <w:r w:rsidRPr="00E47B35">
        <w:rPr>
          <w:i w:val="0"/>
          <w:sz w:val="18"/>
        </w:rPr>
        <w:t xml:space="preserve"> camera person and the reporter announced himself as a representative of Nine. It is evident from the circumstances that the Complainant understood that he was speaking to a reporter from A Current Affair who was interviewing him on camera. The Complainant participated in the Interview and at no time did he ask the reporter to leave his property or indicate that he did not consent to Nine recording the Interview.</w:t>
      </w:r>
    </w:p>
    <w:p w14:paraId="38E342CB" w14:textId="77777777" w:rsidR="008B78B9" w:rsidRPr="00E47B35" w:rsidRDefault="008B78B9" w:rsidP="00EC0DE1">
      <w:pPr>
        <w:spacing w:before="100" w:beforeAutospacing="1" w:line="276" w:lineRule="auto"/>
        <w:ind w:left="360"/>
        <w:rPr>
          <w:i w:val="0"/>
          <w:sz w:val="18"/>
        </w:rPr>
      </w:pPr>
      <w:r w:rsidRPr="00E47B35">
        <w:rPr>
          <w:i w:val="0"/>
          <w:sz w:val="18"/>
        </w:rPr>
        <w:t>The Complainant was aware that the reporter was preparing the Report for broadcast on A Current Affair. The reporter had expressly indicated as much to the Complainant prior to, and after, conducting the Interview.</w:t>
      </w:r>
    </w:p>
    <w:p w14:paraId="018630FA" w14:textId="1B70C516" w:rsidR="008B78B9" w:rsidRPr="00E47B35" w:rsidRDefault="008B78B9" w:rsidP="00EC0DE1">
      <w:pPr>
        <w:spacing w:before="100" w:beforeAutospacing="1" w:line="276" w:lineRule="auto"/>
        <w:ind w:left="360"/>
        <w:rPr>
          <w:i w:val="0"/>
          <w:sz w:val="18"/>
        </w:rPr>
      </w:pPr>
      <w:r w:rsidRPr="00E47B35">
        <w:rPr>
          <w:i w:val="0"/>
          <w:sz w:val="18"/>
        </w:rPr>
        <w:t xml:space="preserve">Following the Interview, the Complainant, his wife </w:t>
      </w:r>
      <w:r w:rsidR="00E7331D" w:rsidRPr="00E47B35">
        <w:rPr>
          <w:i w:val="0"/>
          <w:sz w:val="18"/>
        </w:rPr>
        <w:t>[the Employer’s Wife]</w:t>
      </w:r>
      <w:r w:rsidRPr="00E47B35">
        <w:rPr>
          <w:i w:val="0"/>
          <w:sz w:val="18"/>
        </w:rPr>
        <w:t xml:space="preserve"> and a public relations representative also participated in a further off-camera discussion regarding the subject matter of the Report. The Complainant had the benefit of advice from his public relations representative. </w:t>
      </w:r>
      <w:bookmarkStart w:id="1" w:name="_Hlk135039509"/>
      <w:r w:rsidRPr="00E47B35">
        <w:rPr>
          <w:i w:val="0"/>
          <w:sz w:val="18"/>
        </w:rPr>
        <w:t>At no time during that discussion did any participant indicate that the Complainant did not consent to the Interview being recorded or broadcast.</w:t>
      </w:r>
      <w:bookmarkEnd w:id="1"/>
    </w:p>
    <w:p w14:paraId="1411A863" w14:textId="77777777" w:rsidR="008B78B9" w:rsidRPr="00E47B35" w:rsidRDefault="008B78B9" w:rsidP="00EC0DE1">
      <w:pPr>
        <w:spacing w:before="100" w:beforeAutospacing="1" w:line="276" w:lineRule="auto"/>
        <w:ind w:left="360"/>
        <w:rPr>
          <w:i w:val="0"/>
          <w:sz w:val="18"/>
        </w:rPr>
      </w:pPr>
      <w:r w:rsidRPr="00E47B35">
        <w:rPr>
          <w:i w:val="0"/>
          <w:sz w:val="18"/>
        </w:rPr>
        <w:t>At all times from prior to the Interview up to broadcast of the Report, the Complainant had a copy of the reporter’s contact details. The Complainant corresponded with the reporter by email on multiple occasions. At no stage in correspondence did the Complainant indicate that he did not consent to the Interview being broadcast.</w:t>
      </w:r>
    </w:p>
    <w:p w14:paraId="04758EF9" w14:textId="4550A448" w:rsidR="008B78B9" w:rsidRPr="00E47B35" w:rsidRDefault="008B78B9" w:rsidP="00EC0DE1">
      <w:pPr>
        <w:spacing w:before="100" w:beforeAutospacing="1" w:line="276" w:lineRule="auto"/>
        <w:ind w:left="360"/>
        <w:rPr>
          <w:i w:val="0"/>
          <w:sz w:val="18"/>
        </w:rPr>
      </w:pPr>
      <w:r w:rsidRPr="00E47B35">
        <w:rPr>
          <w:i w:val="0"/>
          <w:sz w:val="18"/>
        </w:rPr>
        <w:t xml:space="preserve">The Complainant was aware that the Interview (or portions of it) were likely to be broadcast as part of the Report as the factual matters canvassed in the Interview were core to the subject matter of the dispute between the Complainant and </w:t>
      </w:r>
      <w:r w:rsidR="00E7331D" w:rsidRPr="00E47B35">
        <w:rPr>
          <w:i w:val="0"/>
          <w:sz w:val="18"/>
        </w:rPr>
        <w:t>[the Former Employee]</w:t>
      </w:r>
      <w:r w:rsidRPr="00E47B35">
        <w:rPr>
          <w:i w:val="0"/>
          <w:sz w:val="18"/>
        </w:rPr>
        <w:t>.</w:t>
      </w:r>
    </w:p>
    <w:p w14:paraId="6EFD784B" w14:textId="07A7D185" w:rsidR="0034493D" w:rsidRPr="00A22A53" w:rsidRDefault="008B78B9" w:rsidP="00EC0DE1">
      <w:pPr>
        <w:pStyle w:val="ACMABodyText"/>
        <w:spacing w:after="120" w:line="276" w:lineRule="auto"/>
        <w:ind w:left="360"/>
        <w:rPr>
          <w:rFonts w:cs="Arial"/>
          <w:sz w:val="18"/>
          <w:szCs w:val="18"/>
        </w:rPr>
      </w:pPr>
      <w:r w:rsidRPr="00A22A53">
        <w:rPr>
          <w:rFonts w:cs="Arial"/>
          <w:sz w:val="18"/>
          <w:szCs w:val="18"/>
        </w:rPr>
        <w:t>[…]</w:t>
      </w:r>
    </w:p>
    <w:p w14:paraId="2CFA9D7E" w14:textId="67F64D39" w:rsidR="008B78B9" w:rsidRPr="00A22A53" w:rsidRDefault="008B78B9" w:rsidP="00EC0DE1">
      <w:pPr>
        <w:pStyle w:val="ACMABodyText"/>
        <w:spacing w:after="120" w:line="276" w:lineRule="auto"/>
        <w:rPr>
          <w:rFonts w:cs="Arial"/>
        </w:rPr>
      </w:pPr>
      <w:r w:rsidRPr="00A22A53">
        <w:rPr>
          <w:rFonts w:cs="Arial"/>
        </w:rPr>
        <w:t xml:space="preserve">On 9 February 2023 the Licensee provided more information to support its submission that the Employer provided implied consent for the Veranda Interview to be broadcast: </w:t>
      </w:r>
    </w:p>
    <w:p w14:paraId="2578C15B" w14:textId="18CC6B2A" w:rsidR="008B78B9" w:rsidRPr="00E47B35" w:rsidRDefault="008B78B9" w:rsidP="00EC0DE1">
      <w:pPr>
        <w:spacing w:before="100" w:beforeAutospacing="1" w:after="100" w:afterAutospacing="1" w:line="276" w:lineRule="auto"/>
        <w:ind w:left="360"/>
        <w:rPr>
          <w:i w:val="0"/>
          <w:sz w:val="18"/>
        </w:rPr>
      </w:pPr>
      <w:r w:rsidRPr="00E47B35">
        <w:rPr>
          <w:i w:val="0"/>
          <w:sz w:val="18"/>
        </w:rPr>
        <w:lastRenderedPageBreak/>
        <w:t xml:space="preserve">On or about 2 March 2022, </w:t>
      </w:r>
      <w:r w:rsidR="00C102BD" w:rsidRPr="00E47B35">
        <w:rPr>
          <w:i w:val="0"/>
          <w:sz w:val="18"/>
        </w:rPr>
        <w:t>[ACA Reporter]</w:t>
      </w:r>
      <w:r w:rsidRPr="00E47B35">
        <w:rPr>
          <w:i w:val="0"/>
          <w:sz w:val="18"/>
        </w:rPr>
        <w:t xml:space="preserve"> spoke with </w:t>
      </w:r>
      <w:r w:rsidR="00C102BD" w:rsidRPr="00E47B35">
        <w:rPr>
          <w:i w:val="0"/>
          <w:sz w:val="18"/>
        </w:rPr>
        <w:t>[the Employer]</w:t>
      </w:r>
      <w:r w:rsidRPr="00E47B35">
        <w:rPr>
          <w:i w:val="0"/>
          <w:sz w:val="18"/>
        </w:rPr>
        <w:t xml:space="preserve">, </w:t>
      </w:r>
      <w:r w:rsidR="00C102BD" w:rsidRPr="00E47B35">
        <w:rPr>
          <w:i w:val="0"/>
          <w:sz w:val="18"/>
        </w:rPr>
        <w:t>[the Employer’s Wife]</w:t>
      </w:r>
      <w:r w:rsidRPr="00E47B35">
        <w:rPr>
          <w:i w:val="0"/>
          <w:sz w:val="18"/>
        </w:rPr>
        <w:t xml:space="preserve"> and </w:t>
      </w:r>
      <w:r w:rsidR="00C102BD" w:rsidRPr="00E47B35">
        <w:rPr>
          <w:i w:val="0"/>
          <w:sz w:val="18"/>
        </w:rPr>
        <w:t>[</w:t>
      </w:r>
      <w:r w:rsidR="008A127E" w:rsidRPr="00E47B35">
        <w:rPr>
          <w:i w:val="0"/>
          <w:sz w:val="18"/>
        </w:rPr>
        <w:t>the Employer</w:t>
      </w:r>
      <w:r w:rsidRPr="00E47B35">
        <w:rPr>
          <w:i w:val="0"/>
          <w:sz w:val="18"/>
        </w:rPr>
        <w:t>'s</w:t>
      </w:r>
      <w:r w:rsidR="001A01D9" w:rsidRPr="00E47B35">
        <w:rPr>
          <w:i w:val="0"/>
          <w:sz w:val="18"/>
        </w:rPr>
        <w:t>]</w:t>
      </w:r>
      <w:r w:rsidRPr="00E47B35">
        <w:rPr>
          <w:i w:val="0"/>
          <w:sz w:val="18"/>
        </w:rPr>
        <w:t xml:space="preserve"> public relations representative in person, in </w:t>
      </w:r>
      <w:r w:rsidR="00022F4F" w:rsidRPr="00344BEA">
        <w:rPr>
          <w:rFonts w:cs="Arial"/>
          <w:i w:val="0"/>
          <w:iCs/>
          <w:sz w:val="18"/>
          <w:szCs w:val="18"/>
        </w:rPr>
        <w:t>[</w:t>
      </w:r>
      <w:r w:rsidR="00A556B0" w:rsidRPr="00344BEA">
        <w:rPr>
          <w:rFonts w:cs="Arial"/>
          <w:i w:val="0"/>
          <w:iCs/>
          <w:sz w:val="18"/>
          <w:szCs w:val="18"/>
        </w:rPr>
        <w:t>…</w:t>
      </w:r>
      <w:r w:rsidR="00022F4F" w:rsidRPr="00344BEA">
        <w:rPr>
          <w:rFonts w:cs="Arial"/>
          <w:i w:val="0"/>
          <w:iCs/>
          <w:sz w:val="18"/>
          <w:szCs w:val="18"/>
        </w:rPr>
        <w:t>]</w:t>
      </w:r>
      <w:r w:rsidRPr="00344BEA">
        <w:rPr>
          <w:rFonts w:cs="Arial"/>
          <w:i w:val="0"/>
          <w:iCs/>
          <w:sz w:val="18"/>
          <w:szCs w:val="18"/>
        </w:rPr>
        <w:t>.</w:t>
      </w:r>
      <w:r w:rsidRPr="00E47B35">
        <w:rPr>
          <w:i w:val="0"/>
          <w:sz w:val="18"/>
        </w:rPr>
        <w:t xml:space="preserve"> This conversation occurred off-camera. Again, </w:t>
      </w:r>
      <w:r w:rsidR="001A01D9" w:rsidRPr="00E47B35">
        <w:rPr>
          <w:i w:val="0"/>
          <w:sz w:val="18"/>
        </w:rPr>
        <w:t>[the Employer]</w:t>
      </w:r>
      <w:r w:rsidRPr="00E47B35">
        <w:rPr>
          <w:i w:val="0"/>
          <w:sz w:val="18"/>
        </w:rPr>
        <w:t xml:space="preserve"> provided </w:t>
      </w:r>
      <w:r w:rsidR="006C78A9" w:rsidRPr="00E47B35">
        <w:rPr>
          <w:i w:val="0"/>
          <w:sz w:val="18"/>
        </w:rPr>
        <w:t>[ACA Reporter]</w:t>
      </w:r>
      <w:r w:rsidRPr="00E47B35">
        <w:rPr>
          <w:i w:val="0"/>
          <w:sz w:val="18"/>
        </w:rPr>
        <w:t xml:space="preserve"> with certain information relating to his version of events with respect to the subject matter of the Report. During this discussion, </w:t>
      </w:r>
      <w:r w:rsidR="006C78A9" w:rsidRPr="00E47B35">
        <w:rPr>
          <w:i w:val="0"/>
          <w:sz w:val="18"/>
        </w:rPr>
        <w:t>[the Employer]</w:t>
      </w:r>
      <w:r w:rsidRPr="00E47B35">
        <w:rPr>
          <w:i w:val="0"/>
          <w:sz w:val="18"/>
        </w:rPr>
        <w:t xml:space="preserve"> also considered whether he would provide a further on-camera interview. </w:t>
      </w:r>
      <w:r w:rsidR="006C78A9" w:rsidRPr="00E47B35">
        <w:rPr>
          <w:i w:val="0"/>
          <w:sz w:val="18"/>
        </w:rPr>
        <w:t>[The Employer]</w:t>
      </w:r>
      <w:r w:rsidRPr="00E47B35">
        <w:rPr>
          <w:i w:val="0"/>
          <w:sz w:val="18"/>
        </w:rPr>
        <w:t xml:space="preserve"> ultimately decided not to do so.</w:t>
      </w:r>
    </w:p>
    <w:p w14:paraId="6FFAD6E6" w14:textId="3A21DD39" w:rsidR="008B78B9" w:rsidRPr="00A22A53" w:rsidRDefault="008B78B9" w:rsidP="00EC0DE1">
      <w:pPr>
        <w:pStyle w:val="ACMABodyText"/>
        <w:spacing w:after="120" w:line="276" w:lineRule="auto"/>
        <w:rPr>
          <w:rFonts w:cs="Arial"/>
        </w:rPr>
      </w:pPr>
      <w:r w:rsidRPr="00A22A53">
        <w:rPr>
          <w:rFonts w:cs="Arial"/>
        </w:rPr>
        <w:t>A transcript of the Veranda Interview is as follows:</w:t>
      </w:r>
    </w:p>
    <w:p w14:paraId="051319DA" w14:textId="77777777" w:rsidR="008B78B9" w:rsidRPr="00E47B35" w:rsidRDefault="008B78B9" w:rsidP="00EC0DE1">
      <w:pPr>
        <w:spacing w:before="0" w:after="0" w:line="276" w:lineRule="auto"/>
        <w:ind w:left="720"/>
        <w:rPr>
          <w:i w:val="0"/>
          <w:sz w:val="18"/>
        </w:rPr>
      </w:pPr>
      <w:r w:rsidRPr="00E47B35">
        <w:rPr>
          <w:i w:val="0"/>
          <w:sz w:val="18"/>
        </w:rPr>
        <w:t xml:space="preserve">ACA Reporter: </w:t>
      </w:r>
      <w:r w:rsidRPr="00E47B35">
        <w:rPr>
          <w:i w:val="0"/>
          <w:sz w:val="18"/>
        </w:rPr>
        <w:tab/>
        <w:t>[Employer], did you call [the Former Employee] fat?</w:t>
      </w:r>
    </w:p>
    <w:p w14:paraId="48D3656F" w14:textId="77777777" w:rsidR="008B78B9" w:rsidRPr="00E47B35" w:rsidRDefault="008B78B9" w:rsidP="00EC0DE1">
      <w:pPr>
        <w:spacing w:before="0" w:after="0" w:line="276" w:lineRule="auto"/>
        <w:ind w:left="720"/>
        <w:rPr>
          <w:i w:val="0"/>
          <w:sz w:val="18"/>
        </w:rPr>
      </w:pPr>
    </w:p>
    <w:p w14:paraId="70E737BA" w14:textId="77777777" w:rsidR="008B78B9" w:rsidRPr="00E47B35" w:rsidRDefault="008B78B9" w:rsidP="00EC0DE1">
      <w:pPr>
        <w:spacing w:before="0" w:after="0" w:line="276" w:lineRule="auto"/>
        <w:ind w:left="720"/>
        <w:rPr>
          <w:i w:val="0"/>
          <w:sz w:val="18"/>
        </w:rPr>
      </w:pPr>
      <w:r w:rsidRPr="00E47B35">
        <w:rPr>
          <w:i w:val="0"/>
          <w:sz w:val="18"/>
        </w:rPr>
        <w:t xml:space="preserve">The Employer: </w:t>
      </w:r>
      <w:r w:rsidRPr="00E47B35">
        <w:rPr>
          <w:i w:val="0"/>
          <w:sz w:val="18"/>
        </w:rPr>
        <w:tab/>
      </w:r>
      <w:proofErr w:type="gramStart"/>
      <w:r w:rsidRPr="00E47B35">
        <w:rPr>
          <w:i w:val="0"/>
          <w:sz w:val="18"/>
        </w:rPr>
        <w:t>No</w:t>
      </w:r>
      <w:proofErr w:type="gramEnd"/>
      <w:r w:rsidRPr="00E47B35">
        <w:rPr>
          <w:i w:val="0"/>
          <w:sz w:val="18"/>
        </w:rPr>
        <w:t xml:space="preserve"> I didn’t.</w:t>
      </w:r>
    </w:p>
    <w:p w14:paraId="7151C3B1" w14:textId="77777777" w:rsidR="008B78B9" w:rsidRPr="00E47B35" w:rsidRDefault="008B78B9" w:rsidP="00EC0DE1">
      <w:pPr>
        <w:spacing w:before="0" w:after="0" w:line="276" w:lineRule="auto"/>
        <w:ind w:left="720"/>
        <w:rPr>
          <w:i w:val="0"/>
          <w:sz w:val="18"/>
        </w:rPr>
      </w:pPr>
    </w:p>
    <w:p w14:paraId="68CD5782" w14:textId="77777777" w:rsidR="008B78B9" w:rsidRPr="00E47B35" w:rsidRDefault="008B78B9" w:rsidP="00EC0DE1">
      <w:pPr>
        <w:spacing w:before="0" w:after="0" w:line="276" w:lineRule="auto"/>
        <w:ind w:left="720"/>
        <w:rPr>
          <w:i w:val="0"/>
          <w:sz w:val="18"/>
        </w:rPr>
      </w:pPr>
      <w:r w:rsidRPr="00E47B35">
        <w:rPr>
          <w:i w:val="0"/>
          <w:sz w:val="18"/>
        </w:rPr>
        <w:t xml:space="preserve">ACA Reporter: </w:t>
      </w:r>
      <w:r w:rsidRPr="00E47B35">
        <w:rPr>
          <w:i w:val="0"/>
          <w:sz w:val="18"/>
        </w:rPr>
        <w:tab/>
        <w:t>You didn’t?</w:t>
      </w:r>
    </w:p>
    <w:p w14:paraId="28A2F9F5" w14:textId="77777777" w:rsidR="008B78B9" w:rsidRPr="00E47B35" w:rsidRDefault="008B78B9" w:rsidP="00EC0DE1">
      <w:pPr>
        <w:spacing w:before="0" w:after="0" w:line="276" w:lineRule="auto"/>
        <w:ind w:left="720"/>
        <w:rPr>
          <w:i w:val="0"/>
          <w:sz w:val="18"/>
        </w:rPr>
      </w:pPr>
    </w:p>
    <w:p w14:paraId="0F5BFCC8" w14:textId="4BF7C63C" w:rsidR="008B78B9" w:rsidRPr="00E47B35" w:rsidRDefault="008B78B9" w:rsidP="00EC0DE1">
      <w:pPr>
        <w:spacing w:before="0" w:after="0" w:line="276" w:lineRule="auto"/>
        <w:ind w:left="720"/>
        <w:rPr>
          <w:i w:val="0"/>
          <w:sz w:val="18"/>
        </w:rPr>
      </w:pPr>
      <w:r w:rsidRPr="00E47B35">
        <w:rPr>
          <w:i w:val="0"/>
          <w:sz w:val="18"/>
        </w:rPr>
        <w:t>The Employer:</w:t>
      </w:r>
      <w:r w:rsidRPr="00E47B35">
        <w:rPr>
          <w:i w:val="0"/>
          <w:sz w:val="18"/>
        </w:rPr>
        <w:tab/>
        <w:t xml:space="preserve">I didn’t do that. [the Former Employee] applied for the wrong job. It was as </w:t>
      </w:r>
      <w:r w:rsidRPr="00E47B35">
        <w:rPr>
          <w:i w:val="0"/>
          <w:sz w:val="18"/>
        </w:rPr>
        <w:tab/>
      </w:r>
      <w:r w:rsidRPr="00E47B35">
        <w:rPr>
          <w:i w:val="0"/>
          <w:sz w:val="18"/>
        </w:rPr>
        <w:tab/>
        <w:t>simple as that. It really is as simple as that. He applied for the wrong job.</w:t>
      </w:r>
    </w:p>
    <w:p w14:paraId="56FD30CA" w14:textId="77777777" w:rsidR="008B78B9" w:rsidRPr="00E47B35" w:rsidRDefault="008B78B9" w:rsidP="00EC0DE1">
      <w:pPr>
        <w:spacing w:before="120" w:after="120" w:line="276" w:lineRule="auto"/>
        <w:ind w:left="1440" w:firstLine="720"/>
        <w:rPr>
          <w:i w:val="0"/>
          <w:sz w:val="18"/>
        </w:rPr>
      </w:pPr>
      <w:r w:rsidRPr="00E47B35">
        <w:rPr>
          <w:i w:val="0"/>
          <w:sz w:val="18"/>
        </w:rPr>
        <w:t>[break to other footage]</w:t>
      </w:r>
    </w:p>
    <w:p w14:paraId="4A458EB2" w14:textId="77777777" w:rsidR="008B78B9" w:rsidRPr="00E47B35" w:rsidRDefault="008B78B9" w:rsidP="00EC0DE1">
      <w:pPr>
        <w:spacing w:before="0" w:after="0" w:line="276" w:lineRule="auto"/>
        <w:ind w:left="720"/>
        <w:rPr>
          <w:i w:val="0"/>
          <w:sz w:val="18"/>
        </w:rPr>
      </w:pPr>
      <w:r w:rsidRPr="00E47B35">
        <w:rPr>
          <w:i w:val="0"/>
          <w:sz w:val="18"/>
        </w:rPr>
        <w:t xml:space="preserve">The Employer: </w:t>
      </w:r>
      <w:r w:rsidRPr="00E47B35">
        <w:rPr>
          <w:i w:val="0"/>
          <w:sz w:val="18"/>
        </w:rPr>
        <w:tab/>
        <w:t xml:space="preserve">He applied for a General Manager job. The actual job… do we have to? </w:t>
      </w:r>
    </w:p>
    <w:p w14:paraId="69803048" w14:textId="77777777" w:rsidR="008B78B9" w:rsidRPr="00E47B35" w:rsidRDefault="008B78B9" w:rsidP="00EC0DE1">
      <w:pPr>
        <w:pStyle w:val="ACMABodyText"/>
        <w:spacing w:after="0" w:line="276" w:lineRule="auto"/>
        <w:ind w:left="720"/>
        <w:rPr>
          <w:sz w:val="18"/>
        </w:rPr>
      </w:pPr>
    </w:p>
    <w:p w14:paraId="75C93064" w14:textId="77777777" w:rsidR="008B78B9" w:rsidRPr="00E47B35" w:rsidRDefault="008B78B9" w:rsidP="00EC0DE1">
      <w:pPr>
        <w:pStyle w:val="ACMABodyText"/>
        <w:spacing w:after="0" w:line="276" w:lineRule="auto"/>
        <w:ind w:left="720"/>
        <w:rPr>
          <w:sz w:val="18"/>
        </w:rPr>
      </w:pPr>
      <w:r w:rsidRPr="00E47B35">
        <w:rPr>
          <w:sz w:val="18"/>
        </w:rPr>
        <w:t xml:space="preserve">ACA Reporter: </w:t>
      </w:r>
      <w:r w:rsidRPr="00E47B35">
        <w:rPr>
          <w:sz w:val="18"/>
        </w:rPr>
        <w:tab/>
        <w:t>Yes.</w:t>
      </w:r>
    </w:p>
    <w:p w14:paraId="42525E4B" w14:textId="77777777" w:rsidR="008B78B9" w:rsidRPr="00E47B35" w:rsidRDefault="008B78B9" w:rsidP="00EC0DE1">
      <w:pPr>
        <w:pStyle w:val="ACMABodyText"/>
        <w:spacing w:before="120" w:after="120" w:line="276" w:lineRule="auto"/>
        <w:ind w:left="1440" w:firstLine="720"/>
        <w:rPr>
          <w:sz w:val="18"/>
        </w:rPr>
      </w:pPr>
      <w:r w:rsidRPr="00E47B35">
        <w:rPr>
          <w:sz w:val="18"/>
        </w:rPr>
        <w:t>[break to other footage]</w:t>
      </w:r>
    </w:p>
    <w:p w14:paraId="6CF847B9" w14:textId="77777777" w:rsidR="008B78B9" w:rsidRPr="00E47B35" w:rsidRDefault="008B78B9" w:rsidP="00EC0DE1">
      <w:pPr>
        <w:pStyle w:val="ACMABodyText"/>
        <w:spacing w:after="0" w:line="276" w:lineRule="auto"/>
        <w:ind w:left="2160" w:hanging="1440"/>
        <w:rPr>
          <w:sz w:val="18"/>
        </w:rPr>
      </w:pPr>
      <w:r w:rsidRPr="00E47B35">
        <w:rPr>
          <w:sz w:val="18"/>
        </w:rPr>
        <w:t xml:space="preserve">ACA Reporter: </w:t>
      </w:r>
      <w:r w:rsidRPr="00E47B35">
        <w:rPr>
          <w:sz w:val="18"/>
        </w:rPr>
        <w:tab/>
        <w:t xml:space="preserve">Did you give [the Former Employee] a chance to move the couch? That’s all, did you give him a chance? </w:t>
      </w:r>
    </w:p>
    <w:p w14:paraId="0BE4744E" w14:textId="77777777" w:rsidR="008B78B9" w:rsidRPr="00E47B35" w:rsidRDefault="008B78B9" w:rsidP="00EC0DE1">
      <w:pPr>
        <w:pStyle w:val="ACMABodyText"/>
        <w:spacing w:after="0" w:line="276" w:lineRule="auto"/>
        <w:ind w:left="720"/>
        <w:rPr>
          <w:sz w:val="18"/>
        </w:rPr>
      </w:pPr>
    </w:p>
    <w:p w14:paraId="564E7D9F" w14:textId="77777777" w:rsidR="008B78B9" w:rsidRPr="00E47B35" w:rsidRDefault="008B78B9" w:rsidP="00EC0DE1">
      <w:pPr>
        <w:pStyle w:val="ACMABodyText"/>
        <w:spacing w:after="0" w:line="276" w:lineRule="auto"/>
        <w:ind w:left="1440" w:firstLine="720"/>
        <w:rPr>
          <w:sz w:val="18"/>
        </w:rPr>
      </w:pPr>
      <w:r w:rsidRPr="00E47B35">
        <w:rPr>
          <w:sz w:val="18"/>
        </w:rPr>
        <w:t>[break to other footage]</w:t>
      </w:r>
    </w:p>
    <w:p w14:paraId="1C3619D3" w14:textId="77777777" w:rsidR="008B78B9" w:rsidRPr="00E47B35" w:rsidRDefault="008B78B9" w:rsidP="00EC0DE1">
      <w:pPr>
        <w:pStyle w:val="ACMABodyText"/>
        <w:spacing w:after="0" w:line="276" w:lineRule="auto"/>
        <w:ind w:left="720"/>
        <w:rPr>
          <w:sz w:val="18"/>
        </w:rPr>
      </w:pPr>
    </w:p>
    <w:p w14:paraId="62897E0E" w14:textId="77777777" w:rsidR="008B78B9" w:rsidRPr="00E47B35" w:rsidRDefault="008B78B9" w:rsidP="00EC0DE1">
      <w:pPr>
        <w:pStyle w:val="ACMABodyText"/>
        <w:spacing w:after="0" w:line="276" w:lineRule="auto"/>
        <w:ind w:left="2160" w:hanging="1440"/>
        <w:rPr>
          <w:sz w:val="18"/>
        </w:rPr>
      </w:pPr>
      <w:r w:rsidRPr="00E47B35">
        <w:rPr>
          <w:sz w:val="18"/>
        </w:rPr>
        <w:t xml:space="preserve">The Employer: </w:t>
      </w:r>
      <w:r w:rsidRPr="00E47B35">
        <w:rPr>
          <w:sz w:val="18"/>
        </w:rPr>
        <w:tab/>
        <w:t xml:space="preserve">I asked him if he was able to. I asked him if he was able to. Can I please sit down with you? Isn’t that the best way of doing it? </w:t>
      </w:r>
    </w:p>
    <w:p w14:paraId="4FB5C716" w14:textId="77777777" w:rsidR="008B78B9" w:rsidRPr="00E47B35" w:rsidRDefault="008B78B9" w:rsidP="00EC0DE1">
      <w:pPr>
        <w:pStyle w:val="ACMABodyText"/>
        <w:spacing w:after="0" w:line="276" w:lineRule="auto"/>
        <w:ind w:left="720"/>
        <w:rPr>
          <w:sz w:val="18"/>
        </w:rPr>
      </w:pPr>
    </w:p>
    <w:p w14:paraId="0BA37555" w14:textId="77777777" w:rsidR="008B78B9" w:rsidRPr="00E47B35" w:rsidRDefault="008B78B9" w:rsidP="00EC0DE1">
      <w:pPr>
        <w:pStyle w:val="ACMABodyText"/>
        <w:spacing w:after="0" w:line="276" w:lineRule="auto"/>
        <w:ind w:left="1440" w:firstLine="720"/>
        <w:rPr>
          <w:sz w:val="18"/>
        </w:rPr>
      </w:pPr>
      <w:r w:rsidRPr="00E47B35">
        <w:rPr>
          <w:sz w:val="18"/>
        </w:rPr>
        <w:t>[break to other footage]</w:t>
      </w:r>
    </w:p>
    <w:p w14:paraId="18D8E54B" w14:textId="77777777" w:rsidR="008B78B9" w:rsidRPr="00E47B35" w:rsidRDefault="008B78B9" w:rsidP="00EC0DE1">
      <w:pPr>
        <w:pStyle w:val="ACMABodyText"/>
        <w:spacing w:after="0" w:line="276" w:lineRule="auto"/>
        <w:ind w:left="720"/>
        <w:rPr>
          <w:sz w:val="18"/>
        </w:rPr>
      </w:pPr>
    </w:p>
    <w:p w14:paraId="53E1368D" w14:textId="77777777" w:rsidR="008B78B9" w:rsidRPr="00E47B35" w:rsidRDefault="008B78B9" w:rsidP="00EC0DE1">
      <w:pPr>
        <w:pStyle w:val="ACMABodyText"/>
        <w:spacing w:after="0" w:line="276" w:lineRule="auto"/>
        <w:ind w:left="2160" w:hanging="1440"/>
        <w:rPr>
          <w:sz w:val="18"/>
        </w:rPr>
      </w:pPr>
      <w:r w:rsidRPr="00E47B35">
        <w:rPr>
          <w:sz w:val="18"/>
        </w:rPr>
        <w:t xml:space="preserve">ACA Reporter: </w:t>
      </w:r>
      <w:r w:rsidRPr="00E47B35">
        <w:rPr>
          <w:sz w:val="18"/>
        </w:rPr>
        <w:tab/>
        <w:t xml:space="preserve">I’ve asked you for that and you </w:t>
      </w:r>
      <w:proofErr w:type="gramStart"/>
      <w:r w:rsidRPr="00E47B35">
        <w:rPr>
          <w:sz w:val="18"/>
        </w:rPr>
        <w:t>declined</w:t>
      </w:r>
      <w:proofErr w:type="gramEnd"/>
      <w:r w:rsidRPr="00E47B35">
        <w:rPr>
          <w:sz w:val="18"/>
        </w:rPr>
        <w:t xml:space="preserve"> and you sent me a statement that didn’t address the issue. You did not say, I did not call him fat.</w:t>
      </w:r>
    </w:p>
    <w:p w14:paraId="01F6A3EE" w14:textId="77777777" w:rsidR="008B78B9" w:rsidRPr="00E47B35" w:rsidRDefault="008B78B9" w:rsidP="00EC0DE1">
      <w:pPr>
        <w:pStyle w:val="ACMABodyText"/>
        <w:spacing w:after="0" w:line="276" w:lineRule="auto"/>
        <w:ind w:left="720"/>
        <w:rPr>
          <w:sz w:val="18"/>
        </w:rPr>
      </w:pPr>
    </w:p>
    <w:p w14:paraId="6DFB99BB" w14:textId="77777777" w:rsidR="008B78B9" w:rsidRPr="00E47B35" w:rsidRDefault="008B78B9" w:rsidP="00EC0DE1">
      <w:pPr>
        <w:pStyle w:val="ACMABodyText"/>
        <w:spacing w:after="0" w:line="276" w:lineRule="auto"/>
        <w:ind w:left="1440" w:firstLine="720"/>
        <w:rPr>
          <w:sz w:val="18"/>
        </w:rPr>
      </w:pPr>
      <w:r w:rsidRPr="00E47B35">
        <w:rPr>
          <w:sz w:val="18"/>
        </w:rPr>
        <w:t>[break to other footage]</w:t>
      </w:r>
    </w:p>
    <w:p w14:paraId="68458495" w14:textId="77777777" w:rsidR="008B78B9" w:rsidRPr="00E47B35" w:rsidRDefault="008B78B9" w:rsidP="00EC0DE1">
      <w:pPr>
        <w:pStyle w:val="ACMABodyText"/>
        <w:spacing w:after="0" w:line="276" w:lineRule="auto"/>
        <w:ind w:left="720"/>
        <w:rPr>
          <w:sz w:val="18"/>
        </w:rPr>
      </w:pPr>
    </w:p>
    <w:p w14:paraId="4DFC3D64" w14:textId="77777777" w:rsidR="008B78B9" w:rsidRPr="00E47B35" w:rsidRDefault="008B78B9" w:rsidP="00EC0DE1">
      <w:pPr>
        <w:pStyle w:val="ACMABodyText"/>
        <w:spacing w:line="276" w:lineRule="auto"/>
        <w:ind w:left="2160" w:hanging="1440"/>
        <w:rPr>
          <w:sz w:val="18"/>
        </w:rPr>
      </w:pPr>
      <w:r w:rsidRPr="00E47B35">
        <w:rPr>
          <w:sz w:val="18"/>
        </w:rPr>
        <w:t xml:space="preserve">The Employer: </w:t>
      </w:r>
      <w:r w:rsidRPr="00E47B35">
        <w:rPr>
          <w:sz w:val="18"/>
        </w:rPr>
        <w:tab/>
        <w:t>I did not call him fat. I did not call him fat. None of that happened. None of that happened at all.</w:t>
      </w:r>
    </w:p>
    <w:p w14:paraId="02A693FF" w14:textId="77777777" w:rsidR="006322E0" w:rsidRDefault="00DF78B3" w:rsidP="00EC0DE1">
      <w:pPr>
        <w:pStyle w:val="ACMABodyText"/>
        <w:spacing w:line="276" w:lineRule="auto"/>
        <w:rPr>
          <w:rFonts w:cs="Arial"/>
        </w:rPr>
      </w:pPr>
      <w:r w:rsidRPr="00A22A53">
        <w:rPr>
          <w:rFonts w:cs="Arial"/>
        </w:rPr>
        <w:t>A</w:t>
      </w:r>
      <w:r w:rsidR="006E2932" w:rsidRPr="00A22A53">
        <w:rPr>
          <w:rFonts w:cs="Arial"/>
        </w:rPr>
        <w:t xml:space="preserve">s indicated in </w:t>
      </w:r>
      <w:r w:rsidR="008B78B9" w:rsidRPr="00A22A53">
        <w:rPr>
          <w:rFonts w:cs="Arial"/>
        </w:rPr>
        <w:t>the Guidelines</w:t>
      </w:r>
      <w:r w:rsidR="006E2932" w:rsidRPr="00A22A53">
        <w:rPr>
          <w:rFonts w:cs="Arial"/>
        </w:rPr>
        <w:t>,</w:t>
      </w:r>
      <w:r w:rsidR="008B78B9" w:rsidRPr="00A22A53">
        <w:rPr>
          <w:rFonts w:cs="Arial"/>
        </w:rPr>
        <w:t xml:space="preserve"> the absence of an objection will not automatically be taken to constitute consent. </w:t>
      </w:r>
      <w:r w:rsidR="00127C4E" w:rsidRPr="00127C4E">
        <w:rPr>
          <w:rFonts w:cs="Arial"/>
        </w:rPr>
        <w:t xml:space="preserve">The ACMA has reviewed records of verbal and email communication between the </w:t>
      </w:r>
      <w:r w:rsidR="003E60F5">
        <w:rPr>
          <w:rFonts w:cs="Arial"/>
        </w:rPr>
        <w:t>C</w:t>
      </w:r>
      <w:r w:rsidR="00127C4E" w:rsidRPr="00127C4E">
        <w:rPr>
          <w:rFonts w:cs="Arial"/>
        </w:rPr>
        <w:t xml:space="preserve">omplainant and the ACA prior to the broadcast date of 14 March 2022. The ACMA accepts that the Employer did not appear to object to ACA’s use of the Veranda Interview before the broadcast was aired. </w:t>
      </w:r>
    </w:p>
    <w:p w14:paraId="0AD86B42" w14:textId="21422C34" w:rsidR="00AC0941" w:rsidRPr="00A22A53" w:rsidRDefault="00AC0941" w:rsidP="00EC0DE1">
      <w:pPr>
        <w:pStyle w:val="ACMABodyText"/>
        <w:spacing w:line="276" w:lineRule="auto"/>
        <w:rPr>
          <w:rFonts w:cs="Arial"/>
        </w:rPr>
      </w:pPr>
      <w:r w:rsidRPr="00A22A53">
        <w:rPr>
          <w:rFonts w:cs="Arial"/>
          <w:iCs/>
        </w:rPr>
        <w:t xml:space="preserve">Some viewers </w:t>
      </w:r>
      <w:r w:rsidR="00422D2A">
        <w:rPr>
          <w:rFonts w:cs="Arial"/>
          <w:iCs/>
        </w:rPr>
        <w:t xml:space="preserve">may have </w:t>
      </w:r>
      <w:r w:rsidRPr="00A22A53">
        <w:rPr>
          <w:rFonts w:cs="Arial"/>
          <w:iCs/>
        </w:rPr>
        <w:t>consider</w:t>
      </w:r>
      <w:r w:rsidR="00422D2A">
        <w:rPr>
          <w:rFonts w:cs="Arial"/>
          <w:iCs/>
        </w:rPr>
        <w:t>ed</w:t>
      </w:r>
      <w:r w:rsidRPr="00A22A53">
        <w:rPr>
          <w:rFonts w:cs="Arial"/>
          <w:iCs/>
        </w:rPr>
        <w:t xml:space="preserve"> the Employer to </w:t>
      </w:r>
      <w:r w:rsidR="00422D2A">
        <w:rPr>
          <w:rFonts w:cs="Arial"/>
          <w:iCs/>
        </w:rPr>
        <w:t>have been</w:t>
      </w:r>
      <w:r w:rsidRPr="00A22A53">
        <w:rPr>
          <w:rFonts w:cs="Arial"/>
          <w:iCs/>
        </w:rPr>
        <w:t xml:space="preserve"> a</w:t>
      </w:r>
      <w:r w:rsidR="00422D2A">
        <w:rPr>
          <w:rFonts w:cs="Arial"/>
          <w:iCs/>
        </w:rPr>
        <w:t>n</w:t>
      </w:r>
      <w:r w:rsidRPr="00A22A53">
        <w:rPr>
          <w:rFonts w:cs="Arial"/>
          <w:iCs/>
        </w:rPr>
        <w:t xml:space="preserve"> </w:t>
      </w:r>
      <w:r w:rsidR="00422D2A">
        <w:rPr>
          <w:rFonts w:cs="Arial"/>
          <w:iCs/>
        </w:rPr>
        <w:t>un</w:t>
      </w:r>
      <w:r w:rsidRPr="00A22A53">
        <w:rPr>
          <w:rFonts w:cs="Arial"/>
          <w:iCs/>
        </w:rPr>
        <w:t xml:space="preserve">willing participant in the Veranda Interview. We note that </w:t>
      </w:r>
      <w:r w:rsidR="00422D2A">
        <w:rPr>
          <w:rFonts w:cs="Arial"/>
          <w:iCs/>
        </w:rPr>
        <w:t xml:space="preserve">there is </w:t>
      </w:r>
      <w:r w:rsidRPr="00A22A53">
        <w:rPr>
          <w:rFonts w:cs="Arial"/>
          <w:iCs/>
        </w:rPr>
        <w:t>some evidence to support that conclusion:</w:t>
      </w:r>
    </w:p>
    <w:p w14:paraId="50880A25" w14:textId="01793542" w:rsidR="00A00158" w:rsidRDefault="008B78B9" w:rsidP="00EC0DE1">
      <w:pPr>
        <w:pStyle w:val="ACMABodyText"/>
        <w:numPr>
          <w:ilvl w:val="0"/>
          <w:numId w:val="5"/>
        </w:numPr>
        <w:spacing w:line="276" w:lineRule="auto"/>
        <w:rPr>
          <w:rFonts w:cs="Arial"/>
          <w:iCs/>
        </w:rPr>
      </w:pPr>
      <w:r w:rsidRPr="00A22A53">
        <w:rPr>
          <w:rFonts w:cs="Arial"/>
        </w:rPr>
        <w:t>While the Employer appeared to answer the ACA Reporter’s questions, the Employer had previously declined an interview via email and assert</w:t>
      </w:r>
      <w:r w:rsidR="00A00158">
        <w:rPr>
          <w:rFonts w:cs="Arial"/>
        </w:rPr>
        <w:t>ed</w:t>
      </w:r>
      <w:r w:rsidRPr="00A22A53">
        <w:rPr>
          <w:rFonts w:cs="Arial"/>
        </w:rPr>
        <w:t xml:space="preserve"> that he was caught ‘off guard’ on his ‘private back veranda’ at ‘8am’.</w:t>
      </w:r>
      <w:r w:rsidRPr="00A22A53">
        <w:rPr>
          <w:rFonts w:cs="Arial"/>
          <w:iCs/>
        </w:rPr>
        <w:t xml:space="preserve"> </w:t>
      </w:r>
    </w:p>
    <w:p w14:paraId="31CABB38" w14:textId="0C32DFC8" w:rsidR="008B78B9" w:rsidRPr="00A22A53" w:rsidRDefault="008B78B9" w:rsidP="00EC0DE1">
      <w:pPr>
        <w:pStyle w:val="ACMABodyText"/>
        <w:numPr>
          <w:ilvl w:val="0"/>
          <w:numId w:val="5"/>
        </w:numPr>
        <w:spacing w:line="276" w:lineRule="auto"/>
        <w:rPr>
          <w:rFonts w:cs="Arial"/>
          <w:iCs/>
        </w:rPr>
      </w:pPr>
      <w:r w:rsidRPr="00A22A53">
        <w:rPr>
          <w:rFonts w:cs="Arial"/>
          <w:iCs/>
        </w:rPr>
        <w:lastRenderedPageBreak/>
        <w:t xml:space="preserve">The Employer appeared to be surprised, </w:t>
      </w:r>
      <w:proofErr w:type="gramStart"/>
      <w:r w:rsidRPr="00A22A53">
        <w:rPr>
          <w:rFonts w:cs="Arial"/>
          <w:iCs/>
        </w:rPr>
        <w:t>flustered</w:t>
      </w:r>
      <w:proofErr w:type="gramEnd"/>
      <w:r w:rsidRPr="00A22A53">
        <w:rPr>
          <w:rFonts w:cs="Arial"/>
          <w:iCs/>
        </w:rPr>
        <w:t xml:space="preserve"> and ambushed by the ACA Reporter’s presence and appeared to be reluctant to answer questions</w:t>
      </w:r>
      <w:r w:rsidR="00A00158">
        <w:rPr>
          <w:rFonts w:cs="Arial"/>
          <w:iCs/>
        </w:rPr>
        <w:t>, which wa</w:t>
      </w:r>
      <w:r w:rsidRPr="00A22A53">
        <w:rPr>
          <w:rFonts w:cs="Arial"/>
          <w:iCs/>
        </w:rPr>
        <w:t xml:space="preserve">s evident when he asked whether he had to </w:t>
      </w:r>
      <w:r w:rsidR="00A00158">
        <w:rPr>
          <w:rFonts w:cs="Arial"/>
          <w:iCs/>
        </w:rPr>
        <w:t>continue with</w:t>
      </w:r>
      <w:r w:rsidRPr="00A22A53">
        <w:rPr>
          <w:rFonts w:cs="Arial"/>
          <w:iCs/>
        </w:rPr>
        <w:t xml:space="preserve"> the Veranda Interview:</w:t>
      </w:r>
    </w:p>
    <w:p w14:paraId="497D2F5B" w14:textId="77777777" w:rsidR="008B78B9" w:rsidRPr="00E47B35" w:rsidRDefault="008B78B9" w:rsidP="00EC0DE1">
      <w:pPr>
        <w:spacing w:before="0" w:after="0" w:line="276" w:lineRule="auto"/>
        <w:ind w:left="720"/>
        <w:rPr>
          <w:i w:val="0"/>
          <w:sz w:val="18"/>
        </w:rPr>
      </w:pPr>
      <w:r w:rsidRPr="00E47B35">
        <w:rPr>
          <w:i w:val="0"/>
          <w:sz w:val="18"/>
        </w:rPr>
        <w:t xml:space="preserve">The Employer: He applied for a General Manager job. The actual job… do we have to? </w:t>
      </w:r>
    </w:p>
    <w:p w14:paraId="628E91FE" w14:textId="77777777" w:rsidR="008B78B9" w:rsidRPr="00E47B35" w:rsidRDefault="008B78B9" w:rsidP="00EC0DE1">
      <w:pPr>
        <w:pStyle w:val="ACMABodyText"/>
        <w:spacing w:after="0" w:line="276" w:lineRule="auto"/>
        <w:ind w:firstLine="720"/>
        <w:rPr>
          <w:sz w:val="18"/>
        </w:rPr>
      </w:pPr>
      <w:r w:rsidRPr="00E47B35">
        <w:rPr>
          <w:sz w:val="18"/>
        </w:rPr>
        <w:t>ACA Reporter: Yes.</w:t>
      </w:r>
    </w:p>
    <w:p w14:paraId="1283B89C" w14:textId="77777777" w:rsidR="008B78B9" w:rsidRPr="00A22A53" w:rsidRDefault="008B78B9" w:rsidP="00EC0DE1">
      <w:pPr>
        <w:pStyle w:val="ACMABodyText"/>
        <w:spacing w:after="0" w:line="276" w:lineRule="auto"/>
        <w:ind w:left="720"/>
        <w:rPr>
          <w:rFonts w:cs="Arial"/>
          <w:iCs/>
          <w:lang w:eastAsia="en-AU"/>
        </w:rPr>
      </w:pPr>
    </w:p>
    <w:p w14:paraId="624DEB66" w14:textId="2AB059B5" w:rsidR="008B78B9" w:rsidRPr="00581582" w:rsidRDefault="008B78B9" w:rsidP="00EC0DE1">
      <w:pPr>
        <w:pStyle w:val="ACMABodyText"/>
        <w:numPr>
          <w:ilvl w:val="0"/>
          <w:numId w:val="5"/>
        </w:numPr>
        <w:spacing w:line="276" w:lineRule="auto"/>
        <w:rPr>
          <w:rFonts w:cs="Arial"/>
        </w:rPr>
      </w:pPr>
      <w:r w:rsidRPr="00581582">
        <w:rPr>
          <w:rFonts w:cs="Arial"/>
        </w:rPr>
        <w:t>In the Report, the ACA Reporter justifie</w:t>
      </w:r>
      <w:r w:rsidR="00A00158">
        <w:rPr>
          <w:rFonts w:cs="Arial"/>
        </w:rPr>
        <w:t>d</w:t>
      </w:r>
      <w:r w:rsidRPr="00581582">
        <w:rPr>
          <w:rFonts w:cs="Arial"/>
        </w:rPr>
        <w:t xml:space="preserve"> the Veranda Interview by stating he needed to speak to the Employer because ‘the statement he sent us didn’t address the specific </w:t>
      </w:r>
      <w:proofErr w:type="gramStart"/>
      <w:r w:rsidRPr="00581582">
        <w:rPr>
          <w:rFonts w:cs="Arial"/>
        </w:rPr>
        <w:t>allegations’</w:t>
      </w:r>
      <w:proofErr w:type="gramEnd"/>
      <w:r w:rsidRPr="00581582">
        <w:rPr>
          <w:rFonts w:cs="Arial"/>
        </w:rPr>
        <w:t>. As indicated in the transcript of the Veranda Interview above, the ACA Reporter stated that the Employer ‘sent me a statement that didn’t address the issue. You did not say, I did not call him fat’.</w:t>
      </w:r>
    </w:p>
    <w:p w14:paraId="624C80C5" w14:textId="5F38ECFA" w:rsidR="008B78B9" w:rsidRPr="00581582" w:rsidRDefault="008B78B9" w:rsidP="00EC0DE1">
      <w:pPr>
        <w:pStyle w:val="ACMABodyText"/>
        <w:numPr>
          <w:ilvl w:val="0"/>
          <w:numId w:val="5"/>
        </w:numPr>
        <w:spacing w:line="276" w:lineRule="auto"/>
        <w:rPr>
          <w:rFonts w:cs="Arial"/>
        </w:rPr>
      </w:pPr>
      <w:r w:rsidRPr="00581582">
        <w:rPr>
          <w:rFonts w:cs="Arial"/>
        </w:rPr>
        <w:t>The ACMA has reviewed all correspondence between the ACA Reporter and the Employer prior to the broadcast of the Report. This includes an email from the ACA Reporter to the Employer dated 25 February 2022 with the questions put to the Employer and a request for an interview. In that email the ACA Reporter did not ask whether the Employer called the Former Employee ‘fat’</w:t>
      </w:r>
      <w:r w:rsidR="006E2932" w:rsidRPr="00581582">
        <w:rPr>
          <w:rFonts w:cs="Arial"/>
        </w:rPr>
        <w:t>,</w:t>
      </w:r>
      <w:r w:rsidRPr="00581582">
        <w:rPr>
          <w:rFonts w:cs="Arial"/>
        </w:rPr>
        <w:t xml:space="preserve"> but rather asked about ‘the exact role [the Former Employee] was hired for/applied for, the </w:t>
      </w:r>
      <w:r w:rsidR="005D5C17" w:rsidRPr="00581582">
        <w:rPr>
          <w:rFonts w:cs="Arial"/>
        </w:rPr>
        <w:t xml:space="preserve">[financial amount] </w:t>
      </w:r>
      <w:r w:rsidRPr="00581582">
        <w:rPr>
          <w:rFonts w:cs="Arial"/>
        </w:rPr>
        <w:t xml:space="preserve">he accepted from you upon his exit and the impact these allegations have had on you, your family and business’. </w:t>
      </w:r>
    </w:p>
    <w:p w14:paraId="2BF4E1CE" w14:textId="7CE62BDA" w:rsidR="008B78B9" w:rsidRPr="00A22A53" w:rsidRDefault="008B78B9" w:rsidP="00EC0DE1">
      <w:pPr>
        <w:pStyle w:val="Default"/>
        <w:numPr>
          <w:ilvl w:val="0"/>
          <w:numId w:val="5"/>
        </w:numPr>
        <w:spacing w:after="240" w:line="276" w:lineRule="auto"/>
        <w:rPr>
          <w:rFonts w:cs="Arial"/>
        </w:rPr>
      </w:pPr>
      <w:r w:rsidRPr="00E47B35">
        <w:rPr>
          <w:rFonts w:ascii="Arial" w:hAnsi="Arial"/>
          <w:color w:val="auto"/>
          <w:sz w:val="20"/>
        </w:rPr>
        <w:t>On 27 February 2022</w:t>
      </w:r>
      <w:r w:rsidR="006E2932" w:rsidRPr="00E47B35">
        <w:rPr>
          <w:rFonts w:ascii="Arial" w:hAnsi="Arial"/>
          <w:color w:val="auto"/>
          <w:sz w:val="20"/>
        </w:rPr>
        <w:t>,</w:t>
      </w:r>
      <w:r w:rsidRPr="00E47B35">
        <w:rPr>
          <w:rFonts w:ascii="Arial" w:hAnsi="Arial"/>
          <w:color w:val="auto"/>
          <w:sz w:val="20"/>
        </w:rPr>
        <w:t xml:space="preserve"> the Employer responded</w:t>
      </w:r>
      <w:r w:rsidR="00A00158">
        <w:rPr>
          <w:rFonts w:ascii="Arial" w:hAnsi="Arial" w:cs="Arial"/>
          <w:snapToGrid w:val="0"/>
          <w:color w:val="auto"/>
          <w:sz w:val="20"/>
          <w:szCs w:val="20"/>
          <w:lang w:eastAsia="en-US"/>
        </w:rPr>
        <w:t>,</w:t>
      </w:r>
      <w:r w:rsidRPr="00A22A53">
        <w:rPr>
          <w:rFonts w:ascii="Arial" w:hAnsi="Arial" w:cs="Arial"/>
          <w:snapToGrid w:val="0"/>
          <w:color w:val="auto"/>
          <w:sz w:val="20"/>
          <w:szCs w:val="20"/>
          <w:lang w:eastAsia="en-US"/>
        </w:rPr>
        <w:t xml:space="preserve"> stat</w:t>
      </w:r>
      <w:r w:rsidR="00A00158">
        <w:rPr>
          <w:rFonts w:ascii="Arial" w:hAnsi="Arial" w:cs="Arial"/>
          <w:snapToGrid w:val="0"/>
          <w:color w:val="auto"/>
          <w:sz w:val="20"/>
          <w:szCs w:val="20"/>
          <w:lang w:eastAsia="en-US"/>
        </w:rPr>
        <w:t>ing</w:t>
      </w:r>
      <w:r w:rsidRPr="00E47B35">
        <w:rPr>
          <w:rFonts w:ascii="Arial" w:hAnsi="Arial"/>
          <w:color w:val="auto"/>
          <w:sz w:val="20"/>
        </w:rPr>
        <w:t xml:space="preserve"> he would not be available for interview but would provide a ‘statement’. The Employer’s statement to the ACA Reporter on 28 February 2022 appeared to answer the ACA Reporter’s questions</w:t>
      </w:r>
      <w:r w:rsidR="00A0181D" w:rsidRPr="00A22A53">
        <w:rPr>
          <w:rFonts w:ascii="Arial" w:hAnsi="Arial" w:cs="Arial"/>
          <w:snapToGrid w:val="0"/>
          <w:color w:val="auto"/>
          <w:sz w:val="20"/>
          <w:szCs w:val="20"/>
          <w:lang w:eastAsia="en-US"/>
        </w:rPr>
        <w:t xml:space="preserve"> and </w:t>
      </w:r>
      <w:r w:rsidR="006A535F" w:rsidRPr="00A22A53">
        <w:rPr>
          <w:rFonts w:ascii="Arial" w:hAnsi="Arial" w:cs="Arial"/>
          <w:snapToGrid w:val="0"/>
          <w:color w:val="auto"/>
          <w:sz w:val="20"/>
          <w:szCs w:val="20"/>
          <w:lang w:eastAsia="en-US"/>
        </w:rPr>
        <w:t xml:space="preserve">therefore </w:t>
      </w:r>
      <w:r w:rsidR="00A0181D" w:rsidRPr="00A22A53">
        <w:rPr>
          <w:rFonts w:ascii="Arial" w:hAnsi="Arial" w:cs="Arial"/>
          <w:snapToGrid w:val="0"/>
          <w:color w:val="auto"/>
          <w:sz w:val="20"/>
          <w:szCs w:val="20"/>
          <w:lang w:eastAsia="en-US"/>
        </w:rPr>
        <w:t>address</w:t>
      </w:r>
      <w:r w:rsidR="006A535F" w:rsidRPr="00A22A53">
        <w:rPr>
          <w:rFonts w:ascii="Arial" w:hAnsi="Arial" w:cs="Arial"/>
          <w:snapToGrid w:val="0"/>
          <w:color w:val="auto"/>
          <w:sz w:val="20"/>
          <w:szCs w:val="20"/>
          <w:lang w:eastAsia="en-US"/>
        </w:rPr>
        <w:t>ed</w:t>
      </w:r>
      <w:r w:rsidR="00A0181D" w:rsidRPr="00A22A53">
        <w:rPr>
          <w:rFonts w:ascii="Arial" w:hAnsi="Arial" w:cs="Arial"/>
          <w:snapToGrid w:val="0"/>
          <w:color w:val="auto"/>
          <w:sz w:val="20"/>
          <w:szCs w:val="20"/>
          <w:lang w:eastAsia="en-US"/>
        </w:rPr>
        <w:t xml:space="preserve"> the specific allegations</w:t>
      </w:r>
      <w:r w:rsidRPr="00E47B35">
        <w:rPr>
          <w:rFonts w:ascii="Arial" w:hAnsi="Arial"/>
          <w:color w:val="auto"/>
          <w:sz w:val="20"/>
        </w:rPr>
        <w:t>:</w:t>
      </w:r>
    </w:p>
    <w:p w14:paraId="6C876650" w14:textId="357BDF57" w:rsidR="008B78B9" w:rsidRPr="00E47B35" w:rsidRDefault="00E7331D" w:rsidP="00EC0DE1">
      <w:pPr>
        <w:pStyle w:val="Default"/>
        <w:spacing w:line="276" w:lineRule="auto"/>
        <w:ind w:left="1440"/>
        <w:rPr>
          <w:rFonts w:ascii="Arial" w:hAnsi="Arial"/>
          <w:color w:val="auto"/>
          <w:sz w:val="18"/>
        </w:rPr>
      </w:pPr>
      <w:r w:rsidRPr="00E47B35">
        <w:rPr>
          <w:rFonts w:ascii="Arial" w:hAnsi="Arial"/>
          <w:color w:val="auto"/>
          <w:sz w:val="18"/>
        </w:rPr>
        <w:t>[</w:t>
      </w:r>
      <w:r w:rsidR="007F5D56">
        <w:rPr>
          <w:rFonts w:ascii="Arial" w:hAnsi="Arial"/>
          <w:color w:val="auto"/>
          <w:sz w:val="18"/>
        </w:rPr>
        <w:t>t</w:t>
      </w:r>
      <w:r w:rsidRPr="00E47B35">
        <w:rPr>
          <w:rFonts w:ascii="Arial" w:hAnsi="Arial"/>
          <w:color w:val="auto"/>
          <w:sz w:val="18"/>
        </w:rPr>
        <w:t xml:space="preserve">he Former Employee] </w:t>
      </w:r>
      <w:r w:rsidR="008B78B9" w:rsidRPr="00E47B35">
        <w:rPr>
          <w:rFonts w:ascii="Arial" w:hAnsi="Arial"/>
          <w:color w:val="auto"/>
          <w:sz w:val="18"/>
        </w:rPr>
        <w:t xml:space="preserve">applied for the job of manager at our holiday retreat. </w:t>
      </w:r>
    </w:p>
    <w:p w14:paraId="216CFA09" w14:textId="7A2F0E45" w:rsidR="008B78B9" w:rsidRPr="00E47B35" w:rsidRDefault="008B78B9" w:rsidP="00EC0DE1">
      <w:pPr>
        <w:pStyle w:val="Default"/>
        <w:spacing w:after="240" w:line="276" w:lineRule="auto"/>
        <w:ind w:left="1440"/>
        <w:rPr>
          <w:rFonts w:ascii="Arial" w:hAnsi="Arial"/>
          <w:color w:val="auto"/>
          <w:sz w:val="18"/>
        </w:rPr>
      </w:pPr>
      <w:r w:rsidRPr="00E47B35">
        <w:rPr>
          <w:rFonts w:ascii="Arial" w:hAnsi="Arial"/>
          <w:color w:val="auto"/>
          <w:sz w:val="18"/>
        </w:rPr>
        <w:t xml:space="preserve">There was a misunderstanding between the parties as to what the job entailed. </w:t>
      </w:r>
      <w:r w:rsidR="00E7331D" w:rsidRPr="00E47B35">
        <w:rPr>
          <w:rFonts w:ascii="Arial" w:hAnsi="Arial"/>
          <w:color w:val="auto"/>
          <w:sz w:val="18"/>
        </w:rPr>
        <w:t>[</w:t>
      </w:r>
      <w:r w:rsidR="00F17C15">
        <w:rPr>
          <w:rFonts w:ascii="Arial" w:hAnsi="Arial"/>
          <w:color w:val="auto"/>
          <w:sz w:val="18"/>
        </w:rPr>
        <w:t>T</w:t>
      </w:r>
      <w:r w:rsidR="00E7331D" w:rsidRPr="00E47B35">
        <w:rPr>
          <w:rFonts w:ascii="Arial" w:hAnsi="Arial"/>
          <w:color w:val="auto"/>
          <w:sz w:val="18"/>
        </w:rPr>
        <w:t xml:space="preserve">he Former Employee] </w:t>
      </w:r>
      <w:r w:rsidRPr="00E47B35">
        <w:rPr>
          <w:rFonts w:ascii="Arial" w:hAnsi="Arial"/>
          <w:color w:val="auto"/>
          <w:sz w:val="18"/>
        </w:rPr>
        <w:t xml:space="preserve">believed it was an office-based role only, however given the size of the business it is primarily grounds maintenance with some office admin. </w:t>
      </w:r>
    </w:p>
    <w:p w14:paraId="6CC0DF31" w14:textId="0EAC2CBA" w:rsidR="008B78B9" w:rsidRPr="00E47B35" w:rsidRDefault="008B78B9" w:rsidP="00EC0DE1">
      <w:pPr>
        <w:pStyle w:val="Default"/>
        <w:spacing w:after="240" w:line="276" w:lineRule="auto"/>
        <w:ind w:left="1440"/>
        <w:rPr>
          <w:rFonts w:ascii="Arial" w:hAnsi="Arial"/>
          <w:color w:val="auto"/>
          <w:sz w:val="18"/>
        </w:rPr>
      </w:pPr>
      <w:r w:rsidRPr="00E47B35">
        <w:rPr>
          <w:rFonts w:ascii="Arial" w:hAnsi="Arial"/>
          <w:color w:val="auto"/>
          <w:sz w:val="18"/>
        </w:rPr>
        <w:t xml:space="preserve">Unfortunately, this misunderstanding only came to light once </w:t>
      </w:r>
      <w:r w:rsidR="00E7331D" w:rsidRPr="00E47B35">
        <w:rPr>
          <w:rFonts w:ascii="Arial" w:hAnsi="Arial"/>
          <w:color w:val="auto"/>
          <w:sz w:val="18"/>
        </w:rPr>
        <w:t>[</w:t>
      </w:r>
      <w:r w:rsidR="00F17C15">
        <w:rPr>
          <w:rFonts w:ascii="Arial" w:hAnsi="Arial"/>
          <w:color w:val="auto"/>
          <w:sz w:val="18"/>
        </w:rPr>
        <w:t>t</w:t>
      </w:r>
      <w:r w:rsidR="00E7331D" w:rsidRPr="00E47B35">
        <w:rPr>
          <w:rFonts w:ascii="Arial" w:hAnsi="Arial"/>
          <w:color w:val="auto"/>
          <w:sz w:val="18"/>
        </w:rPr>
        <w:t xml:space="preserve">he Former Employee] </w:t>
      </w:r>
      <w:r w:rsidRPr="00E47B35">
        <w:rPr>
          <w:rFonts w:ascii="Arial" w:hAnsi="Arial"/>
          <w:color w:val="auto"/>
          <w:sz w:val="18"/>
        </w:rPr>
        <w:t xml:space="preserve">had arrived in Tasmania. </w:t>
      </w:r>
    </w:p>
    <w:p w14:paraId="3E3F5648" w14:textId="272EADEC" w:rsidR="008B78B9" w:rsidRPr="00E47B35" w:rsidRDefault="008B78B9" w:rsidP="00EC0DE1">
      <w:pPr>
        <w:pStyle w:val="Default"/>
        <w:spacing w:after="240" w:line="276" w:lineRule="auto"/>
        <w:ind w:left="1440"/>
        <w:rPr>
          <w:rFonts w:ascii="Arial" w:hAnsi="Arial"/>
          <w:color w:val="auto"/>
          <w:sz w:val="18"/>
        </w:rPr>
      </w:pPr>
      <w:r w:rsidRPr="00E47B35">
        <w:rPr>
          <w:rFonts w:ascii="Arial" w:hAnsi="Arial"/>
          <w:color w:val="auto"/>
          <w:sz w:val="18"/>
        </w:rPr>
        <w:t xml:space="preserve">We discussed the issues that this misunderstanding presented but could not resolve them, so </w:t>
      </w:r>
      <w:r w:rsidR="00E7331D" w:rsidRPr="00E47B35">
        <w:rPr>
          <w:rFonts w:ascii="Arial" w:hAnsi="Arial"/>
          <w:color w:val="auto"/>
          <w:sz w:val="18"/>
        </w:rPr>
        <w:t xml:space="preserve">[The Former Employee] </w:t>
      </w:r>
      <w:r w:rsidRPr="00E47B35">
        <w:rPr>
          <w:rFonts w:ascii="Arial" w:hAnsi="Arial"/>
          <w:color w:val="auto"/>
          <w:sz w:val="18"/>
        </w:rPr>
        <w:t xml:space="preserve">ceased to be employed. He asked for compensation, including his expenses to return to Queensland, and I paid this to him. He even sent an email to me in early January 2022 confirming that this payment meant we had reached “a full and final settlement”, and this matter was at an end. </w:t>
      </w:r>
    </w:p>
    <w:p w14:paraId="480AC8B9" w14:textId="6A55FF48" w:rsidR="006C18E8" w:rsidRPr="00E47B35" w:rsidRDefault="008B78B9" w:rsidP="00EC0DE1">
      <w:pPr>
        <w:pStyle w:val="Default"/>
        <w:spacing w:after="240" w:line="276" w:lineRule="auto"/>
        <w:ind w:left="1440"/>
        <w:rPr>
          <w:rFonts w:ascii="Arial" w:hAnsi="Arial"/>
          <w:color w:val="auto"/>
          <w:sz w:val="18"/>
        </w:rPr>
      </w:pPr>
      <w:r w:rsidRPr="00E47B35">
        <w:rPr>
          <w:rFonts w:ascii="Arial" w:hAnsi="Arial"/>
          <w:color w:val="auto"/>
          <w:sz w:val="18"/>
        </w:rPr>
        <w:t xml:space="preserve">Throughout this process </w:t>
      </w:r>
      <w:r w:rsidR="00E7331D" w:rsidRPr="00E47B35">
        <w:rPr>
          <w:rFonts w:ascii="Arial" w:hAnsi="Arial"/>
          <w:color w:val="auto"/>
          <w:sz w:val="18"/>
        </w:rPr>
        <w:t>[</w:t>
      </w:r>
      <w:r w:rsidR="00F17C15">
        <w:rPr>
          <w:rFonts w:ascii="Arial" w:hAnsi="Arial"/>
          <w:color w:val="auto"/>
          <w:sz w:val="18"/>
        </w:rPr>
        <w:t>t</w:t>
      </w:r>
      <w:r w:rsidR="00E7331D" w:rsidRPr="00E47B35">
        <w:rPr>
          <w:rFonts w:ascii="Arial" w:hAnsi="Arial"/>
          <w:color w:val="auto"/>
          <w:sz w:val="18"/>
        </w:rPr>
        <w:t xml:space="preserve">he Former Employee] </w:t>
      </w:r>
      <w:r w:rsidRPr="00E47B35">
        <w:rPr>
          <w:rFonts w:ascii="Arial" w:hAnsi="Arial"/>
          <w:color w:val="auto"/>
          <w:sz w:val="18"/>
        </w:rPr>
        <w:t xml:space="preserve">was </w:t>
      </w:r>
      <w:proofErr w:type="gramStart"/>
      <w:r w:rsidRPr="00E47B35">
        <w:rPr>
          <w:rFonts w:ascii="Arial" w:hAnsi="Arial"/>
          <w:color w:val="auto"/>
          <w:sz w:val="18"/>
        </w:rPr>
        <w:t>treated respectfully at all times</w:t>
      </w:r>
      <w:proofErr w:type="gramEnd"/>
      <w:r w:rsidRPr="00E47B35">
        <w:rPr>
          <w:rFonts w:ascii="Arial" w:hAnsi="Arial"/>
          <w:color w:val="auto"/>
          <w:sz w:val="18"/>
        </w:rPr>
        <w:t xml:space="preserve">. There was no request by anyone for </w:t>
      </w:r>
      <w:r w:rsidR="00E7331D" w:rsidRPr="00E47B35">
        <w:rPr>
          <w:rFonts w:ascii="Arial" w:hAnsi="Arial"/>
          <w:color w:val="auto"/>
          <w:sz w:val="18"/>
        </w:rPr>
        <w:t>[</w:t>
      </w:r>
      <w:r w:rsidR="00F17C15">
        <w:rPr>
          <w:rFonts w:ascii="Arial" w:hAnsi="Arial"/>
          <w:color w:val="auto"/>
          <w:sz w:val="18"/>
        </w:rPr>
        <w:t>t</w:t>
      </w:r>
      <w:r w:rsidR="00E7331D" w:rsidRPr="00E47B35">
        <w:rPr>
          <w:rFonts w:ascii="Arial" w:hAnsi="Arial"/>
          <w:color w:val="auto"/>
          <w:sz w:val="18"/>
        </w:rPr>
        <w:t xml:space="preserve">he Former Employee] </w:t>
      </w:r>
      <w:r w:rsidRPr="00E47B35">
        <w:rPr>
          <w:rFonts w:ascii="Arial" w:hAnsi="Arial"/>
          <w:color w:val="auto"/>
          <w:sz w:val="18"/>
        </w:rPr>
        <w:t>and his family to vacate the accommodation once we had reached agreement on settlement. He left on his own accord.</w:t>
      </w:r>
    </w:p>
    <w:p w14:paraId="731E7263" w14:textId="5E2E0B6A" w:rsidR="003A15F3" w:rsidRPr="00A668C8" w:rsidDel="006C18E8" w:rsidRDefault="00127C4E" w:rsidP="00EC0DE1">
      <w:pPr>
        <w:pStyle w:val="ACMABodyText"/>
        <w:spacing w:line="276" w:lineRule="auto"/>
      </w:pPr>
      <w:r>
        <w:rPr>
          <w:rFonts w:cs="Arial"/>
          <w:iCs/>
          <w:lang w:eastAsia="en-AU"/>
        </w:rPr>
        <w:t>In its</w:t>
      </w:r>
      <w:r w:rsidR="003A15F3" w:rsidRPr="00A22A53">
        <w:rPr>
          <w:rFonts w:cs="Arial"/>
          <w:iCs/>
          <w:lang w:eastAsia="en-AU"/>
        </w:rPr>
        <w:t xml:space="preserve"> submission</w:t>
      </w:r>
      <w:r w:rsidR="003A15F3" w:rsidRPr="00581582">
        <w:rPr>
          <w:rFonts w:cs="Arial"/>
          <w:i/>
          <w:iCs/>
          <w:lang w:eastAsia="en-AU"/>
        </w:rPr>
        <w:t>s</w:t>
      </w:r>
      <w:r w:rsidR="003A15F3" w:rsidRPr="00A22A53">
        <w:rPr>
          <w:rFonts w:cs="Arial"/>
          <w:iCs/>
          <w:lang w:eastAsia="en-AU"/>
        </w:rPr>
        <w:t xml:space="preserve"> </w:t>
      </w:r>
      <w:r w:rsidR="003A15F3" w:rsidRPr="00A668C8">
        <w:rPr>
          <w:rFonts w:cs="Arial"/>
          <w:iCs/>
          <w:lang w:eastAsia="en-AU"/>
        </w:rPr>
        <w:t>of 14 June 2023</w:t>
      </w:r>
      <w:r>
        <w:rPr>
          <w:rFonts w:cs="Arial"/>
          <w:iCs/>
          <w:lang w:eastAsia="en-AU"/>
        </w:rPr>
        <w:t>, the Licensee suggested</w:t>
      </w:r>
      <w:r w:rsidR="003A15F3" w:rsidRPr="00581582">
        <w:rPr>
          <w:rFonts w:cs="Arial"/>
          <w:i/>
          <w:iCs/>
          <w:lang w:eastAsia="en-AU"/>
        </w:rPr>
        <w:t xml:space="preserve"> </w:t>
      </w:r>
      <w:r w:rsidR="003A15F3" w:rsidRPr="00A22A53">
        <w:rPr>
          <w:rFonts w:cs="Arial"/>
          <w:iCs/>
          <w:lang w:eastAsia="en-AU"/>
        </w:rPr>
        <w:t xml:space="preserve">that other evidence tends to support </w:t>
      </w:r>
      <w:r w:rsidR="003A15F3" w:rsidRPr="00A22A53">
        <w:t xml:space="preserve">the conclusion that the Employer provided implied consent for the Veranda </w:t>
      </w:r>
      <w:r w:rsidR="003A15F3" w:rsidRPr="00A668C8">
        <w:t>Interview to be broadcast. This includes the Licensee’s submissions that:</w:t>
      </w:r>
    </w:p>
    <w:p w14:paraId="6C7BF0BF" w14:textId="11F2E852" w:rsidR="001E1EE9" w:rsidRPr="00A668C8" w:rsidRDefault="00722BD1" w:rsidP="00EC0DE1">
      <w:pPr>
        <w:pStyle w:val="ACMABodyText"/>
        <w:numPr>
          <w:ilvl w:val="0"/>
          <w:numId w:val="6"/>
        </w:numPr>
        <w:spacing w:line="276" w:lineRule="auto"/>
      </w:pPr>
      <w:r w:rsidRPr="00A668C8">
        <w:t>T</w:t>
      </w:r>
      <w:r w:rsidR="007406F7" w:rsidRPr="00A668C8">
        <w:t xml:space="preserve">he </w:t>
      </w:r>
      <w:r w:rsidR="000049CF" w:rsidRPr="00A668C8">
        <w:t>Employer</w:t>
      </w:r>
      <w:r w:rsidR="007406F7" w:rsidRPr="00A668C8">
        <w:t xml:space="preserve"> </w:t>
      </w:r>
      <w:r w:rsidR="00A0181D" w:rsidRPr="00A668C8">
        <w:t xml:space="preserve">was a willing participant </w:t>
      </w:r>
      <w:r w:rsidR="007406F7" w:rsidRPr="00A668C8">
        <w:t xml:space="preserve">in the </w:t>
      </w:r>
      <w:r w:rsidR="000049CF" w:rsidRPr="00A668C8">
        <w:t>Veranda</w:t>
      </w:r>
      <w:r w:rsidR="007406F7" w:rsidRPr="00A668C8">
        <w:t xml:space="preserve"> </w:t>
      </w:r>
      <w:r w:rsidR="000049CF" w:rsidRPr="00A668C8">
        <w:t>I</w:t>
      </w:r>
      <w:r w:rsidR="007406F7" w:rsidRPr="00A668C8">
        <w:t>nterview b</w:t>
      </w:r>
      <w:r w:rsidR="00A0181D" w:rsidRPr="00A668C8">
        <w:t>ecause he</w:t>
      </w:r>
      <w:r w:rsidR="007406F7" w:rsidRPr="00A668C8">
        <w:t xml:space="preserve"> answer</w:t>
      </w:r>
      <w:r w:rsidR="00A0181D" w:rsidRPr="00A668C8">
        <w:t>ed</w:t>
      </w:r>
      <w:r w:rsidR="007406F7" w:rsidRPr="00A668C8">
        <w:t xml:space="preserve"> </w:t>
      </w:r>
      <w:r w:rsidR="00851BBA" w:rsidRPr="00A668C8">
        <w:t xml:space="preserve">some </w:t>
      </w:r>
      <w:r w:rsidR="007406F7" w:rsidRPr="00A668C8">
        <w:t xml:space="preserve">questions from the ACA </w:t>
      </w:r>
      <w:proofErr w:type="gramStart"/>
      <w:r w:rsidR="00F420B1" w:rsidRPr="00A668C8">
        <w:t>R</w:t>
      </w:r>
      <w:r w:rsidR="007406F7" w:rsidRPr="00A668C8">
        <w:t>eporter</w:t>
      </w:r>
      <w:proofErr w:type="gramEnd"/>
      <w:r w:rsidR="00925652" w:rsidRPr="00A668C8">
        <w:t xml:space="preserve"> and </w:t>
      </w:r>
      <w:r w:rsidR="002E4D24" w:rsidRPr="00A668C8">
        <w:t xml:space="preserve">he </w:t>
      </w:r>
      <w:r w:rsidR="00925652" w:rsidRPr="00A668C8">
        <w:t>did not decline to speak to the ACA Reporter</w:t>
      </w:r>
      <w:r w:rsidR="007406F7" w:rsidRPr="00A668C8">
        <w:t xml:space="preserve">. </w:t>
      </w:r>
    </w:p>
    <w:p w14:paraId="684F218E" w14:textId="794142A0" w:rsidR="00EC49B9" w:rsidRPr="00A668C8" w:rsidRDefault="002B50CE" w:rsidP="00EC0DE1">
      <w:pPr>
        <w:pStyle w:val="ACMABodyText"/>
        <w:numPr>
          <w:ilvl w:val="0"/>
          <w:numId w:val="6"/>
        </w:numPr>
        <w:spacing w:line="276" w:lineRule="auto"/>
      </w:pPr>
      <w:r>
        <w:lastRenderedPageBreak/>
        <w:t xml:space="preserve">The Employer’s </w:t>
      </w:r>
      <w:r w:rsidR="00EC49B9" w:rsidRPr="00A668C8">
        <w:t>reluctance to answer questions did not rise so high as to indicate that he was not ‘willing’ to participate.</w:t>
      </w:r>
    </w:p>
    <w:p w14:paraId="41620D3A" w14:textId="17CFED05" w:rsidR="00722BD1" w:rsidRPr="00A668C8" w:rsidRDefault="006210A6" w:rsidP="00EC0DE1">
      <w:pPr>
        <w:pStyle w:val="ACMABodyText"/>
        <w:numPr>
          <w:ilvl w:val="0"/>
          <w:numId w:val="6"/>
        </w:numPr>
        <w:spacing w:line="276" w:lineRule="auto"/>
      </w:pPr>
      <w:r w:rsidRPr="00A668C8">
        <w:t xml:space="preserve">The Employer did not ask the </w:t>
      </w:r>
      <w:r w:rsidR="00173A4F" w:rsidRPr="00A668C8">
        <w:t>ACA Re</w:t>
      </w:r>
      <w:r w:rsidRPr="00A668C8">
        <w:t>porter to stop filming or to leave his property.</w:t>
      </w:r>
    </w:p>
    <w:p w14:paraId="3A306C16" w14:textId="2B208132" w:rsidR="001F4FB5" w:rsidRPr="00A668C8" w:rsidRDefault="007406F7" w:rsidP="00EC0DE1">
      <w:pPr>
        <w:pStyle w:val="ACMABodyText"/>
        <w:numPr>
          <w:ilvl w:val="0"/>
          <w:numId w:val="6"/>
        </w:numPr>
        <w:spacing w:line="276" w:lineRule="auto"/>
      </w:pPr>
      <w:r w:rsidRPr="00A668C8">
        <w:t xml:space="preserve">The </w:t>
      </w:r>
      <w:r w:rsidR="002706BE" w:rsidRPr="00A668C8">
        <w:t>Employer</w:t>
      </w:r>
      <w:r w:rsidR="004A3969" w:rsidRPr="00A668C8">
        <w:t xml:space="preserve"> did not object to the broadcast of the Veranda Interview during or after</w:t>
      </w:r>
      <w:r w:rsidRPr="00A668C8">
        <w:t xml:space="preserve"> a sit-down interview off camera </w:t>
      </w:r>
      <w:r w:rsidR="002706BE" w:rsidRPr="00A668C8">
        <w:t xml:space="preserve">that </w:t>
      </w:r>
      <w:r w:rsidRPr="00A668C8">
        <w:t xml:space="preserve">was attended by the </w:t>
      </w:r>
      <w:r w:rsidR="002C56C1" w:rsidRPr="00A668C8">
        <w:t>Employer</w:t>
      </w:r>
      <w:r w:rsidRPr="00A668C8">
        <w:t xml:space="preserve">, the </w:t>
      </w:r>
      <w:r w:rsidR="002C56C1" w:rsidRPr="00A668C8">
        <w:t>Employer’s Wife</w:t>
      </w:r>
      <w:r w:rsidRPr="00A668C8">
        <w:t xml:space="preserve">, and the </w:t>
      </w:r>
      <w:r w:rsidR="002C56C1" w:rsidRPr="00A668C8">
        <w:t>Employer’</w:t>
      </w:r>
      <w:r w:rsidRPr="00A668C8">
        <w:t>s public relations representative.</w:t>
      </w:r>
    </w:p>
    <w:p w14:paraId="1485AFA2" w14:textId="5B0A7331" w:rsidR="00127C4E" w:rsidRPr="00127C4E" w:rsidRDefault="00127C4E" w:rsidP="00EC0DE1">
      <w:pPr>
        <w:pStyle w:val="ACMABodyText"/>
        <w:spacing w:line="276" w:lineRule="auto"/>
      </w:pPr>
      <w:r w:rsidRPr="00127C4E">
        <w:t xml:space="preserve">The </w:t>
      </w:r>
      <w:r>
        <w:t xml:space="preserve">ACMA </w:t>
      </w:r>
      <w:r w:rsidR="00452EF2">
        <w:t>notes</w:t>
      </w:r>
      <w:r>
        <w:t xml:space="preserve"> the submission</w:t>
      </w:r>
      <w:r w:rsidR="009616DE">
        <w:t>s</w:t>
      </w:r>
      <w:r>
        <w:t xml:space="preserve"> of the Licensee and is of the</w:t>
      </w:r>
      <w:r w:rsidRPr="00127C4E">
        <w:t xml:space="preserve"> view that the Employer’s participation in the Veranda Interview probably met the threshold of what could reasonably be considered a</w:t>
      </w:r>
      <w:r w:rsidR="007B4A6A">
        <w:t>s the Emplo</w:t>
      </w:r>
      <w:r w:rsidR="00F947CD">
        <w:t>yer being a</w:t>
      </w:r>
      <w:r w:rsidRPr="00127C4E">
        <w:t xml:space="preserve"> ‘willing participant’ in an interview.</w:t>
      </w:r>
    </w:p>
    <w:p w14:paraId="00681700" w14:textId="11BD08E1" w:rsidR="00AC1338" w:rsidRPr="00A668C8" w:rsidRDefault="00AC1338" w:rsidP="00EC0DE1">
      <w:pPr>
        <w:pStyle w:val="ACMABodyText"/>
        <w:spacing w:line="276" w:lineRule="auto"/>
      </w:pPr>
      <w:bookmarkStart w:id="2" w:name="_Hlk144383258"/>
      <w:r w:rsidRPr="00A668C8">
        <w:t xml:space="preserve">While </w:t>
      </w:r>
      <w:r w:rsidR="00170C96">
        <w:t xml:space="preserve">the </w:t>
      </w:r>
      <w:r w:rsidRPr="00A668C8">
        <w:t xml:space="preserve">ACMA does not consider </w:t>
      </w:r>
      <w:r w:rsidR="00AD605A">
        <w:t xml:space="preserve">that </w:t>
      </w:r>
      <w:r w:rsidRPr="00A668C8">
        <w:t>the absence of an express request</w:t>
      </w:r>
      <w:r w:rsidR="00E55F55">
        <w:t xml:space="preserve"> (</w:t>
      </w:r>
      <w:r w:rsidR="00CB1299">
        <w:t>in this case,</w:t>
      </w:r>
      <w:r w:rsidRPr="00A668C8">
        <w:t xml:space="preserve"> from the Employer</w:t>
      </w:r>
      <w:r w:rsidR="00E55F55">
        <w:t>)</w:t>
      </w:r>
      <w:r w:rsidRPr="00A668C8">
        <w:t xml:space="preserve"> </w:t>
      </w:r>
      <w:r w:rsidR="00CB1299">
        <w:t xml:space="preserve">will generally </w:t>
      </w:r>
      <w:r w:rsidRPr="00A668C8">
        <w:t>be probative (</w:t>
      </w:r>
      <w:r w:rsidR="00C351E4">
        <w:t xml:space="preserve">noting </w:t>
      </w:r>
      <w:r w:rsidRPr="00A668C8">
        <w:t>the Employer was not asked whether he consented to the broadcast of the Veranda Interview) the ACMA accepts</w:t>
      </w:r>
      <w:r w:rsidR="00D5437B">
        <w:t xml:space="preserve"> that in this case</w:t>
      </w:r>
      <w:r w:rsidRPr="00A668C8">
        <w:t xml:space="preserve"> </w:t>
      </w:r>
      <w:r w:rsidR="00D5437B">
        <w:t>by</w:t>
      </w:r>
      <w:r w:rsidRPr="00A668C8">
        <w:t xml:space="preserve"> answer</w:t>
      </w:r>
      <w:r w:rsidR="0011136F">
        <w:t>ing</w:t>
      </w:r>
      <w:r w:rsidRPr="00A668C8">
        <w:t xml:space="preserve"> some questions from the ACA </w:t>
      </w:r>
      <w:r w:rsidR="00D1130C">
        <w:t xml:space="preserve">Reporter </w:t>
      </w:r>
      <w:r w:rsidRPr="00A668C8">
        <w:t xml:space="preserve">and </w:t>
      </w:r>
      <w:r w:rsidR="0011136F">
        <w:t xml:space="preserve">by </w:t>
      </w:r>
      <w:r w:rsidRPr="00A668C8">
        <w:t>not declin</w:t>
      </w:r>
      <w:r w:rsidR="0011136F">
        <w:t>ing</w:t>
      </w:r>
      <w:r w:rsidRPr="00A668C8">
        <w:t xml:space="preserve"> to speak to the ACA Reporter</w:t>
      </w:r>
      <w:r w:rsidR="00727820">
        <w:t xml:space="preserve">, the Employer was a </w:t>
      </w:r>
      <w:r w:rsidR="00E55F55">
        <w:t>‘</w:t>
      </w:r>
      <w:r w:rsidR="00727820">
        <w:t>willing participant</w:t>
      </w:r>
      <w:r w:rsidR="00E55F55">
        <w:t>’</w:t>
      </w:r>
      <w:r w:rsidR="00727820">
        <w:t xml:space="preserve"> in the interview</w:t>
      </w:r>
      <w:r w:rsidRPr="00A668C8">
        <w:t xml:space="preserve">. </w:t>
      </w:r>
    </w:p>
    <w:bookmarkEnd w:id="2"/>
    <w:p w14:paraId="23FABBE5" w14:textId="77777777" w:rsidR="00AC1338" w:rsidRPr="00581582" w:rsidRDefault="00AC1338" w:rsidP="00EC0DE1">
      <w:pPr>
        <w:pStyle w:val="ACMABodyText"/>
        <w:spacing w:line="276" w:lineRule="auto"/>
      </w:pPr>
      <w:r w:rsidRPr="00581582">
        <w:t>Based on the available information</w:t>
      </w:r>
      <w:r>
        <w:t xml:space="preserve"> and in all the circumstances</w:t>
      </w:r>
      <w:r w:rsidRPr="00581582">
        <w:t>, the ACMA considers that the Employer provided implied consent for the Veranda Interview to be broadcast.</w:t>
      </w:r>
    </w:p>
    <w:p w14:paraId="4F5B79D3" w14:textId="77777777" w:rsidR="008B78B9" w:rsidRPr="00A22A53" w:rsidRDefault="008B78B9" w:rsidP="00EC0DE1">
      <w:pPr>
        <w:pStyle w:val="ACMAQuoteindented"/>
        <w:keepNext/>
        <w:autoSpaceDE w:val="0"/>
        <w:autoSpaceDN w:val="0"/>
        <w:adjustRightInd w:val="0"/>
        <w:spacing w:line="276" w:lineRule="auto"/>
        <w:ind w:left="0"/>
        <w:rPr>
          <w:bCs/>
          <w:sz w:val="20"/>
          <w:u w:val="single"/>
          <w:lang w:eastAsia="en-AU"/>
        </w:rPr>
      </w:pPr>
      <w:r w:rsidRPr="00A22A53">
        <w:rPr>
          <w:bCs/>
          <w:sz w:val="20"/>
          <w:u w:val="single"/>
          <w:lang w:eastAsia="en-AU"/>
        </w:rPr>
        <w:t>The Employer’s Wife</w:t>
      </w:r>
    </w:p>
    <w:p w14:paraId="5D51A800" w14:textId="77777777" w:rsidR="000C20CF" w:rsidRDefault="008B78B9" w:rsidP="00EC0DE1">
      <w:pPr>
        <w:pStyle w:val="ACMAQuoteindented"/>
        <w:keepNext/>
        <w:autoSpaceDE w:val="0"/>
        <w:autoSpaceDN w:val="0"/>
        <w:adjustRightInd w:val="0"/>
        <w:spacing w:line="276" w:lineRule="auto"/>
        <w:ind w:left="0"/>
        <w:rPr>
          <w:iCs/>
          <w:sz w:val="20"/>
          <w:lang w:eastAsia="en-AU"/>
        </w:rPr>
      </w:pPr>
      <w:r w:rsidRPr="00A22A53">
        <w:rPr>
          <w:iCs/>
          <w:sz w:val="20"/>
          <w:lang w:eastAsia="en-AU"/>
        </w:rPr>
        <w:t>In summary, the Licensee submit</w:t>
      </w:r>
      <w:r w:rsidR="00ED12EF">
        <w:rPr>
          <w:iCs/>
          <w:sz w:val="20"/>
          <w:lang w:eastAsia="en-AU"/>
        </w:rPr>
        <w:t>ted</w:t>
      </w:r>
      <w:r w:rsidRPr="00A22A53">
        <w:rPr>
          <w:iCs/>
          <w:sz w:val="20"/>
          <w:lang w:eastAsia="en-AU"/>
        </w:rPr>
        <w:t xml:space="preserve"> that the Employer’s Wife gave her implied consent for the broadcast of the relevant material because she actively participated in an off-camera discussion with the ACA Reporter</w:t>
      </w:r>
      <w:r w:rsidR="006E2932" w:rsidRPr="00A22A53">
        <w:rPr>
          <w:iCs/>
          <w:sz w:val="20"/>
          <w:lang w:eastAsia="en-AU"/>
        </w:rPr>
        <w:t>,</w:t>
      </w:r>
      <w:r w:rsidRPr="00A22A53">
        <w:rPr>
          <w:iCs/>
          <w:sz w:val="20"/>
          <w:lang w:eastAsia="en-AU"/>
        </w:rPr>
        <w:t xml:space="preserve"> and the discussion itself was not expressed to be ‘not for publication’. </w:t>
      </w:r>
    </w:p>
    <w:p w14:paraId="035D719E" w14:textId="58415473" w:rsidR="008B78B9" w:rsidRPr="00E47B35" w:rsidRDefault="008B78B9" w:rsidP="00EC0DE1">
      <w:pPr>
        <w:pStyle w:val="ACMAQuoteindented"/>
        <w:keepNext/>
        <w:autoSpaceDE w:val="0"/>
        <w:autoSpaceDN w:val="0"/>
        <w:adjustRightInd w:val="0"/>
        <w:spacing w:line="276" w:lineRule="auto"/>
        <w:ind w:left="0"/>
        <w:rPr>
          <w:sz w:val="20"/>
        </w:rPr>
      </w:pPr>
      <w:r w:rsidRPr="00A22A53">
        <w:rPr>
          <w:iCs/>
          <w:sz w:val="20"/>
          <w:lang w:eastAsia="en-AU"/>
        </w:rPr>
        <w:t>The Licensee submit</w:t>
      </w:r>
      <w:r w:rsidR="00ED12EF">
        <w:rPr>
          <w:iCs/>
          <w:sz w:val="20"/>
          <w:lang w:eastAsia="en-AU"/>
        </w:rPr>
        <w:t>ted</w:t>
      </w:r>
      <w:r w:rsidRPr="00A22A53">
        <w:rPr>
          <w:iCs/>
          <w:sz w:val="20"/>
          <w:lang w:eastAsia="en-AU"/>
        </w:rPr>
        <w:t xml:space="preserve"> that the Employer’s Wife was aware that her name would ‘likely be broadcast as part of the Report as a factual matter relevant to the off-camera discussion’ and the Employer and the Employer’s Wife did not contact the ACA Reporter to indicate that she did not consent to her name being broadcast in the Report. </w:t>
      </w:r>
    </w:p>
    <w:p w14:paraId="32DC6555" w14:textId="77777777" w:rsidR="008B78B9" w:rsidRPr="00A22A53" w:rsidRDefault="008B78B9" w:rsidP="00EC0DE1">
      <w:pPr>
        <w:pStyle w:val="ACMABodyText"/>
        <w:spacing w:line="276" w:lineRule="auto"/>
        <w:rPr>
          <w:rFonts w:cs="Arial"/>
          <w:iCs/>
          <w:lang w:eastAsia="en-AU"/>
        </w:rPr>
      </w:pPr>
      <w:r w:rsidRPr="00A22A53">
        <w:rPr>
          <w:rFonts w:cs="Arial"/>
          <w:iCs/>
          <w:lang w:eastAsia="en-AU"/>
        </w:rPr>
        <w:t xml:space="preserve">The ACMA’s view is that there is not enough evidence about the nature of the Employer’s Wife’s participation in the off-camera discussion to deduce whether it was reasonable for the Licensee to infer her consent for the broadcast of her first name and marital status. </w:t>
      </w:r>
    </w:p>
    <w:p w14:paraId="4C284ACA" w14:textId="67AC5D55" w:rsidR="008B78B9" w:rsidRPr="00A22A53" w:rsidRDefault="008B78B9" w:rsidP="00EC0DE1">
      <w:pPr>
        <w:autoSpaceDE w:val="0"/>
        <w:autoSpaceDN w:val="0"/>
        <w:adjustRightInd w:val="0"/>
        <w:spacing w:before="0" w:after="120" w:line="276" w:lineRule="auto"/>
        <w:rPr>
          <w:rFonts w:cs="Arial"/>
          <w:b/>
          <w:bCs/>
          <w:i w:val="0"/>
          <w:snapToGrid w:val="0"/>
          <w:szCs w:val="20"/>
        </w:rPr>
      </w:pPr>
      <w:r w:rsidRPr="00A22A53">
        <w:rPr>
          <w:rFonts w:cs="Arial"/>
          <w:b/>
          <w:bCs/>
          <w:i w:val="0"/>
          <w:snapToGrid w:val="0"/>
          <w:szCs w:val="20"/>
        </w:rPr>
        <w:t>Was the broadcast material available in the public domain?</w:t>
      </w:r>
    </w:p>
    <w:p w14:paraId="40CA0A37" w14:textId="77777777" w:rsidR="008B78B9" w:rsidRPr="00A22A53" w:rsidRDefault="008B78B9" w:rsidP="00EC0DE1">
      <w:pPr>
        <w:pStyle w:val="ACMABodyText"/>
        <w:spacing w:line="276" w:lineRule="auto"/>
        <w:rPr>
          <w:rFonts w:cs="Arial"/>
          <w:u w:val="single"/>
          <w:lang w:eastAsia="en-AU"/>
        </w:rPr>
      </w:pPr>
      <w:r w:rsidRPr="00A22A53">
        <w:rPr>
          <w:rFonts w:cs="Arial"/>
          <w:u w:val="single"/>
          <w:lang w:eastAsia="en-AU"/>
        </w:rPr>
        <w:t>The Veranda Interview with the Employer</w:t>
      </w:r>
    </w:p>
    <w:p w14:paraId="21F6A9DD" w14:textId="77777777" w:rsidR="008B78B9" w:rsidRPr="00A22A53" w:rsidRDefault="008B78B9" w:rsidP="00EC0DE1">
      <w:pPr>
        <w:pStyle w:val="ACMABodyText"/>
        <w:spacing w:line="276" w:lineRule="auto"/>
        <w:rPr>
          <w:rFonts w:cs="Arial"/>
          <w:bCs/>
          <w:lang w:eastAsia="en-AU"/>
        </w:rPr>
      </w:pPr>
      <w:r w:rsidRPr="00A22A53">
        <w:rPr>
          <w:rFonts w:cs="Arial"/>
          <w:bCs/>
          <w:lang w:eastAsia="en-AU"/>
        </w:rPr>
        <w:t xml:space="preserve">The footage of the Veranda Interview with the Employer was not in the public domain. </w:t>
      </w:r>
    </w:p>
    <w:p w14:paraId="0EDF3A83" w14:textId="77777777" w:rsidR="008B78B9" w:rsidRPr="00A22A53" w:rsidRDefault="008B78B9" w:rsidP="00EC0DE1">
      <w:pPr>
        <w:pStyle w:val="ACMAQuoteindented"/>
        <w:autoSpaceDE w:val="0"/>
        <w:autoSpaceDN w:val="0"/>
        <w:adjustRightInd w:val="0"/>
        <w:spacing w:line="276" w:lineRule="auto"/>
        <w:ind w:left="0"/>
        <w:rPr>
          <w:bCs/>
          <w:sz w:val="20"/>
          <w:u w:val="single"/>
          <w:lang w:eastAsia="en-AU"/>
        </w:rPr>
      </w:pPr>
      <w:r w:rsidRPr="00A22A53">
        <w:rPr>
          <w:bCs/>
          <w:sz w:val="20"/>
          <w:u w:val="single"/>
          <w:lang w:eastAsia="en-AU"/>
        </w:rPr>
        <w:t>Was the Employer’s Wife’s first name and marital status in the public domain?</w:t>
      </w:r>
    </w:p>
    <w:p w14:paraId="24D4620C" w14:textId="77777777" w:rsidR="008B78B9" w:rsidRPr="00A22A53" w:rsidRDefault="008B78B9" w:rsidP="00EC0DE1">
      <w:pPr>
        <w:pStyle w:val="ACMAQuoteindented"/>
        <w:autoSpaceDE w:val="0"/>
        <w:autoSpaceDN w:val="0"/>
        <w:adjustRightInd w:val="0"/>
        <w:spacing w:line="276" w:lineRule="auto"/>
        <w:ind w:left="0"/>
        <w:rPr>
          <w:sz w:val="20"/>
          <w:lang w:eastAsia="en-AU"/>
        </w:rPr>
      </w:pPr>
      <w:r w:rsidRPr="00A22A53">
        <w:rPr>
          <w:bCs/>
          <w:sz w:val="20"/>
          <w:lang w:eastAsia="en-AU"/>
        </w:rPr>
        <w:t xml:space="preserve">The Licensee provided information establishing that the Employer’s Wife’s first name and marital status </w:t>
      </w:r>
      <w:r w:rsidRPr="00A22A53">
        <w:rPr>
          <w:sz w:val="20"/>
          <w:lang w:eastAsia="en-AU"/>
        </w:rPr>
        <w:t xml:space="preserve">was in the public domain. </w:t>
      </w:r>
    </w:p>
    <w:p w14:paraId="02C23184" w14:textId="646502BB" w:rsidR="008B78B9" w:rsidRPr="00A22A53" w:rsidRDefault="008B78B9" w:rsidP="00EC0DE1">
      <w:pPr>
        <w:pStyle w:val="ACMAQuoteindented"/>
        <w:autoSpaceDE w:val="0"/>
        <w:autoSpaceDN w:val="0"/>
        <w:adjustRightInd w:val="0"/>
        <w:spacing w:line="276" w:lineRule="auto"/>
        <w:ind w:left="0"/>
        <w:rPr>
          <w:bCs/>
          <w:sz w:val="20"/>
          <w:lang w:eastAsia="en-AU"/>
        </w:rPr>
      </w:pPr>
      <w:r w:rsidRPr="00A22A53">
        <w:rPr>
          <w:bCs/>
          <w:sz w:val="20"/>
          <w:lang w:eastAsia="en-AU"/>
        </w:rPr>
        <w:t xml:space="preserve">The Licensee noted that, in addition to the Employer’s Wife’s public involvement in the operation of the business on a booking.com listing, media coverage by the Hobart </w:t>
      </w:r>
      <w:r w:rsidRPr="00A22A53">
        <w:rPr>
          <w:bCs/>
          <w:i/>
          <w:iCs/>
          <w:sz w:val="20"/>
          <w:lang w:eastAsia="en-AU"/>
        </w:rPr>
        <w:t>Mercury</w:t>
      </w:r>
      <w:r w:rsidRPr="00A22A53">
        <w:rPr>
          <w:bCs/>
          <w:sz w:val="20"/>
          <w:lang w:eastAsia="en-AU"/>
        </w:rPr>
        <w:t xml:space="preserve"> on 1 April 2019 identifies the Employer’s Wife by name in an article regarding a walking trail near </w:t>
      </w:r>
      <w:r w:rsidRPr="00A22A53">
        <w:rPr>
          <w:bCs/>
          <w:sz w:val="20"/>
          <w:lang w:eastAsia="en-AU"/>
        </w:rPr>
        <w:lastRenderedPageBreak/>
        <w:t xml:space="preserve">Strahan and the Employer’s Facebook profile features a photograph of himself and is titled ‘[Employer and Employer’s Wife]’. </w:t>
      </w:r>
    </w:p>
    <w:p w14:paraId="6EF24F8B" w14:textId="77777777" w:rsidR="008B78B9" w:rsidRPr="00A22A53" w:rsidRDefault="008B78B9" w:rsidP="00EC0DE1">
      <w:pPr>
        <w:pStyle w:val="ACMAQuoteindented"/>
        <w:autoSpaceDE w:val="0"/>
        <w:autoSpaceDN w:val="0"/>
        <w:adjustRightInd w:val="0"/>
        <w:spacing w:line="276" w:lineRule="auto"/>
        <w:ind w:left="0"/>
        <w:rPr>
          <w:bCs/>
          <w:sz w:val="20"/>
          <w:lang w:eastAsia="en-AU"/>
        </w:rPr>
      </w:pPr>
      <w:r w:rsidRPr="00A22A53">
        <w:rPr>
          <w:bCs/>
          <w:sz w:val="20"/>
          <w:lang w:eastAsia="en-AU"/>
        </w:rPr>
        <w:t>The ACMA considers that the relevant broadcast material was in the public domain.</w:t>
      </w:r>
    </w:p>
    <w:p w14:paraId="60E28959" w14:textId="5DC4AAFB" w:rsidR="008B78B9" w:rsidRPr="00A22A53" w:rsidRDefault="008B78B9" w:rsidP="00EC0DE1">
      <w:pPr>
        <w:autoSpaceDE w:val="0"/>
        <w:autoSpaceDN w:val="0"/>
        <w:adjustRightInd w:val="0"/>
        <w:spacing w:before="0" w:after="120" w:line="276" w:lineRule="auto"/>
        <w:rPr>
          <w:rFonts w:cs="Arial"/>
          <w:b/>
          <w:bCs/>
          <w:i w:val="0"/>
          <w:snapToGrid w:val="0"/>
          <w:szCs w:val="20"/>
        </w:rPr>
      </w:pPr>
      <w:r w:rsidRPr="00A22A53">
        <w:rPr>
          <w:rFonts w:cs="Arial"/>
          <w:b/>
          <w:bCs/>
          <w:i w:val="0"/>
          <w:snapToGrid w:val="0"/>
          <w:szCs w:val="20"/>
        </w:rPr>
        <w:t xml:space="preserve">Was the </w:t>
      </w:r>
      <w:r w:rsidR="00DB429A">
        <w:rPr>
          <w:rFonts w:cs="Arial"/>
          <w:b/>
          <w:bCs/>
          <w:i w:val="0"/>
          <w:snapToGrid w:val="0"/>
          <w:szCs w:val="20"/>
        </w:rPr>
        <w:t>broadcast of the Veranda Interview</w:t>
      </w:r>
      <w:r w:rsidRPr="00A22A53">
        <w:rPr>
          <w:rFonts w:cs="Arial"/>
          <w:b/>
          <w:bCs/>
          <w:i w:val="0"/>
          <w:snapToGrid w:val="0"/>
          <w:szCs w:val="20"/>
        </w:rPr>
        <w:t xml:space="preserve"> in, and proportionate to, the public interest?</w:t>
      </w:r>
    </w:p>
    <w:p w14:paraId="60ECD14F" w14:textId="77777777" w:rsidR="008B78B9" w:rsidRPr="00A22A53" w:rsidRDefault="008B78B9" w:rsidP="00EC0DE1">
      <w:pPr>
        <w:pStyle w:val="ACMABodyText"/>
        <w:spacing w:line="276" w:lineRule="auto"/>
        <w:rPr>
          <w:rFonts w:cs="Arial"/>
        </w:rPr>
      </w:pPr>
      <w:r w:rsidRPr="00A22A53">
        <w:rPr>
          <w:rFonts w:cs="Arial"/>
        </w:rPr>
        <w:t>The Licensee submits that there was a public interest reason for all footage included in the Report to be broadcast:</w:t>
      </w:r>
    </w:p>
    <w:p w14:paraId="78269B23" w14:textId="7A5AE6B9" w:rsidR="008B78B9" w:rsidRPr="00E47B35" w:rsidRDefault="008B78B9" w:rsidP="00EC0DE1">
      <w:pPr>
        <w:pStyle w:val="ListParagraph"/>
        <w:autoSpaceDE w:val="0"/>
        <w:autoSpaceDN w:val="0"/>
        <w:adjustRightInd w:val="0"/>
        <w:spacing w:before="0" w:after="0" w:line="276" w:lineRule="auto"/>
        <w:rPr>
          <w:i w:val="0"/>
          <w:sz w:val="18"/>
        </w:rPr>
      </w:pPr>
      <w:r w:rsidRPr="00E47B35">
        <w:rPr>
          <w:i w:val="0"/>
          <w:sz w:val="18"/>
        </w:rPr>
        <w:t xml:space="preserve">As the ACMA is aware, the Report concerned a dispute between the Employer’s business and </w:t>
      </w:r>
      <w:r w:rsidR="00B35749" w:rsidRPr="00E47B35">
        <w:rPr>
          <w:i w:val="0"/>
          <w:sz w:val="18"/>
        </w:rPr>
        <w:t>[the Former Employee]</w:t>
      </w:r>
      <w:r w:rsidRPr="00E47B35">
        <w:rPr>
          <w:i w:val="0"/>
          <w:sz w:val="18"/>
        </w:rPr>
        <w:t xml:space="preserve"> regarding whether the decision made by the Employer to terminate </w:t>
      </w:r>
      <w:r w:rsidR="009D40B8" w:rsidRPr="00E47B35">
        <w:rPr>
          <w:i w:val="0"/>
          <w:sz w:val="18"/>
        </w:rPr>
        <w:t>[the Former Employee]’s</w:t>
      </w:r>
      <w:r w:rsidRPr="00E47B35">
        <w:rPr>
          <w:i w:val="0"/>
          <w:sz w:val="18"/>
        </w:rPr>
        <w:t xml:space="preserve"> employment was lawful (</w:t>
      </w:r>
      <w:r w:rsidRPr="00E47B35">
        <w:rPr>
          <w:b/>
          <w:i w:val="0"/>
          <w:sz w:val="18"/>
        </w:rPr>
        <w:t>Dispute</w:t>
      </w:r>
      <w:r w:rsidRPr="00E47B35">
        <w:rPr>
          <w:i w:val="0"/>
          <w:sz w:val="18"/>
        </w:rPr>
        <w:t xml:space="preserve">). </w:t>
      </w:r>
      <w:r w:rsidR="009D40B8" w:rsidRPr="00E47B35">
        <w:rPr>
          <w:i w:val="0"/>
          <w:sz w:val="18"/>
        </w:rPr>
        <w:t>[The Former Employee]</w:t>
      </w:r>
      <w:r w:rsidRPr="00E47B35">
        <w:rPr>
          <w:i w:val="0"/>
          <w:sz w:val="18"/>
        </w:rPr>
        <w:t xml:space="preserve"> commenced proceedings with respect to that matter and though he did subsequently discontinue those proceedings, he had not done so at the time the Report was broadcast.</w:t>
      </w:r>
    </w:p>
    <w:p w14:paraId="7C1A8CF1" w14:textId="77777777" w:rsidR="008B78B9" w:rsidRPr="00E47B35" w:rsidRDefault="008B78B9" w:rsidP="00EC0DE1">
      <w:pPr>
        <w:autoSpaceDE w:val="0"/>
        <w:autoSpaceDN w:val="0"/>
        <w:adjustRightInd w:val="0"/>
        <w:spacing w:before="0" w:after="0" w:line="276" w:lineRule="auto"/>
        <w:rPr>
          <w:i w:val="0"/>
          <w:sz w:val="18"/>
        </w:rPr>
      </w:pPr>
    </w:p>
    <w:p w14:paraId="219DE3E0" w14:textId="0C52514E" w:rsidR="008B78B9" w:rsidRPr="00E47B35" w:rsidRDefault="008B78B9" w:rsidP="00EC0DE1">
      <w:pPr>
        <w:pStyle w:val="ListParagraph"/>
        <w:autoSpaceDE w:val="0"/>
        <w:autoSpaceDN w:val="0"/>
        <w:adjustRightInd w:val="0"/>
        <w:spacing w:before="0" w:after="0" w:line="276" w:lineRule="auto"/>
        <w:rPr>
          <w:i w:val="0"/>
          <w:sz w:val="18"/>
        </w:rPr>
      </w:pPr>
      <w:r w:rsidRPr="00E47B35">
        <w:rPr>
          <w:i w:val="0"/>
          <w:sz w:val="18"/>
        </w:rPr>
        <w:t xml:space="preserve">As part of reporting on a Dispute that ultimately became the subject of proceedings, there was clear public interest including the position of both parties to the Dispute. The reporter sought to engage with the Employer to obtain his position on the Dispute by offering a sit-down interview, and by putting specific questions to the Employer regarding allegations made by </w:t>
      </w:r>
      <w:r w:rsidR="00890E53" w:rsidRPr="00E47B35">
        <w:rPr>
          <w:i w:val="0"/>
          <w:sz w:val="18"/>
        </w:rPr>
        <w:t>[the Former Employee]</w:t>
      </w:r>
      <w:r w:rsidRPr="00E47B35">
        <w:rPr>
          <w:i w:val="0"/>
          <w:sz w:val="18"/>
        </w:rPr>
        <w:t>.</w:t>
      </w:r>
    </w:p>
    <w:p w14:paraId="413BD8A0" w14:textId="77777777" w:rsidR="008B78B9" w:rsidRPr="00E47B35" w:rsidRDefault="008B78B9" w:rsidP="00EC0DE1">
      <w:pPr>
        <w:autoSpaceDE w:val="0"/>
        <w:autoSpaceDN w:val="0"/>
        <w:adjustRightInd w:val="0"/>
        <w:spacing w:before="0" w:after="0" w:line="276" w:lineRule="auto"/>
        <w:rPr>
          <w:i w:val="0"/>
          <w:sz w:val="18"/>
        </w:rPr>
      </w:pPr>
    </w:p>
    <w:p w14:paraId="2FF23A35" w14:textId="71CF9CC0" w:rsidR="008B78B9" w:rsidRPr="00E47B35" w:rsidRDefault="008B78B9" w:rsidP="00EC0DE1">
      <w:pPr>
        <w:pStyle w:val="ListParagraph"/>
        <w:autoSpaceDE w:val="0"/>
        <w:autoSpaceDN w:val="0"/>
        <w:adjustRightInd w:val="0"/>
        <w:spacing w:before="0" w:after="0" w:line="276" w:lineRule="auto"/>
        <w:rPr>
          <w:i w:val="0"/>
          <w:sz w:val="18"/>
        </w:rPr>
      </w:pPr>
      <w:r w:rsidRPr="00E47B35">
        <w:rPr>
          <w:i w:val="0"/>
          <w:sz w:val="18"/>
        </w:rPr>
        <w:t xml:space="preserve">The Employer did not agree to a sit-down </w:t>
      </w:r>
      <w:proofErr w:type="gramStart"/>
      <w:r w:rsidRPr="00E47B35">
        <w:rPr>
          <w:i w:val="0"/>
          <w:sz w:val="18"/>
        </w:rPr>
        <w:t>interview, and</w:t>
      </w:r>
      <w:proofErr w:type="gramEnd"/>
      <w:r w:rsidRPr="00E47B35">
        <w:rPr>
          <w:i w:val="0"/>
          <w:sz w:val="18"/>
        </w:rPr>
        <w:t xml:space="preserve"> did not address the specific allegations made by </w:t>
      </w:r>
      <w:r w:rsidR="00890E53" w:rsidRPr="00E47B35">
        <w:rPr>
          <w:i w:val="0"/>
          <w:sz w:val="18"/>
        </w:rPr>
        <w:t>[the Former Employee]</w:t>
      </w:r>
      <w:r w:rsidRPr="00E47B35">
        <w:rPr>
          <w:i w:val="0"/>
          <w:sz w:val="18"/>
        </w:rPr>
        <w:t xml:space="preserve"> in his response to the questions posed. As a result, the reporter conducted the Interview, during which he put specific allegations to the Employer and obtained his response. No other communication between the reporter and Employer up to that time contained the same content.</w:t>
      </w:r>
    </w:p>
    <w:p w14:paraId="7AAFD30D" w14:textId="77777777" w:rsidR="008B78B9" w:rsidRPr="00E47B35" w:rsidRDefault="008B78B9" w:rsidP="00EC0DE1">
      <w:pPr>
        <w:autoSpaceDE w:val="0"/>
        <w:autoSpaceDN w:val="0"/>
        <w:adjustRightInd w:val="0"/>
        <w:spacing w:before="0" w:after="0" w:line="276" w:lineRule="auto"/>
        <w:rPr>
          <w:i w:val="0"/>
          <w:sz w:val="18"/>
        </w:rPr>
      </w:pPr>
    </w:p>
    <w:p w14:paraId="464084B8" w14:textId="77777777" w:rsidR="008B78B9" w:rsidRPr="00E47B35" w:rsidRDefault="008B78B9" w:rsidP="00EC0DE1">
      <w:pPr>
        <w:pStyle w:val="ListParagraph"/>
        <w:autoSpaceDE w:val="0"/>
        <w:autoSpaceDN w:val="0"/>
        <w:adjustRightInd w:val="0"/>
        <w:spacing w:before="0" w:after="0" w:line="276" w:lineRule="auto"/>
        <w:rPr>
          <w:i w:val="0"/>
          <w:sz w:val="18"/>
        </w:rPr>
      </w:pPr>
      <w:r w:rsidRPr="00E47B35">
        <w:rPr>
          <w:i w:val="0"/>
          <w:sz w:val="18"/>
        </w:rPr>
        <w:t>There was clear public interest in including portions of the Interview in the Report so that viewers could hear details regarding the Employer’s position in the Dispute, in his own words. It enabled viewers to form their own judgement regarding the worthiness of the position of each party to the Dispute in a way that a summary given by a reporter could not.</w:t>
      </w:r>
    </w:p>
    <w:p w14:paraId="34306F5F" w14:textId="77777777" w:rsidR="008B78B9" w:rsidRPr="00E47B35" w:rsidRDefault="008B78B9" w:rsidP="00EC0DE1">
      <w:pPr>
        <w:autoSpaceDE w:val="0"/>
        <w:autoSpaceDN w:val="0"/>
        <w:adjustRightInd w:val="0"/>
        <w:spacing w:before="0" w:after="0" w:line="276" w:lineRule="auto"/>
        <w:rPr>
          <w:i w:val="0"/>
          <w:sz w:val="18"/>
        </w:rPr>
      </w:pPr>
    </w:p>
    <w:p w14:paraId="412D51E6" w14:textId="77777777" w:rsidR="008B78B9" w:rsidRPr="00E47B35" w:rsidRDefault="008B78B9" w:rsidP="00EC0DE1">
      <w:pPr>
        <w:pStyle w:val="ListParagraph"/>
        <w:autoSpaceDE w:val="0"/>
        <w:autoSpaceDN w:val="0"/>
        <w:adjustRightInd w:val="0"/>
        <w:spacing w:before="0" w:after="0" w:line="276" w:lineRule="auto"/>
        <w:rPr>
          <w:i w:val="0"/>
        </w:rPr>
      </w:pPr>
      <w:r w:rsidRPr="00E47B35">
        <w:rPr>
          <w:i w:val="0"/>
          <w:sz w:val="18"/>
        </w:rPr>
        <w:t xml:space="preserve">Nine also notes the </w:t>
      </w:r>
      <w:proofErr w:type="gramStart"/>
      <w:r w:rsidRPr="00E47B35">
        <w:rPr>
          <w:i w:val="0"/>
          <w:sz w:val="18"/>
        </w:rPr>
        <w:t>general public</w:t>
      </w:r>
      <w:proofErr w:type="gramEnd"/>
      <w:r w:rsidRPr="00E47B35">
        <w:rPr>
          <w:i w:val="0"/>
          <w:sz w:val="18"/>
        </w:rPr>
        <w:t xml:space="preserve"> interest in reporting on matters that ultimately end up the subject of proceedings, and on matters that go to how Australia’s industrial relations laws apply in specific cases (in the case of the Report, the general protections and discrimination provisions).</w:t>
      </w:r>
      <w:r w:rsidRPr="00E47B35">
        <w:rPr>
          <w:i w:val="0"/>
        </w:rPr>
        <w:br/>
      </w:r>
    </w:p>
    <w:p w14:paraId="7087128C" w14:textId="6DD94525" w:rsidR="00357C86" w:rsidRPr="009407FA" w:rsidRDefault="00357C86" w:rsidP="00EC0DE1">
      <w:pPr>
        <w:pStyle w:val="ACMABodyText"/>
        <w:spacing w:line="276" w:lineRule="auto"/>
        <w:rPr>
          <w:rFonts w:cs="Arial"/>
        </w:rPr>
      </w:pPr>
      <w:r w:rsidRPr="009407FA">
        <w:rPr>
          <w:rFonts w:cs="Arial"/>
        </w:rPr>
        <w:t xml:space="preserve">The ACMA’s position </w:t>
      </w:r>
      <w:r w:rsidR="004C0DDE" w:rsidRPr="009407FA">
        <w:rPr>
          <w:rFonts w:cs="Arial"/>
        </w:rPr>
        <w:t xml:space="preserve">differs from the Licensee’s </w:t>
      </w:r>
      <w:r w:rsidR="00D05898" w:rsidRPr="009407FA">
        <w:rPr>
          <w:rFonts w:cs="Arial"/>
        </w:rPr>
        <w:t xml:space="preserve">as </w:t>
      </w:r>
      <w:r w:rsidR="008551C5">
        <w:rPr>
          <w:rFonts w:cs="Arial"/>
        </w:rPr>
        <w:t>the ACMA</w:t>
      </w:r>
      <w:r w:rsidR="00D05898" w:rsidRPr="009407FA">
        <w:rPr>
          <w:rFonts w:cs="Arial"/>
        </w:rPr>
        <w:t xml:space="preserve"> consider</w:t>
      </w:r>
      <w:r w:rsidR="008551C5">
        <w:rPr>
          <w:rFonts w:cs="Arial"/>
        </w:rPr>
        <w:t>s</w:t>
      </w:r>
      <w:r w:rsidR="00D05898" w:rsidRPr="009407FA">
        <w:rPr>
          <w:rFonts w:cs="Arial"/>
        </w:rPr>
        <w:t xml:space="preserve"> that </w:t>
      </w:r>
      <w:r w:rsidRPr="009407FA">
        <w:rPr>
          <w:rFonts w:cs="Arial"/>
        </w:rPr>
        <w:t xml:space="preserve">the Employer had addressed the questions put to him in writing, as </w:t>
      </w:r>
      <w:r w:rsidR="00D05898" w:rsidRPr="009407FA">
        <w:rPr>
          <w:rFonts w:cs="Arial"/>
        </w:rPr>
        <w:t>outlined in the discussion</w:t>
      </w:r>
      <w:r w:rsidR="0089125A" w:rsidRPr="009407FA">
        <w:rPr>
          <w:rFonts w:cs="Arial"/>
        </w:rPr>
        <w:t xml:space="preserve"> of consent </w:t>
      </w:r>
      <w:r w:rsidRPr="009407FA">
        <w:rPr>
          <w:rFonts w:cs="Arial"/>
        </w:rPr>
        <w:t xml:space="preserve">above. </w:t>
      </w:r>
    </w:p>
    <w:p w14:paraId="02ABBBDA" w14:textId="52915B4E" w:rsidR="008B78B9" w:rsidRPr="009407FA" w:rsidRDefault="00357C86" w:rsidP="00EC0DE1">
      <w:pPr>
        <w:pStyle w:val="ACMABodyText"/>
        <w:spacing w:line="276" w:lineRule="auto"/>
        <w:rPr>
          <w:rFonts w:cs="Arial"/>
        </w:rPr>
      </w:pPr>
      <w:r w:rsidRPr="009407FA">
        <w:rPr>
          <w:rFonts w:cs="Arial"/>
        </w:rPr>
        <w:t>However, t</w:t>
      </w:r>
      <w:r w:rsidR="008B78B9" w:rsidRPr="009407FA">
        <w:rPr>
          <w:rFonts w:cs="Arial"/>
        </w:rPr>
        <w:t>he ACMA accepts that there was an identifiable public interest for broadcasting the Report as a whole</w:t>
      </w:r>
      <w:r w:rsidR="00A46F14" w:rsidRPr="009407FA">
        <w:rPr>
          <w:rFonts w:cs="Arial"/>
        </w:rPr>
        <w:t>,</w:t>
      </w:r>
      <w:r w:rsidR="008B78B9" w:rsidRPr="009407FA">
        <w:rPr>
          <w:rFonts w:cs="Arial"/>
        </w:rPr>
        <w:t xml:space="preserve"> given the nature of the employment dispute. </w:t>
      </w:r>
    </w:p>
    <w:p w14:paraId="5FA240EA" w14:textId="77777777" w:rsidR="00EB4F29" w:rsidRPr="00A22A53" w:rsidRDefault="00EB4F29" w:rsidP="00EC0DE1">
      <w:pPr>
        <w:autoSpaceDE w:val="0"/>
        <w:autoSpaceDN w:val="0"/>
        <w:adjustRightInd w:val="0"/>
        <w:spacing w:before="0" w:after="120" w:line="276" w:lineRule="auto"/>
        <w:rPr>
          <w:rFonts w:cs="Arial"/>
          <w:b/>
          <w:bCs/>
          <w:i w:val="0"/>
          <w:snapToGrid w:val="0"/>
          <w:szCs w:val="20"/>
        </w:rPr>
      </w:pPr>
      <w:r w:rsidRPr="00A22A53">
        <w:rPr>
          <w:rFonts w:cs="Arial"/>
          <w:b/>
          <w:bCs/>
          <w:i w:val="0"/>
          <w:snapToGrid w:val="0"/>
          <w:szCs w:val="20"/>
        </w:rPr>
        <w:t xml:space="preserve">Was the </w:t>
      </w:r>
      <w:r>
        <w:rPr>
          <w:rFonts w:cs="Arial"/>
          <w:b/>
          <w:bCs/>
          <w:i w:val="0"/>
          <w:snapToGrid w:val="0"/>
          <w:szCs w:val="20"/>
        </w:rPr>
        <w:t>broadcast of the personal information about the Employer’s Wife</w:t>
      </w:r>
      <w:r w:rsidRPr="00A22A53">
        <w:rPr>
          <w:rFonts w:cs="Arial"/>
          <w:b/>
          <w:bCs/>
          <w:i w:val="0"/>
          <w:snapToGrid w:val="0"/>
          <w:szCs w:val="20"/>
        </w:rPr>
        <w:t xml:space="preserve"> in, and proportionate to, the public interest?</w:t>
      </w:r>
    </w:p>
    <w:p w14:paraId="015B3FE9" w14:textId="77777777" w:rsidR="008B78B9" w:rsidRPr="00A22A53" w:rsidRDefault="008B78B9" w:rsidP="00EC0DE1">
      <w:pPr>
        <w:autoSpaceDE w:val="0"/>
        <w:autoSpaceDN w:val="0"/>
        <w:adjustRightInd w:val="0"/>
        <w:spacing w:before="0" w:after="120" w:line="276" w:lineRule="auto"/>
        <w:rPr>
          <w:rFonts w:cs="Arial"/>
          <w:i w:val="0"/>
          <w:snapToGrid w:val="0"/>
          <w:szCs w:val="20"/>
        </w:rPr>
      </w:pPr>
      <w:r w:rsidRPr="00A22A53">
        <w:rPr>
          <w:rFonts w:cs="Arial"/>
          <w:i w:val="0"/>
          <w:snapToGrid w:val="0"/>
          <w:szCs w:val="20"/>
        </w:rPr>
        <w:t>The ACA Reporter’s reference to the Employer’s Wife was fleeting in the context of the Report. The reference was limited to noting her participation in an off-camera interview about the employment dispute. As established above, the Employer’s Wife is publicly associated with the Business online (‘managed by [Employer’s Wife’s name]’).</w:t>
      </w:r>
    </w:p>
    <w:p w14:paraId="43C1017F" w14:textId="49BCF7DA" w:rsidR="00E55F55" w:rsidRPr="00E01682" w:rsidRDefault="008B78B9" w:rsidP="00707DDA">
      <w:pPr>
        <w:autoSpaceDE w:val="0"/>
        <w:autoSpaceDN w:val="0"/>
        <w:adjustRightInd w:val="0"/>
        <w:spacing w:before="0" w:after="120" w:line="276" w:lineRule="auto"/>
        <w:rPr>
          <w:rFonts w:cs="Arial"/>
        </w:rPr>
      </w:pPr>
      <w:r w:rsidRPr="00A22A53">
        <w:rPr>
          <w:rFonts w:cs="Arial"/>
          <w:i w:val="0"/>
          <w:snapToGrid w:val="0"/>
          <w:szCs w:val="20"/>
        </w:rPr>
        <w:t xml:space="preserve">The ACMA considers that the inclusion of the Employer’s Wife’s name </w:t>
      </w:r>
      <w:r w:rsidR="00DB429A">
        <w:rPr>
          <w:rFonts w:cs="Arial"/>
          <w:i w:val="0"/>
          <w:snapToGrid w:val="0"/>
          <w:szCs w:val="20"/>
        </w:rPr>
        <w:t xml:space="preserve">and marital status </w:t>
      </w:r>
      <w:r w:rsidRPr="00A22A53">
        <w:rPr>
          <w:rFonts w:cs="Arial"/>
          <w:i w:val="0"/>
          <w:snapToGrid w:val="0"/>
          <w:szCs w:val="20"/>
        </w:rPr>
        <w:t xml:space="preserve">in the Report was in, and proportionate to, the public interest. </w:t>
      </w:r>
    </w:p>
    <w:p w14:paraId="7B86591B" w14:textId="55CD65A3" w:rsidR="008B78B9" w:rsidRPr="00A22A53" w:rsidRDefault="008B78B9" w:rsidP="00707DDA">
      <w:pPr>
        <w:pStyle w:val="ACMAQuoteindented"/>
        <w:autoSpaceDE w:val="0"/>
        <w:autoSpaceDN w:val="0"/>
        <w:adjustRightInd w:val="0"/>
        <w:spacing w:line="276" w:lineRule="auto"/>
        <w:ind w:left="0"/>
        <w:rPr>
          <w:b/>
          <w:sz w:val="20"/>
          <w:lang w:eastAsia="en-AU"/>
        </w:rPr>
      </w:pPr>
      <w:r w:rsidRPr="00A22A53">
        <w:rPr>
          <w:b/>
          <w:sz w:val="20"/>
          <w:lang w:eastAsia="en-AU"/>
        </w:rPr>
        <w:lastRenderedPageBreak/>
        <w:t>Conclusion</w:t>
      </w:r>
    </w:p>
    <w:p w14:paraId="3F8ACD96" w14:textId="49D69BF5" w:rsidR="002F0E6B" w:rsidRPr="00BE2E2B" w:rsidRDefault="00E7331D" w:rsidP="00EC0DE1">
      <w:pPr>
        <w:pStyle w:val="ACMAQuoteindented"/>
        <w:autoSpaceDE w:val="0"/>
        <w:autoSpaceDN w:val="0"/>
        <w:adjustRightInd w:val="0"/>
        <w:spacing w:line="276" w:lineRule="auto"/>
        <w:ind w:left="0"/>
        <w:rPr>
          <w:rFonts w:cs="Times New Roman"/>
          <w:iCs/>
          <w:snapToGrid/>
          <w:sz w:val="20"/>
        </w:rPr>
      </w:pPr>
      <w:r w:rsidRPr="00BE2E2B">
        <w:rPr>
          <w:rFonts w:cs="Times New Roman"/>
          <w:iCs/>
          <w:snapToGrid/>
          <w:sz w:val="20"/>
        </w:rPr>
        <w:t>Th</w:t>
      </w:r>
      <w:r w:rsidR="005E2473">
        <w:rPr>
          <w:rFonts w:cs="Times New Roman"/>
          <w:iCs/>
          <w:snapToGrid/>
          <w:sz w:val="20"/>
        </w:rPr>
        <w:t xml:space="preserve">e ACMA’s view is </w:t>
      </w:r>
      <w:r w:rsidR="00BC656E" w:rsidRPr="00BE2E2B">
        <w:rPr>
          <w:rFonts w:cs="Times New Roman"/>
          <w:iCs/>
          <w:snapToGrid/>
          <w:sz w:val="20"/>
        </w:rPr>
        <w:t>that</w:t>
      </w:r>
      <w:r w:rsidR="007D0C5D">
        <w:rPr>
          <w:rFonts w:cs="Times New Roman"/>
          <w:iCs/>
          <w:snapToGrid/>
          <w:sz w:val="20"/>
        </w:rPr>
        <w:t xml:space="preserve"> </w:t>
      </w:r>
      <w:r w:rsidR="00BC656E" w:rsidRPr="00BE2E2B">
        <w:rPr>
          <w:rFonts w:cs="Times New Roman"/>
          <w:iCs/>
          <w:snapToGrid/>
          <w:sz w:val="20"/>
        </w:rPr>
        <w:t>the</w:t>
      </w:r>
      <w:r w:rsidR="00F101A8" w:rsidRPr="00BE2E2B">
        <w:rPr>
          <w:rFonts w:cs="Times New Roman"/>
          <w:iCs/>
          <w:snapToGrid/>
          <w:sz w:val="20"/>
        </w:rPr>
        <w:t xml:space="preserve"> broadcast of the Veranda Interview</w:t>
      </w:r>
      <w:r w:rsidR="00DB429A" w:rsidRPr="00BE2E2B">
        <w:rPr>
          <w:rFonts w:cs="Times New Roman"/>
          <w:iCs/>
          <w:snapToGrid/>
          <w:sz w:val="20"/>
        </w:rPr>
        <w:t xml:space="preserve"> </w:t>
      </w:r>
      <w:r w:rsidR="00864D1D" w:rsidRPr="00BE2E2B">
        <w:rPr>
          <w:rFonts w:cs="Times New Roman"/>
          <w:iCs/>
          <w:snapToGrid/>
          <w:sz w:val="20"/>
        </w:rPr>
        <w:t xml:space="preserve">did </w:t>
      </w:r>
      <w:r w:rsidR="0010040C">
        <w:rPr>
          <w:rFonts w:cs="Times New Roman"/>
          <w:iCs/>
          <w:snapToGrid/>
          <w:sz w:val="20"/>
        </w:rPr>
        <w:t>include personal information about the Employer and the Employer’s wife</w:t>
      </w:r>
      <w:r w:rsidR="002F0E6B" w:rsidRPr="00BE2E2B">
        <w:rPr>
          <w:rFonts w:cs="Times New Roman"/>
          <w:iCs/>
          <w:snapToGrid/>
          <w:sz w:val="20"/>
        </w:rPr>
        <w:t>.</w:t>
      </w:r>
    </w:p>
    <w:p w14:paraId="1EA77DDC" w14:textId="1D809EAE" w:rsidR="00DB429A" w:rsidRDefault="006E0CA2" w:rsidP="00EC0DE1">
      <w:pPr>
        <w:pStyle w:val="CommentText"/>
        <w:spacing w:line="276" w:lineRule="auto"/>
        <w:rPr>
          <w:i w:val="0"/>
          <w:iCs/>
        </w:rPr>
      </w:pPr>
      <w:r>
        <w:rPr>
          <w:i w:val="0"/>
          <w:iCs/>
        </w:rPr>
        <w:t>However, i</w:t>
      </w:r>
      <w:r w:rsidR="00E05141">
        <w:rPr>
          <w:i w:val="0"/>
          <w:iCs/>
        </w:rPr>
        <w:t>n all the circumstances,</w:t>
      </w:r>
      <w:r w:rsidR="00AC5BA7">
        <w:rPr>
          <w:i w:val="0"/>
          <w:iCs/>
        </w:rPr>
        <w:t xml:space="preserve"> </w:t>
      </w:r>
      <w:r w:rsidR="00127C4E">
        <w:rPr>
          <w:i w:val="0"/>
          <w:iCs/>
        </w:rPr>
        <w:t xml:space="preserve">the ACMA is of the view that </w:t>
      </w:r>
      <w:r w:rsidR="00E7331D" w:rsidRPr="009407FA">
        <w:rPr>
          <w:i w:val="0"/>
          <w:iCs/>
        </w:rPr>
        <w:t xml:space="preserve">the Employer </w:t>
      </w:r>
      <w:r w:rsidR="00F616D2" w:rsidRPr="009407FA">
        <w:rPr>
          <w:i w:val="0"/>
          <w:iCs/>
        </w:rPr>
        <w:t>provided implied</w:t>
      </w:r>
      <w:r w:rsidR="00E7331D" w:rsidRPr="009407FA">
        <w:rPr>
          <w:i w:val="0"/>
          <w:iCs/>
        </w:rPr>
        <w:t xml:space="preserve"> consent </w:t>
      </w:r>
      <w:r w:rsidR="00DB429A">
        <w:rPr>
          <w:i w:val="0"/>
          <w:iCs/>
        </w:rPr>
        <w:t xml:space="preserve">for </w:t>
      </w:r>
      <w:r w:rsidR="005C4615">
        <w:rPr>
          <w:i w:val="0"/>
          <w:iCs/>
        </w:rPr>
        <w:t>the</w:t>
      </w:r>
      <w:r w:rsidR="00DB429A">
        <w:rPr>
          <w:i w:val="0"/>
          <w:iCs/>
        </w:rPr>
        <w:t xml:space="preserve"> broadcast</w:t>
      </w:r>
      <w:r w:rsidR="00E05141">
        <w:rPr>
          <w:i w:val="0"/>
          <w:iCs/>
        </w:rPr>
        <w:t xml:space="preserve"> of the </w:t>
      </w:r>
      <w:r w:rsidR="00DD64F4" w:rsidRPr="00DD64F4">
        <w:rPr>
          <w:i w:val="0"/>
          <w:iCs/>
        </w:rPr>
        <w:t>Veranda Interview</w:t>
      </w:r>
      <w:r w:rsidR="00E05141">
        <w:rPr>
          <w:i w:val="0"/>
          <w:iCs/>
        </w:rPr>
        <w:t xml:space="preserve">, as the Employer’s </w:t>
      </w:r>
      <w:r w:rsidR="00190A63">
        <w:rPr>
          <w:i w:val="0"/>
          <w:iCs/>
        </w:rPr>
        <w:t xml:space="preserve">reluctant </w:t>
      </w:r>
      <w:r w:rsidR="00E05141">
        <w:rPr>
          <w:i w:val="0"/>
          <w:iCs/>
        </w:rPr>
        <w:t>participation</w:t>
      </w:r>
      <w:r w:rsidR="00DD64F4" w:rsidRPr="00DD64F4">
        <w:rPr>
          <w:i w:val="0"/>
          <w:iCs/>
        </w:rPr>
        <w:t xml:space="preserve"> probably met the threshold of what could reasonably be considered </w:t>
      </w:r>
      <w:r w:rsidR="00B22AF8" w:rsidRPr="00B22AF8">
        <w:rPr>
          <w:i w:val="0"/>
          <w:iCs/>
        </w:rPr>
        <w:t xml:space="preserve">as the Employer being </w:t>
      </w:r>
      <w:r w:rsidR="00DD64F4" w:rsidRPr="00DD64F4">
        <w:rPr>
          <w:i w:val="0"/>
          <w:iCs/>
        </w:rPr>
        <w:t>a ‘willing participant’ in an interview.</w:t>
      </w:r>
    </w:p>
    <w:p w14:paraId="4C215E32" w14:textId="777822C0" w:rsidR="007E2A4A" w:rsidRDefault="00052951" w:rsidP="00EC0DE1">
      <w:pPr>
        <w:pStyle w:val="CommentText"/>
        <w:spacing w:line="276" w:lineRule="auto"/>
        <w:rPr>
          <w:rFonts w:cs="Arial"/>
        </w:rPr>
      </w:pPr>
      <w:r>
        <w:rPr>
          <w:i w:val="0"/>
          <w:iCs/>
        </w:rPr>
        <w:t>Th</w:t>
      </w:r>
      <w:r w:rsidR="00B75489">
        <w:rPr>
          <w:i w:val="0"/>
          <w:iCs/>
        </w:rPr>
        <w:t>e ACMA is satisfied</w:t>
      </w:r>
      <w:r w:rsidR="00935460" w:rsidRPr="007E2A4A">
        <w:rPr>
          <w:i w:val="0"/>
          <w:iCs/>
        </w:rPr>
        <w:t xml:space="preserve"> that </w:t>
      </w:r>
      <w:r w:rsidR="007E2A4A" w:rsidRPr="007E2A4A">
        <w:rPr>
          <w:rFonts w:cs="Arial"/>
          <w:i w:val="0"/>
          <w:iCs/>
        </w:rPr>
        <w:t>there was an identifiable public interest for broadcasting the Report as a whole, given the nature of the employment dispute.</w:t>
      </w:r>
      <w:r w:rsidR="007E2A4A" w:rsidRPr="009407FA">
        <w:rPr>
          <w:rFonts w:cs="Arial"/>
        </w:rPr>
        <w:t xml:space="preserve"> </w:t>
      </w:r>
    </w:p>
    <w:p w14:paraId="53D4FCFC" w14:textId="706E90A1" w:rsidR="00291322" w:rsidRPr="007E2A4A" w:rsidRDefault="00291322" w:rsidP="00EC0DE1">
      <w:pPr>
        <w:pStyle w:val="CommentText"/>
        <w:spacing w:line="276" w:lineRule="auto"/>
        <w:rPr>
          <w:i w:val="0"/>
          <w:iCs/>
        </w:rPr>
      </w:pPr>
      <w:r>
        <w:rPr>
          <w:i w:val="0"/>
          <w:iCs/>
        </w:rPr>
        <w:t xml:space="preserve">For these reasons, the ACMA’s view is that the Licensee </w:t>
      </w:r>
      <w:r w:rsidRPr="009407FA">
        <w:rPr>
          <w:i w:val="0"/>
          <w:iCs/>
        </w:rPr>
        <w:t>did not contravene clause 3.5.1 of the Code by broadcasting the Veranda Interview</w:t>
      </w:r>
      <w:r>
        <w:rPr>
          <w:i w:val="0"/>
          <w:iCs/>
        </w:rPr>
        <w:t>.</w:t>
      </w:r>
    </w:p>
    <w:p w14:paraId="15C64A79" w14:textId="13D90E0F" w:rsidR="00065FBD" w:rsidRDefault="00065FBD" w:rsidP="00EC0DE1">
      <w:pPr>
        <w:pStyle w:val="CommentText"/>
        <w:spacing w:line="276" w:lineRule="auto"/>
        <w:rPr>
          <w:i w:val="0"/>
          <w:iCs/>
        </w:rPr>
      </w:pPr>
      <w:r>
        <w:rPr>
          <w:i w:val="0"/>
          <w:iCs/>
        </w:rPr>
        <w:t>Th</w:t>
      </w:r>
      <w:r w:rsidR="00B75489">
        <w:rPr>
          <w:i w:val="0"/>
          <w:iCs/>
        </w:rPr>
        <w:t>e ACMA is</w:t>
      </w:r>
      <w:r w:rsidR="005A6503">
        <w:rPr>
          <w:i w:val="0"/>
          <w:iCs/>
        </w:rPr>
        <w:t xml:space="preserve"> </w:t>
      </w:r>
      <w:r w:rsidR="00291322">
        <w:rPr>
          <w:i w:val="0"/>
          <w:iCs/>
        </w:rPr>
        <w:t xml:space="preserve">also </w:t>
      </w:r>
      <w:r w:rsidR="00B75489">
        <w:rPr>
          <w:i w:val="0"/>
          <w:iCs/>
        </w:rPr>
        <w:t>satisfied</w:t>
      </w:r>
      <w:r w:rsidR="005A6503">
        <w:rPr>
          <w:i w:val="0"/>
          <w:iCs/>
        </w:rPr>
        <w:t xml:space="preserve"> </w:t>
      </w:r>
      <w:r>
        <w:rPr>
          <w:i w:val="0"/>
          <w:iCs/>
        </w:rPr>
        <w:t xml:space="preserve">that </w:t>
      </w:r>
      <w:r w:rsidR="00C07397">
        <w:rPr>
          <w:i w:val="0"/>
          <w:iCs/>
        </w:rPr>
        <w:t xml:space="preserve">the </w:t>
      </w:r>
      <w:r w:rsidR="00C07397" w:rsidRPr="00A22A53">
        <w:rPr>
          <w:rFonts w:cs="Arial"/>
          <w:i w:val="0"/>
          <w:snapToGrid w:val="0"/>
        </w:rPr>
        <w:t>reference to the Employer’s Wife was fleeting in the context of the Report</w:t>
      </w:r>
      <w:r w:rsidR="001D4F7C">
        <w:rPr>
          <w:rFonts w:cs="Arial"/>
          <w:i w:val="0"/>
          <w:snapToGrid w:val="0"/>
        </w:rPr>
        <w:t xml:space="preserve"> and that the </w:t>
      </w:r>
      <w:r w:rsidR="001D4F7C" w:rsidRPr="00A22A53">
        <w:rPr>
          <w:rFonts w:cs="Arial"/>
          <w:i w:val="0"/>
          <w:snapToGrid w:val="0"/>
        </w:rPr>
        <w:t xml:space="preserve">inclusion of </w:t>
      </w:r>
      <w:r w:rsidR="001D4F7C">
        <w:rPr>
          <w:rFonts w:cs="Arial"/>
          <w:i w:val="0"/>
          <w:snapToGrid w:val="0"/>
        </w:rPr>
        <w:t>her</w:t>
      </w:r>
      <w:r w:rsidR="001D4F7C" w:rsidRPr="00A22A53">
        <w:rPr>
          <w:rFonts w:cs="Arial"/>
          <w:i w:val="0"/>
          <w:snapToGrid w:val="0"/>
        </w:rPr>
        <w:t xml:space="preserve"> name </w:t>
      </w:r>
      <w:r w:rsidR="001D4F7C">
        <w:rPr>
          <w:rFonts w:cs="Arial"/>
          <w:i w:val="0"/>
          <w:snapToGrid w:val="0"/>
        </w:rPr>
        <w:t xml:space="preserve">and marital status </w:t>
      </w:r>
      <w:r w:rsidR="001D4F7C" w:rsidRPr="00A22A53">
        <w:rPr>
          <w:rFonts w:cs="Arial"/>
          <w:i w:val="0"/>
          <w:snapToGrid w:val="0"/>
        </w:rPr>
        <w:t>in the Report was in, and proportionate to, the public interest.</w:t>
      </w:r>
      <w:r w:rsidRPr="009407FA">
        <w:rPr>
          <w:i w:val="0"/>
          <w:iCs/>
        </w:rPr>
        <w:t xml:space="preserve"> </w:t>
      </w:r>
    </w:p>
    <w:p w14:paraId="1BEB10AE" w14:textId="02F95B0C" w:rsidR="00A95CC9" w:rsidRPr="00CD4130" w:rsidRDefault="00F101A8" w:rsidP="00CD4130">
      <w:pPr>
        <w:pStyle w:val="CommentText"/>
        <w:spacing w:line="276" w:lineRule="auto"/>
        <w:rPr>
          <w:i w:val="0"/>
          <w:iCs/>
        </w:rPr>
      </w:pPr>
      <w:r>
        <w:rPr>
          <w:i w:val="0"/>
          <w:iCs/>
        </w:rPr>
        <w:t xml:space="preserve">For these reasons, the </w:t>
      </w:r>
      <w:r w:rsidR="007E2A4A">
        <w:rPr>
          <w:i w:val="0"/>
          <w:iCs/>
        </w:rPr>
        <w:t xml:space="preserve">ACMA’s view is that the </w:t>
      </w:r>
      <w:r>
        <w:rPr>
          <w:i w:val="0"/>
          <w:iCs/>
        </w:rPr>
        <w:t xml:space="preserve">Licensee </w:t>
      </w:r>
      <w:r w:rsidRPr="009407FA">
        <w:rPr>
          <w:i w:val="0"/>
          <w:iCs/>
        </w:rPr>
        <w:t>did not contravene clause 3.5.1 of the Code</w:t>
      </w:r>
      <w:r w:rsidR="00291322">
        <w:rPr>
          <w:i w:val="0"/>
          <w:iCs/>
        </w:rPr>
        <w:t xml:space="preserve"> for broadcasting the personal information about the Employer’s Wife</w:t>
      </w:r>
      <w:r>
        <w:rPr>
          <w:i w:val="0"/>
          <w:iCs/>
        </w:rPr>
        <w:t>.</w:t>
      </w:r>
    </w:p>
    <w:p w14:paraId="293550AF" w14:textId="1E3E4CB6" w:rsidR="00FD23A4" w:rsidRPr="005152C6" w:rsidRDefault="007D20AE" w:rsidP="005152C6">
      <w:pPr>
        <w:spacing w:before="0" w:after="160" w:line="259" w:lineRule="auto"/>
        <w:rPr>
          <w:b/>
          <w:i w:val="0"/>
          <w:sz w:val="28"/>
          <w:szCs w:val="20"/>
        </w:rPr>
      </w:pPr>
      <w:r>
        <w:br w:type="page"/>
      </w:r>
    </w:p>
    <w:p w14:paraId="2FDBA48E" w14:textId="77777777" w:rsidR="00413813" w:rsidRPr="00A22A53" w:rsidRDefault="00413813" w:rsidP="00413813">
      <w:pPr>
        <w:pStyle w:val="ACMAHeading2"/>
        <w:pageBreakBefore/>
        <w:spacing w:after="240"/>
        <w:ind w:hanging="1134"/>
        <w:jc w:val="right"/>
      </w:pPr>
      <w:r w:rsidRPr="00A22A53">
        <w:lastRenderedPageBreak/>
        <w:t>Attachment A</w:t>
      </w:r>
    </w:p>
    <w:p w14:paraId="1844B640" w14:textId="77777777" w:rsidR="00413813" w:rsidRPr="00A22A53" w:rsidRDefault="00413813" w:rsidP="00413813">
      <w:pPr>
        <w:pStyle w:val="ACMAHeading2"/>
      </w:pPr>
      <w:r w:rsidRPr="00A22A53">
        <w:rPr>
          <w:bCs/>
        </w:rPr>
        <w:t xml:space="preserve">The ACMA’s approach to assessing </w:t>
      </w:r>
      <w:proofErr w:type="gramStart"/>
      <w:r w:rsidRPr="00A22A53">
        <w:rPr>
          <w:bCs/>
        </w:rPr>
        <w:t>content</w:t>
      </w:r>
      <w:proofErr w:type="gramEnd"/>
    </w:p>
    <w:p w14:paraId="1F1086D9" w14:textId="77777777" w:rsidR="00413813" w:rsidRPr="00A22A53" w:rsidRDefault="00413813" w:rsidP="00D27FF2">
      <w:pPr>
        <w:pStyle w:val="ACMABodyText"/>
        <w:spacing w:line="276" w:lineRule="auto"/>
      </w:pPr>
      <w:r w:rsidRPr="00A22A53">
        <w:t>When assessing content, the ACMA considers the meaning conveyed by the material, including the natural, ordinary meaning of the language, context, tenor, tone, and any inferences that may be drawn. This is assessed according to the understanding of an ‘ordinary reasonable’ listener or viewer.</w:t>
      </w:r>
    </w:p>
    <w:p w14:paraId="58120541" w14:textId="77777777" w:rsidR="00413813" w:rsidRPr="00A22A53" w:rsidRDefault="00413813" w:rsidP="00D27FF2">
      <w:pPr>
        <w:pStyle w:val="ACMABodyText"/>
        <w:spacing w:after="120" w:line="276" w:lineRule="auto"/>
      </w:pPr>
      <w:r w:rsidRPr="00A22A53">
        <w:t>Australian courts have considered an ‘ordinary reasonable’ listener or viewer to be:</w:t>
      </w:r>
    </w:p>
    <w:p w14:paraId="466060F6" w14:textId="77777777" w:rsidR="00413813" w:rsidRPr="00A22A53" w:rsidRDefault="00413813" w:rsidP="00D27FF2">
      <w:pPr>
        <w:pStyle w:val="ACMABodyText"/>
        <w:spacing w:line="276" w:lineRule="auto"/>
        <w:ind w:left="720" w:hanging="11"/>
        <w:rPr>
          <w:sz w:val="18"/>
          <w:szCs w:val="18"/>
        </w:rPr>
      </w:pPr>
      <w:r w:rsidRPr="00A22A53">
        <w:rPr>
          <w:sz w:val="18"/>
          <w:szCs w:val="18"/>
        </w:rPr>
        <w:t xml:space="preserve">A person of fair average intelligence, who is neither perverse, nor morbid or suspicious of mind, nor avid for scandal. That person does not live in an ivory </w:t>
      </w:r>
      <w:proofErr w:type="gramStart"/>
      <w:r w:rsidRPr="00A22A53">
        <w:rPr>
          <w:sz w:val="18"/>
          <w:szCs w:val="18"/>
        </w:rPr>
        <w:t>tower, but</w:t>
      </w:r>
      <w:proofErr w:type="gramEnd"/>
      <w:r w:rsidRPr="00A22A53">
        <w:rPr>
          <w:sz w:val="18"/>
          <w:szCs w:val="18"/>
        </w:rPr>
        <w:t xml:space="preserve"> can and does read between the lines in the light of that person’s general knowledge and experience of worldly affairs.</w:t>
      </w:r>
      <w:r w:rsidRPr="00A22A53">
        <w:rPr>
          <w:sz w:val="18"/>
          <w:szCs w:val="18"/>
          <w:vertAlign w:val="superscript"/>
        </w:rPr>
        <w:footnoteReference w:id="4"/>
      </w:r>
    </w:p>
    <w:p w14:paraId="7A7488BE" w14:textId="77777777" w:rsidR="00413813" w:rsidRPr="00A22A53" w:rsidRDefault="00413813" w:rsidP="00D27FF2">
      <w:pPr>
        <w:pStyle w:val="ACMABodyText"/>
        <w:spacing w:line="276" w:lineRule="auto"/>
      </w:pPr>
      <w:r w:rsidRPr="00A22A53">
        <w:t>Once the ACMA has ascertained the meaning of the material that was broadcast, it then assesses compliance with the Code.</w:t>
      </w:r>
    </w:p>
    <w:p w14:paraId="73F3E199" w14:textId="77777777" w:rsidR="00413813" w:rsidRPr="00342C05" w:rsidRDefault="00413813" w:rsidP="008450F3">
      <w:pPr>
        <w:pStyle w:val="CommentText"/>
      </w:pPr>
    </w:p>
    <w:sectPr w:rsidR="00413813" w:rsidRPr="00342C05" w:rsidSect="00193967">
      <w:headerReference w:type="even" r:id="rId9"/>
      <w:footerReference w:type="even" r:id="rId10"/>
      <w:headerReference w:type="first" r:id="rId11"/>
      <w:footerReference w:type="first" r:id="rId12"/>
      <w:pgSz w:w="11909" w:h="16834" w:code="9"/>
      <w:pgMar w:top="1741" w:right="1797" w:bottom="1440" w:left="1797" w:header="709" w:footer="454"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0E15C" w14:textId="77777777" w:rsidR="00577833" w:rsidRDefault="00577833" w:rsidP="008B78B9">
      <w:pPr>
        <w:spacing w:before="0" w:after="0" w:line="240" w:lineRule="auto"/>
      </w:pPr>
      <w:r>
        <w:separator/>
      </w:r>
    </w:p>
  </w:endnote>
  <w:endnote w:type="continuationSeparator" w:id="0">
    <w:p w14:paraId="163BF40E" w14:textId="77777777" w:rsidR="00577833" w:rsidRDefault="00577833" w:rsidP="008B78B9">
      <w:pPr>
        <w:spacing w:before="0" w:after="0" w:line="240" w:lineRule="auto"/>
      </w:pPr>
      <w:r>
        <w:continuationSeparator/>
      </w:r>
    </w:p>
  </w:endnote>
  <w:endnote w:type="continuationNotice" w:id="1">
    <w:p w14:paraId="64D34390" w14:textId="77777777" w:rsidR="00577833" w:rsidRDefault="0057783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D24EC" w14:textId="732E8266" w:rsidR="0061569D" w:rsidRDefault="00E33406">
    <w:pPr>
      <w:framePr w:wrap="around" w:vAnchor="text" w:hAnchor="margin" w:xAlign="right" w:y="1"/>
    </w:pPr>
    <w:r>
      <w:fldChar w:fldCharType="begin"/>
    </w:r>
    <w:r>
      <w:instrText xml:space="preserve">PAGE  </w:instrText>
    </w:r>
    <w:r>
      <w:fldChar w:fldCharType="separate"/>
    </w:r>
    <w:r>
      <w:rPr>
        <w:noProof/>
      </w:rPr>
      <w:t>2</w:t>
    </w:r>
    <w:r>
      <w:fldChar w:fldCharType="end"/>
    </w:r>
  </w:p>
  <w:p w14:paraId="0D8E5398" w14:textId="77777777" w:rsidR="0061569D" w:rsidRDefault="002113E7">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B6051" w14:textId="4C1FE4FC" w:rsidR="0061569D" w:rsidRPr="00211185" w:rsidRDefault="00E33406" w:rsidP="00193967">
    <w:pPr>
      <w:pStyle w:val="Footer"/>
      <w:jc w:val="right"/>
    </w:pPr>
    <w:r w:rsidRPr="005E250B">
      <w:rPr>
        <w:noProof/>
        <w:vertAlign w:val="subscript"/>
      </w:rPr>
      <w:drawing>
        <wp:inline distT="0" distB="0" distL="0" distR="0" wp14:anchorId="0576B57D" wp14:editId="361D3AFA">
          <wp:extent cx="1066800" cy="277368"/>
          <wp:effectExtent l="0" t="0" r="0" b="0"/>
          <wp:docPr id="15" name="Picture 15" descr="acma.gov.au">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cma.gov.au">
                    <a:hlinkClick r:id="rId1"/>
                  </pic:cNvPr>
                  <pic:cNvPicPr/>
                </pic:nvPicPr>
                <pic:blipFill>
                  <a:blip r:embed="rId2"/>
                  <a:stretch>
                    <a:fillRect/>
                  </a:stretch>
                </pic:blipFill>
                <pic:spPr>
                  <a:xfrm>
                    <a:off x="0" y="0"/>
                    <a:ext cx="1133985" cy="29483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6FE0B" w14:textId="77777777" w:rsidR="00577833" w:rsidRDefault="00577833" w:rsidP="008B78B9">
      <w:pPr>
        <w:spacing w:before="0" w:after="0" w:line="240" w:lineRule="auto"/>
      </w:pPr>
      <w:r>
        <w:separator/>
      </w:r>
    </w:p>
  </w:footnote>
  <w:footnote w:type="continuationSeparator" w:id="0">
    <w:p w14:paraId="1A769DCD" w14:textId="77777777" w:rsidR="00577833" w:rsidRDefault="00577833" w:rsidP="008B78B9">
      <w:pPr>
        <w:spacing w:before="0" w:after="0" w:line="240" w:lineRule="auto"/>
      </w:pPr>
      <w:r>
        <w:continuationSeparator/>
      </w:r>
    </w:p>
  </w:footnote>
  <w:footnote w:type="continuationNotice" w:id="1">
    <w:p w14:paraId="6BB4B3FA" w14:textId="77777777" w:rsidR="00577833" w:rsidRDefault="00577833">
      <w:pPr>
        <w:spacing w:before="0" w:after="0" w:line="240" w:lineRule="auto"/>
      </w:pPr>
    </w:p>
  </w:footnote>
  <w:footnote w:id="2">
    <w:p w14:paraId="620B5958" w14:textId="77777777" w:rsidR="008B78B9" w:rsidRDefault="008B78B9" w:rsidP="008B78B9">
      <w:pPr>
        <w:pStyle w:val="FootnoteText"/>
      </w:pPr>
      <w:r>
        <w:rPr>
          <w:rStyle w:val="FootnoteReference"/>
        </w:rPr>
        <w:footnoteRef/>
      </w:r>
      <w:r>
        <w:t xml:space="preserve"> Privacy Guidelines for Broadcasters </w:t>
      </w:r>
      <w:hyperlink r:id="rId1" w:history="1">
        <w:r w:rsidRPr="0056360B">
          <w:rPr>
            <w:rStyle w:val="Hyperlink"/>
          </w:rPr>
          <w:t>https://www.acma.gov.au/sites/default/files/2019-12/Privacy%20guidelines%20for%20broadcasters.pdf</w:t>
        </w:r>
      </w:hyperlink>
      <w:r>
        <w:t xml:space="preserve"> </w:t>
      </w:r>
    </w:p>
  </w:footnote>
  <w:footnote w:id="3">
    <w:p w14:paraId="686F6447" w14:textId="12A89CF1" w:rsidR="008B78B9" w:rsidRDefault="008B78B9" w:rsidP="008B78B9">
      <w:pPr>
        <w:pStyle w:val="FootnoteText"/>
      </w:pPr>
      <w:r>
        <w:rPr>
          <w:rStyle w:val="FootnoteReference"/>
        </w:rPr>
        <w:footnoteRef/>
      </w:r>
      <w:r w:rsidR="00D76C62">
        <w:t xml:space="preserve"> </w:t>
      </w:r>
      <w:r>
        <w:t xml:space="preserve">Privacy Guidelines for Broadcasters p </w:t>
      </w:r>
      <w:r w:rsidR="00793AEC">
        <w:t>4</w:t>
      </w:r>
      <w:r>
        <w:t xml:space="preserve"> </w:t>
      </w:r>
      <w:hyperlink r:id="rId2" w:history="1">
        <w:r w:rsidRPr="0056360B">
          <w:rPr>
            <w:rStyle w:val="Hyperlink"/>
          </w:rPr>
          <w:t>acma.gov.au/sites/default/files/2019-12/Privacy%20guidelines%20for%20broadcasters.pdf</w:t>
        </w:r>
      </w:hyperlink>
    </w:p>
  </w:footnote>
  <w:footnote w:id="4">
    <w:p w14:paraId="63AED6E2" w14:textId="77777777" w:rsidR="00413813" w:rsidRPr="005A03BF" w:rsidRDefault="00413813" w:rsidP="00413813">
      <w:pPr>
        <w:pStyle w:val="FootnoteText"/>
        <w:rPr>
          <w:lang w:val="en-US"/>
        </w:rPr>
      </w:pPr>
      <w:r>
        <w:rPr>
          <w:rStyle w:val="FootnoteReference"/>
        </w:rPr>
        <w:footnoteRef/>
      </w:r>
      <w:r>
        <w:t xml:space="preserve"> </w:t>
      </w:r>
      <w:r w:rsidRPr="00E738AF">
        <w:rPr>
          <w:i/>
        </w:rPr>
        <w:t>Amalgamated Television Services Pty Limited v Marsden</w:t>
      </w:r>
      <w:r w:rsidRPr="00E738AF">
        <w:t xml:space="preserve"> (1998) 43 NSWLR 158 at pp 164–167.</w:t>
      </w:r>
      <w:r w:rsidRPr="002F04AC">
        <w:rPr>
          <w:rFonts w:cs="Arial"/>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A026B" w14:textId="2CC26C2C" w:rsidR="0061569D" w:rsidRDefault="00E33406">
    <w:r>
      <w:fldChar w:fldCharType="begin"/>
    </w:r>
    <w:r>
      <w:instrText xml:space="preserve"> REF ReportTitle \h </w:instrText>
    </w:r>
    <w:r>
      <w:fldChar w:fldCharType="separate"/>
    </w:r>
    <w:r w:rsidR="007855EC">
      <w:rPr>
        <w:b/>
        <w:bCs/>
        <w:lang w:val="en-US"/>
      </w:rPr>
      <w:t>Error! Reference source not found.</w:t>
    </w:r>
    <w:r>
      <w:fldChar w:fldCharType="end"/>
    </w:r>
  </w:p>
  <w:p w14:paraId="2BCBAC72" w14:textId="77777777" w:rsidR="0061569D" w:rsidRDefault="002113E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FD715" w14:textId="1C9EB5E9" w:rsidR="00B30A6C" w:rsidRDefault="002113E7" w:rsidP="00521BCF">
    <w:pPr>
      <w:pStyle w:val="ACMAInConfidence"/>
    </w:pPr>
  </w:p>
  <w:p w14:paraId="752B2A20" w14:textId="0533B573" w:rsidR="0061569D" w:rsidRPr="005F22AA" w:rsidRDefault="00E33406" w:rsidP="005F22AA">
    <w:pPr>
      <w:pStyle w:val="ACMAHeaderGraphicSpace"/>
    </w:pPr>
    <w:r>
      <w:rPr>
        <w:noProof/>
      </w:rPr>
      <w:drawing>
        <wp:inline distT="0" distB="0" distL="0" distR="0" wp14:anchorId="42C170AD" wp14:editId="120C85D3">
          <wp:extent cx="5874532" cy="540000"/>
          <wp:effectExtent l="0" t="0" r="0" b="0"/>
          <wp:docPr id="14" name="Picture 14" descr="AC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cussion-paper-header-block.pdf"/>
                  <pic:cNvPicPr/>
                </pic:nvPicPr>
                <pic:blipFill>
                  <a:blip r:embed="rId1"/>
                  <a:stretch>
                    <a:fillRect/>
                  </a:stretch>
                </pic:blipFill>
                <pic:spPr>
                  <a:xfrm>
                    <a:off x="0" y="0"/>
                    <a:ext cx="5874532" cy="54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1" type="#_x0000_t75" style="width:1.5pt;height:1.5pt;visibility:visible;mso-wrap-style:square" o:bullet="t">
        <v:imagedata r:id="rId1" o:title=""/>
      </v:shape>
    </w:pict>
  </w:numPicBullet>
  <w:abstractNum w:abstractNumId="0" w15:restartNumberingAfterBreak="0">
    <w:nsid w:val="017C2788"/>
    <w:multiLevelType w:val="hybridMultilevel"/>
    <w:tmpl w:val="AB404A5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 w15:restartNumberingAfterBreak="0">
    <w:nsid w:val="0400242E"/>
    <w:multiLevelType w:val="hybridMultilevel"/>
    <w:tmpl w:val="48845CAC"/>
    <w:lvl w:ilvl="0" w:tplc="6D8C0A5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461E65"/>
    <w:multiLevelType w:val="hybridMultilevel"/>
    <w:tmpl w:val="38E0578C"/>
    <w:lvl w:ilvl="0" w:tplc="6D8C0A5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4A55F04"/>
    <w:multiLevelType w:val="hybridMultilevel"/>
    <w:tmpl w:val="C0562F66"/>
    <w:lvl w:ilvl="0" w:tplc="6D8C0A5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573092"/>
    <w:multiLevelType w:val="hybridMultilevel"/>
    <w:tmpl w:val="1F848D32"/>
    <w:lvl w:ilvl="0" w:tplc="6D8C0A5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B6D0F3B"/>
    <w:multiLevelType w:val="hybridMultilevel"/>
    <w:tmpl w:val="EE20C658"/>
    <w:lvl w:ilvl="0" w:tplc="6D8C0A5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40D31EF"/>
    <w:multiLevelType w:val="hybridMultilevel"/>
    <w:tmpl w:val="99EA5076"/>
    <w:lvl w:ilvl="0" w:tplc="6D8C0A5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B9477A9"/>
    <w:multiLevelType w:val="hybridMultilevel"/>
    <w:tmpl w:val="A2A4FE56"/>
    <w:lvl w:ilvl="0" w:tplc="BE601400">
      <w:start w:val="1"/>
      <w:numFmt w:val="bullet"/>
      <w:lvlText w:val=""/>
      <w:lvlPicBulletId w:val="0"/>
      <w:lvlJc w:val="left"/>
      <w:pPr>
        <w:tabs>
          <w:tab w:val="num" w:pos="720"/>
        </w:tabs>
        <w:ind w:left="720" w:hanging="360"/>
      </w:pPr>
      <w:rPr>
        <w:rFonts w:ascii="Symbol" w:hAnsi="Symbol" w:hint="default"/>
      </w:rPr>
    </w:lvl>
    <w:lvl w:ilvl="1" w:tplc="81B0AD36" w:tentative="1">
      <w:start w:val="1"/>
      <w:numFmt w:val="bullet"/>
      <w:lvlText w:val=""/>
      <w:lvlJc w:val="left"/>
      <w:pPr>
        <w:tabs>
          <w:tab w:val="num" w:pos="1440"/>
        </w:tabs>
        <w:ind w:left="1440" w:hanging="360"/>
      </w:pPr>
      <w:rPr>
        <w:rFonts w:ascii="Symbol" w:hAnsi="Symbol" w:hint="default"/>
      </w:rPr>
    </w:lvl>
    <w:lvl w:ilvl="2" w:tplc="727EC6B2" w:tentative="1">
      <w:start w:val="1"/>
      <w:numFmt w:val="bullet"/>
      <w:lvlText w:val=""/>
      <w:lvlJc w:val="left"/>
      <w:pPr>
        <w:tabs>
          <w:tab w:val="num" w:pos="2160"/>
        </w:tabs>
        <w:ind w:left="2160" w:hanging="360"/>
      </w:pPr>
      <w:rPr>
        <w:rFonts w:ascii="Symbol" w:hAnsi="Symbol" w:hint="default"/>
      </w:rPr>
    </w:lvl>
    <w:lvl w:ilvl="3" w:tplc="1E54051C" w:tentative="1">
      <w:start w:val="1"/>
      <w:numFmt w:val="bullet"/>
      <w:lvlText w:val=""/>
      <w:lvlJc w:val="left"/>
      <w:pPr>
        <w:tabs>
          <w:tab w:val="num" w:pos="2880"/>
        </w:tabs>
        <w:ind w:left="2880" w:hanging="360"/>
      </w:pPr>
      <w:rPr>
        <w:rFonts w:ascii="Symbol" w:hAnsi="Symbol" w:hint="default"/>
      </w:rPr>
    </w:lvl>
    <w:lvl w:ilvl="4" w:tplc="48AA1004" w:tentative="1">
      <w:start w:val="1"/>
      <w:numFmt w:val="bullet"/>
      <w:lvlText w:val=""/>
      <w:lvlJc w:val="left"/>
      <w:pPr>
        <w:tabs>
          <w:tab w:val="num" w:pos="3600"/>
        </w:tabs>
        <w:ind w:left="3600" w:hanging="360"/>
      </w:pPr>
      <w:rPr>
        <w:rFonts w:ascii="Symbol" w:hAnsi="Symbol" w:hint="default"/>
      </w:rPr>
    </w:lvl>
    <w:lvl w:ilvl="5" w:tplc="ED520BE2" w:tentative="1">
      <w:start w:val="1"/>
      <w:numFmt w:val="bullet"/>
      <w:lvlText w:val=""/>
      <w:lvlJc w:val="left"/>
      <w:pPr>
        <w:tabs>
          <w:tab w:val="num" w:pos="4320"/>
        </w:tabs>
        <w:ind w:left="4320" w:hanging="360"/>
      </w:pPr>
      <w:rPr>
        <w:rFonts w:ascii="Symbol" w:hAnsi="Symbol" w:hint="default"/>
      </w:rPr>
    </w:lvl>
    <w:lvl w:ilvl="6" w:tplc="4A561416" w:tentative="1">
      <w:start w:val="1"/>
      <w:numFmt w:val="bullet"/>
      <w:lvlText w:val=""/>
      <w:lvlJc w:val="left"/>
      <w:pPr>
        <w:tabs>
          <w:tab w:val="num" w:pos="5040"/>
        </w:tabs>
        <w:ind w:left="5040" w:hanging="360"/>
      </w:pPr>
      <w:rPr>
        <w:rFonts w:ascii="Symbol" w:hAnsi="Symbol" w:hint="default"/>
      </w:rPr>
    </w:lvl>
    <w:lvl w:ilvl="7" w:tplc="FC587B68" w:tentative="1">
      <w:start w:val="1"/>
      <w:numFmt w:val="bullet"/>
      <w:lvlText w:val=""/>
      <w:lvlJc w:val="left"/>
      <w:pPr>
        <w:tabs>
          <w:tab w:val="num" w:pos="5760"/>
        </w:tabs>
        <w:ind w:left="5760" w:hanging="360"/>
      </w:pPr>
      <w:rPr>
        <w:rFonts w:ascii="Symbol" w:hAnsi="Symbol" w:hint="default"/>
      </w:rPr>
    </w:lvl>
    <w:lvl w:ilvl="8" w:tplc="C4AC819C"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2E1E02E1"/>
    <w:multiLevelType w:val="hybridMultilevel"/>
    <w:tmpl w:val="276A7572"/>
    <w:lvl w:ilvl="0" w:tplc="6D8C0A5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5CD7E92"/>
    <w:multiLevelType w:val="hybridMultilevel"/>
    <w:tmpl w:val="6112847E"/>
    <w:lvl w:ilvl="0" w:tplc="6D8C0A5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E497D44"/>
    <w:multiLevelType w:val="hybridMultilevel"/>
    <w:tmpl w:val="0038B0BE"/>
    <w:lvl w:ilvl="0" w:tplc="6D8C0A5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FFB18DB"/>
    <w:multiLevelType w:val="hybridMultilevel"/>
    <w:tmpl w:val="89A402DA"/>
    <w:lvl w:ilvl="0" w:tplc="6D8C0A58">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2" w15:restartNumberingAfterBreak="0">
    <w:nsid w:val="61461114"/>
    <w:multiLevelType w:val="hybridMultilevel"/>
    <w:tmpl w:val="D50A6E4C"/>
    <w:lvl w:ilvl="0" w:tplc="6D8C0A5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14B4E81"/>
    <w:multiLevelType w:val="hybridMultilevel"/>
    <w:tmpl w:val="ED963714"/>
    <w:lvl w:ilvl="0" w:tplc="6D8C0A5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1E24AD2"/>
    <w:multiLevelType w:val="multilevel"/>
    <w:tmpl w:val="A774BC8C"/>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772A501F"/>
    <w:multiLevelType w:val="hybridMultilevel"/>
    <w:tmpl w:val="146A6A74"/>
    <w:lvl w:ilvl="0" w:tplc="6D8C0A5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43304235">
    <w:abstractNumId w:val="14"/>
  </w:num>
  <w:num w:numId="2" w16cid:durableId="9635386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62882780">
    <w:abstractNumId w:val="0"/>
  </w:num>
  <w:num w:numId="4" w16cid:durableId="1922788841">
    <w:abstractNumId w:val="2"/>
  </w:num>
  <w:num w:numId="5" w16cid:durableId="2026440862">
    <w:abstractNumId w:val="10"/>
  </w:num>
  <w:num w:numId="6" w16cid:durableId="547688523">
    <w:abstractNumId w:val="9"/>
  </w:num>
  <w:num w:numId="7" w16cid:durableId="1793327753">
    <w:abstractNumId w:val="13"/>
  </w:num>
  <w:num w:numId="8" w16cid:durableId="336881791">
    <w:abstractNumId w:val="8"/>
  </w:num>
  <w:num w:numId="9" w16cid:durableId="42943662">
    <w:abstractNumId w:val="4"/>
  </w:num>
  <w:num w:numId="10" w16cid:durableId="1277442271">
    <w:abstractNumId w:val="5"/>
  </w:num>
  <w:num w:numId="11" w16cid:durableId="166330533">
    <w:abstractNumId w:val="12"/>
  </w:num>
  <w:num w:numId="12" w16cid:durableId="9918276">
    <w:abstractNumId w:val="1"/>
  </w:num>
  <w:num w:numId="13" w16cid:durableId="1722170999">
    <w:abstractNumId w:val="6"/>
  </w:num>
  <w:num w:numId="14" w16cid:durableId="76052848">
    <w:abstractNumId w:val="3"/>
  </w:num>
  <w:num w:numId="15" w16cid:durableId="1216118768">
    <w:abstractNumId w:val="15"/>
  </w:num>
  <w:num w:numId="16" w16cid:durableId="1784839404">
    <w:abstractNumId w:val="7"/>
  </w:num>
  <w:num w:numId="17" w16cid:durableId="210059149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removeDateAndTime/>
  <w:proofState w:spelling="clean" w:grammar="clean"/>
  <w:documentProtection w:edit="readOnly" w:enforcement="1" w:spinCount="100000" w:hashValue="YRnn6uhL+gpVbgs/RmjXm5X2t+HdbuiEJI5QW+Zn1aTT9KTEoOG3Ku5w1RYIJg5q6rNnea2CmQgQ1QqiGBmLTA==" w:saltValue="r//5NRlP9ngfnko/+5eArA==" w:algorithmName="SHA-512"/>
  <w:defaultTabStop w:val="720"/>
  <w:characterSpacingControl w:val="doNotCompress"/>
  <w:hdrShapeDefaults>
    <o:shapedefaults v:ext="edit" spidmax="133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8B9"/>
    <w:rsid w:val="00003653"/>
    <w:rsid w:val="000049CF"/>
    <w:rsid w:val="000079F3"/>
    <w:rsid w:val="00022F4F"/>
    <w:rsid w:val="00023631"/>
    <w:rsid w:val="00025DEC"/>
    <w:rsid w:val="0003275F"/>
    <w:rsid w:val="00033B2D"/>
    <w:rsid w:val="00035C29"/>
    <w:rsid w:val="00052951"/>
    <w:rsid w:val="0005340B"/>
    <w:rsid w:val="000636FC"/>
    <w:rsid w:val="000649A8"/>
    <w:rsid w:val="00065FBD"/>
    <w:rsid w:val="00071297"/>
    <w:rsid w:val="000726A6"/>
    <w:rsid w:val="000856B1"/>
    <w:rsid w:val="00086713"/>
    <w:rsid w:val="00094BAD"/>
    <w:rsid w:val="00097326"/>
    <w:rsid w:val="000A483F"/>
    <w:rsid w:val="000B0C25"/>
    <w:rsid w:val="000B3AFE"/>
    <w:rsid w:val="000B3BD5"/>
    <w:rsid w:val="000C20CF"/>
    <w:rsid w:val="000C247D"/>
    <w:rsid w:val="000F101B"/>
    <w:rsid w:val="000F1615"/>
    <w:rsid w:val="000F21AD"/>
    <w:rsid w:val="000F39AE"/>
    <w:rsid w:val="000F6E1F"/>
    <w:rsid w:val="0010040C"/>
    <w:rsid w:val="00101B95"/>
    <w:rsid w:val="001055DB"/>
    <w:rsid w:val="0011136F"/>
    <w:rsid w:val="00115233"/>
    <w:rsid w:val="00127C4E"/>
    <w:rsid w:val="001316C8"/>
    <w:rsid w:val="00133023"/>
    <w:rsid w:val="00137C37"/>
    <w:rsid w:val="001400A9"/>
    <w:rsid w:val="001411DC"/>
    <w:rsid w:val="00143D6C"/>
    <w:rsid w:val="00144AF3"/>
    <w:rsid w:val="00150CC9"/>
    <w:rsid w:val="001518C4"/>
    <w:rsid w:val="00153C23"/>
    <w:rsid w:val="001622BE"/>
    <w:rsid w:val="00170C96"/>
    <w:rsid w:val="00172472"/>
    <w:rsid w:val="00173763"/>
    <w:rsid w:val="00173A4F"/>
    <w:rsid w:val="00175829"/>
    <w:rsid w:val="0018398D"/>
    <w:rsid w:val="00190A63"/>
    <w:rsid w:val="00193D77"/>
    <w:rsid w:val="001A01D9"/>
    <w:rsid w:val="001A18C1"/>
    <w:rsid w:val="001C461A"/>
    <w:rsid w:val="001C6E03"/>
    <w:rsid w:val="001D30D9"/>
    <w:rsid w:val="001D3FE6"/>
    <w:rsid w:val="001D4F7C"/>
    <w:rsid w:val="001D60CA"/>
    <w:rsid w:val="001E1EE9"/>
    <w:rsid w:val="001E2617"/>
    <w:rsid w:val="001E262B"/>
    <w:rsid w:val="001E4CFF"/>
    <w:rsid w:val="001F4FB5"/>
    <w:rsid w:val="00201414"/>
    <w:rsid w:val="002032B6"/>
    <w:rsid w:val="002113E7"/>
    <w:rsid w:val="00214BC6"/>
    <w:rsid w:val="00224183"/>
    <w:rsid w:val="00237690"/>
    <w:rsid w:val="002400AB"/>
    <w:rsid w:val="00244C22"/>
    <w:rsid w:val="002464CC"/>
    <w:rsid w:val="00253FB2"/>
    <w:rsid w:val="0025556C"/>
    <w:rsid w:val="002609C2"/>
    <w:rsid w:val="00264888"/>
    <w:rsid w:val="00265F9A"/>
    <w:rsid w:val="0026703E"/>
    <w:rsid w:val="0026755A"/>
    <w:rsid w:val="00267D87"/>
    <w:rsid w:val="002706BE"/>
    <w:rsid w:val="002767C3"/>
    <w:rsid w:val="00284060"/>
    <w:rsid w:val="00286ADB"/>
    <w:rsid w:val="00287163"/>
    <w:rsid w:val="002873B2"/>
    <w:rsid w:val="002902D2"/>
    <w:rsid w:val="00291322"/>
    <w:rsid w:val="00291DDA"/>
    <w:rsid w:val="0029403B"/>
    <w:rsid w:val="002A18CE"/>
    <w:rsid w:val="002A2D83"/>
    <w:rsid w:val="002A3A68"/>
    <w:rsid w:val="002A6950"/>
    <w:rsid w:val="002B4213"/>
    <w:rsid w:val="002B50CE"/>
    <w:rsid w:val="002B6372"/>
    <w:rsid w:val="002C223E"/>
    <w:rsid w:val="002C279E"/>
    <w:rsid w:val="002C56C1"/>
    <w:rsid w:val="002C75D6"/>
    <w:rsid w:val="002E0288"/>
    <w:rsid w:val="002E4D24"/>
    <w:rsid w:val="002E504B"/>
    <w:rsid w:val="002F0A10"/>
    <w:rsid w:val="002F0E6B"/>
    <w:rsid w:val="0030101E"/>
    <w:rsid w:val="003054E2"/>
    <w:rsid w:val="003122CB"/>
    <w:rsid w:val="0031422D"/>
    <w:rsid w:val="003168FE"/>
    <w:rsid w:val="0032751E"/>
    <w:rsid w:val="00334850"/>
    <w:rsid w:val="0033643A"/>
    <w:rsid w:val="00342C05"/>
    <w:rsid w:val="003431ED"/>
    <w:rsid w:val="0034493D"/>
    <w:rsid w:val="00344BEA"/>
    <w:rsid w:val="00352480"/>
    <w:rsid w:val="00357C86"/>
    <w:rsid w:val="00364416"/>
    <w:rsid w:val="003654B9"/>
    <w:rsid w:val="003665C7"/>
    <w:rsid w:val="003746E0"/>
    <w:rsid w:val="003A002B"/>
    <w:rsid w:val="003A15F3"/>
    <w:rsid w:val="003A2139"/>
    <w:rsid w:val="003A33A4"/>
    <w:rsid w:val="003A7D9C"/>
    <w:rsid w:val="003B0EC1"/>
    <w:rsid w:val="003B547A"/>
    <w:rsid w:val="003E21DC"/>
    <w:rsid w:val="003E2424"/>
    <w:rsid w:val="003E5437"/>
    <w:rsid w:val="003E60F5"/>
    <w:rsid w:val="003E7992"/>
    <w:rsid w:val="003E7ADE"/>
    <w:rsid w:val="003F5E21"/>
    <w:rsid w:val="004035B8"/>
    <w:rsid w:val="004064F3"/>
    <w:rsid w:val="00413813"/>
    <w:rsid w:val="00414261"/>
    <w:rsid w:val="00422D2A"/>
    <w:rsid w:val="00426558"/>
    <w:rsid w:val="0044118F"/>
    <w:rsid w:val="00447FC4"/>
    <w:rsid w:val="00452CED"/>
    <w:rsid w:val="00452EF2"/>
    <w:rsid w:val="0046428D"/>
    <w:rsid w:val="004657E5"/>
    <w:rsid w:val="004772AF"/>
    <w:rsid w:val="00481D52"/>
    <w:rsid w:val="0049691A"/>
    <w:rsid w:val="004A3969"/>
    <w:rsid w:val="004B5518"/>
    <w:rsid w:val="004B77CD"/>
    <w:rsid w:val="004C0DDE"/>
    <w:rsid w:val="004C28B4"/>
    <w:rsid w:val="004C3BFA"/>
    <w:rsid w:val="004C6316"/>
    <w:rsid w:val="004E1D99"/>
    <w:rsid w:val="004E2E45"/>
    <w:rsid w:val="004F68B7"/>
    <w:rsid w:val="0050347F"/>
    <w:rsid w:val="005068D7"/>
    <w:rsid w:val="00507552"/>
    <w:rsid w:val="005079F1"/>
    <w:rsid w:val="00511F61"/>
    <w:rsid w:val="00512DD4"/>
    <w:rsid w:val="005152C6"/>
    <w:rsid w:val="005217A4"/>
    <w:rsid w:val="00530DF9"/>
    <w:rsid w:val="00531525"/>
    <w:rsid w:val="005337C3"/>
    <w:rsid w:val="00542F95"/>
    <w:rsid w:val="00552908"/>
    <w:rsid w:val="005717EF"/>
    <w:rsid w:val="005720D5"/>
    <w:rsid w:val="005758DA"/>
    <w:rsid w:val="00577833"/>
    <w:rsid w:val="005779AE"/>
    <w:rsid w:val="00581582"/>
    <w:rsid w:val="00583022"/>
    <w:rsid w:val="005926CC"/>
    <w:rsid w:val="005A6503"/>
    <w:rsid w:val="005B07DA"/>
    <w:rsid w:val="005B3C6D"/>
    <w:rsid w:val="005C4615"/>
    <w:rsid w:val="005D07CE"/>
    <w:rsid w:val="005D208C"/>
    <w:rsid w:val="005D3461"/>
    <w:rsid w:val="005D4720"/>
    <w:rsid w:val="005D5C17"/>
    <w:rsid w:val="005E2473"/>
    <w:rsid w:val="005E33AF"/>
    <w:rsid w:val="005E5B8C"/>
    <w:rsid w:val="00601E04"/>
    <w:rsid w:val="00614F00"/>
    <w:rsid w:val="00620373"/>
    <w:rsid w:val="00620642"/>
    <w:rsid w:val="006210A6"/>
    <w:rsid w:val="006224DB"/>
    <w:rsid w:val="00630BD9"/>
    <w:rsid w:val="006322E0"/>
    <w:rsid w:val="006464B6"/>
    <w:rsid w:val="00670ECC"/>
    <w:rsid w:val="00672648"/>
    <w:rsid w:val="00687679"/>
    <w:rsid w:val="00694C0F"/>
    <w:rsid w:val="00694F29"/>
    <w:rsid w:val="0069511F"/>
    <w:rsid w:val="006A51AB"/>
    <w:rsid w:val="006A535F"/>
    <w:rsid w:val="006B0B81"/>
    <w:rsid w:val="006B1ABD"/>
    <w:rsid w:val="006B604C"/>
    <w:rsid w:val="006C18E8"/>
    <w:rsid w:val="006C1ADA"/>
    <w:rsid w:val="006C78A9"/>
    <w:rsid w:val="006D1752"/>
    <w:rsid w:val="006D3E4F"/>
    <w:rsid w:val="006D6721"/>
    <w:rsid w:val="006E0CA2"/>
    <w:rsid w:val="006E0E7F"/>
    <w:rsid w:val="006E2932"/>
    <w:rsid w:val="006E78E4"/>
    <w:rsid w:val="0070453C"/>
    <w:rsid w:val="00704B9E"/>
    <w:rsid w:val="00707809"/>
    <w:rsid w:val="00707DDA"/>
    <w:rsid w:val="0071003D"/>
    <w:rsid w:val="00710AB6"/>
    <w:rsid w:val="00720A17"/>
    <w:rsid w:val="00722BD1"/>
    <w:rsid w:val="00724AED"/>
    <w:rsid w:val="007274E7"/>
    <w:rsid w:val="00727820"/>
    <w:rsid w:val="00737212"/>
    <w:rsid w:val="007406F7"/>
    <w:rsid w:val="00741B67"/>
    <w:rsid w:val="0074406E"/>
    <w:rsid w:val="00750EA1"/>
    <w:rsid w:val="0076003A"/>
    <w:rsid w:val="0076414B"/>
    <w:rsid w:val="0077206B"/>
    <w:rsid w:val="00781D3F"/>
    <w:rsid w:val="00782FD0"/>
    <w:rsid w:val="007848F9"/>
    <w:rsid w:val="00784F81"/>
    <w:rsid w:val="007855EC"/>
    <w:rsid w:val="007866B2"/>
    <w:rsid w:val="00790148"/>
    <w:rsid w:val="00791837"/>
    <w:rsid w:val="00792176"/>
    <w:rsid w:val="00792E8F"/>
    <w:rsid w:val="00793AEC"/>
    <w:rsid w:val="00795B00"/>
    <w:rsid w:val="00797575"/>
    <w:rsid w:val="007976E7"/>
    <w:rsid w:val="007A3502"/>
    <w:rsid w:val="007A4381"/>
    <w:rsid w:val="007B4A6A"/>
    <w:rsid w:val="007C193A"/>
    <w:rsid w:val="007C2CC6"/>
    <w:rsid w:val="007D0C5D"/>
    <w:rsid w:val="007D20AE"/>
    <w:rsid w:val="007D7909"/>
    <w:rsid w:val="007E2A4A"/>
    <w:rsid w:val="007F2312"/>
    <w:rsid w:val="007F4F8D"/>
    <w:rsid w:val="007F5A24"/>
    <w:rsid w:val="007F5B9F"/>
    <w:rsid w:val="007F5D56"/>
    <w:rsid w:val="00801A40"/>
    <w:rsid w:val="00813EFA"/>
    <w:rsid w:val="00816FA4"/>
    <w:rsid w:val="00825D1F"/>
    <w:rsid w:val="00830C95"/>
    <w:rsid w:val="00832F53"/>
    <w:rsid w:val="008342F7"/>
    <w:rsid w:val="008364EB"/>
    <w:rsid w:val="00836B1F"/>
    <w:rsid w:val="008450F3"/>
    <w:rsid w:val="008465CD"/>
    <w:rsid w:val="00847CAC"/>
    <w:rsid w:val="00850E1F"/>
    <w:rsid w:val="008517DD"/>
    <w:rsid w:val="00851BBA"/>
    <w:rsid w:val="00854267"/>
    <w:rsid w:val="008551C5"/>
    <w:rsid w:val="00855F73"/>
    <w:rsid w:val="00856905"/>
    <w:rsid w:val="00861421"/>
    <w:rsid w:val="0086255D"/>
    <w:rsid w:val="00863BB1"/>
    <w:rsid w:val="00863DD5"/>
    <w:rsid w:val="00864D12"/>
    <w:rsid w:val="00864D1D"/>
    <w:rsid w:val="00865233"/>
    <w:rsid w:val="00866E58"/>
    <w:rsid w:val="00866F8F"/>
    <w:rsid w:val="00867FC4"/>
    <w:rsid w:val="00870982"/>
    <w:rsid w:val="00873239"/>
    <w:rsid w:val="008747CF"/>
    <w:rsid w:val="00875635"/>
    <w:rsid w:val="00887424"/>
    <w:rsid w:val="00887A5F"/>
    <w:rsid w:val="00890E53"/>
    <w:rsid w:val="0089125A"/>
    <w:rsid w:val="008A127E"/>
    <w:rsid w:val="008A4E13"/>
    <w:rsid w:val="008A5FD7"/>
    <w:rsid w:val="008B010D"/>
    <w:rsid w:val="008B78B9"/>
    <w:rsid w:val="008C2312"/>
    <w:rsid w:val="008D2AD6"/>
    <w:rsid w:val="008E5957"/>
    <w:rsid w:val="008F0492"/>
    <w:rsid w:val="008F10A0"/>
    <w:rsid w:val="008F4A92"/>
    <w:rsid w:val="009119D5"/>
    <w:rsid w:val="00911B73"/>
    <w:rsid w:val="009149D4"/>
    <w:rsid w:val="00917EEE"/>
    <w:rsid w:val="009215F3"/>
    <w:rsid w:val="00925591"/>
    <w:rsid w:val="00925652"/>
    <w:rsid w:val="00926C86"/>
    <w:rsid w:val="00927094"/>
    <w:rsid w:val="009327FD"/>
    <w:rsid w:val="00935460"/>
    <w:rsid w:val="00940126"/>
    <w:rsid w:val="009407FA"/>
    <w:rsid w:val="00942E45"/>
    <w:rsid w:val="00951C6E"/>
    <w:rsid w:val="0095317B"/>
    <w:rsid w:val="009616DE"/>
    <w:rsid w:val="009820E5"/>
    <w:rsid w:val="00986E0E"/>
    <w:rsid w:val="00995059"/>
    <w:rsid w:val="009A070B"/>
    <w:rsid w:val="009A0BC6"/>
    <w:rsid w:val="009A12AE"/>
    <w:rsid w:val="009A41FD"/>
    <w:rsid w:val="009A58EB"/>
    <w:rsid w:val="009B311A"/>
    <w:rsid w:val="009B537D"/>
    <w:rsid w:val="009D11A7"/>
    <w:rsid w:val="009D204B"/>
    <w:rsid w:val="009D40B8"/>
    <w:rsid w:val="009E0A2F"/>
    <w:rsid w:val="009E33A5"/>
    <w:rsid w:val="009E617B"/>
    <w:rsid w:val="009F6765"/>
    <w:rsid w:val="00A00158"/>
    <w:rsid w:val="00A00D8F"/>
    <w:rsid w:val="00A0181D"/>
    <w:rsid w:val="00A06A8A"/>
    <w:rsid w:val="00A072D9"/>
    <w:rsid w:val="00A22A53"/>
    <w:rsid w:val="00A35923"/>
    <w:rsid w:val="00A42006"/>
    <w:rsid w:val="00A42E40"/>
    <w:rsid w:val="00A4668A"/>
    <w:rsid w:val="00A46F14"/>
    <w:rsid w:val="00A556B0"/>
    <w:rsid w:val="00A5733A"/>
    <w:rsid w:val="00A64B56"/>
    <w:rsid w:val="00A65721"/>
    <w:rsid w:val="00A65D78"/>
    <w:rsid w:val="00A668C8"/>
    <w:rsid w:val="00A820C1"/>
    <w:rsid w:val="00A92A00"/>
    <w:rsid w:val="00A95509"/>
    <w:rsid w:val="00A95CC9"/>
    <w:rsid w:val="00AA0EE6"/>
    <w:rsid w:val="00AB3876"/>
    <w:rsid w:val="00AC0941"/>
    <w:rsid w:val="00AC09E9"/>
    <w:rsid w:val="00AC1338"/>
    <w:rsid w:val="00AC156B"/>
    <w:rsid w:val="00AC5BA7"/>
    <w:rsid w:val="00AC6E6C"/>
    <w:rsid w:val="00AD223A"/>
    <w:rsid w:val="00AD605A"/>
    <w:rsid w:val="00AE10B1"/>
    <w:rsid w:val="00AF7764"/>
    <w:rsid w:val="00B00D44"/>
    <w:rsid w:val="00B0326E"/>
    <w:rsid w:val="00B0526D"/>
    <w:rsid w:val="00B1021F"/>
    <w:rsid w:val="00B139D0"/>
    <w:rsid w:val="00B1508F"/>
    <w:rsid w:val="00B22165"/>
    <w:rsid w:val="00B22AF8"/>
    <w:rsid w:val="00B25363"/>
    <w:rsid w:val="00B31CC0"/>
    <w:rsid w:val="00B334E1"/>
    <w:rsid w:val="00B34144"/>
    <w:rsid w:val="00B35749"/>
    <w:rsid w:val="00B41201"/>
    <w:rsid w:val="00B455A2"/>
    <w:rsid w:val="00B46776"/>
    <w:rsid w:val="00B520F0"/>
    <w:rsid w:val="00B6024E"/>
    <w:rsid w:val="00B64AC1"/>
    <w:rsid w:val="00B66EE1"/>
    <w:rsid w:val="00B6735B"/>
    <w:rsid w:val="00B75489"/>
    <w:rsid w:val="00B829C0"/>
    <w:rsid w:val="00B856F3"/>
    <w:rsid w:val="00B90089"/>
    <w:rsid w:val="00B93111"/>
    <w:rsid w:val="00B94903"/>
    <w:rsid w:val="00BA4212"/>
    <w:rsid w:val="00BA77A7"/>
    <w:rsid w:val="00BB058F"/>
    <w:rsid w:val="00BC656E"/>
    <w:rsid w:val="00BE2E2B"/>
    <w:rsid w:val="00BE3236"/>
    <w:rsid w:val="00BE3F9B"/>
    <w:rsid w:val="00BE6BFC"/>
    <w:rsid w:val="00BE6F06"/>
    <w:rsid w:val="00C05A4A"/>
    <w:rsid w:val="00C07397"/>
    <w:rsid w:val="00C102BD"/>
    <w:rsid w:val="00C13432"/>
    <w:rsid w:val="00C153A6"/>
    <w:rsid w:val="00C32A5F"/>
    <w:rsid w:val="00C351E4"/>
    <w:rsid w:val="00C46F61"/>
    <w:rsid w:val="00C53AE3"/>
    <w:rsid w:val="00C620B7"/>
    <w:rsid w:val="00C62B75"/>
    <w:rsid w:val="00C62FAD"/>
    <w:rsid w:val="00C70415"/>
    <w:rsid w:val="00C71DE1"/>
    <w:rsid w:val="00CA5137"/>
    <w:rsid w:val="00CB1299"/>
    <w:rsid w:val="00CB7C51"/>
    <w:rsid w:val="00CD32AB"/>
    <w:rsid w:val="00CD4130"/>
    <w:rsid w:val="00CF0F89"/>
    <w:rsid w:val="00CF1646"/>
    <w:rsid w:val="00CF617D"/>
    <w:rsid w:val="00CF71E0"/>
    <w:rsid w:val="00D02EC0"/>
    <w:rsid w:val="00D052D8"/>
    <w:rsid w:val="00D05898"/>
    <w:rsid w:val="00D10821"/>
    <w:rsid w:val="00D1130C"/>
    <w:rsid w:val="00D225A9"/>
    <w:rsid w:val="00D232A3"/>
    <w:rsid w:val="00D245B3"/>
    <w:rsid w:val="00D26610"/>
    <w:rsid w:val="00D27CDE"/>
    <w:rsid w:val="00D27FF2"/>
    <w:rsid w:val="00D518E7"/>
    <w:rsid w:val="00D53EAB"/>
    <w:rsid w:val="00D5437B"/>
    <w:rsid w:val="00D546B4"/>
    <w:rsid w:val="00D67571"/>
    <w:rsid w:val="00D70D58"/>
    <w:rsid w:val="00D72243"/>
    <w:rsid w:val="00D7285F"/>
    <w:rsid w:val="00D735FB"/>
    <w:rsid w:val="00D74FB7"/>
    <w:rsid w:val="00D76C62"/>
    <w:rsid w:val="00D8467D"/>
    <w:rsid w:val="00D87B98"/>
    <w:rsid w:val="00D9421E"/>
    <w:rsid w:val="00DA2AEE"/>
    <w:rsid w:val="00DB41A6"/>
    <w:rsid w:val="00DB429A"/>
    <w:rsid w:val="00DB7BA3"/>
    <w:rsid w:val="00DD1072"/>
    <w:rsid w:val="00DD2D0C"/>
    <w:rsid w:val="00DD5D3C"/>
    <w:rsid w:val="00DD64F4"/>
    <w:rsid w:val="00DE054C"/>
    <w:rsid w:val="00DE0D92"/>
    <w:rsid w:val="00DE21D6"/>
    <w:rsid w:val="00DF1B00"/>
    <w:rsid w:val="00DF410A"/>
    <w:rsid w:val="00DF527D"/>
    <w:rsid w:val="00DF78B3"/>
    <w:rsid w:val="00E01682"/>
    <w:rsid w:val="00E05141"/>
    <w:rsid w:val="00E10571"/>
    <w:rsid w:val="00E11071"/>
    <w:rsid w:val="00E14465"/>
    <w:rsid w:val="00E14857"/>
    <w:rsid w:val="00E169C1"/>
    <w:rsid w:val="00E22082"/>
    <w:rsid w:val="00E224C8"/>
    <w:rsid w:val="00E30EE6"/>
    <w:rsid w:val="00E33406"/>
    <w:rsid w:val="00E3634A"/>
    <w:rsid w:val="00E369A0"/>
    <w:rsid w:val="00E403A8"/>
    <w:rsid w:val="00E440B5"/>
    <w:rsid w:val="00E45D04"/>
    <w:rsid w:val="00E46CC2"/>
    <w:rsid w:val="00E47B35"/>
    <w:rsid w:val="00E5137C"/>
    <w:rsid w:val="00E51A74"/>
    <w:rsid w:val="00E54743"/>
    <w:rsid w:val="00E55F55"/>
    <w:rsid w:val="00E61F8D"/>
    <w:rsid w:val="00E65ED8"/>
    <w:rsid w:val="00E70B74"/>
    <w:rsid w:val="00E7201E"/>
    <w:rsid w:val="00E7331D"/>
    <w:rsid w:val="00E75BB4"/>
    <w:rsid w:val="00E80E9D"/>
    <w:rsid w:val="00E9293F"/>
    <w:rsid w:val="00EA6650"/>
    <w:rsid w:val="00EB4F29"/>
    <w:rsid w:val="00EB7C46"/>
    <w:rsid w:val="00EC0DE1"/>
    <w:rsid w:val="00EC49B9"/>
    <w:rsid w:val="00ED0D4D"/>
    <w:rsid w:val="00ED12EF"/>
    <w:rsid w:val="00ED6A09"/>
    <w:rsid w:val="00ED7C22"/>
    <w:rsid w:val="00EE1667"/>
    <w:rsid w:val="00EF6902"/>
    <w:rsid w:val="00F0200B"/>
    <w:rsid w:val="00F04A64"/>
    <w:rsid w:val="00F078CB"/>
    <w:rsid w:val="00F101A8"/>
    <w:rsid w:val="00F11EEF"/>
    <w:rsid w:val="00F14FD3"/>
    <w:rsid w:val="00F17C15"/>
    <w:rsid w:val="00F22E00"/>
    <w:rsid w:val="00F26C56"/>
    <w:rsid w:val="00F3042E"/>
    <w:rsid w:val="00F30CE6"/>
    <w:rsid w:val="00F32A60"/>
    <w:rsid w:val="00F4101D"/>
    <w:rsid w:val="00F420B1"/>
    <w:rsid w:val="00F46251"/>
    <w:rsid w:val="00F55290"/>
    <w:rsid w:val="00F616D2"/>
    <w:rsid w:val="00F62A12"/>
    <w:rsid w:val="00F6365D"/>
    <w:rsid w:val="00F63EB7"/>
    <w:rsid w:val="00F8391E"/>
    <w:rsid w:val="00F862CA"/>
    <w:rsid w:val="00F8632D"/>
    <w:rsid w:val="00F947CD"/>
    <w:rsid w:val="00FA022C"/>
    <w:rsid w:val="00FA1DBE"/>
    <w:rsid w:val="00FB50AE"/>
    <w:rsid w:val="00FB5501"/>
    <w:rsid w:val="00FD23A4"/>
    <w:rsid w:val="00FE0805"/>
    <w:rsid w:val="00FE0CBF"/>
    <w:rsid w:val="00FF7CF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2"/>
    </o:shapelayout>
  </w:shapeDefaults>
  <w:decimalSymbol w:val="."/>
  <w:listSeparator w:val=","/>
  <w14:docId w14:val="2755AD1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CMA_TextInBrackets"/>
    <w:qFormat/>
    <w:rsid w:val="008B78B9"/>
    <w:pPr>
      <w:spacing w:before="80" w:after="240" w:line="280" w:lineRule="atLeast"/>
    </w:pPr>
    <w:rPr>
      <w:rFonts w:ascii="Arial" w:eastAsia="Times New Roman" w:hAnsi="Arial" w:cs="Times New Roman"/>
      <w:i/>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MABodyText">
    <w:name w:val="ACMA_BodyText"/>
    <w:qFormat/>
    <w:rsid w:val="008B78B9"/>
    <w:pPr>
      <w:suppressAutoHyphens/>
      <w:spacing w:after="240" w:line="240" w:lineRule="atLeast"/>
    </w:pPr>
    <w:rPr>
      <w:rFonts w:ascii="Arial" w:eastAsia="Times New Roman" w:hAnsi="Arial" w:cs="Times New Roman"/>
      <w:snapToGrid w:val="0"/>
      <w:sz w:val="20"/>
      <w:szCs w:val="20"/>
    </w:rPr>
  </w:style>
  <w:style w:type="paragraph" w:customStyle="1" w:styleId="ACMAHeading1">
    <w:name w:val="ACMA_Heading1"/>
    <w:next w:val="ACMABodyText"/>
    <w:qFormat/>
    <w:rsid w:val="008B78B9"/>
    <w:pPr>
      <w:keepNext/>
      <w:suppressAutoHyphens/>
      <w:spacing w:before="1800" w:after="360" w:line="240" w:lineRule="auto"/>
      <w:outlineLvl w:val="1"/>
    </w:pPr>
    <w:rPr>
      <w:rFonts w:ascii="Arial" w:eastAsia="Times New Roman" w:hAnsi="Arial" w:cs="Times New Roman"/>
      <w:b/>
      <w:sz w:val="36"/>
      <w:szCs w:val="20"/>
    </w:rPr>
  </w:style>
  <w:style w:type="paragraph" w:styleId="FootnoteText">
    <w:name w:val="footnote text"/>
    <w:aliases w:val="ACMA_FootnoteText,ACMA Footnote Text,ACMA Footnote Text Char,ABA Footnote Text Char,ABA Footnote Text"/>
    <w:link w:val="FootnoteTextChar"/>
    <w:rsid w:val="008B78B9"/>
    <w:pPr>
      <w:tabs>
        <w:tab w:val="left" w:pos="284"/>
      </w:tabs>
      <w:spacing w:after="40" w:line="240" w:lineRule="auto"/>
      <w:ind w:left="289" w:hanging="289"/>
    </w:pPr>
    <w:rPr>
      <w:rFonts w:ascii="Arial" w:eastAsia="Times New Roman" w:hAnsi="Arial" w:cs="Times New Roman"/>
      <w:sz w:val="16"/>
      <w:szCs w:val="20"/>
    </w:rPr>
  </w:style>
  <w:style w:type="character" w:customStyle="1" w:styleId="FootnoteTextChar">
    <w:name w:val="Footnote Text Char"/>
    <w:aliases w:val="ACMA_FootnoteText Char,ACMA Footnote Text Char1,ACMA Footnote Text Char Char,ABA Footnote Text Char Char,ABA Footnote Text Char1"/>
    <w:basedOn w:val="DefaultParagraphFont"/>
    <w:link w:val="FootnoteText"/>
    <w:rsid w:val="008B78B9"/>
    <w:rPr>
      <w:rFonts w:ascii="Arial" w:eastAsia="Times New Roman" w:hAnsi="Arial" w:cs="Times New Roman"/>
      <w:sz w:val="16"/>
      <w:szCs w:val="20"/>
    </w:rPr>
  </w:style>
  <w:style w:type="character" w:styleId="Hyperlink">
    <w:name w:val="Hyperlink"/>
    <w:basedOn w:val="DefaultParagraphFont"/>
    <w:rsid w:val="008B78B9"/>
    <w:rPr>
      <w:color w:val="0000FF"/>
      <w:u w:val="single"/>
    </w:rPr>
  </w:style>
  <w:style w:type="paragraph" w:customStyle="1" w:styleId="ACMAFooter">
    <w:name w:val="ACMA_Footer"/>
    <w:qFormat/>
    <w:rsid w:val="008B78B9"/>
    <w:pPr>
      <w:pBdr>
        <w:top w:val="single" w:sz="2" w:space="4" w:color="auto"/>
      </w:pBdr>
      <w:tabs>
        <w:tab w:val="right" w:pos="8352"/>
      </w:tabs>
      <w:spacing w:after="0" w:line="240" w:lineRule="auto"/>
    </w:pPr>
    <w:rPr>
      <w:rFonts w:ascii="Arial" w:eastAsia="Times New Roman" w:hAnsi="Arial" w:cs="Times New Roman"/>
      <w:sz w:val="20"/>
      <w:szCs w:val="20"/>
    </w:rPr>
  </w:style>
  <w:style w:type="paragraph" w:customStyle="1" w:styleId="ACMAHeading2">
    <w:name w:val="ACMA_Heading2"/>
    <w:next w:val="ACMABodyText"/>
    <w:qFormat/>
    <w:rsid w:val="008B78B9"/>
    <w:pPr>
      <w:keepNext/>
      <w:suppressAutoHyphens/>
      <w:spacing w:before="360" w:after="120" w:line="240" w:lineRule="auto"/>
      <w:outlineLvl w:val="2"/>
    </w:pPr>
    <w:rPr>
      <w:rFonts w:ascii="Arial" w:eastAsia="Times New Roman" w:hAnsi="Arial" w:cs="Times New Roman"/>
      <w:b/>
      <w:sz w:val="28"/>
      <w:szCs w:val="20"/>
    </w:rPr>
  </w:style>
  <w:style w:type="paragraph" w:customStyle="1" w:styleId="ACMATableHeading">
    <w:name w:val="ACMA_TableHeading"/>
    <w:qFormat/>
    <w:rsid w:val="008B78B9"/>
    <w:pPr>
      <w:spacing w:before="40" w:after="40" w:line="240" w:lineRule="auto"/>
    </w:pPr>
    <w:rPr>
      <w:rFonts w:ascii="Arial" w:eastAsia="Times New Roman" w:hAnsi="Arial" w:cs="Times New Roman"/>
      <w:b/>
      <w:sz w:val="20"/>
      <w:szCs w:val="20"/>
    </w:rPr>
  </w:style>
  <w:style w:type="paragraph" w:customStyle="1" w:styleId="ACMATableBody">
    <w:name w:val="ACMA_TableBody"/>
    <w:qFormat/>
    <w:rsid w:val="008B78B9"/>
    <w:pPr>
      <w:spacing w:before="40" w:after="120" w:line="240" w:lineRule="auto"/>
    </w:pPr>
    <w:rPr>
      <w:rFonts w:ascii="Arial" w:eastAsia="Times New Roman" w:hAnsi="Arial" w:cs="Times New Roman"/>
      <w:sz w:val="20"/>
      <w:szCs w:val="20"/>
    </w:rPr>
  </w:style>
  <w:style w:type="table" w:styleId="TableGrid">
    <w:name w:val="Table Grid"/>
    <w:aliases w:val="ACMA_Table"/>
    <w:basedOn w:val="TableNormal"/>
    <w:rsid w:val="008B78B9"/>
    <w:pPr>
      <w:spacing w:before="240" w:after="120" w:line="280" w:lineRule="atLeast"/>
    </w:pPr>
    <w:rPr>
      <w:rFonts w:ascii="Arial" w:eastAsia="Times New Roman" w:hAnsi="Arial" w:cs="Times New Roman"/>
      <w:sz w:val="20"/>
      <w:szCs w:val="20"/>
      <w:lang w:eastAsia="en-AU"/>
    </w:rPr>
    <w:tblPr>
      <w:tblInd w:w="113" w:type="dxa"/>
      <w:tblBorders>
        <w:top w:val="single" w:sz="4" w:space="0" w:color="auto"/>
        <w:bottom w:val="single" w:sz="4" w:space="0" w:color="auto"/>
        <w:insideH w:val="single" w:sz="4" w:space="0" w:color="auto"/>
      </w:tblBorders>
    </w:tblPr>
    <w:tcPr>
      <w:shd w:val="clear" w:color="auto" w:fill="auto"/>
      <w:tcMar>
        <w:top w:w="28" w:type="dxa"/>
        <w:left w:w="85" w:type="dxa"/>
        <w:bottom w:w="28" w:type="dxa"/>
        <w:right w:w="85" w:type="dxa"/>
      </w:tcMar>
    </w:tcPr>
    <w:tblStylePr w:type="firstRow">
      <w:tblPr/>
      <w:tcPr>
        <w:tcBorders>
          <w:top w:val="nil"/>
          <w:left w:val="nil"/>
          <w:bottom w:val="nil"/>
          <w:right w:val="nil"/>
          <w:insideH w:val="nil"/>
          <w:insideV w:val="nil"/>
          <w:tl2br w:val="nil"/>
          <w:tr2bl w:val="nil"/>
        </w:tcBorders>
        <w:shd w:val="clear" w:color="auto" w:fill="000000"/>
      </w:tcPr>
    </w:tblStylePr>
    <w:tblStylePr w:type="firstCol">
      <w:tblPr/>
      <w:tcPr>
        <w:tcBorders>
          <w:top w:val="nil"/>
          <w:left w:val="nil"/>
          <w:bottom w:val="nil"/>
          <w:right w:val="nil"/>
          <w:insideH w:val="nil"/>
          <w:insideV w:val="nil"/>
          <w:tl2br w:val="nil"/>
          <w:tr2bl w:val="nil"/>
        </w:tcBorders>
        <w:shd w:val="clear" w:color="auto" w:fill="0C0C0C"/>
      </w:tcPr>
    </w:tblStylePr>
  </w:style>
  <w:style w:type="paragraph" w:customStyle="1" w:styleId="ACMAHeaderGraphicSpace">
    <w:name w:val="ACMA_HeaderGraphicSpace"/>
    <w:basedOn w:val="ACMABodyText"/>
    <w:qFormat/>
    <w:rsid w:val="008B78B9"/>
  </w:style>
  <w:style w:type="paragraph" w:customStyle="1" w:styleId="ACMAInConfidence">
    <w:name w:val="ACMA_InConfidence"/>
    <w:basedOn w:val="Normal"/>
    <w:qFormat/>
    <w:rsid w:val="008B78B9"/>
    <w:pPr>
      <w:jc w:val="center"/>
    </w:pPr>
    <w:rPr>
      <w:b/>
      <w:bCs/>
      <w:i w:val="0"/>
    </w:rPr>
  </w:style>
  <w:style w:type="character" w:styleId="Emphasis">
    <w:name w:val="Emphasis"/>
    <w:basedOn w:val="DefaultParagraphFont"/>
    <w:qFormat/>
    <w:rsid w:val="008B78B9"/>
    <w:rPr>
      <w:i/>
      <w:iCs/>
    </w:rPr>
  </w:style>
  <w:style w:type="paragraph" w:styleId="Footer">
    <w:name w:val="footer"/>
    <w:aliases w:val="ACMA_FooterTagline"/>
    <w:basedOn w:val="Normal"/>
    <w:link w:val="FooterChar"/>
    <w:unhideWhenUsed/>
    <w:qFormat/>
    <w:rsid w:val="008B78B9"/>
    <w:pPr>
      <w:tabs>
        <w:tab w:val="center" w:pos="4320"/>
        <w:tab w:val="right" w:pos="8640"/>
      </w:tabs>
      <w:spacing w:before="0" w:line="240" w:lineRule="auto"/>
    </w:pPr>
  </w:style>
  <w:style w:type="character" w:customStyle="1" w:styleId="FooterChar">
    <w:name w:val="Footer Char"/>
    <w:aliases w:val="ACMA_FooterTagline Char"/>
    <w:basedOn w:val="DefaultParagraphFont"/>
    <w:link w:val="Footer"/>
    <w:rsid w:val="008B78B9"/>
    <w:rPr>
      <w:rFonts w:ascii="Arial" w:eastAsia="Times New Roman" w:hAnsi="Arial" w:cs="Times New Roman"/>
      <w:i/>
      <w:sz w:val="20"/>
      <w:szCs w:val="24"/>
    </w:rPr>
  </w:style>
  <w:style w:type="paragraph" w:styleId="CommentText">
    <w:name w:val="annotation text"/>
    <w:basedOn w:val="Normal"/>
    <w:link w:val="CommentTextChar"/>
    <w:unhideWhenUsed/>
    <w:rsid w:val="008B78B9"/>
    <w:pPr>
      <w:spacing w:line="240" w:lineRule="auto"/>
    </w:pPr>
    <w:rPr>
      <w:szCs w:val="20"/>
    </w:rPr>
  </w:style>
  <w:style w:type="character" w:customStyle="1" w:styleId="CommentTextChar">
    <w:name w:val="Comment Text Char"/>
    <w:basedOn w:val="DefaultParagraphFont"/>
    <w:link w:val="CommentText"/>
    <w:rsid w:val="008B78B9"/>
    <w:rPr>
      <w:rFonts w:ascii="Arial" w:eastAsia="Times New Roman" w:hAnsi="Arial" w:cs="Times New Roman"/>
      <w:i/>
      <w:sz w:val="20"/>
      <w:szCs w:val="20"/>
    </w:rPr>
  </w:style>
  <w:style w:type="character" w:styleId="FootnoteReference">
    <w:name w:val="footnote reference"/>
    <w:aliases w:val="(NECG) Footnote Reference,(NECG) Footnote Reference1,(NECG) Footnote Reference2,o"/>
    <w:basedOn w:val="DefaultParagraphFont"/>
    <w:uiPriority w:val="99"/>
    <w:qFormat/>
    <w:rsid w:val="008B78B9"/>
    <w:rPr>
      <w:vertAlign w:val="superscript"/>
    </w:rPr>
  </w:style>
  <w:style w:type="paragraph" w:customStyle="1" w:styleId="ACMAQuoteindented">
    <w:name w:val="ACMA_Quote indented"/>
    <w:basedOn w:val="ACMABodyText"/>
    <w:qFormat/>
    <w:rsid w:val="008B78B9"/>
    <w:pPr>
      <w:ind w:left="567"/>
    </w:pPr>
    <w:rPr>
      <w:rFonts w:cs="Arial"/>
      <w:sz w:val="18"/>
    </w:rPr>
  </w:style>
  <w:style w:type="paragraph" w:customStyle="1" w:styleId="ACMAHeading3">
    <w:name w:val="ACMA_Heading3"/>
    <w:basedOn w:val="Normal"/>
    <w:qFormat/>
    <w:rsid w:val="008B78B9"/>
    <w:pPr>
      <w:keepNext/>
      <w:suppressAutoHyphens/>
      <w:spacing w:before="240" w:after="0" w:line="240" w:lineRule="auto"/>
      <w:outlineLvl w:val="2"/>
    </w:pPr>
    <w:rPr>
      <w:rFonts w:cs="Arial"/>
      <w:b/>
      <w:i w:val="0"/>
      <w:sz w:val="24"/>
      <w:szCs w:val="20"/>
    </w:rPr>
  </w:style>
  <w:style w:type="paragraph" w:styleId="ListParagraph">
    <w:name w:val="List Paragraph"/>
    <w:basedOn w:val="Normal"/>
    <w:uiPriority w:val="34"/>
    <w:qFormat/>
    <w:rsid w:val="008B78B9"/>
    <w:pPr>
      <w:ind w:left="720"/>
      <w:contextualSpacing/>
    </w:pPr>
  </w:style>
  <w:style w:type="paragraph" w:customStyle="1" w:styleId="Default">
    <w:name w:val="Default"/>
    <w:rsid w:val="008B78B9"/>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Revision">
    <w:name w:val="Revision"/>
    <w:hidden/>
    <w:uiPriority w:val="99"/>
    <w:semiHidden/>
    <w:rsid w:val="00452CED"/>
    <w:pPr>
      <w:spacing w:after="0" w:line="240" w:lineRule="auto"/>
    </w:pPr>
    <w:rPr>
      <w:rFonts w:ascii="Arial" w:eastAsia="Times New Roman" w:hAnsi="Arial" w:cs="Times New Roman"/>
      <w:i/>
      <w:sz w:val="20"/>
      <w:szCs w:val="24"/>
    </w:rPr>
  </w:style>
  <w:style w:type="character" w:styleId="CommentReference">
    <w:name w:val="annotation reference"/>
    <w:basedOn w:val="DefaultParagraphFont"/>
    <w:uiPriority w:val="99"/>
    <w:semiHidden/>
    <w:unhideWhenUsed/>
    <w:rsid w:val="00237690"/>
    <w:rPr>
      <w:sz w:val="16"/>
      <w:szCs w:val="16"/>
    </w:rPr>
  </w:style>
  <w:style w:type="paragraph" w:styleId="CommentSubject">
    <w:name w:val="annotation subject"/>
    <w:basedOn w:val="CommentText"/>
    <w:next w:val="CommentText"/>
    <w:link w:val="CommentSubjectChar"/>
    <w:uiPriority w:val="99"/>
    <w:semiHidden/>
    <w:unhideWhenUsed/>
    <w:rsid w:val="00237690"/>
    <w:rPr>
      <w:b/>
      <w:bCs/>
    </w:rPr>
  </w:style>
  <w:style w:type="character" w:customStyle="1" w:styleId="CommentSubjectChar">
    <w:name w:val="Comment Subject Char"/>
    <w:basedOn w:val="CommentTextChar"/>
    <w:link w:val="CommentSubject"/>
    <w:uiPriority w:val="99"/>
    <w:semiHidden/>
    <w:rsid w:val="00237690"/>
    <w:rPr>
      <w:rFonts w:ascii="Arial" w:eastAsia="Times New Roman" w:hAnsi="Arial" w:cs="Times New Roman"/>
      <w:b/>
      <w:bCs/>
      <w:i/>
      <w:sz w:val="20"/>
      <w:szCs w:val="20"/>
    </w:rPr>
  </w:style>
  <w:style w:type="character" w:styleId="FollowedHyperlink">
    <w:name w:val="FollowedHyperlink"/>
    <w:basedOn w:val="DefaultParagraphFont"/>
    <w:uiPriority w:val="99"/>
    <w:semiHidden/>
    <w:unhideWhenUsed/>
    <w:rsid w:val="007F2312"/>
    <w:rPr>
      <w:color w:val="954F72" w:themeColor="followedHyperlink"/>
      <w:u w:val="single"/>
    </w:rPr>
  </w:style>
  <w:style w:type="paragraph" w:customStyle="1" w:styleId="ACMABodyForm">
    <w:name w:val="ACMA_BodyForm"/>
    <w:basedOn w:val="Normal"/>
    <w:qFormat/>
    <w:rsid w:val="00413813"/>
    <w:pPr>
      <w:spacing w:before="360" w:after="120" w:line="240" w:lineRule="atLeast"/>
    </w:pPr>
    <w:rPr>
      <w:i w:val="0"/>
    </w:rPr>
  </w:style>
  <w:style w:type="paragraph" w:customStyle="1" w:styleId="ACMABodyText0">
    <w:name w:val="ACMA Body Text"/>
    <w:link w:val="ACMABodyTextChar"/>
    <w:rsid w:val="00413813"/>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
    <w:name w:val="ACMA Body Text Char"/>
    <w:basedOn w:val="DefaultParagraphFont"/>
    <w:link w:val="ACMABodyText0"/>
    <w:locked/>
    <w:rsid w:val="00413813"/>
    <w:rPr>
      <w:rFonts w:ascii="Times New Roman" w:eastAsia="Times New Roman" w:hAnsi="Times New Roman" w:cs="Times New Roman"/>
      <w:snapToGrid w:val="0"/>
      <w:sz w:val="24"/>
      <w:szCs w:val="20"/>
    </w:rPr>
  </w:style>
  <w:style w:type="character" w:customStyle="1" w:styleId="ms-crm-lookup-item">
    <w:name w:val="ms-crm-lookup-item"/>
    <w:basedOn w:val="DefaultParagraphFont"/>
    <w:rsid w:val="001400A9"/>
  </w:style>
  <w:style w:type="paragraph" w:customStyle="1" w:styleId="pf0">
    <w:name w:val="pf0"/>
    <w:basedOn w:val="Normal"/>
    <w:rsid w:val="006A51AB"/>
    <w:pPr>
      <w:spacing w:before="100" w:beforeAutospacing="1" w:after="100" w:afterAutospacing="1" w:line="240" w:lineRule="auto"/>
    </w:pPr>
    <w:rPr>
      <w:rFonts w:ascii="Times New Roman" w:hAnsi="Times New Roman"/>
      <w:i w:val="0"/>
      <w:sz w:val="24"/>
      <w:lang w:eastAsia="en-AU"/>
    </w:rPr>
  </w:style>
  <w:style w:type="character" w:customStyle="1" w:styleId="cf01">
    <w:name w:val="cf01"/>
    <w:basedOn w:val="DefaultParagraphFont"/>
    <w:rsid w:val="006A51AB"/>
    <w:rPr>
      <w:rFonts w:ascii="Segoe UI" w:hAnsi="Segoe UI" w:cs="Segoe UI" w:hint="default"/>
      <w:i/>
      <w:iCs/>
      <w:sz w:val="18"/>
      <w:szCs w:val="18"/>
    </w:rPr>
  </w:style>
  <w:style w:type="character" w:customStyle="1" w:styleId="cf11">
    <w:name w:val="cf11"/>
    <w:basedOn w:val="DefaultParagraphFont"/>
    <w:rsid w:val="006A51AB"/>
    <w:rPr>
      <w:rFonts w:ascii="Segoe UI" w:hAnsi="Segoe UI" w:cs="Segoe UI" w:hint="default"/>
      <w:i/>
      <w:iCs/>
      <w:color w:val="0000FF"/>
      <w:sz w:val="18"/>
      <w:szCs w:val="18"/>
    </w:rPr>
  </w:style>
  <w:style w:type="paragraph" w:styleId="Header">
    <w:name w:val="header"/>
    <w:basedOn w:val="Normal"/>
    <w:link w:val="HeaderChar"/>
    <w:uiPriority w:val="99"/>
    <w:unhideWhenUsed/>
    <w:rsid w:val="00086713"/>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086713"/>
    <w:rPr>
      <w:rFonts w:ascii="Arial" w:eastAsia="Times New Roman" w:hAnsi="Arial" w:cs="Times New Roman"/>
      <w:i/>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585005">
      <w:bodyDiv w:val="1"/>
      <w:marLeft w:val="0"/>
      <w:marRight w:val="0"/>
      <w:marTop w:val="0"/>
      <w:marBottom w:val="0"/>
      <w:divBdr>
        <w:top w:val="none" w:sz="0" w:space="0" w:color="auto"/>
        <w:left w:val="none" w:sz="0" w:space="0" w:color="auto"/>
        <w:bottom w:val="none" w:sz="0" w:space="0" w:color="auto"/>
        <w:right w:val="none" w:sz="0" w:space="0" w:color="auto"/>
      </w:divBdr>
      <w:divsChild>
        <w:div w:id="266355884">
          <w:marLeft w:val="0"/>
          <w:marRight w:val="0"/>
          <w:marTop w:val="0"/>
          <w:marBottom w:val="0"/>
          <w:divBdr>
            <w:top w:val="none" w:sz="0" w:space="0" w:color="auto"/>
            <w:left w:val="none" w:sz="0" w:space="0" w:color="auto"/>
            <w:bottom w:val="none" w:sz="0" w:space="0" w:color="auto"/>
            <w:right w:val="none" w:sz="0" w:space="0" w:color="auto"/>
          </w:divBdr>
          <w:divsChild>
            <w:div w:id="762146240">
              <w:marLeft w:val="0"/>
              <w:marRight w:val="0"/>
              <w:marTop w:val="0"/>
              <w:marBottom w:val="0"/>
              <w:divBdr>
                <w:top w:val="none" w:sz="0" w:space="0" w:color="auto"/>
                <w:left w:val="none" w:sz="0" w:space="0" w:color="auto"/>
                <w:bottom w:val="none" w:sz="0" w:space="0" w:color="auto"/>
                <w:right w:val="none" w:sz="0" w:space="0" w:color="auto"/>
              </w:divBdr>
              <w:divsChild>
                <w:div w:id="877932759">
                  <w:marLeft w:val="0"/>
                  <w:marRight w:val="0"/>
                  <w:marTop w:val="0"/>
                  <w:marBottom w:val="0"/>
                  <w:divBdr>
                    <w:top w:val="none" w:sz="0" w:space="0" w:color="auto"/>
                    <w:left w:val="none" w:sz="0" w:space="0" w:color="auto"/>
                    <w:bottom w:val="none" w:sz="0" w:space="0" w:color="auto"/>
                    <w:right w:val="none" w:sz="0" w:space="0" w:color="auto"/>
                  </w:divBdr>
                  <w:divsChild>
                    <w:div w:id="736898449">
                      <w:marLeft w:val="0"/>
                      <w:marRight w:val="0"/>
                      <w:marTop w:val="0"/>
                      <w:marBottom w:val="0"/>
                      <w:divBdr>
                        <w:top w:val="none" w:sz="0" w:space="0" w:color="auto"/>
                        <w:left w:val="none" w:sz="0" w:space="0" w:color="auto"/>
                        <w:bottom w:val="none" w:sz="0" w:space="0" w:color="auto"/>
                        <w:right w:val="none" w:sz="0" w:space="0" w:color="auto"/>
                      </w:divBdr>
                      <w:divsChild>
                        <w:div w:id="1535538792">
                          <w:marLeft w:val="0"/>
                          <w:marRight w:val="0"/>
                          <w:marTop w:val="0"/>
                          <w:marBottom w:val="0"/>
                          <w:divBdr>
                            <w:top w:val="none" w:sz="0" w:space="0" w:color="auto"/>
                            <w:left w:val="none" w:sz="0" w:space="0" w:color="auto"/>
                            <w:bottom w:val="none" w:sz="0" w:space="0" w:color="auto"/>
                            <w:right w:val="none" w:sz="0" w:space="0" w:color="auto"/>
                          </w:divBdr>
                          <w:divsChild>
                            <w:div w:id="1668367107">
                              <w:marLeft w:val="0"/>
                              <w:marRight w:val="0"/>
                              <w:marTop w:val="0"/>
                              <w:marBottom w:val="0"/>
                              <w:divBdr>
                                <w:top w:val="none" w:sz="0" w:space="0" w:color="auto"/>
                                <w:left w:val="none" w:sz="0" w:space="0" w:color="auto"/>
                                <w:bottom w:val="none" w:sz="0" w:space="0" w:color="auto"/>
                                <w:right w:val="none" w:sz="0" w:space="0" w:color="auto"/>
                              </w:divBdr>
                              <w:divsChild>
                                <w:div w:id="2117361046">
                                  <w:marLeft w:val="0"/>
                                  <w:marRight w:val="0"/>
                                  <w:marTop w:val="0"/>
                                  <w:marBottom w:val="0"/>
                                  <w:divBdr>
                                    <w:top w:val="none" w:sz="0" w:space="0" w:color="auto"/>
                                    <w:left w:val="none" w:sz="0" w:space="0" w:color="auto"/>
                                    <w:bottom w:val="none" w:sz="0" w:space="0" w:color="auto"/>
                                    <w:right w:val="none" w:sz="0" w:space="0" w:color="auto"/>
                                  </w:divBdr>
                                  <w:divsChild>
                                    <w:div w:id="948391631">
                                      <w:marLeft w:val="0"/>
                                      <w:marRight w:val="0"/>
                                      <w:marTop w:val="0"/>
                                      <w:marBottom w:val="0"/>
                                      <w:divBdr>
                                        <w:top w:val="none" w:sz="0" w:space="0" w:color="auto"/>
                                        <w:left w:val="none" w:sz="0" w:space="0" w:color="auto"/>
                                        <w:bottom w:val="none" w:sz="0" w:space="0" w:color="auto"/>
                                        <w:right w:val="none" w:sz="0" w:space="0" w:color="auto"/>
                                      </w:divBdr>
                                      <w:divsChild>
                                        <w:div w:id="1087728595">
                                          <w:marLeft w:val="0"/>
                                          <w:marRight w:val="0"/>
                                          <w:marTop w:val="0"/>
                                          <w:marBottom w:val="0"/>
                                          <w:divBdr>
                                            <w:top w:val="none" w:sz="0" w:space="0" w:color="auto"/>
                                            <w:left w:val="none" w:sz="0" w:space="0" w:color="auto"/>
                                            <w:bottom w:val="none" w:sz="0" w:space="0" w:color="auto"/>
                                            <w:right w:val="none" w:sz="0" w:space="0" w:color="auto"/>
                                          </w:divBdr>
                                          <w:divsChild>
                                            <w:div w:id="1030230029">
                                              <w:marLeft w:val="0"/>
                                              <w:marRight w:val="0"/>
                                              <w:marTop w:val="0"/>
                                              <w:marBottom w:val="0"/>
                                              <w:divBdr>
                                                <w:top w:val="none" w:sz="0" w:space="0" w:color="auto"/>
                                                <w:left w:val="none" w:sz="0" w:space="0" w:color="auto"/>
                                                <w:bottom w:val="none" w:sz="0" w:space="0" w:color="auto"/>
                                                <w:right w:val="none" w:sz="0" w:space="0" w:color="auto"/>
                                              </w:divBdr>
                                              <w:divsChild>
                                                <w:div w:id="124932263">
                                                  <w:marLeft w:val="0"/>
                                                  <w:marRight w:val="0"/>
                                                  <w:marTop w:val="0"/>
                                                  <w:marBottom w:val="0"/>
                                                  <w:divBdr>
                                                    <w:top w:val="none" w:sz="0" w:space="0" w:color="auto"/>
                                                    <w:left w:val="none" w:sz="0" w:space="0" w:color="auto"/>
                                                    <w:bottom w:val="none" w:sz="0" w:space="0" w:color="auto"/>
                                                    <w:right w:val="none" w:sz="0" w:space="0" w:color="auto"/>
                                                  </w:divBdr>
                                                  <w:divsChild>
                                                    <w:div w:id="2014987923">
                                                      <w:marLeft w:val="0"/>
                                                      <w:marRight w:val="0"/>
                                                      <w:marTop w:val="0"/>
                                                      <w:marBottom w:val="0"/>
                                                      <w:divBdr>
                                                        <w:top w:val="none" w:sz="0" w:space="0" w:color="auto"/>
                                                        <w:left w:val="none" w:sz="0" w:space="0" w:color="auto"/>
                                                        <w:bottom w:val="none" w:sz="0" w:space="0" w:color="auto"/>
                                                        <w:right w:val="none" w:sz="0" w:space="0" w:color="auto"/>
                                                      </w:divBdr>
                                                      <w:divsChild>
                                                        <w:div w:id="1035539897">
                                                          <w:marLeft w:val="0"/>
                                                          <w:marRight w:val="0"/>
                                                          <w:marTop w:val="0"/>
                                                          <w:marBottom w:val="0"/>
                                                          <w:divBdr>
                                                            <w:top w:val="none" w:sz="0" w:space="0" w:color="auto"/>
                                                            <w:left w:val="none" w:sz="0" w:space="0" w:color="auto"/>
                                                            <w:bottom w:val="none" w:sz="0" w:space="0" w:color="auto"/>
                                                            <w:right w:val="none" w:sz="0" w:space="0" w:color="auto"/>
                                                          </w:divBdr>
                                                          <w:divsChild>
                                                            <w:div w:id="1759208747">
                                                              <w:marLeft w:val="0"/>
                                                              <w:marRight w:val="0"/>
                                                              <w:marTop w:val="0"/>
                                                              <w:marBottom w:val="0"/>
                                                              <w:divBdr>
                                                                <w:top w:val="none" w:sz="0" w:space="0" w:color="auto"/>
                                                                <w:left w:val="none" w:sz="0" w:space="0" w:color="auto"/>
                                                                <w:bottom w:val="none" w:sz="0" w:space="0" w:color="auto"/>
                                                                <w:right w:val="none" w:sz="0" w:space="0" w:color="auto"/>
                                                              </w:divBdr>
                                                              <w:divsChild>
                                                                <w:div w:id="1219515697">
                                                                  <w:marLeft w:val="0"/>
                                                                  <w:marRight w:val="0"/>
                                                                  <w:marTop w:val="0"/>
                                                                  <w:marBottom w:val="0"/>
                                                                  <w:divBdr>
                                                                    <w:top w:val="none" w:sz="0" w:space="0" w:color="auto"/>
                                                                    <w:left w:val="none" w:sz="0" w:space="0" w:color="auto"/>
                                                                    <w:bottom w:val="none" w:sz="0" w:space="0" w:color="auto"/>
                                                                    <w:right w:val="none" w:sz="0" w:space="0" w:color="auto"/>
                                                                  </w:divBdr>
                                                                  <w:divsChild>
                                                                    <w:div w:id="1444807365">
                                                                      <w:marLeft w:val="0"/>
                                                                      <w:marRight w:val="0"/>
                                                                      <w:marTop w:val="0"/>
                                                                      <w:marBottom w:val="0"/>
                                                                      <w:divBdr>
                                                                        <w:top w:val="none" w:sz="0" w:space="0" w:color="auto"/>
                                                                        <w:left w:val="none" w:sz="0" w:space="0" w:color="auto"/>
                                                                        <w:bottom w:val="none" w:sz="0" w:space="0" w:color="auto"/>
                                                                        <w:right w:val="none" w:sz="0" w:space="0" w:color="auto"/>
                                                                      </w:divBdr>
                                                                      <w:divsChild>
                                                                        <w:div w:id="824081822">
                                                                          <w:marLeft w:val="0"/>
                                                                          <w:marRight w:val="0"/>
                                                                          <w:marTop w:val="0"/>
                                                                          <w:marBottom w:val="0"/>
                                                                          <w:divBdr>
                                                                            <w:top w:val="none" w:sz="0" w:space="0" w:color="auto"/>
                                                                            <w:left w:val="none" w:sz="0" w:space="0" w:color="auto"/>
                                                                            <w:bottom w:val="none" w:sz="0" w:space="0" w:color="auto"/>
                                                                            <w:right w:val="none" w:sz="0" w:space="0" w:color="auto"/>
                                                                          </w:divBdr>
                                                                          <w:divsChild>
                                                                            <w:div w:id="1425540444">
                                                                              <w:marLeft w:val="0"/>
                                                                              <w:marRight w:val="0"/>
                                                                              <w:marTop w:val="0"/>
                                                                              <w:marBottom w:val="0"/>
                                                                              <w:divBdr>
                                                                                <w:top w:val="none" w:sz="0" w:space="0" w:color="auto"/>
                                                                                <w:left w:val="none" w:sz="0" w:space="0" w:color="auto"/>
                                                                                <w:bottom w:val="none" w:sz="0" w:space="0" w:color="auto"/>
                                                                                <w:right w:val="none" w:sz="0" w:space="0" w:color="auto"/>
                                                                              </w:divBdr>
                                                                              <w:divsChild>
                                                                                <w:div w:id="1236283965">
                                                                                  <w:marLeft w:val="0"/>
                                                                                  <w:marRight w:val="0"/>
                                                                                  <w:marTop w:val="0"/>
                                                                                  <w:marBottom w:val="0"/>
                                                                                  <w:divBdr>
                                                                                    <w:top w:val="none" w:sz="0" w:space="0" w:color="auto"/>
                                                                                    <w:left w:val="none" w:sz="0" w:space="0" w:color="auto"/>
                                                                                    <w:bottom w:val="none" w:sz="0" w:space="0" w:color="auto"/>
                                                                                    <w:right w:val="none" w:sz="0" w:space="0" w:color="auto"/>
                                                                                  </w:divBdr>
                                                                                  <w:divsChild>
                                                                                    <w:div w:id="1381631228">
                                                                                      <w:marLeft w:val="0"/>
                                                                                      <w:marRight w:val="0"/>
                                                                                      <w:marTop w:val="0"/>
                                                                                      <w:marBottom w:val="0"/>
                                                                                      <w:divBdr>
                                                                                        <w:top w:val="none" w:sz="0" w:space="0" w:color="auto"/>
                                                                                        <w:left w:val="none" w:sz="0" w:space="0" w:color="auto"/>
                                                                                        <w:bottom w:val="none" w:sz="0" w:space="0" w:color="auto"/>
                                                                                        <w:right w:val="none" w:sz="0" w:space="0" w:color="auto"/>
                                                                                      </w:divBdr>
                                                                                      <w:divsChild>
                                                                                        <w:div w:id="373315512">
                                                                                          <w:marLeft w:val="0"/>
                                                                                          <w:marRight w:val="0"/>
                                                                                          <w:marTop w:val="0"/>
                                                                                          <w:marBottom w:val="0"/>
                                                                                          <w:divBdr>
                                                                                            <w:top w:val="none" w:sz="0" w:space="0" w:color="auto"/>
                                                                                            <w:left w:val="none" w:sz="0" w:space="0" w:color="auto"/>
                                                                                            <w:bottom w:val="none" w:sz="0" w:space="0" w:color="auto"/>
                                                                                            <w:right w:val="none" w:sz="0" w:space="0" w:color="auto"/>
                                                                                          </w:divBdr>
                                                                                          <w:divsChild>
                                                                                            <w:div w:id="217670623">
                                                                                              <w:marLeft w:val="0"/>
                                                                                              <w:marRight w:val="0"/>
                                                                                              <w:marTop w:val="0"/>
                                                                                              <w:marBottom w:val="0"/>
                                                                                              <w:divBdr>
                                                                                                <w:top w:val="none" w:sz="0" w:space="0" w:color="auto"/>
                                                                                                <w:left w:val="none" w:sz="0" w:space="0" w:color="auto"/>
                                                                                                <w:bottom w:val="none" w:sz="0" w:space="0" w:color="auto"/>
                                                                                                <w:right w:val="none" w:sz="0" w:space="0" w:color="auto"/>
                                                                                              </w:divBdr>
                                                                                              <w:divsChild>
                                                                                                <w:div w:id="954798452">
                                                                                                  <w:marLeft w:val="0"/>
                                                                                                  <w:marRight w:val="0"/>
                                                                                                  <w:marTop w:val="0"/>
                                                                                                  <w:marBottom w:val="0"/>
                                                                                                  <w:divBdr>
                                                                                                    <w:top w:val="none" w:sz="0" w:space="0" w:color="auto"/>
                                                                                                    <w:left w:val="none" w:sz="0" w:space="0" w:color="auto"/>
                                                                                                    <w:bottom w:val="none" w:sz="0" w:space="0" w:color="auto"/>
                                                                                                    <w:right w:val="none" w:sz="0" w:space="0" w:color="auto"/>
                                                                                                  </w:divBdr>
                                                                                                  <w:divsChild>
                                                                                                    <w:div w:id="1336610872">
                                                                                                      <w:marLeft w:val="0"/>
                                                                                                      <w:marRight w:val="0"/>
                                                                                                      <w:marTop w:val="0"/>
                                                                                                      <w:marBottom w:val="0"/>
                                                                                                      <w:divBdr>
                                                                                                        <w:top w:val="none" w:sz="0" w:space="0" w:color="auto"/>
                                                                                                        <w:left w:val="none" w:sz="0" w:space="0" w:color="auto"/>
                                                                                                        <w:bottom w:val="none" w:sz="0" w:space="0" w:color="auto"/>
                                                                                                        <w:right w:val="none" w:sz="0" w:space="0" w:color="auto"/>
                                                                                                      </w:divBdr>
                                                                                                      <w:divsChild>
                                                                                                        <w:div w:id="1140419313">
                                                                                                          <w:marLeft w:val="0"/>
                                                                                                          <w:marRight w:val="0"/>
                                                                                                          <w:marTop w:val="0"/>
                                                                                                          <w:marBottom w:val="0"/>
                                                                                                          <w:divBdr>
                                                                                                            <w:top w:val="none" w:sz="0" w:space="0" w:color="auto"/>
                                                                                                            <w:left w:val="none" w:sz="0" w:space="0" w:color="auto"/>
                                                                                                            <w:bottom w:val="none" w:sz="0" w:space="0" w:color="auto"/>
                                                                                                            <w:right w:val="none" w:sz="0" w:space="0" w:color="auto"/>
                                                                                                          </w:divBdr>
                                                                                                          <w:divsChild>
                                                                                                            <w:div w:id="1030641011">
                                                                                                              <w:marLeft w:val="0"/>
                                                                                                              <w:marRight w:val="0"/>
                                                                                                              <w:marTop w:val="0"/>
                                                                                                              <w:marBottom w:val="0"/>
                                                                                                              <w:divBdr>
                                                                                                                <w:top w:val="none" w:sz="0" w:space="0" w:color="auto"/>
                                                                                                                <w:left w:val="none" w:sz="0" w:space="0" w:color="auto"/>
                                                                                                                <w:bottom w:val="none" w:sz="0" w:space="0" w:color="auto"/>
                                                                                                                <w:right w:val="none" w:sz="0" w:space="0" w:color="auto"/>
                                                                                                              </w:divBdr>
                                                                                                              <w:divsChild>
                                                                                                                <w:div w:id="1531068525">
                                                                                                                  <w:marLeft w:val="0"/>
                                                                                                                  <w:marRight w:val="0"/>
                                                                                                                  <w:marTop w:val="0"/>
                                                                                                                  <w:marBottom w:val="0"/>
                                                                                                                  <w:divBdr>
                                                                                                                    <w:top w:val="none" w:sz="0" w:space="0" w:color="auto"/>
                                                                                                                    <w:left w:val="none" w:sz="0" w:space="0" w:color="auto"/>
                                                                                                                    <w:bottom w:val="none" w:sz="0" w:space="0" w:color="auto"/>
                                                                                                                    <w:right w:val="none" w:sz="0" w:space="0" w:color="auto"/>
                                                                                                                  </w:divBdr>
                                                                                                                  <w:divsChild>
                                                                                                                    <w:div w:id="4523943">
                                                                                                                      <w:marLeft w:val="0"/>
                                                                                                                      <w:marRight w:val="0"/>
                                                                                                                      <w:marTop w:val="0"/>
                                                                                                                      <w:marBottom w:val="0"/>
                                                                                                                      <w:divBdr>
                                                                                                                        <w:top w:val="none" w:sz="0" w:space="0" w:color="auto"/>
                                                                                                                        <w:left w:val="none" w:sz="0" w:space="0" w:color="auto"/>
                                                                                                                        <w:bottom w:val="none" w:sz="0" w:space="0" w:color="auto"/>
                                                                                                                        <w:right w:val="none" w:sz="0" w:space="0" w:color="auto"/>
                                                                                                                      </w:divBdr>
                                                                                                                      <w:divsChild>
                                                                                                                        <w:div w:id="199282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8804991">
      <w:bodyDiv w:val="1"/>
      <w:marLeft w:val="0"/>
      <w:marRight w:val="0"/>
      <w:marTop w:val="0"/>
      <w:marBottom w:val="0"/>
      <w:divBdr>
        <w:top w:val="none" w:sz="0" w:space="0" w:color="auto"/>
        <w:left w:val="none" w:sz="0" w:space="0" w:color="auto"/>
        <w:bottom w:val="none" w:sz="0" w:space="0" w:color="auto"/>
        <w:right w:val="none" w:sz="0" w:space="0" w:color="auto"/>
      </w:divBdr>
      <w:divsChild>
        <w:div w:id="1402092723">
          <w:marLeft w:val="0"/>
          <w:marRight w:val="0"/>
          <w:marTop w:val="0"/>
          <w:marBottom w:val="0"/>
          <w:divBdr>
            <w:top w:val="none" w:sz="0" w:space="0" w:color="auto"/>
            <w:left w:val="none" w:sz="0" w:space="0" w:color="auto"/>
            <w:bottom w:val="none" w:sz="0" w:space="0" w:color="auto"/>
            <w:right w:val="none" w:sz="0" w:space="0" w:color="auto"/>
          </w:divBdr>
          <w:divsChild>
            <w:div w:id="1411152733">
              <w:marLeft w:val="0"/>
              <w:marRight w:val="0"/>
              <w:marTop w:val="0"/>
              <w:marBottom w:val="0"/>
              <w:divBdr>
                <w:top w:val="none" w:sz="0" w:space="0" w:color="auto"/>
                <w:left w:val="none" w:sz="0" w:space="0" w:color="auto"/>
                <w:bottom w:val="none" w:sz="0" w:space="0" w:color="auto"/>
                <w:right w:val="none" w:sz="0" w:space="0" w:color="auto"/>
              </w:divBdr>
              <w:divsChild>
                <w:div w:id="445193991">
                  <w:marLeft w:val="0"/>
                  <w:marRight w:val="0"/>
                  <w:marTop w:val="0"/>
                  <w:marBottom w:val="0"/>
                  <w:divBdr>
                    <w:top w:val="none" w:sz="0" w:space="0" w:color="auto"/>
                    <w:left w:val="none" w:sz="0" w:space="0" w:color="auto"/>
                    <w:bottom w:val="none" w:sz="0" w:space="0" w:color="auto"/>
                    <w:right w:val="none" w:sz="0" w:space="0" w:color="auto"/>
                  </w:divBdr>
                  <w:divsChild>
                    <w:div w:id="944076859">
                      <w:marLeft w:val="0"/>
                      <w:marRight w:val="0"/>
                      <w:marTop w:val="0"/>
                      <w:marBottom w:val="0"/>
                      <w:divBdr>
                        <w:top w:val="none" w:sz="0" w:space="0" w:color="auto"/>
                        <w:left w:val="none" w:sz="0" w:space="0" w:color="auto"/>
                        <w:bottom w:val="none" w:sz="0" w:space="0" w:color="auto"/>
                        <w:right w:val="none" w:sz="0" w:space="0" w:color="auto"/>
                      </w:divBdr>
                      <w:divsChild>
                        <w:div w:id="1201363005">
                          <w:marLeft w:val="0"/>
                          <w:marRight w:val="0"/>
                          <w:marTop w:val="0"/>
                          <w:marBottom w:val="0"/>
                          <w:divBdr>
                            <w:top w:val="none" w:sz="0" w:space="0" w:color="auto"/>
                            <w:left w:val="none" w:sz="0" w:space="0" w:color="auto"/>
                            <w:bottom w:val="none" w:sz="0" w:space="0" w:color="auto"/>
                            <w:right w:val="none" w:sz="0" w:space="0" w:color="auto"/>
                          </w:divBdr>
                          <w:divsChild>
                            <w:div w:id="1406536493">
                              <w:marLeft w:val="0"/>
                              <w:marRight w:val="0"/>
                              <w:marTop w:val="0"/>
                              <w:marBottom w:val="0"/>
                              <w:divBdr>
                                <w:top w:val="none" w:sz="0" w:space="0" w:color="auto"/>
                                <w:left w:val="none" w:sz="0" w:space="0" w:color="auto"/>
                                <w:bottom w:val="none" w:sz="0" w:space="0" w:color="auto"/>
                                <w:right w:val="none" w:sz="0" w:space="0" w:color="auto"/>
                              </w:divBdr>
                              <w:divsChild>
                                <w:div w:id="74595294">
                                  <w:marLeft w:val="0"/>
                                  <w:marRight w:val="0"/>
                                  <w:marTop w:val="0"/>
                                  <w:marBottom w:val="0"/>
                                  <w:divBdr>
                                    <w:top w:val="none" w:sz="0" w:space="0" w:color="auto"/>
                                    <w:left w:val="none" w:sz="0" w:space="0" w:color="auto"/>
                                    <w:bottom w:val="none" w:sz="0" w:space="0" w:color="auto"/>
                                    <w:right w:val="none" w:sz="0" w:space="0" w:color="auto"/>
                                  </w:divBdr>
                                  <w:divsChild>
                                    <w:div w:id="1545750923">
                                      <w:marLeft w:val="0"/>
                                      <w:marRight w:val="0"/>
                                      <w:marTop w:val="0"/>
                                      <w:marBottom w:val="0"/>
                                      <w:divBdr>
                                        <w:top w:val="none" w:sz="0" w:space="0" w:color="auto"/>
                                        <w:left w:val="none" w:sz="0" w:space="0" w:color="auto"/>
                                        <w:bottom w:val="none" w:sz="0" w:space="0" w:color="auto"/>
                                        <w:right w:val="none" w:sz="0" w:space="0" w:color="auto"/>
                                      </w:divBdr>
                                      <w:divsChild>
                                        <w:div w:id="1730225984">
                                          <w:marLeft w:val="0"/>
                                          <w:marRight w:val="0"/>
                                          <w:marTop w:val="0"/>
                                          <w:marBottom w:val="0"/>
                                          <w:divBdr>
                                            <w:top w:val="none" w:sz="0" w:space="0" w:color="auto"/>
                                            <w:left w:val="none" w:sz="0" w:space="0" w:color="auto"/>
                                            <w:bottom w:val="none" w:sz="0" w:space="0" w:color="auto"/>
                                            <w:right w:val="none" w:sz="0" w:space="0" w:color="auto"/>
                                          </w:divBdr>
                                          <w:divsChild>
                                            <w:div w:id="17313881">
                                              <w:marLeft w:val="0"/>
                                              <w:marRight w:val="0"/>
                                              <w:marTop w:val="0"/>
                                              <w:marBottom w:val="0"/>
                                              <w:divBdr>
                                                <w:top w:val="none" w:sz="0" w:space="0" w:color="auto"/>
                                                <w:left w:val="none" w:sz="0" w:space="0" w:color="auto"/>
                                                <w:bottom w:val="none" w:sz="0" w:space="0" w:color="auto"/>
                                                <w:right w:val="none" w:sz="0" w:space="0" w:color="auto"/>
                                              </w:divBdr>
                                              <w:divsChild>
                                                <w:div w:id="1560826952">
                                                  <w:marLeft w:val="0"/>
                                                  <w:marRight w:val="0"/>
                                                  <w:marTop w:val="0"/>
                                                  <w:marBottom w:val="0"/>
                                                  <w:divBdr>
                                                    <w:top w:val="none" w:sz="0" w:space="0" w:color="auto"/>
                                                    <w:left w:val="none" w:sz="0" w:space="0" w:color="auto"/>
                                                    <w:bottom w:val="none" w:sz="0" w:space="0" w:color="auto"/>
                                                    <w:right w:val="none" w:sz="0" w:space="0" w:color="auto"/>
                                                  </w:divBdr>
                                                  <w:divsChild>
                                                    <w:div w:id="2142335660">
                                                      <w:marLeft w:val="0"/>
                                                      <w:marRight w:val="0"/>
                                                      <w:marTop w:val="0"/>
                                                      <w:marBottom w:val="0"/>
                                                      <w:divBdr>
                                                        <w:top w:val="none" w:sz="0" w:space="0" w:color="auto"/>
                                                        <w:left w:val="none" w:sz="0" w:space="0" w:color="auto"/>
                                                        <w:bottom w:val="none" w:sz="0" w:space="0" w:color="auto"/>
                                                        <w:right w:val="none" w:sz="0" w:space="0" w:color="auto"/>
                                                      </w:divBdr>
                                                      <w:divsChild>
                                                        <w:div w:id="1868829067">
                                                          <w:marLeft w:val="0"/>
                                                          <w:marRight w:val="0"/>
                                                          <w:marTop w:val="0"/>
                                                          <w:marBottom w:val="0"/>
                                                          <w:divBdr>
                                                            <w:top w:val="none" w:sz="0" w:space="0" w:color="auto"/>
                                                            <w:left w:val="none" w:sz="0" w:space="0" w:color="auto"/>
                                                            <w:bottom w:val="none" w:sz="0" w:space="0" w:color="auto"/>
                                                            <w:right w:val="none" w:sz="0" w:space="0" w:color="auto"/>
                                                          </w:divBdr>
                                                          <w:divsChild>
                                                            <w:div w:id="1803427725">
                                                              <w:marLeft w:val="0"/>
                                                              <w:marRight w:val="0"/>
                                                              <w:marTop w:val="0"/>
                                                              <w:marBottom w:val="0"/>
                                                              <w:divBdr>
                                                                <w:top w:val="none" w:sz="0" w:space="0" w:color="auto"/>
                                                                <w:left w:val="none" w:sz="0" w:space="0" w:color="auto"/>
                                                                <w:bottom w:val="none" w:sz="0" w:space="0" w:color="auto"/>
                                                                <w:right w:val="none" w:sz="0" w:space="0" w:color="auto"/>
                                                              </w:divBdr>
                                                              <w:divsChild>
                                                                <w:div w:id="1792895850">
                                                                  <w:marLeft w:val="0"/>
                                                                  <w:marRight w:val="0"/>
                                                                  <w:marTop w:val="0"/>
                                                                  <w:marBottom w:val="0"/>
                                                                  <w:divBdr>
                                                                    <w:top w:val="none" w:sz="0" w:space="0" w:color="auto"/>
                                                                    <w:left w:val="none" w:sz="0" w:space="0" w:color="auto"/>
                                                                    <w:bottom w:val="none" w:sz="0" w:space="0" w:color="auto"/>
                                                                    <w:right w:val="none" w:sz="0" w:space="0" w:color="auto"/>
                                                                  </w:divBdr>
                                                                  <w:divsChild>
                                                                    <w:div w:id="67385090">
                                                                      <w:marLeft w:val="0"/>
                                                                      <w:marRight w:val="0"/>
                                                                      <w:marTop w:val="0"/>
                                                                      <w:marBottom w:val="0"/>
                                                                      <w:divBdr>
                                                                        <w:top w:val="none" w:sz="0" w:space="0" w:color="auto"/>
                                                                        <w:left w:val="none" w:sz="0" w:space="0" w:color="auto"/>
                                                                        <w:bottom w:val="none" w:sz="0" w:space="0" w:color="auto"/>
                                                                        <w:right w:val="none" w:sz="0" w:space="0" w:color="auto"/>
                                                                      </w:divBdr>
                                                                      <w:divsChild>
                                                                        <w:div w:id="1400975562">
                                                                          <w:marLeft w:val="0"/>
                                                                          <w:marRight w:val="0"/>
                                                                          <w:marTop w:val="0"/>
                                                                          <w:marBottom w:val="0"/>
                                                                          <w:divBdr>
                                                                            <w:top w:val="none" w:sz="0" w:space="0" w:color="auto"/>
                                                                            <w:left w:val="none" w:sz="0" w:space="0" w:color="auto"/>
                                                                            <w:bottom w:val="none" w:sz="0" w:space="0" w:color="auto"/>
                                                                            <w:right w:val="none" w:sz="0" w:space="0" w:color="auto"/>
                                                                          </w:divBdr>
                                                                          <w:divsChild>
                                                                            <w:div w:id="2022318641">
                                                                              <w:marLeft w:val="0"/>
                                                                              <w:marRight w:val="0"/>
                                                                              <w:marTop w:val="0"/>
                                                                              <w:marBottom w:val="0"/>
                                                                              <w:divBdr>
                                                                                <w:top w:val="none" w:sz="0" w:space="0" w:color="auto"/>
                                                                                <w:left w:val="none" w:sz="0" w:space="0" w:color="auto"/>
                                                                                <w:bottom w:val="none" w:sz="0" w:space="0" w:color="auto"/>
                                                                                <w:right w:val="none" w:sz="0" w:space="0" w:color="auto"/>
                                                                              </w:divBdr>
                                                                              <w:divsChild>
                                                                                <w:div w:id="102456443">
                                                                                  <w:marLeft w:val="0"/>
                                                                                  <w:marRight w:val="0"/>
                                                                                  <w:marTop w:val="0"/>
                                                                                  <w:marBottom w:val="0"/>
                                                                                  <w:divBdr>
                                                                                    <w:top w:val="none" w:sz="0" w:space="0" w:color="auto"/>
                                                                                    <w:left w:val="none" w:sz="0" w:space="0" w:color="auto"/>
                                                                                    <w:bottom w:val="none" w:sz="0" w:space="0" w:color="auto"/>
                                                                                    <w:right w:val="none" w:sz="0" w:space="0" w:color="auto"/>
                                                                                  </w:divBdr>
                                                                                  <w:divsChild>
                                                                                    <w:div w:id="1867864097">
                                                                                      <w:marLeft w:val="0"/>
                                                                                      <w:marRight w:val="0"/>
                                                                                      <w:marTop w:val="0"/>
                                                                                      <w:marBottom w:val="0"/>
                                                                                      <w:divBdr>
                                                                                        <w:top w:val="none" w:sz="0" w:space="0" w:color="auto"/>
                                                                                        <w:left w:val="none" w:sz="0" w:space="0" w:color="auto"/>
                                                                                        <w:bottom w:val="none" w:sz="0" w:space="0" w:color="auto"/>
                                                                                        <w:right w:val="none" w:sz="0" w:space="0" w:color="auto"/>
                                                                                      </w:divBdr>
                                                                                      <w:divsChild>
                                                                                        <w:div w:id="1238982986">
                                                                                          <w:marLeft w:val="0"/>
                                                                                          <w:marRight w:val="0"/>
                                                                                          <w:marTop w:val="0"/>
                                                                                          <w:marBottom w:val="0"/>
                                                                                          <w:divBdr>
                                                                                            <w:top w:val="none" w:sz="0" w:space="0" w:color="auto"/>
                                                                                            <w:left w:val="none" w:sz="0" w:space="0" w:color="auto"/>
                                                                                            <w:bottom w:val="none" w:sz="0" w:space="0" w:color="auto"/>
                                                                                            <w:right w:val="none" w:sz="0" w:space="0" w:color="auto"/>
                                                                                          </w:divBdr>
                                                                                          <w:divsChild>
                                                                                            <w:div w:id="2094934718">
                                                                                              <w:marLeft w:val="0"/>
                                                                                              <w:marRight w:val="0"/>
                                                                                              <w:marTop w:val="0"/>
                                                                                              <w:marBottom w:val="0"/>
                                                                                              <w:divBdr>
                                                                                                <w:top w:val="none" w:sz="0" w:space="0" w:color="auto"/>
                                                                                                <w:left w:val="none" w:sz="0" w:space="0" w:color="auto"/>
                                                                                                <w:bottom w:val="none" w:sz="0" w:space="0" w:color="auto"/>
                                                                                                <w:right w:val="none" w:sz="0" w:space="0" w:color="auto"/>
                                                                                              </w:divBdr>
                                                                                              <w:divsChild>
                                                                                                <w:div w:id="990595571">
                                                                                                  <w:marLeft w:val="0"/>
                                                                                                  <w:marRight w:val="0"/>
                                                                                                  <w:marTop w:val="0"/>
                                                                                                  <w:marBottom w:val="0"/>
                                                                                                  <w:divBdr>
                                                                                                    <w:top w:val="none" w:sz="0" w:space="0" w:color="auto"/>
                                                                                                    <w:left w:val="none" w:sz="0" w:space="0" w:color="auto"/>
                                                                                                    <w:bottom w:val="none" w:sz="0" w:space="0" w:color="auto"/>
                                                                                                    <w:right w:val="none" w:sz="0" w:space="0" w:color="auto"/>
                                                                                                  </w:divBdr>
                                                                                                  <w:divsChild>
                                                                                                    <w:div w:id="182519800">
                                                                                                      <w:marLeft w:val="0"/>
                                                                                                      <w:marRight w:val="0"/>
                                                                                                      <w:marTop w:val="0"/>
                                                                                                      <w:marBottom w:val="0"/>
                                                                                                      <w:divBdr>
                                                                                                        <w:top w:val="none" w:sz="0" w:space="0" w:color="auto"/>
                                                                                                        <w:left w:val="none" w:sz="0" w:space="0" w:color="auto"/>
                                                                                                        <w:bottom w:val="none" w:sz="0" w:space="0" w:color="auto"/>
                                                                                                        <w:right w:val="none" w:sz="0" w:space="0" w:color="auto"/>
                                                                                                      </w:divBdr>
                                                                                                      <w:divsChild>
                                                                                                        <w:div w:id="57440872">
                                                                                                          <w:marLeft w:val="0"/>
                                                                                                          <w:marRight w:val="0"/>
                                                                                                          <w:marTop w:val="0"/>
                                                                                                          <w:marBottom w:val="0"/>
                                                                                                          <w:divBdr>
                                                                                                            <w:top w:val="none" w:sz="0" w:space="0" w:color="auto"/>
                                                                                                            <w:left w:val="none" w:sz="0" w:space="0" w:color="auto"/>
                                                                                                            <w:bottom w:val="none" w:sz="0" w:space="0" w:color="auto"/>
                                                                                                            <w:right w:val="none" w:sz="0" w:space="0" w:color="auto"/>
                                                                                                          </w:divBdr>
                                                                                                          <w:divsChild>
                                                                                                            <w:div w:id="1573658226">
                                                                                                              <w:marLeft w:val="0"/>
                                                                                                              <w:marRight w:val="0"/>
                                                                                                              <w:marTop w:val="0"/>
                                                                                                              <w:marBottom w:val="0"/>
                                                                                                              <w:divBdr>
                                                                                                                <w:top w:val="none" w:sz="0" w:space="0" w:color="auto"/>
                                                                                                                <w:left w:val="none" w:sz="0" w:space="0" w:color="auto"/>
                                                                                                                <w:bottom w:val="none" w:sz="0" w:space="0" w:color="auto"/>
                                                                                                                <w:right w:val="none" w:sz="0" w:space="0" w:color="auto"/>
                                                                                                              </w:divBdr>
                                                                                                              <w:divsChild>
                                                                                                                <w:div w:id="1220747936">
                                                                                                                  <w:marLeft w:val="0"/>
                                                                                                                  <w:marRight w:val="0"/>
                                                                                                                  <w:marTop w:val="0"/>
                                                                                                                  <w:marBottom w:val="0"/>
                                                                                                                  <w:divBdr>
                                                                                                                    <w:top w:val="none" w:sz="0" w:space="0" w:color="auto"/>
                                                                                                                    <w:left w:val="none" w:sz="0" w:space="0" w:color="auto"/>
                                                                                                                    <w:bottom w:val="none" w:sz="0" w:space="0" w:color="auto"/>
                                                                                                                    <w:right w:val="none" w:sz="0" w:space="0" w:color="auto"/>
                                                                                                                  </w:divBdr>
                                                                                                                  <w:divsChild>
                                                                                                                    <w:div w:id="1272467809">
                                                                                                                      <w:marLeft w:val="0"/>
                                                                                                                      <w:marRight w:val="0"/>
                                                                                                                      <w:marTop w:val="0"/>
                                                                                                                      <w:marBottom w:val="0"/>
                                                                                                                      <w:divBdr>
                                                                                                                        <w:top w:val="none" w:sz="0" w:space="0" w:color="auto"/>
                                                                                                                        <w:left w:val="none" w:sz="0" w:space="0" w:color="auto"/>
                                                                                                                        <w:bottom w:val="none" w:sz="0" w:space="0" w:color="auto"/>
                                                                                                                        <w:right w:val="none" w:sz="0" w:space="0" w:color="auto"/>
                                                                                                                      </w:divBdr>
                                                                                                                      <w:divsChild>
                                                                                                                        <w:div w:id="214538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7705779">
      <w:bodyDiv w:val="1"/>
      <w:marLeft w:val="0"/>
      <w:marRight w:val="0"/>
      <w:marTop w:val="0"/>
      <w:marBottom w:val="0"/>
      <w:divBdr>
        <w:top w:val="none" w:sz="0" w:space="0" w:color="auto"/>
        <w:left w:val="none" w:sz="0" w:space="0" w:color="auto"/>
        <w:bottom w:val="none" w:sz="0" w:space="0" w:color="auto"/>
        <w:right w:val="none" w:sz="0" w:space="0" w:color="auto"/>
      </w:divBdr>
      <w:divsChild>
        <w:div w:id="850606172">
          <w:marLeft w:val="0"/>
          <w:marRight w:val="0"/>
          <w:marTop w:val="0"/>
          <w:marBottom w:val="0"/>
          <w:divBdr>
            <w:top w:val="none" w:sz="0" w:space="0" w:color="auto"/>
            <w:left w:val="none" w:sz="0" w:space="0" w:color="auto"/>
            <w:bottom w:val="none" w:sz="0" w:space="0" w:color="auto"/>
            <w:right w:val="none" w:sz="0" w:space="0" w:color="auto"/>
          </w:divBdr>
          <w:divsChild>
            <w:div w:id="1893033866">
              <w:marLeft w:val="0"/>
              <w:marRight w:val="0"/>
              <w:marTop w:val="0"/>
              <w:marBottom w:val="0"/>
              <w:divBdr>
                <w:top w:val="none" w:sz="0" w:space="0" w:color="auto"/>
                <w:left w:val="none" w:sz="0" w:space="0" w:color="auto"/>
                <w:bottom w:val="none" w:sz="0" w:space="0" w:color="auto"/>
                <w:right w:val="none" w:sz="0" w:space="0" w:color="auto"/>
              </w:divBdr>
              <w:divsChild>
                <w:div w:id="637684707">
                  <w:marLeft w:val="0"/>
                  <w:marRight w:val="0"/>
                  <w:marTop w:val="0"/>
                  <w:marBottom w:val="0"/>
                  <w:divBdr>
                    <w:top w:val="none" w:sz="0" w:space="0" w:color="auto"/>
                    <w:left w:val="none" w:sz="0" w:space="0" w:color="auto"/>
                    <w:bottom w:val="none" w:sz="0" w:space="0" w:color="auto"/>
                    <w:right w:val="none" w:sz="0" w:space="0" w:color="auto"/>
                  </w:divBdr>
                  <w:divsChild>
                    <w:div w:id="106704954">
                      <w:marLeft w:val="0"/>
                      <w:marRight w:val="0"/>
                      <w:marTop w:val="0"/>
                      <w:marBottom w:val="0"/>
                      <w:divBdr>
                        <w:top w:val="none" w:sz="0" w:space="0" w:color="auto"/>
                        <w:left w:val="none" w:sz="0" w:space="0" w:color="auto"/>
                        <w:bottom w:val="none" w:sz="0" w:space="0" w:color="auto"/>
                        <w:right w:val="none" w:sz="0" w:space="0" w:color="auto"/>
                      </w:divBdr>
                      <w:divsChild>
                        <w:div w:id="833834036">
                          <w:marLeft w:val="0"/>
                          <w:marRight w:val="0"/>
                          <w:marTop w:val="0"/>
                          <w:marBottom w:val="0"/>
                          <w:divBdr>
                            <w:top w:val="none" w:sz="0" w:space="0" w:color="auto"/>
                            <w:left w:val="none" w:sz="0" w:space="0" w:color="auto"/>
                            <w:bottom w:val="none" w:sz="0" w:space="0" w:color="auto"/>
                            <w:right w:val="none" w:sz="0" w:space="0" w:color="auto"/>
                          </w:divBdr>
                          <w:divsChild>
                            <w:div w:id="153879840">
                              <w:marLeft w:val="0"/>
                              <w:marRight w:val="0"/>
                              <w:marTop w:val="0"/>
                              <w:marBottom w:val="0"/>
                              <w:divBdr>
                                <w:top w:val="none" w:sz="0" w:space="0" w:color="auto"/>
                                <w:left w:val="none" w:sz="0" w:space="0" w:color="auto"/>
                                <w:bottom w:val="none" w:sz="0" w:space="0" w:color="auto"/>
                                <w:right w:val="none" w:sz="0" w:space="0" w:color="auto"/>
                              </w:divBdr>
                              <w:divsChild>
                                <w:div w:id="1859273970">
                                  <w:marLeft w:val="0"/>
                                  <w:marRight w:val="0"/>
                                  <w:marTop w:val="0"/>
                                  <w:marBottom w:val="0"/>
                                  <w:divBdr>
                                    <w:top w:val="none" w:sz="0" w:space="0" w:color="auto"/>
                                    <w:left w:val="none" w:sz="0" w:space="0" w:color="auto"/>
                                    <w:bottom w:val="none" w:sz="0" w:space="0" w:color="auto"/>
                                    <w:right w:val="none" w:sz="0" w:space="0" w:color="auto"/>
                                  </w:divBdr>
                                  <w:divsChild>
                                    <w:div w:id="1775129455">
                                      <w:marLeft w:val="0"/>
                                      <w:marRight w:val="0"/>
                                      <w:marTop w:val="0"/>
                                      <w:marBottom w:val="0"/>
                                      <w:divBdr>
                                        <w:top w:val="none" w:sz="0" w:space="0" w:color="auto"/>
                                        <w:left w:val="none" w:sz="0" w:space="0" w:color="auto"/>
                                        <w:bottom w:val="none" w:sz="0" w:space="0" w:color="auto"/>
                                        <w:right w:val="none" w:sz="0" w:space="0" w:color="auto"/>
                                      </w:divBdr>
                                      <w:divsChild>
                                        <w:div w:id="1453481666">
                                          <w:marLeft w:val="0"/>
                                          <w:marRight w:val="0"/>
                                          <w:marTop w:val="0"/>
                                          <w:marBottom w:val="0"/>
                                          <w:divBdr>
                                            <w:top w:val="none" w:sz="0" w:space="0" w:color="auto"/>
                                            <w:left w:val="none" w:sz="0" w:space="0" w:color="auto"/>
                                            <w:bottom w:val="none" w:sz="0" w:space="0" w:color="auto"/>
                                            <w:right w:val="none" w:sz="0" w:space="0" w:color="auto"/>
                                          </w:divBdr>
                                          <w:divsChild>
                                            <w:div w:id="1089279470">
                                              <w:marLeft w:val="0"/>
                                              <w:marRight w:val="0"/>
                                              <w:marTop w:val="0"/>
                                              <w:marBottom w:val="0"/>
                                              <w:divBdr>
                                                <w:top w:val="none" w:sz="0" w:space="0" w:color="auto"/>
                                                <w:left w:val="none" w:sz="0" w:space="0" w:color="auto"/>
                                                <w:bottom w:val="none" w:sz="0" w:space="0" w:color="auto"/>
                                                <w:right w:val="none" w:sz="0" w:space="0" w:color="auto"/>
                                              </w:divBdr>
                                              <w:divsChild>
                                                <w:div w:id="2055733413">
                                                  <w:marLeft w:val="0"/>
                                                  <w:marRight w:val="0"/>
                                                  <w:marTop w:val="0"/>
                                                  <w:marBottom w:val="0"/>
                                                  <w:divBdr>
                                                    <w:top w:val="none" w:sz="0" w:space="0" w:color="auto"/>
                                                    <w:left w:val="none" w:sz="0" w:space="0" w:color="auto"/>
                                                    <w:bottom w:val="none" w:sz="0" w:space="0" w:color="auto"/>
                                                    <w:right w:val="none" w:sz="0" w:space="0" w:color="auto"/>
                                                  </w:divBdr>
                                                  <w:divsChild>
                                                    <w:div w:id="340595776">
                                                      <w:marLeft w:val="0"/>
                                                      <w:marRight w:val="0"/>
                                                      <w:marTop w:val="0"/>
                                                      <w:marBottom w:val="0"/>
                                                      <w:divBdr>
                                                        <w:top w:val="none" w:sz="0" w:space="0" w:color="auto"/>
                                                        <w:left w:val="none" w:sz="0" w:space="0" w:color="auto"/>
                                                        <w:bottom w:val="none" w:sz="0" w:space="0" w:color="auto"/>
                                                        <w:right w:val="none" w:sz="0" w:space="0" w:color="auto"/>
                                                      </w:divBdr>
                                                      <w:divsChild>
                                                        <w:div w:id="645476312">
                                                          <w:marLeft w:val="0"/>
                                                          <w:marRight w:val="0"/>
                                                          <w:marTop w:val="0"/>
                                                          <w:marBottom w:val="0"/>
                                                          <w:divBdr>
                                                            <w:top w:val="none" w:sz="0" w:space="0" w:color="auto"/>
                                                            <w:left w:val="none" w:sz="0" w:space="0" w:color="auto"/>
                                                            <w:bottom w:val="none" w:sz="0" w:space="0" w:color="auto"/>
                                                            <w:right w:val="none" w:sz="0" w:space="0" w:color="auto"/>
                                                          </w:divBdr>
                                                          <w:divsChild>
                                                            <w:div w:id="67268066">
                                                              <w:marLeft w:val="0"/>
                                                              <w:marRight w:val="0"/>
                                                              <w:marTop w:val="0"/>
                                                              <w:marBottom w:val="0"/>
                                                              <w:divBdr>
                                                                <w:top w:val="none" w:sz="0" w:space="0" w:color="auto"/>
                                                                <w:left w:val="none" w:sz="0" w:space="0" w:color="auto"/>
                                                                <w:bottom w:val="none" w:sz="0" w:space="0" w:color="auto"/>
                                                                <w:right w:val="none" w:sz="0" w:space="0" w:color="auto"/>
                                                              </w:divBdr>
                                                              <w:divsChild>
                                                                <w:div w:id="1132284967">
                                                                  <w:marLeft w:val="0"/>
                                                                  <w:marRight w:val="0"/>
                                                                  <w:marTop w:val="0"/>
                                                                  <w:marBottom w:val="0"/>
                                                                  <w:divBdr>
                                                                    <w:top w:val="none" w:sz="0" w:space="0" w:color="auto"/>
                                                                    <w:left w:val="none" w:sz="0" w:space="0" w:color="auto"/>
                                                                    <w:bottom w:val="none" w:sz="0" w:space="0" w:color="auto"/>
                                                                    <w:right w:val="none" w:sz="0" w:space="0" w:color="auto"/>
                                                                  </w:divBdr>
                                                                  <w:divsChild>
                                                                    <w:div w:id="487333371">
                                                                      <w:marLeft w:val="0"/>
                                                                      <w:marRight w:val="0"/>
                                                                      <w:marTop w:val="0"/>
                                                                      <w:marBottom w:val="0"/>
                                                                      <w:divBdr>
                                                                        <w:top w:val="none" w:sz="0" w:space="0" w:color="auto"/>
                                                                        <w:left w:val="none" w:sz="0" w:space="0" w:color="auto"/>
                                                                        <w:bottom w:val="none" w:sz="0" w:space="0" w:color="auto"/>
                                                                        <w:right w:val="none" w:sz="0" w:space="0" w:color="auto"/>
                                                                      </w:divBdr>
                                                                      <w:divsChild>
                                                                        <w:div w:id="240910988">
                                                                          <w:marLeft w:val="0"/>
                                                                          <w:marRight w:val="0"/>
                                                                          <w:marTop w:val="0"/>
                                                                          <w:marBottom w:val="0"/>
                                                                          <w:divBdr>
                                                                            <w:top w:val="none" w:sz="0" w:space="0" w:color="auto"/>
                                                                            <w:left w:val="none" w:sz="0" w:space="0" w:color="auto"/>
                                                                            <w:bottom w:val="none" w:sz="0" w:space="0" w:color="auto"/>
                                                                            <w:right w:val="none" w:sz="0" w:space="0" w:color="auto"/>
                                                                          </w:divBdr>
                                                                          <w:divsChild>
                                                                            <w:div w:id="1803498476">
                                                                              <w:marLeft w:val="0"/>
                                                                              <w:marRight w:val="0"/>
                                                                              <w:marTop w:val="0"/>
                                                                              <w:marBottom w:val="0"/>
                                                                              <w:divBdr>
                                                                                <w:top w:val="none" w:sz="0" w:space="0" w:color="auto"/>
                                                                                <w:left w:val="none" w:sz="0" w:space="0" w:color="auto"/>
                                                                                <w:bottom w:val="none" w:sz="0" w:space="0" w:color="auto"/>
                                                                                <w:right w:val="none" w:sz="0" w:space="0" w:color="auto"/>
                                                                              </w:divBdr>
                                                                              <w:divsChild>
                                                                                <w:div w:id="2056083185">
                                                                                  <w:marLeft w:val="0"/>
                                                                                  <w:marRight w:val="0"/>
                                                                                  <w:marTop w:val="0"/>
                                                                                  <w:marBottom w:val="0"/>
                                                                                  <w:divBdr>
                                                                                    <w:top w:val="none" w:sz="0" w:space="0" w:color="auto"/>
                                                                                    <w:left w:val="none" w:sz="0" w:space="0" w:color="auto"/>
                                                                                    <w:bottom w:val="none" w:sz="0" w:space="0" w:color="auto"/>
                                                                                    <w:right w:val="none" w:sz="0" w:space="0" w:color="auto"/>
                                                                                  </w:divBdr>
                                                                                  <w:divsChild>
                                                                                    <w:div w:id="1245720596">
                                                                                      <w:marLeft w:val="0"/>
                                                                                      <w:marRight w:val="0"/>
                                                                                      <w:marTop w:val="0"/>
                                                                                      <w:marBottom w:val="0"/>
                                                                                      <w:divBdr>
                                                                                        <w:top w:val="none" w:sz="0" w:space="0" w:color="auto"/>
                                                                                        <w:left w:val="none" w:sz="0" w:space="0" w:color="auto"/>
                                                                                        <w:bottom w:val="none" w:sz="0" w:space="0" w:color="auto"/>
                                                                                        <w:right w:val="none" w:sz="0" w:space="0" w:color="auto"/>
                                                                                      </w:divBdr>
                                                                                      <w:divsChild>
                                                                                        <w:div w:id="1099175509">
                                                                                          <w:marLeft w:val="0"/>
                                                                                          <w:marRight w:val="0"/>
                                                                                          <w:marTop w:val="0"/>
                                                                                          <w:marBottom w:val="0"/>
                                                                                          <w:divBdr>
                                                                                            <w:top w:val="none" w:sz="0" w:space="0" w:color="auto"/>
                                                                                            <w:left w:val="none" w:sz="0" w:space="0" w:color="auto"/>
                                                                                            <w:bottom w:val="none" w:sz="0" w:space="0" w:color="auto"/>
                                                                                            <w:right w:val="none" w:sz="0" w:space="0" w:color="auto"/>
                                                                                          </w:divBdr>
                                                                                          <w:divsChild>
                                                                                            <w:div w:id="597561337">
                                                                                              <w:marLeft w:val="0"/>
                                                                                              <w:marRight w:val="0"/>
                                                                                              <w:marTop w:val="0"/>
                                                                                              <w:marBottom w:val="0"/>
                                                                                              <w:divBdr>
                                                                                                <w:top w:val="none" w:sz="0" w:space="0" w:color="auto"/>
                                                                                                <w:left w:val="none" w:sz="0" w:space="0" w:color="auto"/>
                                                                                                <w:bottom w:val="none" w:sz="0" w:space="0" w:color="auto"/>
                                                                                                <w:right w:val="none" w:sz="0" w:space="0" w:color="auto"/>
                                                                                              </w:divBdr>
                                                                                              <w:divsChild>
                                                                                                <w:div w:id="500434165">
                                                                                                  <w:marLeft w:val="0"/>
                                                                                                  <w:marRight w:val="0"/>
                                                                                                  <w:marTop w:val="0"/>
                                                                                                  <w:marBottom w:val="0"/>
                                                                                                  <w:divBdr>
                                                                                                    <w:top w:val="none" w:sz="0" w:space="0" w:color="auto"/>
                                                                                                    <w:left w:val="none" w:sz="0" w:space="0" w:color="auto"/>
                                                                                                    <w:bottom w:val="none" w:sz="0" w:space="0" w:color="auto"/>
                                                                                                    <w:right w:val="none" w:sz="0" w:space="0" w:color="auto"/>
                                                                                                  </w:divBdr>
                                                                                                  <w:divsChild>
                                                                                                    <w:div w:id="2062748984">
                                                                                                      <w:marLeft w:val="0"/>
                                                                                                      <w:marRight w:val="0"/>
                                                                                                      <w:marTop w:val="0"/>
                                                                                                      <w:marBottom w:val="0"/>
                                                                                                      <w:divBdr>
                                                                                                        <w:top w:val="none" w:sz="0" w:space="0" w:color="auto"/>
                                                                                                        <w:left w:val="none" w:sz="0" w:space="0" w:color="auto"/>
                                                                                                        <w:bottom w:val="none" w:sz="0" w:space="0" w:color="auto"/>
                                                                                                        <w:right w:val="none" w:sz="0" w:space="0" w:color="auto"/>
                                                                                                      </w:divBdr>
                                                                                                      <w:divsChild>
                                                                                                        <w:div w:id="2066836764">
                                                                                                          <w:marLeft w:val="0"/>
                                                                                                          <w:marRight w:val="0"/>
                                                                                                          <w:marTop w:val="0"/>
                                                                                                          <w:marBottom w:val="0"/>
                                                                                                          <w:divBdr>
                                                                                                            <w:top w:val="none" w:sz="0" w:space="0" w:color="auto"/>
                                                                                                            <w:left w:val="none" w:sz="0" w:space="0" w:color="auto"/>
                                                                                                            <w:bottom w:val="none" w:sz="0" w:space="0" w:color="auto"/>
                                                                                                            <w:right w:val="none" w:sz="0" w:space="0" w:color="auto"/>
                                                                                                          </w:divBdr>
                                                                                                          <w:divsChild>
                                                                                                            <w:div w:id="1701123864">
                                                                                                              <w:marLeft w:val="0"/>
                                                                                                              <w:marRight w:val="0"/>
                                                                                                              <w:marTop w:val="0"/>
                                                                                                              <w:marBottom w:val="0"/>
                                                                                                              <w:divBdr>
                                                                                                                <w:top w:val="none" w:sz="0" w:space="0" w:color="auto"/>
                                                                                                                <w:left w:val="none" w:sz="0" w:space="0" w:color="auto"/>
                                                                                                                <w:bottom w:val="none" w:sz="0" w:space="0" w:color="auto"/>
                                                                                                                <w:right w:val="none" w:sz="0" w:space="0" w:color="auto"/>
                                                                                                              </w:divBdr>
                                                                                                              <w:divsChild>
                                                                                                                <w:div w:id="2111469289">
                                                                                                                  <w:marLeft w:val="0"/>
                                                                                                                  <w:marRight w:val="0"/>
                                                                                                                  <w:marTop w:val="0"/>
                                                                                                                  <w:marBottom w:val="0"/>
                                                                                                                  <w:divBdr>
                                                                                                                    <w:top w:val="none" w:sz="0" w:space="0" w:color="auto"/>
                                                                                                                    <w:left w:val="none" w:sz="0" w:space="0" w:color="auto"/>
                                                                                                                    <w:bottom w:val="none" w:sz="0" w:space="0" w:color="auto"/>
                                                                                                                    <w:right w:val="none" w:sz="0" w:space="0" w:color="auto"/>
                                                                                                                  </w:divBdr>
                                                                                                                  <w:divsChild>
                                                                                                                    <w:div w:id="1864781268">
                                                                                                                      <w:marLeft w:val="0"/>
                                                                                                                      <w:marRight w:val="0"/>
                                                                                                                      <w:marTop w:val="0"/>
                                                                                                                      <w:marBottom w:val="0"/>
                                                                                                                      <w:divBdr>
                                                                                                                        <w:top w:val="none" w:sz="0" w:space="0" w:color="auto"/>
                                                                                                                        <w:left w:val="none" w:sz="0" w:space="0" w:color="auto"/>
                                                                                                                        <w:bottom w:val="none" w:sz="0" w:space="0" w:color="auto"/>
                                                                                                                        <w:right w:val="none" w:sz="0" w:space="0" w:color="auto"/>
                                                                                                                      </w:divBdr>
                                                                                                                      <w:divsChild>
                                                                                                                        <w:div w:id="2413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0190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s://acma.gov.au/"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acma.gov.au/sites/default/files/2019-12/Privacy%20guidelines%20for%20broadcasters.pdf" TargetMode="External"/><Relationship Id="rId1" Type="http://schemas.openxmlformats.org/officeDocument/2006/relationships/hyperlink" Target="https://www.acma.gov.au/sites/default/files/2019-12/Privacy%20guidelines%20for%20broadcaster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2D8050-E9D3-472F-8E3E-9EB8C9918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3998</Words>
  <Characters>20593</Characters>
  <Application>Microsoft Office Word</Application>
  <DocSecurity>14</DocSecurity>
  <Lines>381</Lines>
  <Paragraphs>189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2023-10-27T03:45:00Z</dcterms:created>
  <dcterms:modified xsi:type="dcterms:W3CDTF">2023-10-27T03:45:00Z</dcterms:modified>
</cp:coreProperties>
</file>