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829D" w14:textId="341108D7" w:rsidR="00F06E14" w:rsidRPr="00A17B1B" w:rsidRDefault="0083276D" w:rsidP="00A51D1A">
      <w:pPr>
        <w:pStyle w:val="Reporttitle"/>
      </w:pPr>
      <w:r>
        <w:t>Notice</w:t>
      </w:r>
      <w:r w:rsidR="00BB0787">
        <w:t>s of deemed compliance</w:t>
      </w:r>
    </w:p>
    <w:p w14:paraId="0A67BB06" w14:textId="39B4C7C5" w:rsidR="00F06E14" w:rsidRPr="00A17B1B" w:rsidRDefault="00BB0787" w:rsidP="00F06E14">
      <w:pPr>
        <w:pStyle w:val="Reportsubtitle"/>
      </w:pPr>
      <w:r w:rsidRPr="00BB0787">
        <w:t>Australian content: for regional/remote commercial television broadcasting licensee</w:t>
      </w:r>
      <w:r>
        <w:t>s</w:t>
      </w:r>
      <w:r w:rsidRPr="00BB0787">
        <w:t xml:space="preserve"> </w:t>
      </w:r>
    </w:p>
    <w:p w14:paraId="487E7D91" w14:textId="30982238" w:rsidR="00C97736" w:rsidRPr="00A17B1B" w:rsidRDefault="000F16CC" w:rsidP="00EC2B68">
      <w:pPr>
        <w:pStyle w:val="Reportdate"/>
        <w:spacing w:after="720"/>
        <w:rPr>
          <w:rFonts w:cs="Arial"/>
        </w:rPr>
        <w:sectPr w:rsidR="00C97736" w:rsidRPr="00A17B1B"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rsidRPr="000F16CC">
        <w:t>september</w:t>
      </w:r>
      <w:r w:rsidR="00371770" w:rsidRPr="000F16CC">
        <w:t xml:space="preserve"> </w:t>
      </w:r>
      <w:r w:rsidR="00BD4421" w:rsidRPr="000F16CC">
        <w:t>20</w:t>
      </w:r>
      <w:r w:rsidR="000971BD" w:rsidRPr="000F16CC">
        <w:t>2</w:t>
      </w:r>
      <w:r w:rsidR="00A17B1B" w:rsidRPr="000F16CC">
        <w:t>2</w:t>
      </w:r>
    </w:p>
    <w:p w14:paraId="37A3F9D8" w14:textId="77777777" w:rsidR="00284A74" w:rsidRPr="00A17B1B" w:rsidRDefault="00284A74" w:rsidP="00284A74">
      <w:pPr>
        <w:pStyle w:val="ACMACorporateAddressHeader"/>
      </w:pPr>
      <w:r w:rsidRPr="00A17B1B">
        <w:lastRenderedPageBreak/>
        <w:t>Canberra</w:t>
      </w:r>
    </w:p>
    <w:p w14:paraId="28B4A8F7" w14:textId="77777777" w:rsidR="00284A74" w:rsidRPr="00A17B1B" w:rsidRDefault="00284A74" w:rsidP="00284A74">
      <w:pPr>
        <w:pStyle w:val="ACMACorporateAddresses"/>
      </w:pPr>
      <w:r w:rsidRPr="00A17B1B">
        <w:t xml:space="preserve">Red Building </w:t>
      </w:r>
      <w:r w:rsidRPr="00A17B1B">
        <w:br/>
        <w:t>Benjamin Offices</w:t>
      </w:r>
      <w:r w:rsidRPr="00A17B1B">
        <w:br/>
        <w:t xml:space="preserve">Chan Street </w:t>
      </w:r>
      <w:r w:rsidRPr="00A17B1B">
        <w:br/>
        <w:t>Belconnen ACT</w:t>
      </w:r>
    </w:p>
    <w:p w14:paraId="35C2C8DF" w14:textId="77777777" w:rsidR="00284A74" w:rsidRPr="00A17B1B" w:rsidRDefault="00284A74" w:rsidP="00284A74">
      <w:pPr>
        <w:pStyle w:val="ACMACorporateAddresses"/>
      </w:pPr>
      <w:r w:rsidRPr="00A17B1B">
        <w:t>PO Box 78</w:t>
      </w:r>
      <w:r w:rsidRPr="00A17B1B">
        <w:br/>
        <w:t>Belconnen ACT 2616</w:t>
      </w:r>
    </w:p>
    <w:p w14:paraId="0CA0F53F"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15ED2A63" w14:textId="77777777" w:rsidR="00284A74" w:rsidRPr="00A17B1B" w:rsidRDefault="00284A74" w:rsidP="00284A74">
      <w:pPr>
        <w:pStyle w:val="ACMACorporateAddressHeader"/>
      </w:pPr>
      <w:r w:rsidRPr="00A17B1B">
        <w:t>Melbourne</w:t>
      </w:r>
    </w:p>
    <w:p w14:paraId="467FC9CB"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2F6D4292"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0D9F9C01"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3F309859" w14:textId="77777777" w:rsidR="00284A74" w:rsidRPr="00A17B1B" w:rsidRDefault="00284A74" w:rsidP="00284A74">
      <w:pPr>
        <w:pStyle w:val="ACMACorporateAddressHeader"/>
      </w:pPr>
      <w:r w:rsidRPr="00A17B1B">
        <w:t>Sydney</w:t>
      </w:r>
    </w:p>
    <w:p w14:paraId="46515AD5"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3A1688AD"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0D8632E3"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705AE05D" w14:textId="77777777" w:rsidR="00284A74" w:rsidRPr="00A17B1B" w:rsidRDefault="00284A74" w:rsidP="00284A74">
      <w:pPr>
        <w:pStyle w:val="ACMACopyrightHeader"/>
      </w:pPr>
      <w:r w:rsidRPr="00A17B1B">
        <w:t>Copyright notice</w:t>
      </w:r>
    </w:p>
    <w:p w14:paraId="695E4EF0" w14:textId="77777777" w:rsidR="00284A74" w:rsidRPr="00A17B1B" w:rsidRDefault="00284A74" w:rsidP="00284A74">
      <w:pPr>
        <w:pStyle w:val="ACMACClogo"/>
      </w:pPr>
      <w:r w:rsidRPr="00A17B1B">
        <w:rPr>
          <w:noProof/>
        </w:rPr>
        <w:drawing>
          <wp:inline distT="0" distB="0" distL="0" distR="0" wp14:anchorId="25949243" wp14:editId="4FBBD022">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62073077" w14:textId="77777777" w:rsidR="00284A74" w:rsidRPr="00A17B1B" w:rsidRDefault="00C1279F" w:rsidP="00284A74">
      <w:pPr>
        <w:pStyle w:val="ACMACorporateAddresses"/>
        <w:rPr>
          <w:rStyle w:val="Hyperlink"/>
        </w:rPr>
      </w:pPr>
      <w:hyperlink r:id="rId13" w:history="1">
        <w:r w:rsidR="00284A74" w:rsidRPr="00A17B1B">
          <w:rPr>
            <w:rStyle w:val="Hyperlink"/>
          </w:rPr>
          <w:t>https://creativecommons.org/licenses/by/4.0/</w:t>
        </w:r>
      </w:hyperlink>
    </w:p>
    <w:p w14:paraId="48DB38EB" w14:textId="77777777" w:rsidR="00284A74" w:rsidRPr="00A17B1B" w:rsidRDefault="00284A74" w:rsidP="00284A74">
      <w:pPr>
        <w:pStyle w:val="ACMACorporateAddresses"/>
      </w:pPr>
      <w:r w:rsidRPr="00A17B1B">
        <w:t xml:space="preserve">With the exception of coats of arms, logos, emblems, images, other third-party material or devices protected by a trademark, this content is made available under the terms of the Creative Commons Attribution 4.0 International (CC BY 4.0) licence. </w:t>
      </w:r>
    </w:p>
    <w:p w14:paraId="1D237A99" w14:textId="77777777" w:rsidR="00284A74" w:rsidRPr="00A17B1B" w:rsidRDefault="00284A74" w:rsidP="00284A74">
      <w:pPr>
        <w:pStyle w:val="ACMACorporateAddresses"/>
      </w:pPr>
      <w:r w:rsidRPr="00A17B1B">
        <w:t>We request attribution as © Commonwealth of Australia (Australian Communications and Media Authority) 202</w:t>
      </w:r>
      <w:r w:rsidR="00A17B1B" w:rsidRPr="00A17B1B">
        <w:t>2</w:t>
      </w:r>
      <w:r w:rsidRPr="00A17B1B">
        <w:t>.</w:t>
      </w:r>
    </w:p>
    <w:p w14:paraId="7522F048" w14:textId="77777777" w:rsidR="00284A74" w:rsidRPr="00A17B1B" w:rsidRDefault="00284A74" w:rsidP="00284A74">
      <w:pPr>
        <w:pStyle w:val="ACMACorporateAddresses"/>
      </w:pPr>
      <w:r w:rsidRPr="00A17B1B">
        <w:t>All other rights are reserved.</w:t>
      </w:r>
    </w:p>
    <w:p w14:paraId="5868FCE8" w14:textId="77777777" w:rsidR="00284A74" w:rsidRPr="00A17B1B" w:rsidRDefault="00284A74" w:rsidP="00284A74">
      <w:pPr>
        <w:pStyle w:val="ACMACorporateAddresses"/>
      </w:pPr>
      <w:r w:rsidRPr="00A17B1B">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EBB28C5" w14:textId="77777777" w:rsidR="00284A74" w:rsidRPr="00A17B1B" w:rsidRDefault="00284A74" w:rsidP="00284A74">
      <w:pPr>
        <w:pStyle w:val="ACMACorporateAddresses"/>
      </w:pPr>
      <w:r w:rsidRPr="00A17B1B">
        <w:t>Written enquiries may be sent to:</w:t>
      </w:r>
    </w:p>
    <w:p w14:paraId="7D17FB42" w14:textId="77777777" w:rsidR="00284A74" w:rsidRPr="00A17B1B" w:rsidRDefault="00284A74" w:rsidP="00284A74">
      <w:pPr>
        <w:pStyle w:val="ACMACorporateAddresses"/>
        <w:rPr>
          <w:rStyle w:val="Hyperlink"/>
        </w:rPr>
      </w:pPr>
      <w:r w:rsidRPr="00A17B1B">
        <w:t>Manager, Editorial Services</w:t>
      </w:r>
      <w:r w:rsidRPr="00A17B1B">
        <w:br/>
        <w:t>PO Box 13112</w:t>
      </w:r>
      <w:r w:rsidRPr="00A17B1B">
        <w:br/>
        <w:t>Law Courts</w:t>
      </w:r>
      <w:r w:rsidRPr="00A17B1B">
        <w:br/>
        <w:t>Melbourne VIC 8010</w:t>
      </w:r>
      <w:r w:rsidRPr="00A17B1B">
        <w:br/>
        <w:t xml:space="preserve">Email: </w:t>
      </w:r>
      <w:hyperlink r:id="rId14" w:history="1">
        <w:r w:rsidRPr="00A17B1B">
          <w:rPr>
            <w:rStyle w:val="Hyperlink"/>
          </w:rPr>
          <w:t>info@acma.gov.au</w:t>
        </w:r>
      </w:hyperlink>
    </w:p>
    <w:p w14:paraId="1C0F102F" w14:textId="77777777" w:rsidR="00D16FE3" w:rsidRPr="00A17B1B" w:rsidRDefault="00D16FE3" w:rsidP="00D16FE3">
      <w:pPr>
        <w:pStyle w:val="ACMACorporateAddresses"/>
        <w:sectPr w:rsidR="00D16FE3" w:rsidRPr="00A17B1B">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EDAB2FB" w14:textId="1B7D37D5" w:rsidR="00C6191A" w:rsidRDefault="00DF0799">
      <w:pPr>
        <w:pStyle w:val="TOC1"/>
        <w:rPr>
          <w:rFonts w:asciiTheme="minorHAnsi" w:eastAsiaTheme="minorEastAsia" w:hAnsiTheme="minorHAnsi" w:cstheme="minorBidi"/>
          <w:b w:val="0"/>
          <w:spacing w:val="0"/>
          <w:sz w:val="22"/>
          <w:szCs w:val="22"/>
        </w:rPr>
      </w:pPr>
      <w:r w:rsidRPr="00A17B1B">
        <w:rPr>
          <w:rFonts w:cs="Arial"/>
        </w:rPr>
        <w:lastRenderedPageBreak/>
        <w:fldChar w:fldCharType="begin"/>
      </w:r>
      <w:r w:rsidRPr="00A17B1B">
        <w:rPr>
          <w:rFonts w:cs="Arial"/>
        </w:rPr>
        <w:instrText xml:space="preserve"> TOC \o "1-3" \h \z \t "Exec summary heading,1" </w:instrText>
      </w:r>
      <w:r w:rsidRPr="00A17B1B">
        <w:rPr>
          <w:rFonts w:cs="Arial"/>
        </w:rPr>
        <w:fldChar w:fldCharType="separate"/>
      </w:r>
      <w:hyperlink w:anchor="_Toc112833946" w:history="1">
        <w:r w:rsidR="00C6191A" w:rsidRPr="00CA7BC9">
          <w:rPr>
            <w:rStyle w:val="Hyperlink"/>
          </w:rPr>
          <w:t>Executive summary</w:t>
        </w:r>
        <w:r w:rsidR="00C6191A">
          <w:rPr>
            <w:webHidden/>
          </w:rPr>
          <w:tab/>
        </w:r>
        <w:r w:rsidR="00C6191A">
          <w:rPr>
            <w:webHidden/>
          </w:rPr>
          <w:fldChar w:fldCharType="begin"/>
        </w:r>
        <w:r w:rsidR="00C6191A">
          <w:rPr>
            <w:webHidden/>
          </w:rPr>
          <w:instrText xml:space="preserve"> PAGEREF _Toc112833946 \h </w:instrText>
        </w:r>
        <w:r w:rsidR="00C6191A">
          <w:rPr>
            <w:webHidden/>
          </w:rPr>
        </w:r>
        <w:r w:rsidR="00C6191A">
          <w:rPr>
            <w:webHidden/>
          </w:rPr>
          <w:fldChar w:fldCharType="separate"/>
        </w:r>
        <w:r w:rsidR="00C6191A">
          <w:rPr>
            <w:webHidden/>
          </w:rPr>
          <w:t>1</w:t>
        </w:r>
        <w:r w:rsidR="00C6191A">
          <w:rPr>
            <w:webHidden/>
          </w:rPr>
          <w:fldChar w:fldCharType="end"/>
        </w:r>
      </w:hyperlink>
    </w:p>
    <w:p w14:paraId="7710EF31" w14:textId="0005C82A" w:rsidR="00C6191A" w:rsidRDefault="00C1279F">
      <w:pPr>
        <w:pStyle w:val="TOC1"/>
        <w:rPr>
          <w:rFonts w:asciiTheme="minorHAnsi" w:eastAsiaTheme="minorEastAsia" w:hAnsiTheme="minorHAnsi" w:cstheme="minorBidi"/>
          <w:b w:val="0"/>
          <w:spacing w:val="0"/>
          <w:sz w:val="22"/>
          <w:szCs w:val="22"/>
        </w:rPr>
      </w:pPr>
      <w:hyperlink w:anchor="_Toc112833947" w:history="1">
        <w:r w:rsidR="00C6191A" w:rsidRPr="00CA7BC9">
          <w:rPr>
            <w:rStyle w:val="Hyperlink"/>
          </w:rPr>
          <w:t>Deemed compliance</w:t>
        </w:r>
        <w:r w:rsidR="00C6191A">
          <w:rPr>
            <w:webHidden/>
          </w:rPr>
          <w:tab/>
        </w:r>
        <w:r w:rsidR="00C6191A">
          <w:rPr>
            <w:webHidden/>
          </w:rPr>
          <w:fldChar w:fldCharType="begin"/>
        </w:r>
        <w:r w:rsidR="00C6191A">
          <w:rPr>
            <w:webHidden/>
          </w:rPr>
          <w:instrText xml:space="preserve"> PAGEREF _Toc112833947 \h </w:instrText>
        </w:r>
        <w:r w:rsidR="00C6191A">
          <w:rPr>
            <w:webHidden/>
          </w:rPr>
        </w:r>
        <w:r w:rsidR="00C6191A">
          <w:rPr>
            <w:webHidden/>
          </w:rPr>
          <w:fldChar w:fldCharType="separate"/>
        </w:r>
        <w:r w:rsidR="00C6191A">
          <w:rPr>
            <w:webHidden/>
          </w:rPr>
          <w:t>2</w:t>
        </w:r>
        <w:r w:rsidR="00C6191A">
          <w:rPr>
            <w:webHidden/>
          </w:rPr>
          <w:fldChar w:fldCharType="end"/>
        </w:r>
      </w:hyperlink>
    </w:p>
    <w:p w14:paraId="5FB52ADA" w14:textId="618776F5" w:rsidR="00C6191A" w:rsidRDefault="00C1279F">
      <w:pPr>
        <w:pStyle w:val="TOC1"/>
        <w:rPr>
          <w:rFonts w:asciiTheme="minorHAnsi" w:eastAsiaTheme="minorEastAsia" w:hAnsiTheme="minorHAnsi" w:cstheme="minorBidi"/>
          <w:b w:val="0"/>
          <w:spacing w:val="0"/>
          <w:sz w:val="22"/>
          <w:szCs w:val="22"/>
        </w:rPr>
      </w:pPr>
      <w:hyperlink w:anchor="_Toc112833948" w:history="1">
        <w:r w:rsidR="00C6191A" w:rsidRPr="00CA7BC9">
          <w:rPr>
            <w:rStyle w:val="Hyperlink"/>
          </w:rPr>
          <w:t>Schedules</w:t>
        </w:r>
        <w:r w:rsidR="00C6191A">
          <w:rPr>
            <w:webHidden/>
          </w:rPr>
          <w:tab/>
        </w:r>
        <w:r w:rsidR="00C6191A">
          <w:rPr>
            <w:webHidden/>
          </w:rPr>
          <w:fldChar w:fldCharType="begin"/>
        </w:r>
        <w:r w:rsidR="00C6191A">
          <w:rPr>
            <w:webHidden/>
          </w:rPr>
          <w:instrText xml:space="preserve"> PAGEREF _Toc112833948 \h </w:instrText>
        </w:r>
        <w:r w:rsidR="00C6191A">
          <w:rPr>
            <w:webHidden/>
          </w:rPr>
        </w:r>
        <w:r w:rsidR="00C6191A">
          <w:rPr>
            <w:webHidden/>
          </w:rPr>
          <w:fldChar w:fldCharType="separate"/>
        </w:r>
        <w:r w:rsidR="00C6191A">
          <w:rPr>
            <w:webHidden/>
          </w:rPr>
          <w:t>7</w:t>
        </w:r>
        <w:r w:rsidR="00C6191A">
          <w:rPr>
            <w:webHidden/>
          </w:rPr>
          <w:fldChar w:fldCharType="end"/>
        </w:r>
      </w:hyperlink>
    </w:p>
    <w:p w14:paraId="51CE4A8C" w14:textId="4439D75E" w:rsidR="004D56FF" w:rsidRPr="00A17B1B" w:rsidRDefault="00DF0799">
      <w:pPr>
        <w:rPr>
          <w:rFonts w:cs="Arial"/>
        </w:rPr>
        <w:sectPr w:rsidR="004D56FF" w:rsidRPr="00A17B1B"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A17B1B">
        <w:rPr>
          <w:rFonts w:cs="Arial"/>
        </w:rPr>
        <w:fldChar w:fldCharType="end"/>
      </w:r>
    </w:p>
    <w:p w14:paraId="720EBF8A" w14:textId="77777777" w:rsidR="009D6C71" w:rsidRPr="00A17B1B" w:rsidRDefault="009D6C71" w:rsidP="009174F3">
      <w:pPr>
        <w:pStyle w:val="Execsummaryheading"/>
      </w:pPr>
      <w:bookmarkStart w:id="0" w:name="_Toc112833946"/>
      <w:bookmarkStart w:id="1" w:name="ES"/>
      <w:r w:rsidRPr="00A17B1B">
        <w:lastRenderedPageBreak/>
        <w:t>Executive summary</w:t>
      </w:r>
      <w:bookmarkEnd w:id="0"/>
    </w:p>
    <w:bookmarkEnd w:id="1"/>
    <w:p w14:paraId="61206AE6" w14:textId="7818B3C5" w:rsidR="00265F2D" w:rsidRDefault="00265F2D" w:rsidP="00BB0787">
      <w:r w:rsidRPr="00265F2D">
        <w:rPr>
          <w:color w:val="000000"/>
          <w:shd w:val="clear" w:color="auto" w:fill="FFFFFF"/>
        </w:rPr>
        <w:t xml:space="preserve">The </w:t>
      </w:r>
      <w:r w:rsidRPr="00265F2D">
        <w:rPr>
          <w:i/>
          <w:iCs/>
          <w:color w:val="000000"/>
          <w:shd w:val="clear" w:color="auto" w:fill="FFFFFF"/>
        </w:rPr>
        <w:t xml:space="preserve">Broadcasting Services Act 1992 </w:t>
      </w:r>
      <w:r w:rsidRPr="009E4BAF">
        <w:rPr>
          <w:color w:val="000000"/>
          <w:shd w:val="clear" w:color="auto" w:fill="FFFFFF"/>
        </w:rPr>
        <w:t>(BSA)</w:t>
      </w:r>
      <w:r w:rsidRPr="00265F2D">
        <w:rPr>
          <w:color w:val="000000"/>
          <w:shd w:val="clear" w:color="auto" w:fill="FFFFFF"/>
        </w:rPr>
        <w:t xml:space="preserve"> establishes the Australian content regulatory framework</w:t>
      </w:r>
      <w:r w:rsidR="00C97E2D">
        <w:rPr>
          <w:color w:val="000000"/>
          <w:shd w:val="clear" w:color="auto" w:fill="FFFFFF"/>
        </w:rPr>
        <w:t xml:space="preserve"> for </w:t>
      </w:r>
      <w:r w:rsidR="00C97E2D" w:rsidRPr="00265F2D">
        <w:rPr>
          <w:color w:val="000000"/>
          <w:shd w:val="clear" w:color="auto" w:fill="FFFFFF"/>
        </w:rPr>
        <w:t>commercial television broadcasting licensee</w:t>
      </w:r>
      <w:r w:rsidR="00C97E2D">
        <w:rPr>
          <w:color w:val="000000"/>
          <w:shd w:val="clear" w:color="auto" w:fill="FFFFFF"/>
        </w:rPr>
        <w:t>s (licensees)</w:t>
      </w:r>
      <w:r w:rsidR="00427748">
        <w:rPr>
          <w:color w:val="000000"/>
          <w:shd w:val="clear" w:color="auto" w:fill="FFFFFF"/>
        </w:rPr>
        <w:t xml:space="preserve"> and </w:t>
      </w:r>
      <w:r w:rsidR="00427748">
        <w:t>includes Australian content quota requirements.</w:t>
      </w:r>
    </w:p>
    <w:p w14:paraId="5F57842C" w14:textId="166D9779" w:rsidR="00F07D17" w:rsidRPr="00F07D17" w:rsidRDefault="0062198F" w:rsidP="00BB0787">
      <w:pPr>
        <w:rPr>
          <w:szCs w:val="20"/>
          <w:shd w:val="clear" w:color="auto" w:fill="FFFFFF"/>
        </w:rPr>
      </w:pPr>
      <w:r>
        <w:rPr>
          <w:szCs w:val="20"/>
        </w:rPr>
        <w:t xml:space="preserve">The BSA </w:t>
      </w:r>
      <w:r w:rsidR="00427748">
        <w:rPr>
          <w:szCs w:val="20"/>
        </w:rPr>
        <w:t xml:space="preserve">also </w:t>
      </w:r>
      <w:r>
        <w:rPr>
          <w:szCs w:val="20"/>
        </w:rPr>
        <w:t xml:space="preserve">recognises that there are differences between licensees operating in metropolitan and regional or remote licence areas. </w:t>
      </w:r>
      <w:r w:rsidR="00216ED5">
        <w:rPr>
          <w:szCs w:val="20"/>
        </w:rPr>
        <w:t xml:space="preserve">In </w:t>
      </w:r>
      <w:r w:rsidR="0002360D">
        <w:rPr>
          <w:szCs w:val="20"/>
        </w:rPr>
        <w:t>practice</w:t>
      </w:r>
      <w:r w:rsidR="00216ED5">
        <w:rPr>
          <w:szCs w:val="20"/>
        </w:rPr>
        <w:t>, r</w:t>
      </w:r>
      <w:r w:rsidR="00F07D17" w:rsidRPr="00F07D17">
        <w:rPr>
          <w:szCs w:val="20"/>
          <w:shd w:val="clear" w:color="auto" w:fill="FFFFFF"/>
        </w:rPr>
        <w:t>egional</w:t>
      </w:r>
      <w:r>
        <w:rPr>
          <w:szCs w:val="20"/>
          <w:shd w:val="clear" w:color="auto" w:fill="FFFFFF"/>
        </w:rPr>
        <w:t xml:space="preserve"> </w:t>
      </w:r>
      <w:r w:rsidR="00216ED5">
        <w:rPr>
          <w:szCs w:val="20"/>
          <w:shd w:val="clear" w:color="auto" w:fill="FFFFFF"/>
        </w:rPr>
        <w:t xml:space="preserve">and </w:t>
      </w:r>
      <w:r>
        <w:rPr>
          <w:szCs w:val="20"/>
          <w:shd w:val="clear" w:color="auto" w:fill="FFFFFF"/>
        </w:rPr>
        <w:t xml:space="preserve">remote </w:t>
      </w:r>
      <w:r w:rsidR="00F07D17" w:rsidRPr="00F07D17">
        <w:rPr>
          <w:szCs w:val="20"/>
          <w:shd w:val="clear" w:color="auto" w:fill="FFFFFF"/>
        </w:rPr>
        <w:t xml:space="preserve">licensees </w:t>
      </w:r>
      <w:r>
        <w:rPr>
          <w:szCs w:val="20"/>
          <w:shd w:val="clear" w:color="auto" w:fill="FFFFFF"/>
        </w:rPr>
        <w:t xml:space="preserve">rely on </w:t>
      </w:r>
      <w:r w:rsidRPr="00F07D17">
        <w:rPr>
          <w:szCs w:val="20"/>
          <w:shd w:val="clear" w:color="auto" w:fill="FFFFFF"/>
        </w:rPr>
        <w:t xml:space="preserve">metropolitan licensees </w:t>
      </w:r>
      <w:r>
        <w:rPr>
          <w:szCs w:val="20"/>
          <w:shd w:val="clear" w:color="auto" w:fill="FFFFFF"/>
        </w:rPr>
        <w:t xml:space="preserve">for </w:t>
      </w:r>
      <w:r w:rsidR="00F07D17" w:rsidRPr="00F07D17">
        <w:rPr>
          <w:szCs w:val="20"/>
          <w:shd w:val="clear" w:color="auto" w:fill="FFFFFF"/>
        </w:rPr>
        <w:t>much of their content</w:t>
      </w:r>
      <w:r>
        <w:rPr>
          <w:szCs w:val="20"/>
          <w:shd w:val="clear" w:color="auto" w:fill="FFFFFF"/>
        </w:rPr>
        <w:t>,</w:t>
      </w:r>
      <w:r w:rsidR="0002360D">
        <w:rPr>
          <w:szCs w:val="20"/>
          <w:shd w:val="clear" w:color="auto" w:fill="FFFFFF"/>
        </w:rPr>
        <w:t xml:space="preserve"> which is</w:t>
      </w:r>
      <w:r>
        <w:rPr>
          <w:szCs w:val="20"/>
          <w:shd w:val="clear" w:color="auto" w:fill="FFFFFF"/>
        </w:rPr>
        <w:t xml:space="preserve"> provided </w:t>
      </w:r>
      <w:r w:rsidR="00F07D17" w:rsidRPr="00F07D17">
        <w:rPr>
          <w:szCs w:val="20"/>
          <w:shd w:val="clear" w:color="auto" w:fill="FFFFFF"/>
        </w:rPr>
        <w:t xml:space="preserve">through program affiliation agreements. </w:t>
      </w:r>
    </w:p>
    <w:p w14:paraId="482928C1" w14:textId="3D335050" w:rsidR="00216ED5" w:rsidRDefault="00E73DC7" w:rsidP="00BB0787">
      <w:pPr>
        <w:rPr>
          <w:color w:val="000000"/>
          <w:shd w:val="clear" w:color="auto" w:fill="FFFFFF"/>
        </w:rPr>
      </w:pPr>
      <w:r>
        <w:rPr>
          <w:color w:val="000000"/>
          <w:shd w:val="clear" w:color="auto" w:fill="FFFFFF"/>
        </w:rPr>
        <w:t>The number and type of multi-channels provided by regional</w:t>
      </w:r>
      <w:r w:rsidR="00E34202">
        <w:rPr>
          <w:color w:val="000000"/>
          <w:shd w:val="clear" w:color="auto" w:fill="FFFFFF"/>
        </w:rPr>
        <w:t xml:space="preserve"> and </w:t>
      </w:r>
      <w:r>
        <w:rPr>
          <w:color w:val="000000"/>
          <w:shd w:val="clear" w:color="auto" w:fill="FFFFFF"/>
        </w:rPr>
        <w:t>remote</w:t>
      </w:r>
      <w:r w:rsidR="00E34202">
        <w:rPr>
          <w:color w:val="000000"/>
          <w:shd w:val="clear" w:color="auto" w:fill="FFFFFF"/>
        </w:rPr>
        <w:t xml:space="preserve"> </w:t>
      </w:r>
      <w:r>
        <w:rPr>
          <w:color w:val="000000"/>
          <w:shd w:val="clear" w:color="auto" w:fill="FFFFFF"/>
        </w:rPr>
        <w:t xml:space="preserve">licensees </w:t>
      </w:r>
      <w:r w:rsidR="002A7FA9">
        <w:rPr>
          <w:color w:val="000000"/>
          <w:shd w:val="clear" w:color="auto" w:fill="FFFFFF"/>
        </w:rPr>
        <w:t xml:space="preserve">can be </w:t>
      </w:r>
      <w:r>
        <w:rPr>
          <w:color w:val="000000"/>
          <w:shd w:val="clear" w:color="auto" w:fill="FFFFFF"/>
        </w:rPr>
        <w:t xml:space="preserve">determined </w:t>
      </w:r>
      <w:r w:rsidR="0062198F">
        <w:rPr>
          <w:color w:val="000000"/>
          <w:shd w:val="clear" w:color="auto" w:fill="FFFFFF"/>
        </w:rPr>
        <w:t>by infrastructure capacity and</w:t>
      </w:r>
      <w:r w:rsidR="00BA2DC8">
        <w:rPr>
          <w:color w:val="000000"/>
          <w:shd w:val="clear" w:color="auto" w:fill="FFFFFF"/>
        </w:rPr>
        <w:t>/</w:t>
      </w:r>
      <w:r w:rsidR="0062198F">
        <w:rPr>
          <w:color w:val="000000"/>
          <w:shd w:val="clear" w:color="auto" w:fill="FFFFFF"/>
        </w:rPr>
        <w:t xml:space="preserve">or </w:t>
      </w:r>
      <w:r>
        <w:rPr>
          <w:color w:val="000000"/>
          <w:shd w:val="clear" w:color="auto" w:fill="FFFFFF"/>
        </w:rPr>
        <w:t xml:space="preserve">by affiliation agreements. </w:t>
      </w:r>
    </w:p>
    <w:p w14:paraId="436DCECC" w14:textId="0558B4C8" w:rsidR="00E73DC7" w:rsidRDefault="00216ED5" w:rsidP="00BB0787">
      <w:pPr>
        <w:rPr>
          <w:color w:val="000000"/>
          <w:shd w:val="clear" w:color="auto" w:fill="FFFFFF"/>
        </w:rPr>
      </w:pPr>
      <w:r>
        <w:rPr>
          <w:color w:val="000000"/>
          <w:shd w:val="clear" w:color="auto" w:fill="FFFFFF"/>
        </w:rPr>
        <w:t>In 2020, the BSA was amended to recognise that r</w:t>
      </w:r>
      <w:r w:rsidR="0062198F">
        <w:rPr>
          <w:color w:val="000000"/>
          <w:shd w:val="clear" w:color="auto" w:fill="FFFFFF"/>
        </w:rPr>
        <w:t>egional</w:t>
      </w:r>
      <w:r w:rsidR="00E34202">
        <w:rPr>
          <w:color w:val="000000"/>
          <w:shd w:val="clear" w:color="auto" w:fill="FFFFFF"/>
        </w:rPr>
        <w:t xml:space="preserve"> and </w:t>
      </w:r>
      <w:r w:rsidR="0062198F">
        <w:rPr>
          <w:color w:val="000000"/>
          <w:shd w:val="clear" w:color="auto" w:fill="FFFFFF"/>
        </w:rPr>
        <w:t xml:space="preserve">remote licensees can </w:t>
      </w:r>
      <w:r w:rsidR="00E73DC7">
        <w:rPr>
          <w:color w:val="000000"/>
          <w:shd w:val="clear" w:color="auto" w:fill="FFFFFF"/>
        </w:rPr>
        <w:t>find it difficult to satisfy the Australian content obligation</w:t>
      </w:r>
      <w:r w:rsidR="0062198F">
        <w:rPr>
          <w:color w:val="000000"/>
          <w:shd w:val="clear" w:color="auto" w:fill="FFFFFF"/>
        </w:rPr>
        <w:t>s</w:t>
      </w:r>
      <w:r w:rsidR="0002360D">
        <w:rPr>
          <w:color w:val="000000"/>
          <w:shd w:val="clear" w:color="auto" w:fill="FFFFFF"/>
        </w:rPr>
        <w:t>. This is because</w:t>
      </w:r>
      <w:r w:rsidR="00E73DC7">
        <w:rPr>
          <w:color w:val="000000"/>
          <w:shd w:val="clear" w:color="auto" w:fill="FFFFFF"/>
        </w:rPr>
        <w:t xml:space="preserve"> they have limited or no control over the programming provided on the multi-channels they broadcast, particularly if they carry a reduced number of multi</w:t>
      </w:r>
      <w:r w:rsidR="00E73DC7">
        <w:rPr>
          <w:color w:val="000000"/>
          <w:shd w:val="clear" w:color="auto" w:fill="FFFFFF"/>
        </w:rPr>
        <w:noBreakHyphen/>
        <w:t>channels for commercial or technical reasons.</w:t>
      </w:r>
      <w:r w:rsidR="00943D80">
        <w:rPr>
          <w:color w:val="000000"/>
          <w:shd w:val="clear" w:color="auto" w:fill="FFFFFF"/>
        </w:rPr>
        <w:t xml:space="preserve"> </w:t>
      </w:r>
    </w:p>
    <w:p w14:paraId="262DC821" w14:textId="56BECE44" w:rsidR="0002360D" w:rsidRDefault="00943D80" w:rsidP="00BB0787">
      <w:pPr>
        <w:rPr>
          <w:color w:val="000000"/>
          <w:shd w:val="clear" w:color="auto" w:fill="FFFFFF"/>
        </w:rPr>
      </w:pPr>
      <w:r>
        <w:rPr>
          <w:color w:val="000000"/>
          <w:shd w:val="clear" w:color="auto" w:fill="FFFFFF"/>
        </w:rPr>
        <w:t xml:space="preserve">Under the BSA, </w:t>
      </w:r>
      <w:r w:rsidR="00E34202">
        <w:rPr>
          <w:color w:val="000000"/>
          <w:shd w:val="clear" w:color="auto" w:fill="FFFFFF"/>
        </w:rPr>
        <w:t xml:space="preserve">regional and remote licensees </w:t>
      </w:r>
      <w:r w:rsidR="0002360D">
        <w:rPr>
          <w:color w:val="000000"/>
          <w:shd w:val="clear" w:color="auto" w:fill="FFFFFF"/>
        </w:rPr>
        <w:t>can</w:t>
      </w:r>
      <w:r w:rsidR="00E34202">
        <w:rPr>
          <w:color w:val="000000"/>
          <w:shd w:val="clear" w:color="auto" w:fill="FFFFFF"/>
        </w:rPr>
        <w:t xml:space="preserve"> be deemed compliant with multi-channel quota obligations</w:t>
      </w:r>
      <w:r w:rsidR="0002360D">
        <w:rPr>
          <w:color w:val="000000"/>
          <w:shd w:val="clear" w:color="auto" w:fill="FFFFFF"/>
        </w:rPr>
        <w:t xml:space="preserve"> if they </w:t>
      </w:r>
      <w:r w:rsidR="00E34202">
        <w:rPr>
          <w:color w:val="000000"/>
          <w:shd w:val="clear" w:color="auto" w:fill="FFFFFF"/>
        </w:rPr>
        <w:t xml:space="preserve">provide the ACMA </w:t>
      </w:r>
      <w:r w:rsidR="0002360D">
        <w:rPr>
          <w:color w:val="000000"/>
          <w:shd w:val="clear" w:color="auto" w:fill="FFFFFF"/>
        </w:rPr>
        <w:t xml:space="preserve">with a </w:t>
      </w:r>
      <w:r w:rsidR="00E34202">
        <w:rPr>
          <w:color w:val="000000"/>
          <w:shd w:val="clear" w:color="auto" w:fill="FFFFFF"/>
        </w:rPr>
        <w:t>notice</w:t>
      </w:r>
      <w:r>
        <w:rPr>
          <w:color w:val="000000"/>
          <w:shd w:val="clear" w:color="auto" w:fill="FFFFFF"/>
        </w:rPr>
        <w:t xml:space="preserve"> </w:t>
      </w:r>
      <w:r w:rsidR="0002360D">
        <w:rPr>
          <w:color w:val="000000"/>
          <w:shd w:val="clear" w:color="auto" w:fill="FFFFFF"/>
        </w:rPr>
        <w:t xml:space="preserve">that </w:t>
      </w:r>
      <w:r>
        <w:rPr>
          <w:color w:val="000000"/>
          <w:shd w:val="clear" w:color="auto" w:fill="FFFFFF"/>
        </w:rPr>
        <w:t xml:space="preserve">meets relevant conditions set out </w:t>
      </w:r>
      <w:r w:rsidR="008C3424">
        <w:rPr>
          <w:color w:val="000000"/>
          <w:shd w:val="clear" w:color="auto" w:fill="FFFFFF"/>
        </w:rPr>
        <w:t>in</w:t>
      </w:r>
      <w:r>
        <w:rPr>
          <w:color w:val="000000"/>
          <w:shd w:val="clear" w:color="auto" w:fill="FFFFFF"/>
        </w:rPr>
        <w:t xml:space="preserve"> s</w:t>
      </w:r>
      <w:r w:rsidR="008D667F">
        <w:rPr>
          <w:color w:val="000000"/>
          <w:shd w:val="clear" w:color="auto" w:fill="FFFFFF"/>
        </w:rPr>
        <w:t>ubs</w:t>
      </w:r>
      <w:r>
        <w:rPr>
          <w:color w:val="000000"/>
          <w:shd w:val="clear" w:color="auto" w:fill="FFFFFF"/>
        </w:rPr>
        <w:t>ection 121H(1)</w:t>
      </w:r>
      <w:r w:rsidR="008A2476">
        <w:rPr>
          <w:color w:val="000000"/>
          <w:shd w:val="clear" w:color="auto" w:fill="FFFFFF"/>
        </w:rPr>
        <w:t xml:space="preserve"> of the BSA</w:t>
      </w:r>
      <w:r w:rsidR="0002360D">
        <w:rPr>
          <w:color w:val="000000"/>
          <w:shd w:val="clear" w:color="auto" w:fill="FFFFFF"/>
        </w:rPr>
        <w:t xml:space="preserve">. The ACMA must publish a copy of the notice on the ACMA’s website. </w:t>
      </w:r>
    </w:p>
    <w:p w14:paraId="01D1733B" w14:textId="095FDA05" w:rsidR="00E73DC7" w:rsidRDefault="00371770" w:rsidP="00BB0787">
      <w:pPr>
        <w:rPr>
          <w:color w:val="000000"/>
          <w:shd w:val="clear" w:color="auto" w:fill="FFFFFF"/>
        </w:rPr>
      </w:pPr>
      <w:r>
        <w:rPr>
          <w:color w:val="000000"/>
          <w:shd w:val="clear" w:color="auto" w:fill="FFFFFF"/>
        </w:rPr>
        <w:t>A s</w:t>
      </w:r>
      <w:r w:rsidR="0002360D">
        <w:rPr>
          <w:color w:val="000000"/>
          <w:shd w:val="clear" w:color="auto" w:fill="FFFFFF"/>
        </w:rPr>
        <w:t xml:space="preserve">imilar deeming provision </w:t>
      </w:r>
      <w:r>
        <w:rPr>
          <w:color w:val="000000"/>
          <w:shd w:val="clear" w:color="auto" w:fill="FFFFFF"/>
        </w:rPr>
        <w:t xml:space="preserve">can </w:t>
      </w:r>
      <w:r w:rsidR="0002360D">
        <w:rPr>
          <w:color w:val="000000"/>
          <w:shd w:val="clear" w:color="auto" w:fill="FFFFFF"/>
        </w:rPr>
        <w:t xml:space="preserve">apply under section 16 of the </w:t>
      </w:r>
      <w:hyperlink r:id="rId24" w:history="1">
        <w:r w:rsidR="0002360D" w:rsidRPr="000D5E68">
          <w:rPr>
            <w:rStyle w:val="Hyperlink"/>
            <w:szCs w:val="20"/>
          </w:rPr>
          <w:t>Broadcasting Services (Australian Content and Children’s Television) Standards 2020</w:t>
        </w:r>
      </w:hyperlink>
      <w:r w:rsidR="0002360D" w:rsidRPr="00F07D17">
        <w:rPr>
          <w:szCs w:val="20"/>
        </w:rPr>
        <w:t xml:space="preserve"> (</w:t>
      </w:r>
      <w:r w:rsidR="00BA2DC8" w:rsidRPr="000D5E68">
        <w:t>ACCTS</w:t>
      </w:r>
      <w:r w:rsidR="0002360D" w:rsidRPr="000D5E68">
        <w:rPr>
          <w:rStyle w:val="Hyperlink"/>
          <w:color w:val="auto"/>
          <w:szCs w:val="20"/>
          <w:u w:val="none"/>
        </w:rPr>
        <w:t>)</w:t>
      </w:r>
      <w:r w:rsidR="0048462C" w:rsidRPr="000D5E68">
        <w:rPr>
          <w:rStyle w:val="Hyperlink"/>
          <w:color w:val="auto"/>
          <w:szCs w:val="20"/>
          <w:u w:val="none"/>
        </w:rPr>
        <w:t>.</w:t>
      </w:r>
      <w:r w:rsidR="0002360D" w:rsidRPr="000D5E68">
        <w:rPr>
          <w:rStyle w:val="Hyperlink"/>
          <w:color w:val="auto"/>
          <w:szCs w:val="20"/>
          <w:u w:val="none"/>
        </w:rPr>
        <w:t xml:space="preserve"> </w:t>
      </w:r>
      <w:r w:rsidRPr="00371770">
        <w:rPr>
          <w:color w:val="000000"/>
          <w:shd w:val="clear" w:color="auto" w:fill="FFFFFF"/>
        </w:rPr>
        <w:t xml:space="preserve">The </w:t>
      </w:r>
      <w:hyperlink r:id="rId25" w:history="1">
        <w:r w:rsidRPr="000D5E68">
          <w:rPr>
            <w:rStyle w:val="Hyperlink"/>
            <w:shd w:val="clear" w:color="auto" w:fill="FFFFFF"/>
          </w:rPr>
          <w:t>Explanatory Statement</w:t>
        </w:r>
      </w:hyperlink>
      <w:r w:rsidRPr="00BA2DC8">
        <w:rPr>
          <w:color w:val="000000"/>
          <w:shd w:val="clear" w:color="auto" w:fill="FFFFFF"/>
        </w:rPr>
        <w:t xml:space="preserve"> </w:t>
      </w:r>
      <w:r w:rsidRPr="00371770">
        <w:rPr>
          <w:color w:val="000000"/>
          <w:shd w:val="clear" w:color="auto" w:fill="FFFFFF"/>
        </w:rPr>
        <w:t xml:space="preserve">to the ACCTS indicates that the deeming provision was introduced to protect regional and remote licensees, </w:t>
      </w:r>
      <w:r w:rsidR="00BA2DC8">
        <w:rPr>
          <w:color w:val="000000"/>
          <w:shd w:val="clear" w:color="auto" w:fill="FFFFFF"/>
        </w:rPr>
        <w:t>which</w:t>
      </w:r>
      <w:r w:rsidR="00BA2DC8" w:rsidRPr="00371770">
        <w:rPr>
          <w:color w:val="000000"/>
          <w:shd w:val="clear" w:color="auto" w:fill="FFFFFF"/>
        </w:rPr>
        <w:t xml:space="preserve"> </w:t>
      </w:r>
      <w:r w:rsidRPr="00371770">
        <w:rPr>
          <w:color w:val="000000"/>
          <w:shd w:val="clear" w:color="auto" w:fill="FFFFFF"/>
        </w:rPr>
        <w:t>may have limited control over programming retransmitted under an affiliate agreement.</w:t>
      </w:r>
    </w:p>
    <w:p w14:paraId="18AB762D" w14:textId="3D3B95A2" w:rsidR="00943D80" w:rsidRDefault="00943D80" w:rsidP="00943D80">
      <w:pPr>
        <w:rPr>
          <w:color w:val="000000"/>
          <w:shd w:val="clear" w:color="auto" w:fill="FFFFFF"/>
        </w:rPr>
      </w:pPr>
      <w:r>
        <w:rPr>
          <w:color w:val="000000"/>
          <w:shd w:val="clear" w:color="auto" w:fill="FFFFFF"/>
        </w:rPr>
        <w:t xml:space="preserve">This paper consolidates the notices </w:t>
      </w:r>
      <w:r w:rsidR="00ED0AFF">
        <w:rPr>
          <w:color w:val="000000"/>
          <w:shd w:val="clear" w:color="auto" w:fill="FFFFFF"/>
        </w:rPr>
        <w:t xml:space="preserve">given to </w:t>
      </w:r>
      <w:r>
        <w:rPr>
          <w:color w:val="000000"/>
          <w:shd w:val="clear" w:color="auto" w:fill="FFFFFF"/>
        </w:rPr>
        <w:t>the ACMA under s</w:t>
      </w:r>
      <w:r w:rsidR="008D667F">
        <w:rPr>
          <w:color w:val="000000"/>
          <w:shd w:val="clear" w:color="auto" w:fill="FFFFFF"/>
        </w:rPr>
        <w:t>ubs</w:t>
      </w:r>
      <w:r>
        <w:rPr>
          <w:color w:val="000000"/>
          <w:shd w:val="clear" w:color="auto" w:fill="FFFFFF"/>
        </w:rPr>
        <w:t>ection 121H(1)</w:t>
      </w:r>
      <w:r w:rsidR="00F22C02" w:rsidDel="00F22C02">
        <w:rPr>
          <w:color w:val="000000"/>
          <w:shd w:val="clear" w:color="auto" w:fill="FFFFFF"/>
        </w:rPr>
        <w:t xml:space="preserve"> </w:t>
      </w:r>
      <w:r>
        <w:rPr>
          <w:color w:val="000000"/>
          <w:shd w:val="clear" w:color="auto" w:fill="FFFFFF"/>
        </w:rPr>
        <w:t>of the BSA</w:t>
      </w:r>
      <w:r w:rsidR="0002360D">
        <w:rPr>
          <w:color w:val="000000"/>
          <w:shd w:val="clear" w:color="auto" w:fill="FFFFFF"/>
        </w:rPr>
        <w:t xml:space="preserve"> and section 16 of the ACCTS</w:t>
      </w:r>
      <w:r w:rsidR="00ED0AFF">
        <w:rPr>
          <w:color w:val="000000"/>
          <w:shd w:val="clear" w:color="auto" w:fill="FFFFFF"/>
        </w:rPr>
        <w:t xml:space="preserve">. The notices </w:t>
      </w:r>
      <w:r w:rsidR="00ED0AFF" w:rsidRPr="00BE5FF6">
        <w:rPr>
          <w:color w:val="000000"/>
          <w:shd w:val="clear" w:color="auto" w:fill="FFFFFF"/>
        </w:rPr>
        <w:t>relate</w:t>
      </w:r>
      <w:r w:rsidR="00ED0AFF">
        <w:rPr>
          <w:i/>
          <w:iCs/>
          <w:color w:val="000000"/>
          <w:shd w:val="clear" w:color="auto" w:fill="FFFFFF"/>
        </w:rPr>
        <w:t xml:space="preserve"> </w:t>
      </w:r>
      <w:r w:rsidRPr="00943D80">
        <w:rPr>
          <w:color w:val="000000"/>
          <w:shd w:val="clear" w:color="auto" w:fill="FFFFFF"/>
        </w:rPr>
        <w:t>to regional and remote licensees</w:t>
      </w:r>
      <w:r>
        <w:rPr>
          <w:color w:val="000000"/>
          <w:shd w:val="clear" w:color="auto" w:fill="FFFFFF"/>
        </w:rPr>
        <w:t xml:space="preserve"> that have met the relevant conditions for deemed compliance.</w:t>
      </w:r>
      <w:r w:rsidR="00D15E50">
        <w:rPr>
          <w:color w:val="000000"/>
          <w:shd w:val="clear" w:color="auto" w:fill="FFFFFF"/>
        </w:rPr>
        <w:t xml:space="preserve"> </w:t>
      </w:r>
    </w:p>
    <w:p w14:paraId="01481EAA" w14:textId="1FD8E46A" w:rsidR="00427748" w:rsidRDefault="00427748" w:rsidP="00943D80">
      <w:pPr>
        <w:rPr>
          <w:color w:val="000000"/>
          <w:shd w:val="clear" w:color="auto" w:fill="FFFFFF"/>
        </w:rPr>
      </w:pPr>
    </w:p>
    <w:p w14:paraId="7F7F9F24" w14:textId="70DFB8B8" w:rsidR="005E250B" w:rsidRPr="00A17B1B" w:rsidRDefault="00943D80" w:rsidP="005E250B">
      <w:pPr>
        <w:pStyle w:val="Heading1"/>
      </w:pPr>
      <w:bookmarkStart w:id="2" w:name="_Toc112833947"/>
      <w:bookmarkStart w:id="3" w:name="Deemed"/>
      <w:r>
        <w:lastRenderedPageBreak/>
        <w:t>Deemed compliance</w:t>
      </w:r>
      <w:bookmarkEnd w:id="2"/>
      <w:r w:rsidR="005E250B" w:rsidRPr="00A17B1B">
        <w:t xml:space="preserve"> </w:t>
      </w:r>
    </w:p>
    <w:p w14:paraId="046EFEC6" w14:textId="77777777" w:rsidR="00427748" w:rsidRPr="00C64DD3" w:rsidRDefault="00427748" w:rsidP="007444F8">
      <w:pPr>
        <w:pStyle w:val="Paragraphbeforelist"/>
        <w:rPr>
          <w:shd w:val="clear" w:color="auto" w:fill="FFFFFF"/>
        </w:rPr>
      </w:pPr>
      <w:bookmarkStart w:id="4" w:name="_Hlk26868779"/>
      <w:bookmarkStart w:id="5" w:name="_Hlk26868934"/>
      <w:bookmarkEnd w:id="3"/>
      <w:r w:rsidRPr="00C64DD3">
        <w:rPr>
          <w:shd w:val="clear" w:color="auto" w:fill="FFFFFF"/>
        </w:rPr>
        <w:t>The Australian content transmission quotas in the BSA require licensees to transmit:</w:t>
      </w:r>
    </w:p>
    <w:p w14:paraId="3130B332" w14:textId="28F40ADD" w:rsidR="00427748" w:rsidRPr="00C64DD3" w:rsidRDefault="00427748" w:rsidP="007444F8">
      <w:pPr>
        <w:pStyle w:val="Numberlistlevel1"/>
      </w:pPr>
      <w:r w:rsidRPr="00C64DD3">
        <w:t>Australian programs</w:t>
      </w:r>
      <w:r w:rsidRPr="00C64DD3">
        <w:rPr>
          <w:vertAlign w:val="superscript"/>
        </w:rPr>
        <w:footnoteReference w:id="1"/>
      </w:r>
      <w:r w:rsidRPr="00C64DD3">
        <w:t xml:space="preserve"> for at least 55% of all programming broadcast between 6</w:t>
      </w:r>
      <w:r w:rsidR="00A668FE">
        <w:t xml:space="preserve"> </w:t>
      </w:r>
      <w:r w:rsidRPr="00C64DD3">
        <w:t>am and midnight on their primary television services</w:t>
      </w:r>
      <w:r w:rsidR="001867BC">
        <w:t>;</w:t>
      </w:r>
      <w:r w:rsidRPr="00C64DD3">
        <w:t xml:space="preserve"> and</w:t>
      </w:r>
    </w:p>
    <w:p w14:paraId="345740A8" w14:textId="263810D2" w:rsidR="00427748" w:rsidRPr="00C64DD3" w:rsidRDefault="00427748" w:rsidP="007444F8">
      <w:pPr>
        <w:pStyle w:val="Numberlistlast"/>
      </w:pPr>
      <w:r w:rsidRPr="00C64DD3">
        <w:t>at least 1,460 hours of Australian programs between 6</w:t>
      </w:r>
      <w:r w:rsidR="00A668FE">
        <w:t xml:space="preserve"> </w:t>
      </w:r>
      <w:r w:rsidRPr="00C64DD3">
        <w:t xml:space="preserve">am and midnight across their suite of non-primary television services (multi-channels). </w:t>
      </w:r>
    </w:p>
    <w:p w14:paraId="12584F6A" w14:textId="57E90643" w:rsidR="00427748" w:rsidRDefault="00427748" w:rsidP="00A61A62">
      <w:pPr>
        <w:rPr>
          <w:szCs w:val="20"/>
        </w:rPr>
      </w:pPr>
      <w:r w:rsidRPr="00C64DD3">
        <w:rPr>
          <w:rFonts w:cs="Arial"/>
          <w:szCs w:val="20"/>
        </w:rPr>
        <w:t xml:space="preserve">The </w:t>
      </w:r>
      <w:r w:rsidR="00480B35">
        <w:rPr>
          <w:rFonts w:cs="Arial"/>
          <w:szCs w:val="20"/>
        </w:rPr>
        <w:t xml:space="preserve">Australian content points requirement in the </w:t>
      </w:r>
      <w:hyperlink r:id="rId26" w:history="1">
        <w:r w:rsidRPr="00C64DD3">
          <w:rPr>
            <w:rStyle w:val="Hyperlink"/>
            <w:rFonts w:cs="Arial"/>
            <w:color w:val="auto"/>
            <w:szCs w:val="20"/>
          </w:rPr>
          <w:t>ACCTS</w:t>
        </w:r>
      </w:hyperlink>
      <w:r w:rsidRPr="00C64DD3">
        <w:rPr>
          <w:rFonts w:cs="Arial"/>
          <w:szCs w:val="20"/>
        </w:rPr>
        <w:t xml:space="preserve"> </w:t>
      </w:r>
      <w:r w:rsidR="00277F67">
        <w:rPr>
          <w:rFonts w:cs="Arial"/>
          <w:szCs w:val="20"/>
        </w:rPr>
        <w:t>provides that</w:t>
      </w:r>
      <w:r w:rsidR="00277F67" w:rsidRPr="00C64DD3">
        <w:rPr>
          <w:rFonts w:cs="Arial"/>
          <w:szCs w:val="20"/>
        </w:rPr>
        <w:t xml:space="preserve"> </w:t>
      </w:r>
      <w:r w:rsidRPr="00C64DD3">
        <w:rPr>
          <w:rFonts w:cs="Arial"/>
          <w:szCs w:val="20"/>
        </w:rPr>
        <w:t xml:space="preserve">licensees </w:t>
      </w:r>
      <w:r w:rsidR="00277F67">
        <w:rPr>
          <w:rFonts w:cs="Arial"/>
          <w:szCs w:val="20"/>
        </w:rPr>
        <w:t>must</w:t>
      </w:r>
      <w:r w:rsidR="00A61A62">
        <w:rPr>
          <w:rFonts w:cs="Arial"/>
          <w:szCs w:val="20"/>
        </w:rPr>
        <w:t xml:space="preserve"> </w:t>
      </w:r>
      <w:r w:rsidRPr="00C64DD3">
        <w:rPr>
          <w:szCs w:val="20"/>
        </w:rPr>
        <w:t xml:space="preserve">broadcast at least 250 points of first release Australian programs each calendar year. The programs must be from selected genres (Schedule 1 of the ACCTS) and may be broadcast across </w:t>
      </w:r>
      <w:r w:rsidR="00371770">
        <w:rPr>
          <w:szCs w:val="20"/>
        </w:rPr>
        <w:t xml:space="preserve">all primary and non-primary </w:t>
      </w:r>
      <w:r w:rsidR="00371770" w:rsidRPr="00C64DD3">
        <w:rPr>
          <w:szCs w:val="20"/>
        </w:rPr>
        <w:t>broadcast</w:t>
      </w:r>
      <w:r w:rsidRPr="00C64DD3">
        <w:rPr>
          <w:szCs w:val="20"/>
        </w:rPr>
        <w:t xml:space="preserve"> channels.</w:t>
      </w:r>
    </w:p>
    <w:p w14:paraId="69402AB6" w14:textId="77777777" w:rsidR="00F74352" w:rsidRDefault="00E95912" w:rsidP="007444F8">
      <w:pPr>
        <w:pStyle w:val="Paragraphbeforelist"/>
      </w:pPr>
      <w:r>
        <w:t xml:space="preserve">In order for regional and remote licensees to rely on deemed compliance provisions, </w:t>
      </w:r>
      <w:r w:rsidR="00BA02F8">
        <w:t>the licensee must have broadcast</w:t>
      </w:r>
      <w:r w:rsidR="00F74352">
        <w:t>:</w:t>
      </w:r>
    </w:p>
    <w:p w14:paraId="32A7252A" w14:textId="360403A7" w:rsidR="001D5DF1" w:rsidRPr="001D5DF1" w:rsidRDefault="00CE3706" w:rsidP="007444F8">
      <w:pPr>
        <w:pStyle w:val="Bulletlevel1"/>
        <w:rPr>
          <w:szCs w:val="20"/>
        </w:rPr>
      </w:pPr>
      <w:r>
        <w:rPr>
          <w:szCs w:val="20"/>
        </w:rPr>
        <w:t xml:space="preserve">for the multi-channel quota, </w:t>
      </w:r>
      <w:r w:rsidR="00BA02F8">
        <w:rPr>
          <w:szCs w:val="20"/>
        </w:rPr>
        <w:t xml:space="preserve">no less than the </w:t>
      </w:r>
      <w:r w:rsidR="00D652EA">
        <w:rPr>
          <w:szCs w:val="20"/>
        </w:rPr>
        <w:t xml:space="preserve">total number </w:t>
      </w:r>
      <w:r w:rsidR="00BA02F8">
        <w:rPr>
          <w:szCs w:val="20"/>
        </w:rPr>
        <w:t xml:space="preserve">of hours of Australian programs broadcast on the </w:t>
      </w:r>
      <w:r>
        <w:rPr>
          <w:shd w:val="clear" w:color="auto" w:fill="FFFFFF"/>
        </w:rPr>
        <w:t>equivalent multi-channel by the metropolitan commercial television broadcasting licensee, during targeted viewing hours in the calendar year</w:t>
      </w:r>
      <w:r w:rsidR="00122CAA">
        <w:rPr>
          <w:shd w:val="clear" w:color="auto" w:fill="FFFFFF"/>
        </w:rPr>
        <w:t>;</w:t>
      </w:r>
      <w:r w:rsidR="007405B4">
        <w:rPr>
          <w:shd w:val="clear" w:color="auto" w:fill="FFFFFF"/>
        </w:rPr>
        <w:t xml:space="preserve"> and</w:t>
      </w:r>
      <w:r>
        <w:rPr>
          <w:shd w:val="clear" w:color="auto" w:fill="FFFFFF"/>
        </w:rPr>
        <w:t xml:space="preserve"> </w:t>
      </w:r>
    </w:p>
    <w:p w14:paraId="095B51B1" w14:textId="2A8A4BD3" w:rsidR="006D5D67" w:rsidRDefault="001D5DF1" w:rsidP="007444F8">
      <w:pPr>
        <w:pStyle w:val="Bulletlevel1last"/>
        <w:rPr>
          <w:szCs w:val="20"/>
        </w:rPr>
      </w:pPr>
      <w:r>
        <w:rPr>
          <w:shd w:val="clear" w:color="auto" w:fill="FFFFFF"/>
        </w:rPr>
        <w:t xml:space="preserve">for the ACCTS </w:t>
      </w:r>
      <w:r w:rsidR="00277F67">
        <w:rPr>
          <w:shd w:val="clear" w:color="auto" w:fill="FFFFFF"/>
        </w:rPr>
        <w:t xml:space="preserve">points </w:t>
      </w:r>
      <w:r w:rsidR="0053123B">
        <w:rPr>
          <w:shd w:val="clear" w:color="auto" w:fill="FFFFFF"/>
        </w:rPr>
        <w:t>requirement</w:t>
      </w:r>
      <w:r>
        <w:rPr>
          <w:shd w:val="clear" w:color="auto" w:fill="FFFFFF"/>
        </w:rPr>
        <w:t xml:space="preserve">, </w:t>
      </w:r>
      <w:r w:rsidR="007A358E">
        <w:rPr>
          <w:shd w:val="clear" w:color="auto" w:fill="FFFFFF"/>
        </w:rPr>
        <w:t xml:space="preserve">no less than the </w:t>
      </w:r>
      <w:r w:rsidR="00E8483D">
        <w:rPr>
          <w:shd w:val="clear" w:color="auto" w:fill="FFFFFF"/>
        </w:rPr>
        <w:t>amount</w:t>
      </w:r>
      <w:r w:rsidR="00E8483D" w:rsidRPr="007A358E">
        <w:rPr>
          <w:shd w:val="clear" w:color="auto" w:fill="FFFFFF"/>
        </w:rPr>
        <w:t xml:space="preserve"> </w:t>
      </w:r>
      <w:r w:rsidR="007A358E" w:rsidRPr="007A358E">
        <w:rPr>
          <w:shd w:val="clear" w:color="auto" w:fill="FFFFFF"/>
        </w:rPr>
        <w:t>of first release Australian programs broadcast by its metropolitan affiliate on the latter’s equivalent channel/s</w:t>
      </w:r>
      <w:r w:rsidR="00A668FE">
        <w:rPr>
          <w:shd w:val="clear" w:color="auto" w:fill="FFFFFF"/>
        </w:rPr>
        <w:t>,</w:t>
      </w:r>
      <w:r w:rsidR="007A358E" w:rsidRPr="007A358E">
        <w:rPr>
          <w:shd w:val="clear" w:color="auto" w:fill="FFFFFF"/>
        </w:rPr>
        <w:t xml:space="preserve"> during the same year. </w:t>
      </w:r>
    </w:p>
    <w:p w14:paraId="7CFCD765" w14:textId="2DC78CE6" w:rsidR="0007131A" w:rsidRDefault="00163B24" w:rsidP="00D7532E">
      <w:pPr>
        <w:pStyle w:val="Bulletlevel1"/>
        <w:numPr>
          <w:ilvl w:val="0"/>
          <w:numId w:val="0"/>
        </w:numPr>
        <w:rPr>
          <w:szCs w:val="20"/>
        </w:rPr>
      </w:pPr>
      <w:r>
        <w:rPr>
          <w:szCs w:val="20"/>
        </w:rPr>
        <w:t xml:space="preserve">In 2021, the ACMA </w:t>
      </w:r>
      <w:r w:rsidR="00867224">
        <w:rPr>
          <w:szCs w:val="20"/>
        </w:rPr>
        <w:t xml:space="preserve">assessed </w:t>
      </w:r>
      <w:r w:rsidR="002F4C80">
        <w:rPr>
          <w:szCs w:val="20"/>
        </w:rPr>
        <w:t xml:space="preserve">28 notices from regional </w:t>
      </w:r>
      <w:r w:rsidR="004243D2">
        <w:rPr>
          <w:szCs w:val="20"/>
        </w:rPr>
        <w:t xml:space="preserve">and remote </w:t>
      </w:r>
      <w:r w:rsidR="002F4C80">
        <w:rPr>
          <w:szCs w:val="20"/>
        </w:rPr>
        <w:t xml:space="preserve">licensees </w:t>
      </w:r>
      <w:r w:rsidR="0007131A">
        <w:rPr>
          <w:szCs w:val="20"/>
        </w:rPr>
        <w:t xml:space="preserve">as meeting the conditions for </w:t>
      </w:r>
      <w:r w:rsidR="002C4748">
        <w:rPr>
          <w:szCs w:val="20"/>
        </w:rPr>
        <w:t xml:space="preserve">deemed compliance with the </w:t>
      </w:r>
      <w:r w:rsidR="003A4BC2">
        <w:rPr>
          <w:szCs w:val="20"/>
        </w:rPr>
        <w:t xml:space="preserve">BSA </w:t>
      </w:r>
      <w:r w:rsidR="002C4748">
        <w:rPr>
          <w:szCs w:val="20"/>
        </w:rPr>
        <w:t xml:space="preserve">multi-channel quota and or the ACCTS quota. </w:t>
      </w:r>
      <w:r w:rsidR="00AD2015">
        <w:rPr>
          <w:szCs w:val="20"/>
        </w:rPr>
        <w:t xml:space="preserve">A summary of these </w:t>
      </w:r>
      <w:r w:rsidR="004243D2">
        <w:rPr>
          <w:szCs w:val="20"/>
        </w:rPr>
        <w:t xml:space="preserve">notices </w:t>
      </w:r>
      <w:r w:rsidR="00AD2015">
        <w:rPr>
          <w:szCs w:val="20"/>
        </w:rPr>
        <w:t xml:space="preserve">is </w:t>
      </w:r>
      <w:r w:rsidR="004243D2">
        <w:rPr>
          <w:szCs w:val="20"/>
        </w:rPr>
        <w:t xml:space="preserve">set out in </w:t>
      </w:r>
      <w:r w:rsidR="00A668FE">
        <w:rPr>
          <w:szCs w:val="20"/>
        </w:rPr>
        <w:t>t</w:t>
      </w:r>
      <w:r w:rsidR="004243D2">
        <w:rPr>
          <w:szCs w:val="20"/>
        </w:rPr>
        <w:t>able</w:t>
      </w:r>
      <w:r w:rsidR="00A668FE">
        <w:rPr>
          <w:szCs w:val="20"/>
        </w:rPr>
        <w:t>s</w:t>
      </w:r>
      <w:r w:rsidR="004243D2">
        <w:rPr>
          <w:szCs w:val="20"/>
        </w:rPr>
        <w:t xml:space="preserve"> 1</w:t>
      </w:r>
      <w:r w:rsidR="0042763E">
        <w:rPr>
          <w:szCs w:val="20"/>
        </w:rPr>
        <w:t xml:space="preserve"> and</w:t>
      </w:r>
      <w:r w:rsidR="00AD2015">
        <w:rPr>
          <w:szCs w:val="20"/>
        </w:rPr>
        <w:t xml:space="preserve"> 2 below</w:t>
      </w:r>
      <w:r w:rsidR="005E6F93">
        <w:rPr>
          <w:szCs w:val="20"/>
        </w:rPr>
        <w:t xml:space="preserve">, with a copy of the notices provided </w:t>
      </w:r>
      <w:r w:rsidR="00BA2F59">
        <w:rPr>
          <w:szCs w:val="20"/>
        </w:rPr>
        <w:t>in</w:t>
      </w:r>
      <w:r w:rsidR="005E6F93">
        <w:rPr>
          <w:szCs w:val="20"/>
        </w:rPr>
        <w:t xml:space="preserve"> </w:t>
      </w:r>
      <w:r w:rsidR="00BA2F59">
        <w:rPr>
          <w:szCs w:val="20"/>
        </w:rPr>
        <w:t>the S</w:t>
      </w:r>
      <w:r w:rsidR="005E6F93">
        <w:rPr>
          <w:szCs w:val="20"/>
        </w:rPr>
        <w:t>chedules to this document</w:t>
      </w:r>
      <w:r w:rsidR="00186D64">
        <w:rPr>
          <w:szCs w:val="20"/>
        </w:rPr>
        <w:t>.</w:t>
      </w:r>
      <w:r w:rsidR="003930DF">
        <w:rPr>
          <w:rStyle w:val="FootnoteReference"/>
          <w:color w:val="000000"/>
          <w:shd w:val="clear" w:color="auto" w:fill="FFFFFF"/>
        </w:rPr>
        <w:footnoteReference w:id="2"/>
      </w:r>
    </w:p>
    <w:p w14:paraId="6DCA7EA4" w14:textId="77777777" w:rsidR="0007131A" w:rsidRDefault="0007131A" w:rsidP="00D7532E">
      <w:pPr>
        <w:pStyle w:val="Bulletlevel1"/>
        <w:numPr>
          <w:ilvl w:val="0"/>
          <w:numId w:val="0"/>
        </w:numPr>
        <w:rPr>
          <w:szCs w:val="20"/>
        </w:rPr>
      </w:pPr>
    </w:p>
    <w:p w14:paraId="33C67B33" w14:textId="04CC3155" w:rsidR="00F156C9" w:rsidRPr="00BE5FF6" w:rsidRDefault="00F156C9" w:rsidP="00D7532E">
      <w:pPr>
        <w:pStyle w:val="Bulletlevel1"/>
        <w:numPr>
          <w:ilvl w:val="0"/>
          <w:numId w:val="0"/>
        </w:numPr>
        <w:rPr>
          <w:sz w:val="16"/>
          <w:szCs w:val="16"/>
        </w:rPr>
        <w:sectPr w:rsidR="00F156C9" w:rsidRPr="00BE5FF6" w:rsidSect="00C77380">
          <w:headerReference w:type="even" r:id="rId27"/>
          <w:headerReference w:type="default" r:id="rId28"/>
          <w:footerReference w:type="even" r:id="rId29"/>
          <w:footerReference w:type="default" r:id="rId30"/>
          <w:pgSz w:w="11906" w:h="16838" w:code="9"/>
          <w:pgMar w:top="1945" w:right="3101" w:bottom="1134" w:left="1134" w:header="709" w:footer="119" w:gutter="0"/>
          <w:pgNumType w:start="1"/>
          <w:cols w:space="708"/>
          <w:docGrid w:linePitch="360"/>
        </w:sectPr>
      </w:pPr>
    </w:p>
    <w:p w14:paraId="60711430" w14:textId="598159A7" w:rsidR="00F156C9" w:rsidRDefault="00F156C9" w:rsidP="007444F8">
      <w:pPr>
        <w:pStyle w:val="Tableheading"/>
      </w:pPr>
      <w:r w:rsidRPr="002C59D0">
        <w:lastRenderedPageBreak/>
        <w:t>Deemed compliance under section 121H of the BSA</w:t>
      </w:r>
      <w:r w:rsidR="00A668FE">
        <w:t>, 20</w:t>
      </w:r>
      <w:r w:rsidR="007444F8">
        <w:t>2</w:t>
      </w:r>
      <w:r w:rsidR="00A668FE">
        <w:t>1</w:t>
      </w:r>
    </w:p>
    <w:p w14:paraId="00AF9912" w14:textId="00B434C8" w:rsidR="008E2994" w:rsidRPr="008E2994" w:rsidRDefault="008E2994" w:rsidP="00F36598">
      <w:pPr>
        <w:spacing w:after="120"/>
      </w:pPr>
      <w:r>
        <w:rPr>
          <w:rFonts w:cs="Arial"/>
          <w:color w:val="000000"/>
          <w:szCs w:val="20"/>
          <w:shd w:val="clear" w:color="auto" w:fill="FFFFFF"/>
        </w:rPr>
        <w:t xml:space="preserve">Section 121H of the BSA </w:t>
      </w:r>
      <w:r w:rsidR="00D375CE">
        <w:rPr>
          <w:rFonts w:cs="Arial"/>
          <w:color w:val="000000"/>
          <w:szCs w:val="20"/>
          <w:shd w:val="clear" w:color="auto" w:fill="FFFFFF"/>
        </w:rPr>
        <w:t>sets out the circumstances in which</w:t>
      </w:r>
      <w:r w:rsidR="00E1596B">
        <w:rPr>
          <w:rFonts w:cs="Arial"/>
          <w:color w:val="000000"/>
          <w:szCs w:val="20"/>
          <w:shd w:val="clear" w:color="auto" w:fill="FFFFFF"/>
        </w:rPr>
        <w:t xml:space="preserve"> </w:t>
      </w:r>
      <w:r>
        <w:rPr>
          <w:rFonts w:cs="Arial"/>
          <w:color w:val="000000"/>
          <w:szCs w:val="20"/>
          <w:shd w:val="clear" w:color="auto" w:fill="FFFFFF"/>
        </w:rPr>
        <w:t>regional/remote licensee</w:t>
      </w:r>
      <w:r w:rsidR="000F1078">
        <w:rPr>
          <w:rFonts w:cs="Arial"/>
          <w:color w:val="000000"/>
          <w:szCs w:val="20"/>
          <w:shd w:val="clear" w:color="auto" w:fill="FFFFFF"/>
        </w:rPr>
        <w:t>s</w:t>
      </w:r>
      <w:r>
        <w:rPr>
          <w:rFonts w:cs="Arial"/>
          <w:color w:val="000000"/>
          <w:szCs w:val="20"/>
          <w:shd w:val="clear" w:color="auto" w:fill="FFFFFF"/>
        </w:rPr>
        <w:t xml:space="preserve"> </w:t>
      </w:r>
      <w:r w:rsidR="000F1078">
        <w:rPr>
          <w:rFonts w:cs="Arial"/>
          <w:color w:val="000000"/>
          <w:szCs w:val="20"/>
          <w:shd w:val="clear" w:color="auto" w:fill="FFFFFF"/>
        </w:rPr>
        <w:t xml:space="preserve">that </w:t>
      </w:r>
      <w:r>
        <w:rPr>
          <w:rFonts w:cs="Arial"/>
          <w:color w:val="000000"/>
          <w:szCs w:val="20"/>
          <w:shd w:val="clear" w:color="auto" w:fill="FFFFFF"/>
        </w:rPr>
        <w:t xml:space="preserve">operate under an affiliate agreement with a metropolitan licensee </w:t>
      </w:r>
      <w:r w:rsidR="00E1596B">
        <w:rPr>
          <w:rFonts w:cs="Arial"/>
          <w:color w:val="000000"/>
          <w:szCs w:val="20"/>
          <w:shd w:val="clear" w:color="auto" w:fill="FFFFFF"/>
        </w:rPr>
        <w:t>may</w:t>
      </w:r>
      <w:r>
        <w:rPr>
          <w:rFonts w:cs="Arial"/>
          <w:color w:val="000000"/>
          <w:szCs w:val="20"/>
          <w:shd w:val="clear" w:color="auto" w:fill="FFFFFF"/>
        </w:rPr>
        <w:t xml:space="preserve"> be deemed compliant with its Australian content transmission quota obligations </w:t>
      </w:r>
      <w:r w:rsidR="00371770">
        <w:rPr>
          <w:rFonts w:cs="Arial"/>
          <w:color w:val="000000"/>
          <w:szCs w:val="20"/>
          <w:shd w:val="clear" w:color="auto" w:fill="FFFFFF"/>
        </w:rPr>
        <w:t>to broadcast 1</w:t>
      </w:r>
      <w:r w:rsidR="00763E94">
        <w:rPr>
          <w:rFonts w:cs="Arial"/>
          <w:color w:val="000000"/>
          <w:szCs w:val="20"/>
          <w:shd w:val="clear" w:color="auto" w:fill="FFFFFF"/>
        </w:rPr>
        <w:t>,</w:t>
      </w:r>
      <w:r w:rsidR="00371770">
        <w:rPr>
          <w:rFonts w:cs="Arial"/>
          <w:color w:val="000000"/>
          <w:szCs w:val="20"/>
          <w:shd w:val="clear" w:color="auto" w:fill="FFFFFF"/>
        </w:rPr>
        <w:t>460 hours of Australian content on</w:t>
      </w:r>
      <w:r>
        <w:rPr>
          <w:rFonts w:cs="Arial"/>
          <w:color w:val="000000"/>
          <w:szCs w:val="20"/>
          <w:shd w:val="clear" w:color="auto" w:fill="FFFFFF"/>
        </w:rPr>
        <w:t xml:space="preserve"> </w:t>
      </w:r>
      <w:r w:rsidR="00371770">
        <w:rPr>
          <w:rFonts w:cs="Arial"/>
          <w:color w:val="000000"/>
          <w:szCs w:val="20"/>
          <w:shd w:val="clear" w:color="auto" w:fill="FFFFFF"/>
        </w:rPr>
        <w:t xml:space="preserve">non-primary </w:t>
      </w:r>
      <w:r>
        <w:rPr>
          <w:rFonts w:cs="Arial"/>
          <w:color w:val="000000"/>
          <w:szCs w:val="20"/>
          <w:shd w:val="clear" w:color="auto" w:fill="FFFFFF"/>
        </w:rPr>
        <w:t>channels (multi</w:t>
      </w:r>
      <w:r w:rsidR="00481815">
        <w:rPr>
          <w:rFonts w:cs="Arial"/>
          <w:color w:val="000000"/>
          <w:szCs w:val="20"/>
          <w:shd w:val="clear" w:color="auto" w:fill="FFFFFF"/>
        </w:rPr>
        <w:t>-</w:t>
      </w:r>
      <w:r>
        <w:rPr>
          <w:rFonts w:cs="Arial"/>
          <w:color w:val="000000"/>
          <w:szCs w:val="20"/>
          <w:shd w:val="clear" w:color="auto" w:fill="FFFFFF"/>
        </w:rPr>
        <w:t xml:space="preserve">channels) </w:t>
      </w:r>
      <w:r w:rsidR="000F1078">
        <w:rPr>
          <w:rFonts w:cs="Arial"/>
          <w:color w:val="000000"/>
          <w:szCs w:val="20"/>
          <w:shd w:val="clear" w:color="auto" w:fill="FFFFFF"/>
        </w:rPr>
        <w:t>in</w:t>
      </w:r>
      <w:r>
        <w:rPr>
          <w:rFonts w:cs="Arial"/>
          <w:color w:val="000000"/>
          <w:szCs w:val="20"/>
          <w:shd w:val="clear" w:color="auto" w:fill="FFFFFF"/>
        </w:rPr>
        <w:t xml:space="preserve"> a calendar year. </w:t>
      </w:r>
    </w:p>
    <w:tbl>
      <w:tblPr>
        <w:tblStyle w:val="ACMAtablestyle"/>
        <w:tblW w:w="14737" w:type="dxa"/>
        <w:tblLook w:val="04A0" w:firstRow="1" w:lastRow="0" w:firstColumn="1" w:lastColumn="0" w:noHBand="0" w:noVBand="1"/>
      </w:tblPr>
      <w:tblGrid>
        <w:gridCol w:w="1005"/>
        <w:gridCol w:w="1542"/>
        <w:gridCol w:w="2948"/>
        <w:gridCol w:w="1208"/>
        <w:gridCol w:w="2293"/>
        <w:gridCol w:w="2184"/>
        <w:gridCol w:w="1834"/>
        <w:gridCol w:w="1723"/>
      </w:tblGrid>
      <w:tr w:rsidR="00E062D9" w:rsidRPr="00F36598" w14:paraId="69DB6139" w14:textId="77777777" w:rsidTr="00665EE4">
        <w:trPr>
          <w:cnfStyle w:val="100000000000" w:firstRow="1" w:lastRow="0" w:firstColumn="0" w:lastColumn="0" w:oddVBand="0" w:evenVBand="0" w:oddHBand="0" w:evenHBand="0" w:firstRowFirstColumn="0" w:firstRowLastColumn="0" w:lastRowFirstColumn="0" w:lastRowLastColumn="0"/>
          <w:trHeight w:val="596"/>
        </w:trPr>
        <w:tc>
          <w:tcPr>
            <w:tcW w:w="1005" w:type="dxa"/>
            <w:shd w:val="clear" w:color="auto" w:fill="39457C"/>
            <w:vAlign w:val="center"/>
          </w:tcPr>
          <w:p w14:paraId="6BA50327" w14:textId="52594DEF" w:rsidR="00BB295B" w:rsidRPr="00F36598" w:rsidRDefault="00BB295B" w:rsidP="00665EE4">
            <w:pPr>
              <w:spacing w:after="0" w:line="240" w:lineRule="auto"/>
              <w:rPr>
                <w:rFonts w:cs="Arial"/>
                <w:b/>
                <w:bCs/>
                <w:color w:val="FFFFFF"/>
                <w:szCs w:val="20"/>
              </w:rPr>
            </w:pPr>
            <w:r w:rsidRPr="00F36598">
              <w:rPr>
                <w:rFonts w:cs="Arial"/>
                <w:b/>
                <w:bCs/>
                <w:color w:val="FFFFFF"/>
                <w:szCs w:val="20"/>
              </w:rPr>
              <w:t xml:space="preserve">Schedule </w:t>
            </w:r>
            <w:r w:rsidR="00763E94" w:rsidRPr="00F36598">
              <w:rPr>
                <w:rFonts w:cs="Arial"/>
                <w:b/>
                <w:bCs/>
                <w:color w:val="FFFFFF"/>
                <w:szCs w:val="20"/>
              </w:rPr>
              <w:t>n</w:t>
            </w:r>
            <w:r w:rsidRPr="00F36598">
              <w:rPr>
                <w:rFonts w:cs="Arial"/>
                <w:b/>
                <w:bCs/>
                <w:color w:val="FFFFFF"/>
                <w:szCs w:val="20"/>
              </w:rPr>
              <w:t>o</w:t>
            </w:r>
            <w:r w:rsidR="00763E94" w:rsidRPr="00F36598">
              <w:rPr>
                <w:rFonts w:cs="Arial"/>
                <w:b/>
                <w:bCs/>
                <w:color w:val="FFFFFF"/>
                <w:szCs w:val="20"/>
              </w:rPr>
              <w:t>.</w:t>
            </w:r>
          </w:p>
        </w:tc>
        <w:tc>
          <w:tcPr>
            <w:tcW w:w="1542" w:type="dxa"/>
            <w:shd w:val="clear" w:color="auto" w:fill="39457C"/>
            <w:vAlign w:val="center"/>
          </w:tcPr>
          <w:p w14:paraId="6D85F14C" w14:textId="470FA3BD" w:rsidR="00BB295B" w:rsidRPr="00F36598" w:rsidRDefault="00BB295B" w:rsidP="00665EE4">
            <w:pPr>
              <w:spacing w:after="0" w:line="240" w:lineRule="auto"/>
              <w:rPr>
                <w:rFonts w:cs="Arial"/>
                <w:b/>
                <w:bCs/>
                <w:color w:val="FFFFFF"/>
                <w:szCs w:val="20"/>
              </w:rPr>
            </w:pPr>
            <w:r w:rsidRPr="00F36598">
              <w:rPr>
                <w:rFonts w:cs="Arial"/>
                <w:b/>
                <w:bCs/>
                <w:color w:val="FFFFFF"/>
                <w:szCs w:val="20"/>
              </w:rPr>
              <w:t xml:space="preserve">Licence </w:t>
            </w:r>
            <w:r w:rsidR="00763E94" w:rsidRPr="00F36598">
              <w:rPr>
                <w:rFonts w:cs="Arial"/>
                <w:b/>
                <w:bCs/>
                <w:color w:val="FFFFFF"/>
                <w:szCs w:val="20"/>
              </w:rPr>
              <w:t>n</w:t>
            </w:r>
            <w:r w:rsidRPr="00F36598">
              <w:rPr>
                <w:rFonts w:cs="Arial"/>
                <w:b/>
                <w:bCs/>
                <w:color w:val="FFFFFF"/>
                <w:szCs w:val="20"/>
              </w:rPr>
              <w:t>o.</w:t>
            </w:r>
          </w:p>
        </w:tc>
        <w:tc>
          <w:tcPr>
            <w:tcW w:w="2948" w:type="dxa"/>
            <w:shd w:val="clear" w:color="auto" w:fill="39457C"/>
            <w:vAlign w:val="center"/>
            <w:hideMark/>
          </w:tcPr>
          <w:p w14:paraId="5DA35E54" w14:textId="3D186FCD" w:rsidR="00BB295B" w:rsidRPr="00F36598" w:rsidRDefault="00BB295B" w:rsidP="00665EE4">
            <w:pPr>
              <w:spacing w:after="0" w:line="240" w:lineRule="auto"/>
              <w:rPr>
                <w:rFonts w:cs="Arial"/>
                <w:b/>
                <w:bCs/>
                <w:color w:val="FFFFFF"/>
                <w:szCs w:val="20"/>
              </w:rPr>
            </w:pPr>
            <w:r w:rsidRPr="00F36598">
              <w:rPr>
                <w:rFonts w:cs="Arial"/>
                <w:b/>
                <w:bCs/>
                <w:color w:val="FFFFFF"/>
                <w:szCs w:val="20"/>
              </w:rPr>
              <w:t>Licence area</w:t>
            </w:r>
          </w:p>
        </w:tc>
        <w:tc>
          <w:tcPr>
            <w:tcW w:w="1208" w:type="dxa"/>
            <w:shd w:val="clear" w:color="auto" w:fill="39457C"/>
            <w:vAlign w:val="center"/>
            <w:hideMark/>
          </w:tcPr>
          <w:p w14:paraId="5F66965A" w14:textId="77777777" w:rsidR="00BB295B" w:rsidRPr="00F36598" w:rsidRDefault="00BB295B" w:rsidP="00665EE4">
            <w:pPr>
              <w:spacing w:after="0" w:line="240" w:lineRule="auto"/>
              <w:rPr>
                <w:rFonts w:cs="Arial"/>
                <w:b/>
                <w:bCs/>
                <w:color w:val="FFFFFF"/>
                <w:szCs w:val="20"/>
              </w:rPr>
            </w:pPr>
            <w:r w:rsidRPr="00F36598">
              <w:rPr>
                <w:rFonts w:cs="Arial"/>
                <w:b/>
                <w:bCs/>
                <w:color w:val="FFFFFF"/>
                <w:szCs w:val="20"/>
              </w:rPr>
              <w:t>On air ID</w:t>
            </w:r>
          </w:p>
        </w:tc>
        <w:tc>
          <w:tcPr>
            <w:tcW w:w="2293" w:type="dxa"/>
            <w:shd w:val="clear" w:color="auto" w:fill="39457C"/>
            <w:vAlign w:val="center"/>
            <w:hideMark/>
          </w:tcPr>
          <w:p w14:paraId="7DA2F2BA" w14:textId="77777777" w:rsidR="00BB295B" w:rsidRPr="00F36598" w:rsidRDefault="00BB295B" w:rsidP="00665EE4">
            <w:pPr>
              <w:spacing w:after="0" w:line="240" w:lineRule="auto"/>
              <w:rPr>
                <w:rFonts w:cs="Arial"/>
                <w:b/>
                <w:bCs/>
                <w:color w:val="FFFFFF"/>
                <w:szCs w:val="20"/>
              </w:rPr>
            </w:pPr>
            <w:r w:rsidRPr="00F36598">
              <w:rPr>
                <w:rFonts w:cs="Arial"/>
                <w:b/>
                <w:bCs/>
                <w:color w:val="FFFFFF"/>
                <w:szCs w:val="20"/>
              </w:rPr>
              <w:t>Regional channels broadcast</w:t>
            </w:r>
          </w:p>
        </w:tc>
        <w:tc>
          <w:tcPr>
            <w:tcW w:w="2184" w:type="dxa"/>
            <w:shd w:val="clear" w:color="auto" w:fill="39457C"/>
            <w:vAlign w:val="center"/>
            <w:hideMark/>
          </w:tcPr>
          <w:p w14:paraId="6F46C952" w14:textId="3E09624D" w:rsidR="00BB295B" w:rsidRPr="00F36598" w:rsidRDefault="00BB295B" w:rsidP="00665EE4">
            <w:pPr>
              <w:spacing w:after="0" w:line="240" w:lineRule="auto"/>
              <w:rPr>
                <w:rFonts w:cs="Arial"/>
                <w:b/>
                <w:bCs/>
                <w:color w:val="FFFFFF"/>
                <w:szCs w:val="20"/>
              </w:rPr>
            </w:pPr>
            <w:r w:rsidRPr="00F36598">
              <w:rPr>
                <w:rFonts w:cs="Arial"/>
                <w:b/>
                <w:bCs/>
                <w:color w:val="FFFFFF"/>
                <w:szCs w:val="20"/>
              </w:rPr>
              <w:t>Hours transmitted by regional/</w:t>
            </w:r>
            <w:r w:rsidR="00763E94" w:rsidRPr="00F36598">
              <w:rPr>
                <w:rFonts w:cs="Arial"/>
                <w:b/>
                <w:bCs/>
                <w:color w:val="FFFFFF"/>
                <w:szCs w:val="20"/>
              </w:rPr>
              <w:t>r</w:t>
            </w:r>
            <w:r w:rsidRPr="00F36598">
              <w:rPr>
                <w:rFonts w:cs="Arial"/>
                <w:b/>
                <w:bCs/>
                <w:color w:val="FFFFFF"/>
                <w:szCs w:val="20"/>
              </w:rPr>
              <w:t>emote licensee on multi</w:t>
            </w:r>
            <w:r w:rsidR="004C5FC7" w:rsidRPr="00F36598">
              <w:rPr>
                <w:rFonts w:cs="Arial"/>
                <w:b/>
                <w:bCs/>
                <w:color w:val="FFFFFF"/>
                <w:szCs w:val="20"/>
              </w:rPr>
              <w:t>-</w:t>
            </w:r>
            <w:r w:rsidRPr="00F36598">
              <w:rPr>
                <w:rFonts w:cs="Arial"/>
                <w:b/>
                <w:bCs/>
                <w:color w:val="FFFFFF"/>
                <w:szCs w:val="20"/>
              </w:rPr>
              <w:t>channels</w:t>
            </w:r>
          </w:p>
        </w:tc>
        <w:tc>
          <w:tcPr>
            <w:tcW w:w="1834" w:type="dxa"/>
            <w:shd w:val="clear" w:color="auto" w:fill="39457C"/>
            <w:vAlign w:val="center"/>
            <w:hideMark/>
          </w:tcPr>
          <w:p w14:paraId="09A64375" w14:textId="77777777" w:rsidR="00BB295B" w:rsidRPr="00F36598" w:rsidRDefault="00BB295B" w:rsidP="00665EE4">
            <w:pPr>
              <w:spacing w:after="0" w:line="240" w:lineRule="auto"/>
              <w:rPr>
                <w:rFonts w:cs="Arial"/>
                <w:b/>
                <w:bCs/>
                <w:color w:val="FFFFFF"/>
                <w:szCs w:val="20"/>
              </w:rPr>
            </w:pPr>
            <w:r w:rsidRPr="00F36598">
              <w:rPr>
                <w:rFonts w:cs="Arial"/>
                <w:b/>
                <w:bCs/>
                <w:color w:val="FFFFFF"/>
                <w:szCs w:val="20"/>
              </w:rPr>
              <w:t>Metro licensee</w:t>
            </w:r>
          </w:p>
        </w:tc>
        <w:tc>
          <w:tcPr>
            <w:tcW w:w="1723" w:type="dxa"/>
            <w:shd w:val="clear" w:color="auto" w:fill="39457C"/>
            <w:vAlign w:val="center"/>
            <w:hideMark/>
          </w:tcPr>
          <w:p w14:paraId="4A768BF0" w14:textId="25B70868" w:rsidR="00BB295B" w:rsidRPr="00F36598" w:rsidRDefault="00BB295B" w:rsidP="00665EE4">
            <w:pPr>
              <w:spacing w:after="0" w:line="240" w:lineRule="auto"/>
              <w:rPr>
                <w:rFonts w:cs="Arial"/>
                <w:b/>
                <w:bCs/>
                <w:color w:val="FFFFFF"/>
                <w:szCs w:val="20"/>
              </w:rPr>
            </w:pPr>
            <w:r w:rsidRPr="00F36598">
              <w:rPr>
                <w:rFonts w:cs="Arial"/>
                <w:b/>
                <w:bCs/>
                <w:color w:val="FFFFFF"/>
                <w:szCs w:val="20"/>
              </w:rPr>
              <w:t>Hours transmitted by metro licensee on equivalent multi</w:t>
            </w:r>
            <w:r w:rsidR="004C5FC7" w:rsidRPr="00F36598">
              <w:rPr>
                <w:rFonts w:cs="Arial"/>
                <w:b/>
                <w:bCs/>
                <w:color w:val="FFFFFF"/>
                <w:szCs w:val="20"/>
              </w:rPr>
              <w:t>-</w:t>
            </w:r>
            <w:r w:rsidRPr="00F36598">
              <w:rPr>
                <w:rFonts w:cs="Arial"/>
                <w:b/>
                <w:bCs/>
                <w:color w:val="FFFFFF"/>
                <w:szCs w:val="20"/>
              </w:rPr>
              <w:t>channels</w:t>
            </w:r>
          </w:p>
        </w:tc>
      </w:tr>
      <w:tr w:rsidR="00E062D9" w:rsidRPr="002964AB" w14:paraId="3B552DC5" w14:textId="77777777" w:rsidTr="00F36598">
        <w:trPr>
          <w:cnfStyle w:val="000000100000" w:firstRow="0" w:lastRow="0" w:firstColumn="0" w:lastColumn="0" w:oddVBand="0" w:evenVBand="0" w:oddHBand="1" w:evenHBand="0" w:firstRowFirstColumn="0" w:firstRowLastColumn="0" w:lastRowFirstColumn="0" w:lastRowLastColumn="0"/>
          <w:trHeight w:val="321"/>
        </w:trPr>
        <w:tc>
          <w:tcPr>
            <w:tcW w:w="1005" w:type="dxa"/>
            <w:vAlign w:val="center"/>
          </w:tcPr>
          <w:p w14:paraId="31DED67A" w14:textId="24976327" w:rsidR="00BB295B" w:rsidRPr="002964AB" w:rsidRDefault="00647E50" w:rsidP="00E062D9">
            <w:pPr>
              <w:pStyle w:val="Paragraph"/>
              <w:spacing w:before="40" w:after="40"/>
            </w:pPr>
            <w:r>
              <w:t>1</w:t>
            </w:r>
          </w:p>
        </w:tc>
        <w:tc>
          <w:tcPr>
            <w:tcW w:w="1542" w:type="dxa"/>
            <w:vAlign w:val="center"/>
          </w:tcPr>
          <w:p w14:paraId="3CFB23D5" w14:textId="4E33A0E6" w:rsidR="00BB295B" w:rsidRPr="002964AB" w:rsidRDefault="00C1279F" w:rsidP="00E062D9">
            <w:pPr>
              <w:pStyle w:val="Paragraph"/>
              <w:spacing w:before="40" w:after="40"/>
            </w:pPr>
            <w:hyperlink w:anchor="Schedule1" w:history="1">
              <w:r w:rsidR="00BB295B" w:rsidRPr="00597BFA">
                <w:rPr>
                  <w:rStyle w:val="Hyperlink"/>
                  <w:sz w:val="18"/>
                  <w:szCs w:val="18"/>
                </w:rPr>
                <w:t>2898</w:t>
              </w:r>
            </w:hyperlink>
          </w:p>
        </w:tc>
        <w:tc>
          <w:tcPr>
            <w:tcW w:w="2948" w:type="dxa"/>
            <w:vAlign w:val="center"/>
          </w:tcPr>
          <w:p w14:paraId="779BC43C" w14:textId="65991658" w:rsidR="00BB295B" w:rsidRPr="002964AB" w:rsidRDefault="00BB295B" w:rsidP="00E062D9">
            <w:pPr>
              <w:pStyle w:val="Paragraph"/>
              <w:spacing w:before="40" w:after="40"/>
            </w:pPr>
            <w:r w:rsidRPr="002964AB">
              <w:t>REMOTE CENTRAL &amp; EASTERN AUSTRALIA TV1</w:t>
            </w:r>
          </w:p>
        </w:tc>
        <w:tc>
          <w:tcPr>
            <w:tcW w:w="1208" w:type="dxa"/>
            <w:vAlign w:val="center"/>
          </w:tcPr>
          <w:p w14:paraId="2DC4324D" w14:textId="4E53D92C" w:rsidR="00BB295B" w:rsidRPr="002964AB" w:rsidRDefault="00BB295B" w:rsidP="00E062D9">
            <w:pPr>
              <w:pStyle w:val="Paragraph"/>
              <w:spacing w:before="40" w:after="40"/>
            </w:pPr>
            <w:r w:rsidRPr="002964AB">
              <w:t>IMPARJA</w:t>
            </w:r>
          </w:p>
        </w:tc>
        <w:tc>
          <w:tcPr>
            <w:tcW w:w="2293" w:type="dxa"/>
            <w:vAlign w:val="center"/>
          </w:tcPr>
          <w:p w14:paraId="5ACA7B3A" w14:textId="01BF4867" w:rsidR="00BB295B" w:rsidRPr="002964AB" w:rsidRDefault="00BB295B" w:rsidP="00E062D9">
            <w:pPr>
              <w:pStyle w:val="Paragraph"/>
              <w:spacing w:before="40" w:after="40"/>
            </w:pPr>
            <w:r w:rsidRPr="002964AB">
              <w:t>9, 9Go!, 9Gem</w:t>
            </w:r>
          </w:p>
        </w:tc>
        <w:tc>
          <w:tcPr>
            <w:tcW w:w="2184" w:type="dxa"/>
            <w:vAlign w:val="center"/>
          </w:tcPr>
          <w:p w14:paraId="24E6564F" w14:textId="22493B9C" w:rsidR="00BB295B" w:rsidRPr="002964AB" w:rsidRDefault="00BB295B" w:rsidP="00E062D9">
            <w:pPr>
              <w:pStyle w:val="Paragraph"/>
              <w:spacing w:before="40" w:after="40"/>
            </w:pPr>
            <w:r w:rsidRPr="002964AB">
              <w:t>1041.34</w:t>
            </w:r>
          </w:p>
        </w:tc>
        <w:tc>
          <w:tcPr>
            <w:tcW w:w="1834" w:type="dxa"/>
            <w:vAlign w:val="center"/>
          </w:tcPr>
          <w:p w14:paraId="3389E04E" w14:textId="6E809F3F" w:rsidR="00BB295B" w:rsidRPr="002964AB" w:rsidRDefault="00BB295B" w:rsidP="00E062D9">
            <w:pPr>
              <w:pStyle w:val="Paragraph"/>
              <w:spacing w:before="40" w:after="40"/>
            </w:pPr>
            <w:r w:rsidRPr="002964AB">
              <w:t>TCN S</w:t>
            </w:r>
            <w:r>
              <w:t>YDNEY</w:t>
            </w:r>
          </w:p>
        </w:tc>
        <w:tc>
          <w:tcPr>
            <w:tcW w:w="1723" w:type="dxa"/>
            <w:vAlign w:val="center"/>
          </w:tcPr>
          <w:p w14:paraId="4B6ECE60" w14:textId="576A20FB" w:rsidR="00BB295B" w:rsidRPr="002964AB" w:rsidRDefault="00BB295B" w:rsidP="00E062D9">
            <w:pPr>
              <w:pStyle w:val="Paragraph"/>
              <w:spacing w:before="40" w:after="40"/>
            </w:pPr>
            <w:r w:rsidRPr="002964AB">
              <w:t>1041.34</w:t>
            </w:r>
          </w:p>
        </w:tc>
      </w:tr>
      <w:tr w:rsidR="00E062D9" w:rsidRPr="002964AB" w14:paraId="703AE974" w14:textId="77777777" w:rsidTr="00F36598">
        <w:trPr>
          <w:cnfStyle w:val="000000010000" w:firstRow="0" w:lastRow="0" w:firstColumn="0" w:lastColumn="0" w:oddVBand="0" w:evenVBand="0" w:oddHBand="0" w:evenHBand="1" w:firstRowFirstColumn="0" w:firstRowLastColumn="0" w:lastRowFirstColumn="0" w:lastRowLastColumn="0"/>
          <w:trHeight w:val="172"/>
        </w:trPr>
        <w:tc>
          <w:tcPr>
            <w:tcW w:w="1005" w:type="dxa"/>
            <w:vAlign w:val="center"/>
          </w:tcPr>
          <w:p w14:paraId="6A635F46" w14:textId="5EC38989" w:rsidR="006F2105" w:rsidRPr="002964AB" w:rsidRDefault="006F2105" w:rsidP="00E062D9">
            <w:pPr>
              <w:pStyle w:val="Paragraph"/>
              <w:spacing w:before="40" w:after="40"/>
            </w:pPr>
            <w:r>
              <w:t>2</w:t>
            </w:r>
          </w:p>
        </w:tc>
        <w:tc>
          <w:tcPr>
            <w:tcW w:w="1542" w:type="dxa"/>
            <w:vAlign w:val="center"/>
          </w:tcPr>
          <w:p w14:paraId="61C49BB2" w14:textId="209ABBC3" w:rsidR="006F2105" w:rsidRPr="002964AB" w:rsidRDefault="00C1279F" w:rsidP="00E062D9">
            <w:pPr>
              <w:pStyle w:val="Paragraph"/>
              <w:spacing w:before="40" w:after="40"/>
            </w:pPr>
            <w:hyperlink w:anchor="Schedule2" w:history="1">
              <w:r w:rsidR="006F2105" w:rsidRPr="00597BFA">
                <w:rPr>
                  <w:rStyle w:val="Hyperlink"/>
                  <w:sz w:val="18"/>
                  <w:szCs w:val="18"/>
                </w:rPr>
                <w:t>1130013</w:t>
              </w:r>
            </w:hyperlink>
          </w:p>
        </w:tc>
        <w:tc>
          <w:tcPr>
            <w:tcW w:w="2948" w:type="dxa"/>
            <w:vAlign w:val="center"/>
          </w:tcPr>
          <w:p w14:paraId="014AE330" w14:textId="1A48467B" w:rsidR="006F2105" w:rsidRPr="002964AB" w:rsidRDefault="006F2105" w:rsidP="00E062D9">
            <w:pPr>
              <w:pStyle w:val="Paragraph"/>
              <w:spacing w:before="40" w:after="40"/>
            </w:pPr>
            <w:r w:rsidRPr="002964AB">
              <w:t>DARWIN TV1</w:t>
            </w:r>
          </w:p>
        </w:tc>
        <w:tc>
          <w:tcPr>
            <w:tcW w:w="1208" w:type="dxa"/>
            <w:vAlign w:val="center"/>
          </w:tcPr>
          <w:p w14:paraId="30FA6B5A" w14:textId="41615618" w:rsidR="006F2105" w:rsidRPr="002964AB" w:rsidRDefault="006F2105" w:rsidP="00E062D9">
            <w:pPr>
              <w:pStyle w:val="Paragraph"/>
              <w:spacing w:before="40" w:after="40"/>
            </w:pPr>
            <w:r w:rsidRPr="002964AB">
              <w:t>TEN</w:t>
            </w:r>
          </w:p>
        </w:tc>
        <w:tc>
          <w:tcPr>
            <w:tcW w:w="2293" w:type="dxa"/>
            <w:vMerge w:val="restart"/>
            <w:vAlign w:val="center"/>
          </w:tcPr>
          <w:p w14:paraId="11F5170B" w14:textId="090CF93F" w:rsidR="006F2105" w:rsidRPr="002964AB" w:rsidRDefault="006F2105" w:rsidP="00E062D9">
            <w:pPr>
              <w:pStyle w:val="Paragraph"/>
              <w:spacing w:before="40" w:after="40"/>
            </w:pPr>
            <w:r w:rsidRPr="002964AB">
              <w:t xml:space="preserve">10, 10 BOLD, </w:t>
            </w:r>
            <w:r w:rsidR="00763E94" w:rsidRPr="002964AB">
              <w:t>10</w:t>
            </w:r>
            <w:r w:rsidR="00763E94">
              <w:t> </w:t>
            </w:r>
            <w:r w:rsidRPr="002964AB">
              <w:t>PEACH</w:t>
            </w:r>
          </w:p>
        </w:tc>
        <w:tc>
          <w:tcPr>
            <w:tcW w:w="2184" w:type="dxa"/>
            <w:vAlign w:val="center"/>
          </w:tcPr>
          <w:p w14:paraId="0281BA95" w14:textId="3CF22F9F" w:rsidR="006F2105" w:rsidRPr="002964AB" w:rsidRDefault="006F2105" w:rsidP="00E062D9">
            <w:pPr>
              <w:pStyle w:val="Paragraph"/>
              <w:spacing w:before="40" w:after="40"/>
            </w:pPr>
            <w:r w:rsidRPr="002964AB">
              <w:t>1390.04</w:t>
            </w:r>
          </w:p>
        </w:tc>
        <w:tc>
          <w:tcPr>
            <w:tcW w:w="1834" w:type="dxa"/>
            <w:vAlign w:val="center"/>
          </w:tcPr>
          <w:p w14:paraId="45DF9D17" w14:textId="3219C027" w:rsidR="006F2105" w:rsidRPr="002964AB" w:rsidRDefault="006F2105" w:rsidP="00E062D9">
            <w:pPr>
              <w:pStyle w:val="Paragraph"/>
              <w:spacing w:before="40" w:after="40"/>
            </w:pPr>
            <w:r w:rsidRPr="002964AB">
              <w:t>ATV MELBOURNE</w:t>
            </w:r>
          </w:p>
        </w:tc>
        <w:tc>
          <w:tcPr>
            <w:tcW w:w="1723" w:type="dxa"/>
            <w:vAlign w:val="center"/>
          </w:tcPr>
          <w:p w14:paraId="2E9A4AF8" w14:textId="20ED6665" w:rsidR="006F2105" w:rsidRPr="002964AB" w:rsidRDefault="006F2105" w:rsidP="00E062D9">
            <w:pPr>
              <w:pStyle w:val="Paragraph"/>
              <w:spacing w:before="40" w:after="40"/>
            </w:pPr>
            <w:r w:rsidRPr="002964AB">
              <w:t>1390.04</w:t>
            </w:r>
          </w:p>
        </w:tc>
      </w:tr>
      <w:tr w:rsidR="00E062D9" w:rsidRPr="002964AB" w14:paraId="34308DBD" w14:textId="77777777" w:rsidTr="00F36598">
        <w:trPr>
          <w:cnfStyle w:val="000000100000" w:firstRow="0" w:lastRow="0" w:firstColumn="0" w:lastColumn="0" w:oddVBand="0" w:evenVBand="0" w:oddHBand="1" w:evenHBand="0" w:firstRowFirstColumn="0" w:firstRowLastColumn="0" w:lastRowFirstColumn="0" w:lastRowLastColumn="0"/>
          <w:trHeight w:val="564"/>
        </w:trPr>
        <w:tc>
          <w:tcPr>
            <w:tcW w:w="1005" w:type="dxa"/>
            <w:vAlign w:val="center"/>
          </w:tcPr>
          <w:p w14:paraId="0124AEE5" w14:textId="0E8039B8" w:rsidR="006F2105" w:rsidRPr="002964AB" w:rsidRDefault="006F2105" w:rsidP="00E062D9">
            <w:pPr>
              <w:pStyle w:val="Paragraph"/>
              <w:spacing w:before="40" w:after="40"/>
            </w:pPr>
            <w:r>
              <w:t>3</w:t>
            </w:r>
          </w:p>
        </w:tc>
        <w:tc>
          <w:tcPr>
            <w:tcW w:w="1542" w:type="dxa"/>
            <w:vAlign w:val="center"/>
          </w:tcPr>
          <w:p w14:paraId="76300DFE" w14:textId="170CE285" w:rsidR="006F2105" w:rsidRPr="002964AB" w:rsidRDefault="00C1279F" w:rsidP="00E062D9">
            <w:pPr>
              <w:pStyle w:val="Paragraph"/>
              <w:spacing w:before="40" w:after="40"/>
            </w:pPr>
            <w:hyperlink w:anchor="Schedule3" w:history="1">
              <w:r w:rsidR="006F2105" w:rsidRPr="00597BFA">
                <w:rPr>
                  <w:rStyle w:val="Hyperlink"/>
                  <w:sz w:val="18"/>
                  <w:szCs w:val="18"/>
                </w:rPr>
                <w:t>1130050</w:t>
              </w:r>
            </w:hyperlink>
          </w:p>
        </w:tc>
        <w:tc>
          <w:tcPr>
            <w:tcW w:w="2948" w:type="dxa"/>
            <w:vAlign w:val="center"/>
            <w:hideMark/>
          </w:tcPr>
          <w:p w14:paraId="54D39DBE" w14:textId="095753A1" w:rsidR="006F2105" w:rsidRPr="002964AB" w:rsidRDefault="006F2105" w:rsidP="00E062D9">
            <w:pPr>
              <w:pStyle w:val="Paragraph"/>
              <w:spacing w:before="40" w:after="40"/>
            </w:pPr>
            <w:r w:rsidRPr="002964AB">
              <w:t>REMOTE CENTRAL &amp; EASTERN AUSTRALIA TV2</w:t>
            </w:r>
          </w:p>
        </w:tc>
        <w:tc>
          <w:tcPr>
            <w:tcW w:w="1208" w:type="dxa"/>
            <w:vAlign w:val="center"/>
            <w:hideMark/>
          </w:tcPr>
          <w:p w14:paraId="55575A5D" w14:textId="77777777" w:rsidR="006F2105" w:rsidRPr="002964AB" w:rsidRDefault="006F2105" w:rsidP="00E062D9">
            <w:pPr>
              <w:pStyle w:val="Paragraph"/>
              <w:spacing w:before="40" w:after="40"/>
            </w:pPr>
            <w:r w:rsidRPr="002964AB">
              <w:t>CDT</w:t>
            </w:r>
          </w:p>
        </w:tc>
        <w:tc>
          <w:tcPr>
            <w:tcW w:w="2293" w:type="dxa"/>
            <w:vMerge/>
            <w:vAlign w:val="center"/>
          </w:tcPr>
          <w:p w14:paraId="1332818C" w14:textId="3E6D87CC" w:rsidR="006F2105" w:rsidRPr="002964AB" w:rsidRDefault="006F2105" w:rsidP="00E062D9">
            <w:pPr>
              <w:pStyle w:val="Paragraph"/>
              <w:spacing w:before="40" w:after="40"/>
            </w:pPr>
          </w:p>
        </w:tc>
        <w:tc>
          <w:tcPr>
            <w:tcW w:w="2184" w:type="dxa"/>
            <w:vAlign w:val="center"/>
            <w:hideMark/>
          </w:tcPr>
          <w:p w14:paraId="13A09095" w14:textId="77777777" w:rsidR="006F2105" w:rsidRPr="002964AB" w:rsidRDefault="006F2105" w:rsidP="00E062D9">
            <w:pPr>
              <w:pStyle w:val="Paragraph"/>
              <w:spacing w:before="40" w:after="40"/>
            </w:pPr>
            <w:r w:rsidRPr="002964AB">
              <w:t>1390.04</w:t>
            </w:r>
          </w:p>
        </w:tc>
        <w:tc>
          <w:tcPr>
            <w:tcW w:w="1834" w:type="dxa"/>
            <w:vAlign w:val="center"/>
            <w:hideMark/>
          </w:tcPr>
          <w:p w14:paraId="11D76ADD" w14:textId="77777777" w:rsidR="006F2105" w:rsidRPr="002964AB" w:rsidRDefault="006F2105" w:rsidP="00E062D9">
            <w:pPr>
              <w:pStyle w:val="Paragraph"/>
              <w:spacing w:before="40" w:after="40"/>
            </w:pPr>
            <w:r w:rsidRPr="002964AB">
              <w:t>ATV MELBOURNE</w:t>
            </w:r>
          </w:p>
        </w:tc>
        <w:tc>
          <w:tcPr>
            <w:tcW w:w="1723" w:type="dxa"/>
            <w:vAlign w:val="center"/>
            <w:hideMark/>
          </w:tcPr>
          <w:p w14:paraId="102B65BF" w14:textId="77777777" w:rsidR="006F2105" w:rsidRPr="002964AB" w:rsidRDefault="006F2105" w:rsidP="00E062D9">
            <w:pPr>
              <w:pStyle w:val="Paragraph"/>
              <w:spacing w:before="40" w:after="40"/>
            </w:pPr>
            <w:r w:rsidRPr="002964AB">
              <w:t>1390.04</w:t>
            </w:r>
          </w:p>
        </w:tc>
      </w:tr>
      <w:tr w:rsidR="00E062D9" w:rsidRPr="002964AB" w14:paraId="454A0EFB" w14:textId="77777777" w:rsidTr="00F36598">
        <w:trPr>
          <w:cnfStyle w:val="000000010000" w:firstRow="0" w:lastRow="0" w:firstColumn="0" w:lastColumn="0" w:oddVBand="0" w:evenVBand="0" w:oddHBand="0" w:evenHBand="1" w:firstRowFirstColumn="0" w:firstRowLastColumn="0" w:lastRowFirstColumn="0" w:lastRowLastColumn="0"/>
          <w:trHeight w:val="172"/>
        </w:trPr>
        <w:tc>
          <w:tcPr>
            <w:tcW w:w="1005" w:type="dxa"/>
            <w:vAlign w:val="center"/>
          </w:tcPr>
          <w:p w14:paraId="5FA6CCF3" w14:textId="6832FF5D" w:rsidR="006F2105" w:rsidRPr="002964AB" w:rsidRDefault="006F2105" w:rsidP="00E062D9">
            <w:pPr>
              <w:pStyle w:val="Paragraph"/>
              <w:spacing w:before="40" w:after="40"/>
            </w:pPr>
            <w:r>
              <w:t>4</w:t>
            </w:r>
          </w:p>
        </w:tc>
        <w:tc>
          <w:tcPr>
            <w:tcW w:w="1542" w:type="dxa"/>
            <w:vAlign w:val="center"/>
          </w:tcPr>
          <w:p w14:paraId="016F4314" w14:textId="32A2D231" w:rsidR="006F2105" w:rsidRPr="002964AB" w:rsidRDefault="00C1279F" w:rsidP="00E062D9">
            <w:pPr>
              <w:pStyle w:val="Paragraph"/>
              <w:spacing w:before="40" w:after="40"/>
            </w:pPr>
            <w:hyperlink w:anchor="Schedule4" w:history="1">
              <w:r w:rsidR="006F2105" w:rsidRPr="00597BFA">
                <w:rPr>
                  <w:rStyle w:val="Hyperlink"/>
                  <w:sz w:val="18"/>
                  <w:szCs w:val="18"/>
                </w:rPr>
                <w:t>1130051</w:t>
              </w:r>
            </w:hyperlink>
          </w:p>
        </w:tc>
        <w:tc>
          <w:tcPr>
            <w:tcW w:w="2948" w:type="dxa"/>
            <w:vAlign w:val="center"/>
            <w:hideMark/>
          </w:tcPr>
          <w:p w14:paraId="432C1B90" w14:textId="547AADED" w:rsidR="006F2105" w:rsidRPr="002964AB" w:rsidRDefault="006F2105" w:rsidP="00E062D9">
            <w:pPr>
              <w:pStyle w:val="Paragraph"/>
              <w:spacing w:before="40" w:after="40"/>
            </w:pPr>
            <w:r w:rsidRPr="002964AB">
              <w:t>MT ISA TV1</w:t>
            </w:r>
          </w:p>
        </w:tc>
        <w:tc>
          <w:tcPr>
            <w:tcW w:w="1208" w:type="dxa"/>
            <w:vAlign w:val="center"/>
            <w:hideMark/>
          </w:tcPr>
          <w:p w14:paraId="0E2A2E52" w14:textId="77777777" w:rsidR="006F2105" w:rsidRPr="002964AB" w:rsidRDefault="006F2105" w:rsidP="00E062D9">
            <w:pPr>
              <w:pStyle w:val="Paragraph"/>
              <w:spacing w:before="40" w:after="40"/>
            </w:pPr>
            <w:r w:rsidRPr="002964AB">
              <w:t>CDT</w:t>
            </w:r>
          </w:p>
        </w:tc>
        <w:tc>
          <w:tcPr>
            <w:tcW w:w="2293" w:type="dxa"/>
            <w:vMerge/>
            <w:vAlign w:val="center"/>
          </w:tcPr>
          <w:p w14:paraId="033FAC73" w14:textId="0AFF6558" w:rsidR="006F2105" w:rsidRPr="002964AB" w:rsidRDefault="006F2105" w:rsidP="00E062D9">
            <w:pPr>
              <w:pStyle w:val="Paragraph"/>
              <w:spacing w:before="40" w:after="40"/>
            </w:pPr>
          </w:p>
        </w:tc>
        <w:tc>
          <w:tcPr>
            <w:tcW w:w="2184" w:type="dxa"/>
            <w:vAlign w:val="center"/>
            <w:hideMark/>
          </w:tcPr>
          <w:p w14:paraId="3CC77525" w14:textId="77777777" w:rsidR="006F2105" w:rsidRPr="002964AB" w:rsidRDefault="006F2105" w:rsidP="00E062D9">
            <w:pPr>
              <w:pStyle w:val="Paragraph"/>
              <w:spacing w:before="40" w:after="40"/>
            </w:pPr>
            <w:r w:rsidRPr="002964AB">
              <w:t>1393.10</w:t>
            </w:r>
          </w:p>
        </w:tc>
        <w:tc>
          <w:tcPr>
            <w:tcW w:w="1834" w:type="dxa"/>
            <w:vAlign w:val="center"/>
            <w:hideMark/>
          </w:tcPr>
          <w:p w14:paraId="4AE5DD37" w14:textId="77777777" w:rsidR="006F2105" w:rsidRPr="002964AB" w:rsidRDefault="006F2105" w:rsidP="00E062D9">
            <w:pPr>
              <w:pStyle w:val="Paragraph"/>
              <w:spacing w:before="40" w:after="40"/>
            </w:pPr>
            <w:r w:rsidRPr="002964AB">
              <w:t>TVQ BRISBANE</w:t>
            </w:r>
          </w:p>
        </w:tc>
        <w:tc>
          <w:tcPr>
            <w:tcW w:w="1723" w:type="dxa"/>
            <w:vAlign w:val="center"/>
            <w:hideMark/>
          </w:tcPr>
          <w:p w14:paraId="6F64707A" w14:textId="77777777" w:rsidR="006F2105" w:rsidRPr="002964AB" w:rsidRDefault="006F2105" w:rsidP="00E062D9">
            <w:pPr>
              <w:pStyle w:val="Paragraph"/>
              <w:spacing w:before="40" w:after="40"/>
            </w:pPr>
            <w:r w:rsidRPr="002964AB">
              <w:t>1393.10</w:t>
            </w:r>
          </w:p>
        </w:tc>
      </w:tr>
      <w:tr w:rsidR="00E062D9" w:rsidRPr="002964AB" w14:paraId="24CD85F6" w14:textId="77777777" w:rsidTr="00F36598">
        <w:trPr>
          <w:cnfStyle w:val="000000100000" w:firstRow="0" w:lastRow="0" w:firstColumn="0" w:lastColumn="0" w:oddVBand="0" w:evenVBand="0" w:oddHBand="1" w:evenHBand="0" w:firstRowFirstColumn="0" w:firstRowLastColumn="0" w:lastRowFirstColumn="0" w:lastRowLastColumn="0"/>
          <w:trHeight w:val="281"/>
        </w:trPr>
        <w:tc>
          <w:tcPr>
            <w:tcW w:w="1005" w:type="dxa"/>
            <w:vAlign w:val="center"/>
          </w:tcPr>
          <w:p w14:paraId="6B830375" w14:textId="077B837B" w:rsidR="006F2105" w:rsidRPr="002964AB" w:rsidRDefault="006F2105" w:rsidP="00E062D9">
            <w:pPr>
              <w:pStyle w:val="Paragraph"/>
              <w:spacing w:before="40" w:after="40"/>
            </w:pPr>
            <w:r>
              <w:t>5</w:t>
            </w:r>
          </w:p>
        </w:tc>
        <w:tc>
          <w:tcPr>
            <w:tcW w:w="1542" w:type="dxa"/>
            <w:vAlign w:val="center"/>
          </w:tcPr>
          <w:p w14:paraId="14BC3E90" w14:textId="209F601F" w:rsidR="006F2105" w:rsidRPr="002964AB" w:rsidRDefault="00C1279F" w:rsidP="00E062D9">
            <w:pPr>
              <w:pStyle w:val="Paragraph"/>
              <w:spacing w:before="40" w:after="40"/>
            </w:pPr>
            <w:hyperlink w:anchor="Schedule5" w:history="1">
              <w:r w:rsidR="006F2105" w:rsidRPr="00597BFA">
                <w:rPr>
                  <w:rStyle w:val="Hyperlink"/>
                  <w:sz w:val="18"/>
                  <w:szCs w:val="18"/>
                </w:rPr>
                <w:t>1130135    VAS (CDT)</w:t>
              </w:r>
            </w:hyperlink>
          </w:p>
        </w:tc>
        <w:tc>
          <w:tcPr>
            <w:tcW w:w="2948" w:type="dxa"/>
            <w:vAlign w:val="center"/>
          </w:tcPr>
          <w:p w14:paraId="69F264E5" w14:textId="5E5F9AA3" w:rsidR="006F2105" w:rsidRPr="002964AB" w:rsidRDefault="006F2105" w:rsidP="00E062D9">
            <w:pPr>
              <w:pStyle w:val="Paragraph"/>
              <w:spacing w:before="40" w:after="40"/>
            </w:pPr>
            <w:r w:rsidRPr="002964AB">
              <w:t>EASTERN AUSTRALIA TV3</w:t>
            </w:r>
          </w:p>
        </w:tc>
        <w:tc>
          <w:tcPr>
            <w:tcW w:w="1208" w:type="dxa"/>
            <w:vAlign w:val="center"/>
          </w:tcPr>
          <w:p w14:paraId="131589AC" w14:textId="54574B9D" w:rsidR="006F2105" w:rsidRPr="002964AB" w:rsidRDefault="006F2105" w:rsidP="00E062D9">
            <w:pPr>
              <w:pStyle w:val="Paragraph"/>
              <w:spacing w:before="40" w:after="40"/>
            </w:pPr>
            <w:r w:rsidRPr="002964AB">
              <w:t>VAST</w:t>
            </w:r>
          </w:p>
        </w:tc>
        <w:tc>
          <w:tcPr>
            <w:tcW w:w="2293" w:type="dxa"/>
            <w:vMerge/>
            <w:vAlign w:val="center"/>
          </w:tcPr>
          <w:p w14:paraId="3C4F5537" w14:textId="02DF9858" w:rsidR="006F2105" w:rsidRPr="002964AB" w:rsidRDefault="006F2105" w:rsidP="00E062D9">
            <w:pPr>
              <w:pStyle w:val="Paragraph"/>
              <w:spacing w:before="40" w:after="40"/>
            </w:pPr>
          </w:p>
        </w:tc>
        <w:tc>
          <w:tcPr>
            <w:tcW w:w="2184" w:type="dxa"/>
            <w:vAlign w:val="center"/>
          </w:tcPr>
          <w:p w14:paraId="4A84EEA1" w14:textId="01317C26" w:rsidR="006F2105" w:rsidRPr="002964AB" w:rsidRDefault="006F2105" w:rsidP="00E062D9">
            <w:pPr>
              <w:pStyle w:val="Paragraph"/>
              <w:spacing w:before="40" w:after="40"/>
            </w:pPr>
            <w:r w:rsidRPr="002964AB">
              <w:t>1390.04</w:t>
            </w:r>
          </w:p>
        </w:tc>
        <w:tc>
          <w:tcPr>
            <w:tcW w:w="1834" w:type="dxa"/>
            <w:vAlign w:val="center"/>
          </w:tcPr>
          <w:p w14:paraId="68C3738C" w14:textId="62747852" w:rsidR="006F2105" w:rsidRPr="002964AB" w:rsidRDefault="006F2105" w:rsidP="00E062D9">
            <w:pPr>
              <w:pStyle w:val="Paragraph"/>
              <w:spacing w:before="40" w:after="40"/>
            </w:pPr>
            <w:r w:rsidRPr="002964AB">
              <w:t>ATV MELBOURNE</w:t>
            </w:r>
          </w:p>
        </w:tc>
        <w:tc>
          <w:tcPr>
            <w:tcW w:w="1723" w:type="dxa"/>
            <w:vAlign w:val="center"/>
          </w:tcPr>
          <w:p w14:paraId="2D34B2A1" w14:textId="2938DCAD" w:rsidR="006F2105" w:rsidRPr="002964AB" w:rsidRDefault="006F2105" w:rsidP="00E062D9">
            <w:pPr>
              <w:pStyle w:val="Paragraph"/>
              <w:spacing w:before="40" w:after="40"/>
            </w:pPr>
            <w:r w:rsidRPr="002964AB">
              <w:t>1390.04</w:t>
            </w:r>
          </w:p>
        </w:tc>
      </w:tr>
      <w:tr w:rsidR="00E062D9" w:rsidRPr="002964AB" w14:paraId="53C2FDA9" w14:textId="77777777" w:rsidTr="00F36598">
        <w:trPr>
          <w:cnfStyle w:val="000000010000" w:firstRow="0" w:lastRow="0" w:firstColumn="0" w:lastColumn="0" w:oddVBand="0" w:evenVBand="0" w:oddHBand="0" w:evenHBand="1" w:firstRowFirstColumn="0" w:firstRowLastColumn="0" w:lastRowFirstColumn="0" w:lastRowLastColumn="0"/>
          <w:trHeight w:val="281"/>
        </w:trPr>
        <w:tc>
          <w:tcPr>
            <w:tcW w:w="1005" w:type="dxa"/>
            <w:vAlign w:val="center"/>
          </w:tcPr>
          <w:p w14:paraId="318B5C9E" w14:textId="286FC05B" w:rsidR="00BB295B" w:rsidRPr="002964AB" w:rsidRDefault="00647E50" w:rsidP="00E062D9">
            <w:pPr>
              <w:pStyle w:val="Paragraph"/>
              <w:spacing w:before="40" w:after="40"/>
            </w:pPr>
            <w:r>
              <w:t>6</w:t>
            </w:r>
          </w:p>
        </w:tc>
        <w:tc>
          <w:tcPr>
            <w:tcW w:w="1542" w:type="dxa"/>
            <w:vAlign w:val="center"/>
          </w:tcPr>
          <w:p w14:paraId="6A8782D9" w14:textId="11BE6A9F" w:rsidR="00BB295B" w:rsidRPr="002964AB" w:rsidRDefault="00C1279F" w:rsidP="00E062D9">
            <w:pPr>
              <w:pStyle w:val="Paragraph"/>
              <w:spacing w:before="40" w:after="40"/>
            </w:pPr>
            <w:hyperlink w:anchor="Schedule6" w:history="1">
              <w:r w:rsidR="00BB295B" w:rsidRPr="00597BFA">
                <w:rPr>
                  <w:rStyle w:val="Hyperlink"/>
                  <w:sz w:val="18"/>
                  <w:szCs w:val="18"/>
                </w:rPr>
                <w:t>1130135    VAS (IMP)</w:t>
              </w:r>
            </w:hyperlink>
          </w:p>
        </w:tc>
        <w:tc>
          <w:tcPr>
            <w:tcW w:w="2948" w:type="dxa"/>
            <w:vAlign w:val="center"/>
            <w:hideMark/>
          </w:tcPr>
          <w:p w14:paraId="7B473BDB" w14:textId="628384B8" w:rsidR="00BB295B" w:rsidRPr="002964AB" w:rsidRDefault="00BB295B" w:rsidP="00E062D9">
            <w:pPr>
              <w:pStyle w:val="Paragraph"/>
              <w:spacing w:before="40" w:after="40"/>
            </w:pPr>
            <w:r w:rsidRPr="002964AB">
              <w:t>EASTERN AUSTRALIA TV3</w:t>
            </w:r>
          </w:p>
        </w:tc>
        <w:tc>
          <w:tcPr>
            <w:tcW w:w="1208" w:type="dxa"/>
            <w:vAlign w:val="center"/>
            <w:hideMark/>
          </w:tcPr>
          <w:p w14:paraId="76D04C72" w14:textId="77777777" w:rsidR="00BB295B" w:rsidRPr="002964AB" w:rsidRDefault="00BB295B" w:rsidP="00E062D9">
            <w:pPr>
              <w:pStyle w:val="Paragraph"/>
              <w:spacing w:before="40" w:after="40"/>
            </w:pPr>
            <w:r w:rsidRPr="002964AB">
              <w:t>VAST</w:t>
            </w:r>
          </w:p>
        </w:tc>
        <w:tc>
          <w:tcPr>
            <w:tcW w:w="2293" w:type="dxa"/>
            <w:vAlign w:val="center"/>
            <w:hideMark/>
          </w:tcPr>
          <w:p w14:paraId="3011B66A" w14:textId="77777777" w:rsidR="00BB295B" w:rsidRPr="002964AB" w:rsidRDefault="00BB295B" w:rsidP="00E062D9">
            <w:pPr>
              <w:pStyle w:val="Paragraph"/>
              <w:spacing w:before="40" w:after="40"/>
            </w:pPr>
            <w:r w:rsidRPr="002964AB">
              <w:t>9, 9Go!, 9Gem</w:t>
            </w:r>
          </w:p>
        </w:tc>
        <w:tc>
          <w:tcPr>
            <w:tcW w:w="2184" w:type="dxa"/>
            <w:vAlign w:val="center"/>
            <w:hideMark/>
          </w:tcPr>
          <w:p w14:paraId="328FC3DF" w14:textId="77777777" w:rsidR="00BB295B" w:rsidRPr="002964AB" w:rsidRDefault="00BB295B" w:rsidP="00E062D9">
            <w:pPr>
              <w:pStyle w:val="Paragraph"/>
              <w:spacing w:before="40" w:after="40"/>
            </w:pPr>
            <w:r w:rsidRPr="002964AB">
              <w:t>1041.34</w:t>
            </w:r>
          </w:p>
        </w:tc>
        <w:tc>
          <w:tcPr>
            <w:tcW w:w="1834" w:type="dxa"/>
            <w:vAlign w:val="center"/>
            <w:hideMark/>
          </w:tcPr>
          <w:p w14:paraId="505A00CD" w14:textId="77777777" w:rsidR="00BB295B" w:rsidRPr="002964AB" w:rsidRDefault="00BB295B" w:rsidP="00E062D9">
            <w:pPr>
              <w:pStyle w:val="Paragraph"/>
              <w:spacing w:before="40" w:after="40"/>
            </w:pPr>
            <w:r w:rsidRPr="002964AB">
              <w:t xml:space="preserve">TCN </w:t>
            </w:r>
            <w:r>
              <w:t>SYDNEY</w:t>
            </w:r>
          </w:p>
        </w:tc>
        <w:tc>
          <w:tcPr>
            <w:tcW w:w="1723" w:type="dxa"/>
            <w:vAlign w:val="center"/>
            <w:hideMark/>
          </w:tcPr>
          <w:p w14:paraId="27DD9A8E" w14:textId="77777777" w:rsidR="00BB295B" w:rsidRPr="002964AB" w:rsidRDefault="00BB295B" w:rsidP="00E062D9">
            <w:pPr>
              <w:pStyle w:val="Paragraph"/>
              <w:spacing w:before="40" w:after="40"/>
            </w:pPr>
            <w:r w:rsidRPr="002964AB">
              <w:t>1041.34</w:t>
            </w:r>
          </w:p>
        </w:tc>
      </w:tr>
      <w:tr w:rsidR="00E062D9" w:rsidRPr="002964AB" w14:paraId="1403A843" w14:textId="77777777" w:rsidTr="00F36598">
        <w:trPr>
          <w:cnfStyle w:val="000000100000" w:firstRow="0" w:lastRow="0" w:firstColumn="0" w:lastColumn="0" w:oddVBand="0" w:evenVBand="0" w:oddHBand="1" w:evenHBand="0" w:firstRowFirstColumn="0" w:firstRowLastColumn="0" w:lastRowFirstColumn="0" w:lastRowLastColumn="0"/>
          <w:trHeight w:val="281"/>
        </w:trPr>
        <w:tc>
          <w:tcPr>
            <w:tcW w:w="1005" w:type="dxa"/>
            <w:vAlign w:val="center"/>
          </w:tcPr>
          <w:p w14:paraId="3C7B8C41" w14:textId="62331F26" w:rsidR="00BB295B" w:rsidRPr="002964AB" w:rsidRDefault="00647E50" w:rsidP="00E062D9">
            <w:pPr>
              <w:pStyle w:val="Paragraph"/>
              <w:spacing w:before="40" w:after="40"/>
            </w:pPr>
            <w:r>
              <w:t>7</w:t>
            </w:r>
          </w:p>
        </w:tc>
        <w:tc>
          <w:tcPr>
            <w:tcW w:w="1542" w:type="dxa"/>
            <w:vAlign w:val="center"/>
          </w:tcPr>
          <w:p w14:paraId="34A326B4" w14:textId="5D2D884E" w:rsidR="00BB295B" w:rsidRPr="002964AB" w:rsidRDefault="00C1279F" w:rsidP="00E062D9">
            <w:pPr>
              <w:pStyle w:val="Paragraph"/>
              <w:spacing w:before="40" w:after="40"/>
            </w:pPr>
            <w:hyperlink w:anchor="Schedule7" w:history="1">
              <w:r w:rsidR="00BB295B" w:rsidRPr="00597BFA">
                <w:rPr>
                  <w:rStyle w:val="Hyperlink"/>
                  <w:sz w:val="18"/>
                  <w:szCs w:val="18"/>
                </w:rPr>
                <w:t>1130136    VAN (CDT)</w:t>
              </w:r>
            </w:hyperlink>
          </w:p>
        </w:tc>
        <w:tc>
          <w:tcPr>
            <w:tcW w:w="2948" w:type="dxa"/>
            <w:vAlign w:val="center"/>
            <w:hideMark/>
          </w:tcPr>
          <w:p w14:paraId="4123F2FE" w14:textId="7286B38D" w:rsidR="00BB295B" w:rsidRPr="002964AB" w:rsidRDefault="00BB295B" w:rsidP="00E062D9">
            <w:pPr>
              <w:pStyle w:val="Paragraph"/>
              <w:spacing w:before="40" w:after="40"/>
            </w:pPr>
            <w:r w:rsidRPr="002964AB">
              <w:t>NORTHERN AUSTRALIA TV3</w:t>
            </w:r>
          </w:p>
        </w:tc>
        <w:tc>
          <w:tcPr>
            <w:tcW w:w="1208" w:type="dxa"/>
            <w:vAlign w:val="center"/>
            <w:hideMark/>
          </w:tcPr>
          <w:p w14:paraId="1B2DD6AA" w14:textId="77777777" w:rsidR="00BB295B" w:rsidRPr="002964AB" w:rsidRDefault="00BB295B" w:rsidP="00E062D9">
            <w:pPr>
              <w:pStyle w:val="Paragraph"/>
              <w:spacing w:before="40" w:after="40"/>
            </w:pPr>
            <w:r w:rsidRPr="002964AB">
              <w:t>VAST</w:t>
            </w:r>
          </w:p>
        </w:tc>
        <w:tc>
          <w:tcPr>
            <w:tcW w:w="2293" w:type="dxa"/>
            <w:vAlign w:val="center"/>
            <w:hideMark/>
          </w:tcPr>
          <w:p w14:paraId="4890E9CF" w14:textId="51C28E1F" w:rsidR="00BB295B" w:rsidRPr="002964AB" w:rsidRDefault="00BB295B" w:rsidP="00E062D9">
            <w:pPr>
              <w:pStyle w:val="Paragraph"/>
              <w:spacing w:before="40" w:after="40"/>
            </w:pPr>
            <w:r w:rsidRPr="002964AB">
              <w:t xml:space="preserve">10, 10 BOLD, </w:t>
            </w:r>
            <w:r w:rsidR="00763E94" w:rsidRPr="002964AB">
              <w:t>10</w:t>
            </w:r>
            <w:r w:rsidR="00763E94">
              <w:t> </w:t>
            </w:r>
            <w:r w:rsidRPr="002964AB">
              <w:t>PEACH</w:t>
            </w:r>
          </w:p>
        </w:tc>
        <w:tc>
          <w:tcPr>
            <w:tcW w:w="2184" w:type="dxa"/>
            <w:vAlign w:val="center"/>
            <w:hideMark/>
          </w:tcPr>
          <w:p w14:paraId="7A6690EC" w14:textId="77777777" w:rsidR="00BB295B" w:rsidRPr="002964AB" w:rsidRDefault="00BB295B" w:rsidP="00E062D9">
            <w:pPr>
              <w:pStyle w:val="Paragraph"/>
              <w:spacing w:before="40" w:after="40"/>
            </w:pPr>
            <w:r w:rsidRPr="002964AB">
              <w:t>1393.10</w:t>
            </w:r>
          </w:p>
        </w:tc>
        <w:tc>
          <w:tcPr>
            <w:tcW w:w="1834" w:type="dxa"/>
            <w:vAlign w:val="center"/>
            <w:hideMark/>
          </w:tcPr>
          <w:p w14:paraId="4BD2AF0F" w14:textId="77777777" w:rsidR="00BB295B" w:rsidRPr="002964AB" w:rsidRDefault="00BB295B" w:rsidP="00E062D9">
            <w:pPr>
              <w:pStyle w:val="Paragraph"/>
              <w:spacing w:before="40" w:after="40"/>
            </w:pPr>
            <w:r w:rsidRPr="002964AB">
              <w:t>TVQ BRISBANE</w:t>
            </w:r>
          </w:p>
        </w:tc>
        <w:tc>
          <w:tcPr>
            <w:tcW w:w="1723" w:type="dxa"/>
            <w:vAlign w:val="center"/>
            <w:hideMark/>
          </w:tcPr>
          <w:p w14:paraId="6C92C011" w14:textId="77777777" w:rsidR="00BB295B" w:rsidRPr="002964AB" w:rsidRDefault="00BB295B" w:rsidP="00E062D9">
            <w:pPr>
              <w:pStyle w:val="Paragraph"/>
              <w:spacing w:before="40" w:after="40"/>
            </w:pPr>
            <w:r w:rsidRPr="002964AB">
              <w:t>1393.10</w:t>
            </w:r>
          </w:p>
        </w:tc>
      </w:tr>
      <w:tr w:rsidR="00E062D9" w:rsidRPr="002964AB" w14:paraId="6C48581A" w14:textId="77777777" w:rsidTr="00F36598">
        <w:trPr>
          <w:cnfStyle w:val="000000010000" w:firstRow="0" w:lastRow="0" w:firstColumn="0" w:lastColumn="0" w:oddVBand="0" w:evenVBand="0" w:oddHBand="0" w:evenHBand="1" w:firstRowFirstColumn="0" w:firstRowLastColumn="0" w:lastRowFirstColumn="0" w:lastRowLastColumn="0"/>
          <w:trHeight w:val="281"/>
        </w:trPr>
        <w:tc>
          <w:tcPr>
            <w:tcW w:w="1005" w:type="dxa"/>
            <w:vAlign w:val="center"/>
          </w:tcPr>
          <w:p w14:paraId="5A4D9C61" w14:textId="5E3EE891" w:rsidR="00BB295B" w:rsidRPr="002964AB" w:rsidRDefault="00647E50" w:rsidP="00E062D9">
            <w:pPr>
              <w:pStyle w:val="Paragraph"/>
              <w:spacing w:before="40" w:after="40"/>
            </w:pPr>
            <w:r>
              <w:t>8</w:t>
            </w:r>
          </w:p>
        </w:tc>
        <w:tc>
          <w:tcPr>
            <w:tcW w:w="1542" w:type="dxa"/>
            <w:vAlign w:val="center"/>
          </w:tcPr>
          <w:p w14:paraId="227E90F2" w14:textId="1D406666" w:rsidR="00BB295B" w:rsidRPr="002964AB" w:rsidRDefault="00C1279F" w:rsidP="00E062D9">
            <w:pPr>
              <w:pStyle w:val="Paragraph"/>
              <w:spacing w:before="40" w:after="40"/>
            </w:pPr>
            <w:hyperlink w:anchor="Schedule8" w:history="1">
              <w:r w:rsidR="00BB295B" w:rsidRPr="00597BFA">
                <w:rPr>
                  <w:rStyle w:val="Hyperlink"/>
                  <w:sz w:val="18"/>
                  <w:szCs w:val="18"/>
                </w:rPr>
                <w:t>1130136    VAN (IMP)</w:t>
              </w:r>
            </w:hyperlink>
          </w:p>
        </w:tc>
        <w:tc>
          <w:tcPr>
            <w:tcW w:w="2948" w:type="dxa"/>
            <w:vAlign w:val="center"/>
          </w:tcPr>
          <w:p w14:paraId="6E750EDA" w14:textId="76EDF936" w:rsidR="00BB295B" w:rsidRPr="002964AB" w:rsidRDefault="00BB295B" w:rsidP="00E062D9">
            <w:pPr>
              <w:pStyle w:val="Paragraph"/>
              <w:spacing w:before="40" w:after="40"/>
            </w:pPr>
            <w:r w:rsidRPr="002964AB">
              <w:t>NORTHERN AUSTRALIA TV3</w:t>
            </w:r>
          </w:p>
        </w:tc>
        <w:tc>
          <w:tcPr>
            <w:tcW w:w="1208" w:type="dxa"/>
            <w:vAlign w:val="center"/>
          </w:tcPr>
          <w:p w14:paraId="1BC7A454" w14:textId="38354CA4" w:rsidR="00BB295B" w:rsidRPr="002964AB" w:rsidRDefault="00BB295B" w:rsidP="00E062D9">
            <w:pPr>
              <w:pStyle w:val="Paragraph"/>
              <w:spacing w:before="40" w:after="40"/>
            </w:pPr>
            <w:r w:rsidRPr="002964AB">
              <w:t>VAST</w:t>
            </w:r>
          </w:p>
        </w:tc>
        <w:tc>
          <w:tcPr>
            <w:tcW w:w="2293" w:type="dxa"/>
            <w:vAlign w:val="center"/>
          </w:tcPr>
          <w:p w14:paraId="54F7E9FB" w14:textId="6FC9F509" w:rsidR="00BB295B" w:rsidRPr="002964AB" w:rsidRDefault="00BB295B" w:rsidP="00E062D9">
            <w:pPr>
              <w:pStyle w:val="Paragraph"/>
              <w:spacing w:before="40" w:after="40"/>
            </w:pPr>
            <w:r w:rsidRPr="002964AB">
              <w:t>9, 9Go!, 9Gem</w:t>
            </w:r>
          </w:p>
        </w:tc>
        <w:tc>
          <w:tcPr>
            <w:tcW w:w="2184" w:type="dxa"/>
            <w:vAlign w:val="center"/>
          </w:tcPr>
          <w:p w14:paraId="45D81641" w14:textId="31CA42B9" w:rsidR="00BB295B" w:rsidRPr="002964AB" w:rsidRDefault="00BB295B" w:rsidP="00E062D9">
            <w:pPr>
              <w:pStyle w:val="Paragraph"/>
              <w:spacing w:before="40" w:after="40"/>
            </w:pPr>
            <w:r w:rsidRPr="002964AB">
              <w:t>1041.34</w:t>
            </w:r>
          </w:p>
        </w:tc>
        <w:tc>
          <w:tcPr>
            <w:tcW w:w="1834" w:type="dxa"/>
            <w:vAlign w:val="center"/>
          </w:tcPr>
          <w:p w14:paraId="0DDA8DD0" w14:textId="376E6EC7" w:rsidR="00BB295B" w:rsidRPr="002964AB" w:rsidRDefault="00BB295B" w:rsidP="00E062D9">
            <w:pPr>
              <w:pStyle w:val="Paragraph"/>
              <w:spacing w:before="40" w:after="40"/>
            </w:pPr>
            <w:r w:rsidRPr="002964AB">
              <w:t xml:space="preserve">TCN </w:t>
            </w:r>
            <w:r>
              <w:t>SYDNEY</w:t>
            </w:r>
            <w:r w:rsidRPr="002964AB">
              <w:t xml:space="preserve"> </w:t>
            </w:r>
          </w:p>
        </w:tc>
        <w:tc>
          <w:tcPr>
            <w:tcW w:w="1723" w:type="dxa"/>
            <w:vAlign w:val="center"/>
          </w:tcPr>
          <w:p w14:paraId="147F2202" w14:textId="229C8B48" w:rsidR="00BB295B" w:rsidRPr="002964AB" w:rsidRDefault="00BB295B" w:rsidP="00E062D9">
            <w:pPr>
              <w:pStyle w:val="Paragraph"/>
              <w:spacing w:before="40" w:after="40"/>
            </w:pPr>
            <w:r w:rsidRPr="002964AB">
              <w:t>1041.34</w:t>
            </w:r>
          </w:p>
        </w:tc>
      </w:tr>
      <w:tr w:rsidR="00E062D9" w:rsidRPr="002964AB" w14:paraId="689E15C6" w14:textId="77777777" w:rsidTr="00F36598">
        <w:trPr>
          <w:cnfStyle w:val="000000100000" w:firstRow="0" w:lastRow="0" w:firstColumn="0" w:lastColumn="0" w:oddVBand="0" w:evenVBand="0" w:oddHBand="1" w:evenHBand="0" w:firstRowFirstColumn="0" w:firstRowLastColumn="0" w:lastRowFirstColumn="0" w:lastRowLastColumn="0"/>
          <w:trHeight w:val="281"/>
        </w:trPr>
        <w:tc>
          <w:tcPr>
            <w:tcW w:w="1005" w:type="dxa"/>
            <w:vAlign w:val="center"/>
          </w:tcPr>
          <w:p w14:paraId="1B184511" w14:textId="2E6CF4DE" w:rsidR="00561585" w:rsidRPr="002964AB" w:rsidRDefault="00561585" w:rsidP="00E062D9">
            <w:pPr>
              <w:pStyle w:val="Paragraph"/>
              <w:spacing w:before="40" w:after="40"/>
            </w:pPr>
            <w:r>
              <w:t>9</w:t>
            </w:r>
          </w:p>
        </w:tc>
        <w:tc>
          <w:tcPr>
            <w:tcW w:w="1542" w:type="dxa"/>
            <w:vAlign w:val="center"/>
          </w:tcPr>
          <w:p w14:paraId="500A0868" w14:textId="56CBE09E" w:rsidR="00561585" w:rsidRPr="002964AB" w:rsidRDefault="00C1279F" w:rsidP="00E062D9">
            <w:pPr>
              <w:pStyle w:val="Paragraph"/>
              <w:spacing w:before="40" w:after="40"/>
            </w:pPr>
            <w:hyperlink w:anchor="Schedule9" w:history="1">
              <w:r w:rsidR="00561585" w:rsidRPr="00597BFA">
                <w:rPr>
                  <w:rStyle w:val="Hyperlink"/>
                  <w:sz w:val="18"/>
                  <w:szCs w:val="18"/>
                </w:rPr>
                <w:t>1150797</w:t>
              </w:r>
            </w:hyperlink>
          </w:p>
        </w:tc>
        <w:tc>
          <w:tcPr>
            <w:tcW w:w="2948" w:type="dxa"/>
            <w:vAlign w:val="center"/>
          </w:tcPr>
          <w:p w14:paraId="0D1E4F4E" w14:textId="5580FA2A" w:rsidR="00561585" w:rsidRPr="002964AB" w:rsidRDefault="00561585" w:rsidP="00E062D9">
            <w:pPr>
              <w:pStyle w:val="Paragraph"/>
              <w:spacing w:before="40" w:after="40"/>
            </w:pPr>
            <w:r w:rsidRPr="002964AB">
              <w:t>BROKEN HILL TV1</w:t>
            </w:r>
          </w:p>
        </w:tc>
        <w:tc>
          <w:tcPr>
            <w:tcW w:w="1208" w:type="dxa"/>
            <w:vAlign w:val="center"/>
          </w:tcPr>
          <w:p w14:paraId="5ED52AAB" w14:textId="77777777" w:rsidR="00561585" w:rsidRPr="002964AB" w:rsidRDefault="00561585" w:rsidP="00E062D9">
            <w:pPr>
              <w:pStyle w:val="Paragraph"/>
              <w:spacing w:before="40" w:after="40"/>
            </w:pPr>
            <w:r w:rsidRPr="002964AB">
              <w:t>Southern Cross TEN</w:t>
            </w:r>
          </w:p>
        </w:tc>
        <w:tc>
          <w:tcPr>
            <w:tcW w:w="2293" w:type="dxa"/>
            <w:vMerge w:val="restart"/>
            <w:vAlign w:val="center"/>
          </w:tcPr>
          <w:p w14:paraId="32D2B8F7" w14:textId="2FD329DB" w:rsidR="00561585" w:rsidRPr="002964AB" w:rsidRDefault="00561585" w:rsidP="00E062D9">
            <w:pPr>
              <w:pStyle w:val="Paragraph"/>
              <w:spacing w:before="40" w:after="40"/>
            </w:pPr>
            <w:r w:rsidRPr="002964AB">
              <w:t xml:space="preserve">10, 10 BOLD, </w:t>
            </w:r>
            <w:r w:rsidR="00816C04" w:rsidRPr="002964AB">
              <w:t>10</w:t>
            </w:r>
            <w:r w:rsidR="00816C04">
              <w:t> </w:t>
            </w:r>
            <w:r w:rsidRPr="002964AB">
              <w:t>PEACH</w:t>
            </w:r>
          </w:p>
        </w:tc>
        <w:tc>
          <w:tcPr>
            <w:tcW w:w="2184" w:type="dxa"/>
            <w:vAlign w:val="center"/>
          </w:tcPr>
          <w:p w14:paraId="590EA336" w14:textId="77777777" w:rsidR="00561585" w:rsidRPr="002964AB" w:rsidRDefault="00561585" w:rsidP="00E062D9">
            <w:pPr>
              <w:pStyle w:val="Paragraph"/>
              <w:spacing w:before="40" w:after="40"/>
            </w:pPr>
            <w:r w:rsidRPr="002964AB">
              <w:t>1388.15</w:t>
            </w:r>
          </w:p>
        </w:tc>
        <w:tc>
          <w:tcPr>
            <w:tcW w:w="1834" w:type="dxa"/>
            <w:vAlign w:val="center"/>
          </w:tcPr>
          <w:p w14:paraId="21983366" w14:textId="77777777" w:rsidR="00561585" w:rsidRPr="002964AB" w:rsidRDefault="00561585" w:rsidP="00E062D9">
            <w:pPr>
              <w:pStyle w:val="Paragraph"/>
              <w:spacing w:before="40" w:after="40"/>
            </w:pPr>
            <w:r w:rsidRPr="002964AB">
              <w:t>ADS ADELAIDE</w:t>
            </w:r>
          </w:p>
        </w:tc>
        <w:tc>
          <w:tcPr>
            <w:tcW w:w="1723" w:type="dxa"/>
            <w:vAlign w:val="center"/>
          </w:tcPr>
          <w:p w14:paraId="66F88F4B" w14:textId="77777777" w:rsidR="00561585" w:rsidRPr="002964AB" w:rsidRDefault="00561585" w:rsidP="00E062D9">
            <w:pPr>
              <w:pStyle w:val="Paragraph"/>
              <w:spacing w:before="40" w:after="40"/>
            </w:pPr>
            <w:r w:rsidRPr="002964AB">
              <w:t>1388.15</w:t>
            </w:r>
          </w:p>
        </w:tc>
      </w:tr>
      <w:tr w:rsidR="00E062D9" w:rsidRPr="002964AB" w14:paraId="1633B4B9" w14:textId="77777777" w:rsidTr="00F36598">
        <w:trPr>
          <w:cnfStyle w:val="000000010000" w:firstRow="0" w:lastRow="0" w:firstColumn="0" w:lastColumn="0" w:oddVBand="0" w:evenVBand="0" w:oddHBand="0" w:evenHBand="1" w:firstRowFirstColumn="0" w:firstRowLastColumn="0" w:lastRowFirstColumn="0" w:lastRowLastColumn="0"/>
          <w:trHeight w:val="281"/>
        </w:trPr>
        <w:tc>
          <w:tcPr>
            <w:tcW w:w="1005" w:type="dxa"/>
            <w:vAlign w:val="center"/>
          </w:tcPr>
          <w:p w14:paraId="13B62B7E" w14:textId="41FB92FB" w:rsidR="00561585" w:rsidRPr="002964AB" w:rsidRDefault="00561585" w:rsidP="00E062D9">
            <w:pPr>
              <w:pStyle w:val="Paragraph"/>
              <w:spacing w:before="40" w:after="40"/>
            </w:pPr>
            <w:r>
              <w:lastRenderedPageBreak/>
              <w:t>10</w:t>
            </w:r>
          </w:p>
        </w:tc>
        <w:tc>
          <w:tcPr>
            <w:tcW w:w="1542" w:type="dxa"/>
            <w:vAlign w:val="center"/>
          </w:tcPr>
          <w:p w14:paraId="3DA46F59" w14:textId="125ED484" w:rsidR="00561585" w:rsidRPr="002964AB" w:rsidRDefault="00C1279F" w:rsidP="00E062D9">
            <w:pPr>
              <w:pStyle w:val="Paragraph"/>
              <w:spacing w:before="40" w:after="40"/>
            </w:pPr>
            <w:hyperlink w:anchor="Schedule10" w:history="1">
              <w:r w:rsidR="00561585" w:rsidRPr="00597BFA">
                <w:rPr>
                  <w:rStyle w:val="Hyperlink"/>
                  <w:sz w:val="18"/>
                  <w:szCs w:val="18"/>
                </w:rPr>
                <w:t>1150798</w:t>
              </w:r>
            </w:hyperlink>
          </w:p>
        </w:tc>
        <w:tc>
          <w:tcPr>
            <w:tcW w:w="2948" w:type="dxa"/>
            <w:vAlign w:val="center"/>
          </w:tcPr>
          <w:p w14:paraId="4EAF3D17" w14:textId="7EE1F5ED" w:rsidR="00561585" w:rsidRPr="002964AB" w:rsidRDefault="00561585" w:rsidP="00E062D9">
            <w:pPr>
              <w:pStyle w:val="Paragraph"/>
              <w:spacing w:before="40" w:after="40"/>
            </w:pPr>
            <w:r w:rsidRPr="002964AB">
              <w:t>SPENCER GULF TV1</w:t>
            </w:r>
          </w:p>
        </w:tc>
        <w:tc>
          <w:tcPr>
            <w:tcW w:w="1208" w:type="dxa"/>
            <w:vAlign w:val="center"/>
          </w:tcPr>
          <w:p w14:paraId="33C77DAA" w14:textId="77777777" w:rsidR="00561585" w:rsidRPr="002964AB" w:rsidRDefault="00561585" w:rsidP="00E062D9">
            <w:pPr>
              <w:pStyle w:val="Paragraph"/>
              <w:spacing w:before="40" w:after="40"/>
            </w:pPr>
            <w:r w:rsidRPr="002964AB">
              <w:t>Southern Cross TEN</w:t>
            </w:r>
          </w:p>
        </w:tc>
        <w:tc>
          <w:tcPr>
            <w:tcW w:w="2293" w:type="dxa"/>
            <w:vMerge/>
            <w:vAlign w:val="center"/>
          </w:tcPr>
          <w:p w14:paraId="072CA23A" w14:textId="31A38ED9" w:rsidR="00561585" w:rsidRPr="002964AB" w:rsidRDefault="00561585" w:rsidP="00E062D9">
            <w:pPr>
              <w:pStyle w:val="Paragraph"/>
              <w:spacing w:before="40" w:after="40"/>
            </w:pPr>
          </w:p>
        </w:tc>
        <w:tc>
          <w:tcPr>
            <w:tcW w:w="2184" w:type="dxa"/>
            <w:vAlign w:val="center"/>
          </w:tcPr>
          <w:p w14:paraId="565838C7" w14:textId="77777777" w:rsidR="00561585" w:rsidRPr="002964AB" w:rsidRDefault="00561585" w:rsidP="00E062D9">
            <w:pPr>
              <w:pStyle w:val="Paragraph"/>
              <w:spacing w:before="40" w:after="40"/>
            </w:pPr>
            <w:r w:rsidRPr="002964AB">
              <w:t>1388.15</w:t>
            </w:r>
          </w:p>
        </w:tc>
        <w:tc>
          <w:tcPr>
            <w:tcW w:w="1834" w:type="dxa"/>
            <w:vAlign w:val="center"/>
          </w:tcPr>
          <w:p w14:paraId="1186FC7E" w14:textId="77777777" w:rsidR="00561585" w:rsidRPr="002964AB" w:rsidRDefault="00561585" w:rsidP="00E062D9">
            <w:pPr>
              <w:pStyle w:val="Paragraph"/>
              <w:spacing w:before="40" w:after="40"/>
            </w:pPr>
            <w:r w:rsidRPr="002964AB">
              <w:t>ADS ADELAIDE</w:t>
            </w:r>
          </w:p>
        </w:tc>
        <w:tc>
          <w:tcPr>
            <w:tcW w:w="1723" w:type="dxa"/>
            <w:vAlign w:val="center"/>
          </w:tcPr>
          <w:p w14:paraId="02912B38" w14:textId="77777777" w:rsidR="00561585" w:rsidRPr="002964AB" w:rsidRDefault="00561585" w:rsidP="00E062D9">
            <w:pPr>
              <w:pStyle w:val="Paragraph"/>
              <w:spacing w:before="40" w:after="40"/>
            </w:pPr>
            <w:r w:rsidRPr="002964AB">
              <w:t>1388.15</w:t>
            </w:r>
          </w:p>
        </w:tc>
      </w:tr>
    </w:tbl>
    <w:p w14:paraId="07608185" w14:textId="5BC9BD46" w:rsidR="0026597F" w:rsidRDefault="0026597F" w:rsidP="007444F8">
      <w:pPr>
        <w:pStyle w:val="Tableheading"/>
      </w:pPr>
      <w:bookmarkStart w:id="6" w:name="_Toc110850331"/>
      <w:r w:rsidRPr="002C59D0">
        <w:t>Deemed compliance under section 16 of the ACCTS</w:t>
      </w:r>
      <w:bookmarkEnd w:id="6"/>
      <w:r w:rsidR="00763E94">
        <w:t xml:space="preserve">, </w:t>
      </w:r>
      <w:r w:rsidR="00763E94" w:rsidRPr="002C59D0">
        <w:t>2021</w:t>
      </w:r>
    </w:p>
    <w:p w14:paraId="4F209A51" w14:textId="656F0822" w:rsidR="001C4596" w:rsidRPr="001C4596" w:rsidRDefault="001C4596" w:rsidP="001C4596">
      <w:r>
        <w:rPr>
          <w:rFonts w:cs="Arial"/>
          <w:color w:val="000000"/>
          <w:szCs w:val="20"/>
          <w:shd w:val="clear" w:color="auto" w:fill="FFFFFF"/>
        </w:rPr>
        <w:t xml:space="preserve">Section 16 of the ACCTS </w:t>
      </w:r>
      <w:r w:rsidR="00E1596B">
        <w:rPr>
          <w:rFonts w:cs="Arial"/>
          <w:color w:val="000000"/>
          <w:szCs w:val="20"/>
          <w:shd w:val="clear" w:color="auto" w:fill="FFFFFF"/>
        </w:rPr>
        <w:t xml:space="preserve">sets out the circumstances in which </w:t>
      </w:r>
      <w:r>
        <w:rPr>
          <w:rFonts w:cs="Arial"/>
          <w:color w:val="000000"/>
          <w:szCs w:val="20"/>
          <w:shd w:val="clear" w:color="auto" w:fill="FFFFFF"/>
        </w:rPr>
        <w:t>regional/remote licensee</w:t>
      </w:r>
      <w:r w:rsidR="00481815">
        <w:rPr>
          <w:rFonts w:cs="Arial"/>
          <w:color w:val="000000"/>
          <w:szCs w:val="20"/>
          <w:shd w:val="clear" w:color="auto" w:fill="FFFFFF"/>
        </w:rPr>
        <w:t>s</w:t>
      </w:r>
      <w:r>
        <w:rPr>
          <w:rFonts w:cs="Arial"/>
          <w:color w:val="000000"/>
          <w:szCs w:val="20"/>
          <w:shd w:val="clear" w:color="auto" w:fill="FFFFFF"/>
        </w:rPr>
        <w:t xml:space="preserve"> </w:t>
      </w:r>
      <w:r w:rsidR="00481815">
        <w:rPr>
          <w:rFonts w:cs="Arial"/>
          <w:color w:val="000000"/>
          <w:szCs w:val="20"/>
          <w:shd w:val="clear" w:color="auto" w:fill="FFFFFF"/>
        </w:rPr>
        <w:t>that</w:t>
      </w:r>
      <w:r>
        <w:rPr>
          <w:rFonts w:cs="Arial"/>
          <w:color w:val="000000"/>
          <w:szCs w:val="20"/>
          <w:shd w:val="clear" w:color="auto" w:fill="FFFFFF"/>
        </w:rPr>
        <w:t xml:space="preserve"> operate under an affiliate agreement with a metropolitan licensee </w:t>
      </w:r>
      <w:r w:rsidR="000E5484">
        <w:rPr>
          <w:rFonts w:cs="Arial"/>
          <w:color w:val="000000"/>
          <w:szCs w:val="20"/>
          <w:shd w:val="clear" w:color="auto" w:fill="FFFFFF"/>
        </w:rPr>
        <w:t>may</w:t>
      </w:r>
      <w:r>
        <w:rPr>
          <w:rFonts w:cs="Arial"/>
          <w:color w:val="000000"/>
          <w:szCs w:val="20"/>
          <w:shd w:val="clear" w:color="auto" w:fill="FFFFFF"/>
        </w:rPr>
        <w:t xml:space="preserve"> be deemed compliant with its annual quota obligations</w:t>
      </w:r>
      <w:r w:rsidR="00371770">
        <w:rPr>
          <w:rFonts w:cs="Arial"/>
          <w:color w:val="000000"/>
          <w:szCs w:val="20"/>
          <w:shd w:val="clear" w:color="auto" w:fill="FFFFFF"/>
        </w:rPr>
        <w:t xml:space="preserve"> to broadcast 250 points of Australian content</w:t>
      </w:r>
      <w:r>
        <w:rPr>
          <w:rFonts w:cs="Arial"/>
          <w:color w:val="000000"/>
          <w:szCs w:val="20"/>
          <w:shd w:val="clear" w:color="auto" w:fill="FFFFFF"/>
        </w:rPr>
        <w:t xml:space="preserve"> under the </w:t>
      </w:r>
      <w:r w:rsidR="00481815">
        <w:rPr>
          <w:rFonts w:cs="Arial"/>
          <w:color w:val="000000"/>
          <w:szCs w:val="20"/>
          <w:shd w:val="clear" w:color="auto" w:fill="FFFFFF"/>
        </w:rPr>
        <w:t>ACCTS</w:t>
      </w:r>
      <w:r>
        <w:rPr>
          <w:rFonts w:cs="Arial"/>
          <w:color w:val="000000"/>
          <w:szCs w:val="20"/>
          <w:shd w:val="clear" w:color="auto" w:fill="FFFFFF"/>
        </w:rPr>
        <w:t>.</w:t>
      </w:r>
    </w:p>
    <w:tbl>
      <w:tblPr>
        <w:tblStyle w:val="ACMAtablestyle"/>
        <w:tblW w:w="14879" w:type="dxa"/>
        <w:tblLayout w:type="fixed"/>
        <w:tblLook w:val="04A0" w:firstRow="1" w:lastRow="0" w:firstColumn="1" w:lastColumn="0" w:noHBand="0" w:noVBand="1"/>
      </w:tblPr>
      <w:tblGrid>
        <w:gridCol w:w="1129"/>
        <w:gridCol w:w="993"/>
        <w:gridCol w:w="2268"/>
        <w:gridCol w:w="1134"/>
        <w:gridCol w:w="3543"/>
        <w:gridCol w:w="1701"/>
        <w:gridCol w:w="2268"/>
        <w:gridCol w:w="1843"/>
      </w:tblGrid>
      <w:tr w:rsidR="00183022" w:rsidRPr="00F36598" w14:paraId="01FC5D5A" w14:textId="77777777" w:rsidTr="00665EE4">
        <w:trPr>
          <w:cnfStyle w:val="100000000000" w:firstRow="1" w:lastRow="0" w:firstColumn="0" w:lastColumn="0" w:oddVBand="0" w:evenVBand="0" w:oddHBand="0" w:evenHBand="0" w:firstRowFirstColumn="0" w:firstRowLastColumn="0" w:lastRowFirstColumn="0" w:lastRowLastColumn="0"/>
          <w:trHeight w:val="773"/>
        </w:trPr>
        <w:tc>
          <w:tcPr>
            <w:tcW w:w="1129" w:type="dxa"/>
            <w:shd w:val="clear" w:color="auto" w:fill="7C426F"/>
            <w:vAlign w:val="center"/>
          </w:tcPr>
          <w:p w14:paraId="5036F11E" w14:textId="6F97FB28" w:rsidR="001337D9" w:rsidRPr="00F36598" w:rsidRDefault="001337D9" w:rsidP="00665EE4">
            <w:pPr>
              <w:spacing w:after="0" w:line="240" w:lineRule="auto"/>
              <w:contextualSpacing/>
              <w:rPr>
                <w:rFonts w:cs="Arial"/>
                <w:b/>
                <w:bCs/>
                <w:color w:val="FFFFFF"/>
                <w:szCs w:val="20"/>
              </w:rPr>
            </w:pPr>
            <w:r w:rsidRPr="00F36598">
              <w:rPr>
                <w:rFonts w:cs="Arial"/>
                <w:b/>
                <w:bCs/>
                <w:color w:val="FFFFFF"/>
                <w:szCs w:val="20"/>
              </w:rPr>
              <w:t xml:space="preserve">Schedule </w:t>
            </w:r>
            <w:r w:rsidR="00763E94" w:rsidRPr="00F36598">
              <w:rPr>
                <w:rFonts w:cs="Arial"/>
                <w:b/>
                <w:bCs/>
                <w:color w:val="FFFFFF"/>
                <w:szCs w:val="20"/>
              </w:rPr>
              <w:t>n</w:t>
            </w:r>
            <w:r w:rsidRPr="00F36598">
              <w:rPr>
                <w:rFonts w:cs="Arial"/>
                <w:b/>
                <w:bCs/>
                <w:color w:val="FFFFFF"/>
                <w:szCs w:val="20"/>
              </w:rPr>
              <w:t>o.</w:t>
            </w:r>
          </w:p>
        </w:tc>
        <w:tc>
          <w:tcPr>
            <w:tcW w:w="993" w:type="dxa"/>
            <w:shd w:val="clear" w:color="auto" w:fill="7C426F"/>
            <w:vAlign w:val="center"/>
          </w:tcPr>
          <w:p w14:paraId="4AFE021F" w14:textId="348B2292" w:rsidR="001337D9" w:rsidRPr="00F36598" w:rsidRDefault="001337D9" w:rsidP="00665EE4">
            <w:pPr>
              <w:spacing w:after="0" w:line="240" w:lineRule="auto"/>
              <w:contextualSpacing/>
              <w:rPr>
                <w:rFonts w:cs="Arial"/>
                <w:b/>
                <w:bCs/>
                <w:color w:val="FFFFFF"/>
                <w:szCs w:val="20"/>
              </w:rPr>
            </w:pPr>
            <w:r w:rsidRPr="00F36598">
              <w:rPr>
                <w:rFonts w:cs="Arial"/>
                <w:b/>
                <w:bCs/>
                <w:color w:val="FFFFFF"/>
                <w:szCs w:val="20"/>
              </w:rPr>
              <w:t xml:space="preserve">Licence </w:t>
            </w:r>
            <w:r w:rsidR="00763E94" w:rsidRPr="00F36598">
              <w:rPr>
                <w:rFonts w:cs="Arial"/>
                <w:b/>
                <w:bCs/>
                <w:color w:val="FFFFFF"/>
                <w:szCs w:val="20"/>
              </w:rPr>
              <w:t>n</w:t>
            </w:r>
            <w:r w:rsidRPr="00F36598">
              <w:rPr>
                <w:rFonts w:cs="Arial"/>
                <w:b/>
                <w:bCs/>
                <w:color w:val="FFFFFF"/>
                <w:szCs w:val="20"/>
              </w:rPr>
              <w:t>o.</w:t>
            </w:r>
          </w:p>
        </w:tc>
        <w:tc>
          <w:tcPr>
            <w:tcW w:w="2268" w:type="dxa"/>
            <w:shd w:val="clear" w:color="auto" w:fill="7C426F"/>
            <w:vAlign w:val="center"/>
            <w:hideMark/>
          </w:tcPr>
          <w:p w14:paraId="38CADA82" w14:textId="1CC84B50" w:rsidR="001337D9" w:rsidRPr="00F36598" w:rsidRDefault="001337D9" w:rsidP="00665EE4">
            <w:pPr>
              <w:spacing w:after="0" w:line="240" w:lineRule="auto"/>
              <w:contextualSpacing/>
              <w:rPr>
                <w:rFonts w:cs="Arial"/>
                <w:b/>
                <w:bCs/>
                <w:color w:val="FFFFFF"/>
                <w:szCs w:val="20"/>
              </w:rPr>
            </w:pPr>
            <w:r w:rsidRPr="00F36598">
              <w:rPr>
                <w:rFonts w:cs="Arial"/>
                <w:b/>
                <w:bCs/>
                <w:color w:val="FFFFFF"/>
                <w:szCs w:val="20"/>
              </w:rPr>
              <w:t>Licence area</w:t>
            </w:r>
          </w:p>
        </w:tc>
        <w:tc>
          <w:tcPr>
            <w:tcW w:w="1134" w:type="dxa"/>
            <w:shd w:val="clear" w:color="auto" w:fill="7C426F"/>
            <w:vAlign w:val="center"/>
            <w:hideMark/>
          </w:tcPr>
          <w:p w14:paraId="592D71EF" w14:textId="77777777" w:rsidR="001337D9" w:rsidRPr="00F36598" w:rsidRDefault="001337D9" w:rsidP="00665EE4">
            <w:pPr>
              <w:spacing w:after="0" w:line="240" w:lineRule="auto"/>
              <w:contextualSpacing/>
              <w:rPr>
                <w:rFonts w:cs="Arial"/>
                <w:b/>
                <w:bCs/>
                <w:color w:val="FFFFFF"/>
                <w:szCs w:val="20"/>
              </w:rPr>
            </w:pPr>
            <w:r w:rsidRPr="00F36598">
              <w:rPr>
                <w:rFonts w:cs="Arial"/>
                <w:b/>
                <w:bCs/>
                <w:color w:val="FFFFFF"/>
                <w:szCs w:val="20"/>
              </w:rPr>
              <w:t>On air ID</w:t>
            </w:r>
          </w:p>
        </w:tc>
        <w:tc>
          <w:tcPr>
            <w:tcW w:w="3543" w:type="dxa"/>
            <w:shd w:val="clear" w:color="auto" w:fill="7C426F"/>
            <w:vAlign w:val="center"/>
            <w:hideMark/>
          </w:tcPr>
          <w:p w14:paraId="3F78CD51" w14:textId="77777777" w:rsidR="001337D9" w:rsidRPr="00F36598" w:rsidRDefault="001337D9" w:rsidP="00665EE4">
            <w:pPr>
              <w:spacing w:after="0" w:line="240" w:lineRule="auto"/>
              <w:contextualSpacing/>
              <w:rPr>
                <w:rFonts w:cs="Arial"/>
                <w:b/>
                <w:bCs/>
                <w:color w:val="FFFFFF"/>
                <w:szCs w:val="20"/>
              </w:rPr>
            </w:pPr>
            <w:r w:rsidRPr="00F36598">
              <w:rPr>
                <w:rFonts w:cs="Arial"/>
                <w:b/>
                <w:bCs/>
                <w:color w:val="FFFFFF"/>
                <w:szCs w:val="20"/>
              </w:rPr>
              <w:t>Regional channels broadcast</w:t>
            </w:r>
          </w:p>
        </w:tc>
        <w:tc>
          <w:tcPr>
            <w:tcW w:w="1701" w:type="dxa"/>
            <w:shd w:val="clear" w:color="auto" w:fill="7C426F"/>
            <w:vAlign w:val="center"/>
            <w:hideMark/>
          </w:tcPr>
          <w:p w14:paraId="1869810F" w14:textId="77777777" w:rsidR="001337D9" w:rsidRPr="00F36598" w:rsidRDefault="001337D9" w:rsidP="00665EE4">
            <w:pPr>
              <w:spacing w:after="0" w:line="240" w:lineRule="auto"/>
              <w:contextualSpacing/>
              <w:rPr>
                <w:rFonts w:cs="Arial"/>
                <w:b/>
                <w:bCs/>
                <w:color w:val="FFFFFF"/>
                <w:szCs w:val="20"/>
              </w:rPr>
            </w:pPr>
            <w:r w:rsidRPr="00F36598">
              <w:rPr>
                <w:rFonts w:cs="Arial"/>
                <w:b/>
                <w:bCs/>
                <w:color w:val="FFFFFF"/>
                <w:szCs w:val="20"/>
              </w:rPr>
              <w:t>Points transmitted by regional/remote licensee</w:t>
            </w:r>
          </w:p>
        </w:tc>
        <w:tc>
          <w:tcPr>
            <w:tcW w:w="2268" w:type="dxa"/>
            <w:shd w:val="clear" w:color="auto" w:fill="7C426F"/>
            <w:vAlign w:val="center"/>
            <w:hideMark/>
          </w:tcPr>
          <w:p w14:paraId="2288CDC1" w14:textId="77777777" w:rsidR="001337D9" w:rsidRPr="00F36598" w:rsidRDefault="001337D9" w:rsidP="00665EE4">
            <w:pPr>
              <w:spacing w:after="0" w:line="240" w:lineRule="auto"/>
              <w:contextualSpacing/>
              <w:rPr>
                <w:rFonts w:cs="Arial"/>
                <w:b/>
                <w:bCs/>
                <w:color w:val="FFFFFF"/>
                <w:szCs w:val="20"/>
              </w:rPr>
            </w:pPr>
            <w:r w:rsidRPr="00F36598">
              <w:rPr>
                <w:rFonts w:cs="Arial"/>
                <w:b/>
                <w:bCs/>
                <w:color w:val="FFFFFF"/>
                <w:szCs w:val="20"/>
              </w:rPr>
              <w:t>Metro licensee</w:t>
            </w:r>
          </w:p>
        </w:tc>
        <w:tc>
          <w:tcPr>
            <w:tcW w:w="1843" w:type="dxa"/>
            <w:shd w:val="clear" w:color="auto" w:fill="7C426F"/>
            <w:vAlign w:val="center"/>
            <w:hideMark/>
          </w:tcPr>
          <w:p w14:paraId="754A2C84" w14:textId="77777777" w:rsidR="001337D9" w:rsidRPr="00F36598" w:rsidRDefault="001337D9" w:rsidP="00665EE4">
            <w:pPr>
              <w:spacing w:after="0" w:line="240" w:lineRule="auto"/>
              <w:contextualSpacing/>
              <w:rPr>
                <w:rFonts w:cs="Arial"/>
                <w:b/>
                <w:bCs/>
                <w:color w:val="FFFFFF"/>
                <w:szCs w:val="20"/>
              </w:rPr>
            </w:pPr>
            <w:r w:rsidRPr="00F36598">
              <w:rPr>
                <w:rFonts w:cs="Arial"/>
                <w:b/>
                <w:bCs/>
                <w:color w:val="FFFFFF"/>
                <w:szCs w:val="20"/>
              </w:rPr>
              <w:t>Metro channels broadcast</w:t>
            </w:r>
          </w:p>
        </w:tc>
      </w:tr>
      <w:tr w:rsidR="001337D9" w:rsidRPr="007543BB" w14:paraId="237C55BF" w14:textId="77777777" w:rsidTr="00183022">
        <w:trPr>
          <w:cnfStyle w:val="000000100000" w:firstRow="0" w:lastRow="0" w:firstColumn="0" w:lastColumn="0" w:oddVBand="0" w:evenVBand="0" w:oddHBand="1" w:evenHBand="0" w:firstRowFirstColumn="0" w:firstRowLastColumn="0" w:lastRowFirstColumn="0" w:lastRowLastColumn="0"/>
          <w:trHeight w:val="444"/>
        </w:trPr>
        <w:tc>
          <w:tcPr>
            <w:tcW w:w="1129" w:type="dxa"/>
            <w:vAlign w:val="center"/>
          </w:tcPr>
          <w:p w14:paraId="69939C45" w14:textId="5F9EA529" w:rsidR="001337D9" w:rsidRPr="007543BB" w:rsidRDefault="007E324B" w:rsidP="00F36598">
            <w:pPr>
              <w:pStyle w:val="Paragraph"/>
              <w:spacing w:before="40" w:after="40"/>
            </w:pPr>
            <w:r>
              <w:t>11</w:t>
            </w:r>
          </w:p>
        </w:tc>
        <w:tc>
          <w:tcPr>
            <w:tcW w:w="993" w:type="dxa"/>
            <w:vAlign w:val="center"/>
          </w:tcPr>
          <w:p w14:paraId="171607E0" w14:textId="7173CF47" w:rsidR="001337D9" w:rsidRPr="007543BB" w:rsidRDefault="00C1279F" w:rsidP="00F36598">
            <w:pPr>
              <w:pStyle w:val="Paragraph"/>
              <w:spacing w:before="40" w:after="40"/>
            </w:pPr>
            <w:hyperlink w:anchor="Schedule11" w:history="1">
              <w:r w:rsidR="001337D9" w:rsidRPr="001D7973">
                <w:rPr>
                  <w:rStyle w:val="Hyperlink"/>
                  <w:sz w:val="18"/>
                  <w:szCs w:val="18"/>
                </w:rPr>
                <w:t>96</w:t>
              </w:r>
            </w:hyperlink>
          </w:p>
        </w:tc>
        <w:tc>
          <w:tcPr>
            <w:tcW w:w="2268" w:type="dxa"/>
            <w:vAlign w:val="center"/>
          </w:tcPr>
          <w:p w14:paraId="557F4060" w14:textId="48F26B95" w:rsidR="001337D9" w:rsidRPr="007543BB" w:rsidRDefault="001337D9" w:rsidP="00F36598">
            <w:pPr>
              <w:pStyle w:val="Paragraph"/>
              <w:spacing w:before="40" w:after="40"/>
            </w:pPr>
            <w:r w:rsidRPr="007543BB">
              <w:t>NORTHERN NEW SOUTH WALES TV1</w:t>
            </w:r>
          </w:p>
        </w:tc>
        <w:tc>
          <w:tcPr>
            <w:tcW w:w="1134" w:type="dxa"/>
            <w:vAlign w:val="center"/>
          </w:tcPr>
          <w:p w14:paraId="0DD574C6" w14:textId="5043CE3F" w:rsidR="001337D9" w:rsidRPr="007543BB" w:rsidRDefault="001337D9" w:rsidP="00F36598">
            <w:pPr>
              <w:pStyle w:val="Paragraph"/>
              <w:spacing w:before="40" w:after="40"/>
            </w:pPr>
            <w:r w:rsidRPr="007543BB">
              <w:t>WINHD</w:t>
            </w:r>
          </w:p>
        </w:tc>
        <w:tc>
          <w:tcPr>
            <w:tcW w:w="3543" w:type="dxa"/>
            <w:vAlign w:val="center"/>
          </w:tcPr>
          <w:p w14:paraId="50ED97DC" w14:textId="544C255F" w:rsidR="001337D9" w:rsidRPr="007543BB" w:rsidRDefault="001337D9" w:rsidP="00F36598">
            <w:pPr>
              <w:pStyle w:val="Paragraph"/>
              <w:spacing w:before="40" w:after="40"/>
            </w:pPr>
            <w:r w:rsidRPr="007543BB">
              <w:t>10, Peach, Bold + Sky News on WIN (Jan 1 to Jul 31) / Sky News Regional (Aug 1 to Dec 31)</w:t>
            </w:r>
          </w:p>
        </w:tc>
        <w:tc>
          <w:tcPr>
            <w:tcW w:w="1701" w:type="dxa"/>
            <w:vAlign w:val="center"/>
          </w:tcPr>
          <w:p w14:paraId="45E7BB26" w14:textId="0842893A" w:rsidR="001337D9" w:rsidRPr="007543BB" w:rsidRDefault="001337D9" w:rsidP="00F36598">
            <w:pPr>
              <w:pStyle w:val="Paragraph"/>
              <w:spacing w:before="40" w:after="40"/>
            </w:pPr>
            <w:r w:rsidRPr="007543BB">
              <w:t>236</w:t>
            </w:r>
          </w:p>
        </w:tc>
        <w:tc>
          <w:tcPr>
            <w:tcW w:w="2268" w:type="dxa"/>
            <w:vAlign w:val="center"/>
          </w:tcPr>
          <w:p w14:paraId="66036DAE" w14:textId="7B973621" w:rsidR="001337D9" w:rsidRPr="007543BB" w:rsidRDefault="001337D9" w:rsidP="00F36598">
            <w:pPr>
              <w:pStyle w:val="Paragraph"/>
              <w:spacing w:before="40" w:after="40"/>
            </w:pPr>
            <w:r w:rsidRPr="007543BB">
              <w:t>TEN S</w:t>
            </w:r>
            <w:r>
              <w:t>YDNEY</w:t>
            </w:r>
          </w:p>
        </w:tc>
        <w:tc>
          <w:tcPr>
            <w:tcW w:w="1843" w:type="dxa"/>
            <w:vAlign w:val="center"/>
          </w:tcPr>
          <w:p w14:paraId="2C9393FD" w14:textId="73049BCD" w:rsidR="001337D9" w:rsidRPr="007543BB" w:rsidRDefault="001337D9" w:rsidP="00F36598">
            <w:pPr>
              <w:pStyle w:val="Paragraph"/>
              <w:spacing w:before="40" w:after="40"/>
            </w:pPr>
            <w:r w:rsidRPr="007543BB">
              <w:t>10, Peach, Bold, Shake</w:t>
            </w:r>
          </w:p>
        </w:tc>
      </w:tr>
      <w:tr w:rsidR="00183022" w:rsidRPr="007543BB" w14:paraId="768AADE5" w14:textId="77777777" w:rsidTr="00183022">
        <w:trPr>
          <w:cnfStyle w:val="000000010000" w:firstRow="0" w:lastRow="0" w:firstColumn="0" w:lastColumn="0" w:oddVBand="0" w:evenVBand="0" w:oddHBand="0" w:evenHBand="1" w:firstRowFirstColumn="0" w:firstRowLastColumn="0" w:lastRowFirstColumn="0" w:lastRowLastColumn="0"/>
          <w:trHeight w:val="460"/>
        </w:trPr>
        <w:tc>
          <w:tcPr>
            <w:tcW w:w="1129" w:type="dxa"/>
            <w:vAlign w:val="center"/>
          </w:tcPr>
          <w:p w14:paraId="1D97904D" w14:textId="022C19B9" w:rsidR="00674210" w:rsidRPr="007543BB" w:rsidRDefault="00674210" w:rsidP="00F36598">
            <w:pPr>
              <w:pStyle w:val="Paragraph"/>
              <w:spacing w:before="40" w:after="40"/>
            </w:pPr>
            <w:r>
              <w:t>12</w:t>
            </w:r>
          </w:p>
        </w:tc>
        <w:tc>
          <w:tcPr>
            <w:tcW w:w="993" w:type="dxa"/>
            <w:vAlign w:val="center"/>
          </w:tcPr>
          <w:p w14:paraId="70D37812" w14:textId="3C026A23" w:rsidR="00674210" w:rsidRPr="007543BB" w:rsidRDefault="00C1279F" w:rsidP="00F36598">
            <w:pPr>
              <w:pStyle w:val="Paragraph"/>
              <w:spacing w:before="40" w:after="40"/>
            </w:pPr>
            <w:hyperlink w:anchor="Schedule12" w:history="1">
              <w:r w:rsidR="00674210" w:rsidRPr="001D7973">
                <w:rPr>
                  <w:rStyle w:val="Hyperlink"/>
                  <w:sz w:val="18"/>
                  <w:szCs w:val="18"/>
                </w:rPr>
                <w:t>99</w:t>
              </w:r>
            </w:hyperlink>
          </w:p>
        </w:tc>
        <w:tc>
          <w:tcPr>
            <w:tcW w:w="2268" w:type="dxa"/>
            <w:vAlign w:val="center"/>
          </w:tcPr>
          <w:p w14:paraId="50FD2C1D" w14:textId="73DFEEA7" w:rsidR="00674210" w:rsidRPr="007543BB" w:rsidRDefault="00674210" w:rsidP="00F36598">
            <w:pPr>
              <w:pStyle w:val="Paragraph"/>
              <w:spacing w:before="40" w:after="40"/>
            </w:pPr>
            <w:r w:rsidRPr="007543BB">
              <w:t>SOUTHERN NEW SOUTH WALES TV1</w:t>
            </w:r>
          </w:p>
        </w:tc>
        <w:tc>
          <w:tcPr>
            <w:tcW w:w="1134" w:type="dxa"/>
            <w:vAlign w:val="center"/>
          </w:tcPr>
          <w:p w14:paraId="1B923D10" w14:textId="2CAA31A5" w:rsidR="00674210" w:rsidRPr="007543BB" w:rsidRDefault="00674210" w:rsidP="00F36598">
            <w:pPr>
              <w:pStyle w:val="Paragraph"/>
              <w:spacing w:before="40" w:after="40"/>
            </w:pPr>
            <w:r w:rsidRPr="007543BB">
              <w:t>WINHD</w:t>
            </w:r>
          </w:p>
        </w:tc>
        <w:tc>
          <w:tcPr>
            <w:tcW w:w="3543" w:type="dxa"/>
            <w:vMerge w:val="restart"/>
            <w:vAlign w:val="center"/>
          </w:tcPr>
          <w:p w14:paraId="543D5133" w14:textId="60D6F986" w:rsidR="00674210" w:rsidRPr="007543BB" w:rsidRDefault="00674210" w:rsidP="00F36598">
            <w:pPr>
              <w:pStyle w:val="Paragraph"/>
              <w:spacing w:before="40" w:after="40"/>
            </w:pPr>
            <w:r w:rsidRPr="007543BB">
              <w:t>10, Peach, Bold (Jan 1 to June 30) + Sky News on WIN (Jan 1 to Jul 31)</w:t>
            </w:r>
            <w:r w:rsidR="00C60470">
              <w:br/>
            </w:r>
            <w:r w:rsidRPr="007543BB">
              <w:t>9, 9Go!, 9Gem (Jul 1 to Dec 31) + 9Life (Aug 1 to Dec 31)</w:t>
            </w:r>
          </w:p>
        </w:tc>
        <w:tc>
          <w:tcPr>
            <w:tcW w:w="1701" w:type="dxa"/>
            <w:vAlign w:val="center"/>
          </w:tcPr>
          <w:p w14:paraId="4F60E8D1" w14:textId="4DFE5D8A" w:rsidR="00674210" w:rsidRPr="007543BB" w:rsidRDefault="00674210" w:rsidP="00F36598">
            <w:pPr>
              <w:pStyle w:val="Paragraph"/>
              <w:spacing w:before="40" w:after="40"/>
            </w:pPr>
            <w:r w:rsidRPr="007543BB">
              <w:t>228.4</w:t>
            </w:r>
          </w:p>
        </w:tc>
        <w:tc>
          <w:tcPr>
            <w:tcW w:w="2268" w:type="dxa"/>
            <w:vAlign w:val="center"/>
          </w:tcPr>
          <w:p w14:paraId="53D08B37" w14:textId="58BA0A63" w:rsidR="00674210" w:rsidRPr="007543BB" w:rsidRDefault="00674210" w:rsidP="00F36598">
            <w:pPr>
              <w:pStyle w:val="Paragraph"/>
              <w:spacing w:before="40" w:after="40"/>
            </w:pPr>
            <w:r w:rsidRPr="007543BB">
              <w:t>TEN (Jan 1 to Jun 30) / TCN (Jul 1 to Dec 31)</w:t>
            </w:r>
          </w:p>
        </w:tc>
        <w:tc>
          <w:tcPr>
            <w:tcW w:w="1843" w:type="dxa"/>
            <w:vMerge w:val="restart"/>
            <w:vAlign w:val="center"/>
          </w:tcPr>
          <w:p w14:paraId="51A4E154" w14:textId="77777777" w:rsidR="00665EE4" w:rsidRDefault="00674210" w:rsidP="00665EE4">
            <w:pPr>
              <w:pStyle w:val="Paragraph"/>
              <w:spacing w:before="40" w:after="120"/>
            </w:pPr>
            <w:r w:rsidRPr="007543BB">
              <w:t xml:space="preserve">10, Peach, Bold, Shake (Jan 1 to </w:t>
            </w:r>
            <w:r w:rsidR="00816C04" w:rsidRPr="007543BB">
              <w:t>Jun</w:t>
            </w:r>
            <w:r w:rsidR="00816C04">
              <w:t> </w:t>
            </w:r>
            <w:r w:rsidRPr="007543BB">
              <w:t xml:space="preserve">30) </w:t>
            </w:r>
          </w:p>
          <w:p w14:paraId="0279AF66" w14:textId="5FB22E3E" w:rsidR="00674210" w:rsidRPr="007543BB" w:rsidRDefault="00674210" w:rsidP="00665EE4">
            <w:pPr>
              <w:pStyle w:val="Paragraph"/>
              <w:spacing w:before="40" w:after="120"/>
            </w:pPr>
            <w:r w:rsidRPr="007543BB">
              <w:t>9, 9Go, 9Gem, 9Life (Jul 1 to Dec 31)</w:t>
            </w:r>
          </w:p>
        </w:tc>
      </w:tr>
      <w:tr w:rsidR="00674210" w:rsidRPr="007543BB" w14:paraId="58F0A170" w14:textId="77777777" w:rsidTr="00183022">
        <w:trPr>
          <w:cnfStyle w:val="000000100000" w:firstRow="0" w:lastRow="0" w:firstColumn="0" w:lastColumn="0" w:oddVBand="0" w:evenVBand="0" w:oddHBand="1" w:evenHBand="0" w:firstRowFirstColumn="0" w:firstRowLastColumn="0" w:lastRowFirstColumn="0" w:lastRowLastColumn="0"/>
          <w:trHeight w:val="228"/>
        </w:trPr>
        <w:tc>
          <w:tcPr>
            <w:tcW w:w="1129" w:type="dxa"/>
            <w:vAlign w:val="center"/>
          </w:tcPr>
          <w:p w14:paraId="7BDAA2BA" w14:textId="11C5C09C" w:rsidR="00674210" w:rsidRPr="007543BB" w:rsidRDefault="00674210" w:rsidP="00F36598">
            <w:pPr>
              <w:pStyle w:val="Paragraph"/>
              <w:spacing w:before="40" w:after="40"/>
            </w:pPr>
            <w:r w:rsidRPr="007543BB">
              <w:t>1</w:t>
            </w:r>
            <w:r>
              <w:t>3</w:t>
            </w:r>
          </w:p>
        </w:tc>
        <w:tc>
          <w:tcPr>
            <w:tcW w:w="993" w:type="dxa"/>
            <w:vAlign w:val="center"/>
          </w:tcPr>
          <w:p w14:paraId="10FABC1C" w14:textId="15709192" w:rsidR="00674210" w:rsidRPr="007543BB" w:rsidRDefault="00C1279F" w:rsidP="00F36598">
            <w:pPr>
              <w:pStyle w:val="Paragraph"/>
              <w:spacing w:before="40" w:after="40"/>
            </w:pPr>
            <w:hyperlink w:anchor="Schedule13" w:history="1">
              <w:r w:rsidR="00674210" w:rsidRPr="001D7973">
                <w:rPr>
                  <w:rStyle w:val="Hyperlink"/>
                  <w:sz w:val="18"/>
                  <w:szCs w:val="18"/>
                </w:rPr>
                <w:t>107</w:t>
              </w:r>
            </w:hyperlink>
          </w:p>
        </w:tc>
        <w:tc>
          <w:tcPr>
            <w:tcW w:w="2268" w:type="dxa"/>
            <w:vAlign w:val="center"/>
          </w:tcPr>
          <w:p w14:paraId="7CB82D8D" w14:textId="3EDF20D1" w:rsidR="00674210" w:rsidRPr="007543BB" w:rsidRDefault="00674210" w:rsidP="00F36598">
            <w:pPr>
              <w:pStyle w:val="Paragraph"/>
              <w:spacing w:before="40" w:after="40"/>
            </w:pPr>
            <w:r w:rsidRPr="007543BB">
              <w:t>REGIONAL VICTORIA TV1</w:t>
            </w:r>
          </w:p>
        </w:tc>
        <w:tc>
          <w:tcPr>
            <w:tcW w:w="1134" w:type="dxa"/>
            <w:vAlign w:val="center"/>
          </w:tcPr>
          <w:p w14:paraId="40B87FE5" w14:textId="43D5E938" w:rsidR="00674210" w:rsidRPr="007543BB" w:rsidRDefault="00674210" w:rsidP="00F36598">
            <w:pPr>
              <w:pStyle w:val="Paragraph"/>
              <w:spacing w:before="40" w:after="40"/>
            </w:pPr>
            <w:r w:rsidRPr="007543BB">
              <w:t>WINHD</w:t>
            </w:r>
          </w:p>
        </w:tc>
        <w:tc>
          <w:tcPr>
            <w:tcW w:w="3543" w:type="dxa"/>
            <w:vMerge/>
            <w:vAlign w:val="center"/>
          </w:tcPr>
          <w:p w14:paraId="010F4FD5" w14:textId="4EF0BCB4" w:rsidR="00674210" w:rsidRPr="007543BB" w:rsidRDefault="00674210" w:rsidP="00F36598">
            <w:pPr>
              <w:pStyle w:val="Paragraph"/>
              <w:spacing w:before="40" w:after="40"/>
            </w:pPr>
          </w:p>
        </w:tc>
        <w:tc>
          <w:tcPr>
            <w:tcW w:w="1701" w:type="dxa"/>
            <w:vAlign w:val="center"/>
          </w:tcPr>
          <w:p w14:paraId="43765779" w14:textId="229335BF" w:rsidR="00674210" w:rsidRPr="007543BB" w:rsidRDefault="00674210" w:rsidP="00F36598">
            <w:pPr>
              <w:pStyle w:val="Paragraph"/>
              <w:spacing w:before="40" w:after="40"/>
            </w:pPr>
            <w:r w:rsidRPr="007543BB">
              <w:t>227.4</w:t>
            </w:r>
          </w:p>
        </w:tc>
        <w:tc>
          <w:tcPr>
            <w:tcW w:w="2268" w:type="dxa"/>
            <w:vAlign w:val="center"/>
          </w:tcPr>
          <w:p w14:paraId="2E06A689" w14:textId="0BB625D8" w:rsidR="00674210" w:rsidRPr="007543BB" w:rsidRDefault="00674210" w:rsidP="00F36598">
            <w:pPr>
              <w:pStyle w:val="Paragraph"/>
              <w:spacing w:before="40" w:after="40"/>
            </w:pPr>
            <w:r w:rsidRPr="007543BB">
              <w:t>ATV (Jan 1 to Jun 30) / GTV (Jul 1 to Dec 31)</w:t>
            </w:r>
          </w:p>
        </w:tc>
        <w:tc>
          <w:tcPr>
            <w:tcW w:w="1843" w:type="dxa"/>
            <w:vMerge/>
            <w:vAlign w:val="center"/>
          </w:tcPr>
          <w:p w14:paraId="502F9216" w14:textId="5118D657" w:rsidR="00674210" w:rsidRPr="007543BB" w:rsidRDefault="00674210" w:rsidP="00F36598">
            <w:pPr>
              <w:pStyle w:val="Paragraph"/>
              <w:spacing w:before="40" w:after="40"/>
            </w:pPr>
          </w:p>
        </w:tc>
      </w:tr>
      <w:tr w:rsidR="00183022" w:rsidRPr="007543BB" w14:paraId="60BAE292" w14:textId="77777777" w:rsidTr="00183022">
        <w:trPr>
          <w:cnfStyle w:val="000000010000" w:firstRow="0" w:lastRow="0" w:firstColumn="0" w:lastColumn="0" w:oddVBand="0" w:evenVBand="0" w:oddHBand="0" w:evenHBand="1" w:firstRowFirstColumn="0" w:firstRowLastColumn="0" w:lastRowFirstColumn="0" w:lastRowLastColumn="0"/>
          <w:trHeight w:val="228"/>
        </w:trPr>
        <w:tc>
          <w:tcPr>
            <w:tcW w:w="1129" w:type="dxa"/>
            <w:vAlign w:val="center"/>
          </w:tcPr>
          <w:p w14:paraId="37E3F9DF" w14:textId="1EEEEEFC" w:rsidR="00674210" w:rsidRPr="007543BB" w:rsidRDefault="00674210" w:rsidP="00F36598">
            <w:pPr>
              <w:pStyle w:val="Paragraph"/>
              <w:spacing w:before="40" w:after="40"/>
            </w:pPr>
            <w:r w:rsidRPr="007543BB">
              <w:t>1</w:t>
            </w:r>
            <w:r>
              <w:t>4</w:t>
            </w:r>
          </w:p>
        </w:tc>
        <w:tc>
          <w:tcPr>
            <w:tcW w:w="993" w:type="dxa"/>
            <w:vAlign w:val="center"/>
          </w:tcPr>
          <w:p w14:paraId="2AC7BFB7" w14:textId="29B6DBB9" w:rsidR="00674210" w:rsidRPr="007543BB" w:rsidRDefault="00C1279F" w:rsidP="00F36598">
            <w:pPr>
              <w:pStyle w:val="Paragraph"/>
              <w:spacing w:before="40" w:after="40"/>
            </w:pPr>
            <w:hyperlink w:anchor="Schedule14" w:history="1">
              <w:r w:rsidR="00674210" w:rsidRPr="001D7973">
                <w:rPr>
                  <w:rStyle w:val="Hyperlink"/>
                  <w:sz w:val="18"/>
                  <w:szCs w:val="18"/>
                </w:rPr>
                <w:t>116</w:t>
              </w:r>
            </w:hyperlink>
          </w:p>
        </w:tc>
        <w:tc>
          <w:tcPr>
            <w:tcW w:w="2268" w:type="dxa"/>
            <w:vAlign w:val="center"/>
          </w:tcPr>
          <w:p w14:paraId="5D46319F" w14:textId="49F3D88F" w:rsidR="00674210" w:rsidRPr="007543BB" w:rsidRDefault="00674210" w:rsidP="00F36598">
            <w:pPr>
              <w:pStyle w:val="Paragraph"/>
              <w:spacing w:before="40" w:after="40"/>
            </w:pPr>
            <w:r w:rsidRPr="007543BB">
              <w:lastRenderedPageBreak/>
              <w:t>REGIONAL QUEENSLAND TV1</w:t>
            </w:r>
          </w:p>
        </w:tc>
        <w:tc>
          <w:tcPr>
            <w:tcW w:w="1134" w:type="dxa"/>
            <w:vAlign w:val="center"/>
          </w:tcPr>
          <w:p w14:paraId="68EA957F" w14:textId="612118FC" w:rsidR="00674210" w:rsidRPr="007543BB" w:rsidRDefault="00674210" w:rsidP="00F36598">
            <w:pPr>
              <w:pStyle w:val="Paragraph"/>
              <w:spacing w:before="40" w:after="40"/>
            </w:pPr>
            <w:r w:rsidRPr="007543BB">
              <w:t>WINHD</w:t>
            </w:r>
          </w:p>
        </w:tc>
        <w:tc>
          <w:tcPr>
            <w:tcW w:w="3543" w:type="dxa"/>
            <w:vMerge/>
            <w:vAlign w:val="center"/>
          </w:tcPr>
          <w:p w14:paraId="0A762931" w14:textId="0484333D" w:rsidR="00674210" w:rsidRPr="007543BB" w:rsidRDefault="00674210" w:rsidP="00F36598">
            <w:pPr>
              <w:pStyle w:val="Paragraph"/>
              <w:spacing w:before="40" w:after="40"/>
            </w:pPr>
          </w:p>
        </w:tc>
        <w:tc>
          <w:tcPr>
            <w:tcW w:w="1701" w:type="dxa"/>
            <w:vAlign w:val="center"/>
          </w:tcPr>
          <w:p w14:paraId="72170089" w14:textId="1C7486A0" w:rsidR="00674210" w:rsidRPr="007543BB" w:rsidRDefault="00674210" w:rsidP="00F36598">
            <w:pPr>
              <w:pStyle w:val="Paragraph"/>
              <w:spacing w:before="40" w:after="40"/>
            </w:pPr>
            <w:r w:rsidRPr="007543BB">
              <w:t>228.4</w:t>
            </w:r>
          </w:p>
        </w:tc>
        <w:tc>
          <w:tcPr>
            <w:tcW w:w="2268" w:type="dxa"/>
            <w:vAlign w:val="center"/>
          </w:tcPr>
          <w:p w14:paraId="777C6966" w14:textId="65D68FAE" w:rsidR="00674210" w:rsidRPr="007543BB" w:rsidRDefault="00674210" w:rsidP="00F36598">
            <w:pPr>
              <w:pStyle w:val="Paragraph"/>
              <w:spacing w:before="40" w:after="40"/>
            </w:pPr>
            <w:r w:rsidRPr="007543BB">
              <w:t>TVQ (Jan 1 to Jun 30) / QTQ (Jul 1 to Dec 31)</w:t>
            </w:r>
          </w:p>
        </w:tc>
        <w:tc>
          <w:tcPr>
            <w:tcW w:w="1843" w:type="dxa"/>
            <w:vMerge/>
            <w:vAlign w:val="center"/>
          </w:tcPr>
          <w:p w14:paraId="7AE461F7" w14:textId="40E3B899" w:rsidR="00674210" w:rsidRPr="007543BB" w:rsidRDefault="00674210" w:rsidP="00F36598">
            <w:pPr>
              <w:pStyle w:val="Paragraph"/>
              <w:spacing w:before="40" w:after="40"/>
            </w:pPr>
          </w:p>
        </w:tc>
      </w:tr>
      <w:tr w:rsidR="00674210" w:rsidRPr="007543BB" w14:paraId="201025E9" w14:textId="77777777" w:rsidTr="00183022">
        <w:trPr>
          <w:cnfStyle w:val="000000100000" w:firstRow="0" w:lastRow="0" w:firstColumn="0" w:lastColumn="0" w:oddVBand="0" w:evenVBand="0" w:oddHBand="1" w:evenHBand="0" w:firstRowFirstColumn="0" w:firstRowLastColumn="0" w:lastRowFirstColumn="0" w:lastRowLastColumn="0"/>
          <w:trHeight w:val="228"/>
        </w:trPr>
        <w:tc>
          <w:tcPr>
            <w:tcW w:w="1129" w:type="dxa"/>
            <w:vAlign w:val="center"/>
          </w:tcPr>
          <w:p w14:paraId="6FE1F7E7" w14:textId="5B60FAE1" w:rsidR="00674210" w:rsidRPr="007543BB" w:rsidRDefault="00674210" w:rsidP="00F36598">
            <w:pPr>
              <w:pStyle w:val="Paragraph"/>
              <w:spacing w:before="40" w:after="40"/>
            </w:pPr>
            <w:r w:rsidRPr="007543BB">
              <w:t>1</w:t>
            </w:r>
            <w:r>
              <w:t>5</w:t>
            </w:r>
          </w:p>
        </w:tc>
        <w:tc>
          <w:tcPr>
            <w:tcW w:w="993" w:type="dxa"/>
            <w:vAlign w:val="center"/>
          </w:tcPr>
          <w:p w14:paraId="43353FF6" w14:textId="5D68CA39" w:rsidR="00674210" w:rsidRPr="007543BB" w:rsidRDefault="00C1279F" w:rsidP="00F36598">
            <w:pPr>
              <w:pStyle w:val="Paragraph"/>
              <w:spacing w:before="40" w:after="40"/>
            </w:pPr>
            <w:hyperlink w:anchor="Schedule15" w:history="1">
              <w:r w:rsidR="00674210" w:rsidRPr="001D7973">
                <w:rPr>
                  <w:rStyle w:val="Hyperlink"/>
                  <w:sz w:val="18"/>
                  <w:szCs w:val="18"/>
                </w:rPr>
                <w:t>132</w:t>
              </w:r>
            </w:hyperlink>
          </w:p>
        </w:tc>
        <w:tc>
          <w:tcPr>
            <w:tcW w:w="2268" w:type="dxa"/>
            <w:vAlign w:val="center"/>
          </w:tcPr>
          <w:p w14:paraId="4AF04650" w14:textId="3A434EDD" w:rsidR="00674210" w:rsidRPr="007543BB" w:rsidRDefault="00674210" w:rsidP="00F36598">
            <w:pPr>
              <w:pStyle w:val="Paragraph"/>
              <w:spacing w:before="40" w:after="40"/>
            </w:pPr>
            <w:r w:rsidRPr="007543BB">
              <w:t>TASMANIA TV1</w:t>
            </w:r>
          </w:p>
        </w:tc>
        <w:tc>
          <w:tcPr>
            <w:tcW w:w="1134" w:type="dxa"/>
            <w:vAlign w:val="center"/>
          </w:tcPr>
          <w:p w14:paraId="7EC64C64" w14:textId="4FDF5AA3" w:rsidR="00674210" w:rsidRPr="007543BB" w:rsidRDefault="00674210" w:rsidP="00F36598">
            <w:pPr>
              <w:pStyle w:val="Paragraph"/>
              <w:spacing w:before="40" w:after="40"/>
            </w:pPr>
            <w:r w:rsidRPr="007543BB">
              <w:t>WINHD</w:t>
            </w:r>
          </w:p>
        </w:tc>
        <w:tc>
          <w:tcPr>
            <w:tcW w:w="3543" w:type="dxa"/>
            <w:vMerge/>
            <w:vAlign w:val="center"/>
          </w:tcPr>
          <w:p w14:paraId="186D96A9" w14:textId="5EAE6993" w:rsidR="00674210" w:rsidRPr="007543BB" w:rsidRDefault="00674210" w:rsidP="00F36598">
            <w:pPr>
              <w:pStyle w:val="Paragraph"/>
              <w:spacing w:before="40" w:after="40"/>
            </w:pPr>
          </w:p>
        </w:tc>
        <w:tc>
          <w:tcPr>
            <w:tcW w:w="1701" w:type="dxa"/>
            <w:vAlign w:val="center"/>
          </w:tcPr>
          <w:p w14:paraId="3F398E76" w14:textId="422CDD2C" w:rsidR="00674210" w:rsidRPr="007543BB" w:rsidRDefault="00674210" w:rsidP="00F36598">
            <w:pPr>
              <w:pStyle w:val="Paragraph"/>
              <w:spacing w:before="40" w:after="40"/>
            </w:pPr>
            <w:r w:rsidRPr="007543BB">
              <w:t>227.4</w:t>
            </w:r>
          </w:p>
        </w:tc>
        <w:tc>
          <w:tcPr>
            <w:tcW w:w="2268" w:type="dxa"/>
            <w:vAlign w:val="center"/>
          </w:tcPr>
          <w:p w14:paraId="1E1B2022" w14:textId="7352F999" w:rsidR="00674210" w:rsidRPr="007543BB" w:rsidRDefault="00674210" w:rsidP="00F36598">
            <w:pPr>
              <w:pStyle w:val="Paragraph"/>
              <w:spacing w:before="40" w:after="40"/>
            </w:pPr>
            <w:r w:rsidRPr="007543BB">
              <w:t>ATV (Jan 1 to Jun 30) / GTV (Jul 1 to Dec 31)</w:t>
            </w:r>
          </w:p>
        </w:tc>
        <w:tc>
          <w:tcPr>
            <w:tcW w:w="1843" w:type="dxa"/>
            <w:vMerge/>
            <w:vAlign w:val="center"/>
          </w:tcPr>
          <w:p w14:paraId="11AC74F9" w14:textId="7B2D9C1F" w:rsidR="00674210" w:rsidRPr="007543BB" w:rsidRDefault="00674210" w:rsidP="00F36598">
            <w:pPr>
              <w:pStyle w:val="Paragraph"/>
              <w:spacing w:before="40" w:after="40"/>
            </w:pPr>
          </w:p>
        </w:tc>
      </w:tr>
      <w:tr w:rsidR="00183022" w:rsidRPr="007543BB" w14:paraId="0C40F300" w14:textId="77777777" w:rsidTr="00183022">
        <w:trPr>
          <w:cnfStyle w:val="000000010000" w:firstRow="0" w:lastRow="0" w:firstColumn="0" w:lastColumn="0" w:oddVBand="0" w:evenVBand="0" w:oddHBand="0" w:evenHBand="1" w:firstRowFirstColumn="0" w:firstRowLastColumn="0" w:lastRowFirstColumn="0" w:lastRowLastColumn="0"/>
          <w:trHeight w:val="228"/>
        </w:trPr>
        <w:tc>
          <w:tcPr>
            <w:tcW w:w="1129" w:type="dxa"/>
            <w:vAlign w:val="center"/>
          </w:tcPr>
          <w:p w14:paraId="17ECA4E8" w14:textId="7B7AD2C0" w:rsidR="00674210" w:rsidRPr="007543BB" w:rsidRDefault="00674210" w:rsidP="00F36598">
            <w:pPr>
              <w:pStyle w:val="Paragraph"/>
              <w:spacing w:before="40" w:after="40"/>
            </w:pPr>
            <w:r w:rsidRPr="007543BB">
              <w:t>1</w:t>
            </w:r>
            <w:r>
              <w:t>6</w:t>
            </w:r>
          </w:p>
        </w:tc>
        <w:tc>
          <w:tcPr>
            <w:tcW w:w="993" w:type="dxa"/>
            <w:vAlign w:val="center"/>
          </w:tcPr>
          <w:p w14:paraId="6088F628" w14:textId="7A3C94D0" w:rsidR="00674210" w:rsidRPr="007543BB" w:rsidRDefault="00C1279F" w:rsidP="00F36598">
            <w:pPr>
              <w:pStyle w:val="Paragraph"/>
              <w:spacing w:before="40" w:after="40"/>
            </w:pPr>
            <w:hyperlink w:anchor="Schedule16" w:history="1">
              <w:r w:rsidR="00674210" w:rsidRPr="001D7973">
                <w:rPr>
                  <w:rStyle w:val="Hyperlink"/>
                  <w:sz w:val="18"/>
                  <w:szCs w:val="18"/>
                </w:rPr>
                <w:t>10048</w:t>
              </w:r>
            </w:hyperlink>
          </w:p>
        </w:tc>
        <w:tc>
          <w:tcPr>
            <w:tcW w:w="2268" w:type="dxa"/>
            <w:vAlign w:val="center"/>
          </w:tcPr>
          <w:p w14:paraId="6C7F1246" w14:textId="40498BE7" w:rsidR="00674210" w:rsidRPr="007543BB" w:rsidRDefault="00674210" w:rsidP="00F36598">
            <w:pPr>
              <w:pStyle w:val="Paragraph"/>
              <w:spacing w:before="40" w:after="40"/>
            </w:pPr>
            <w:r w:rsidRPr="007543BB">
              <w:t>REMOTE AND REGIONAL WA TV1</w:t>
            </w:r>
          </w:p>
        </w:tc>
        <w:tc>
          <w:tcPr>
            <w:tcW w:w="1134" w:type="dxa"/>
            <w:vAlign w:val="center"/>
          </w:tcPr>
          <w:p w14:paraId="61ECF7E5" w14:textId="53A303AC" w:rsidR="00674210" w:rsidRPr="007543BB" w:rsidRDefault="00674210" w:rsidP="00F36598">
            <w:pPr>
              <w:pStyle w:val="Paragraph"/>
              <w:spacing w:before="40" w:after="40"/>
            </w:pPr>
            <w:r w:rsidRPr="007543BB">
              <w:t>WINHD</w:t>
            </w:r>
          </w:p>
        </w:tc>
        <w:tc>
          <w:tcPr>
            <w:tcW w:w="3543" w:type="dxa"/>
            <w:vMerge/>
            <w:vAlign w:val="center"/>
          </w:tcPr>
          <w:p w14:paraId="5AEEFEC1" w14:textId="64151201" w:rsidR="00674210" w:rsidRPr="007543BB" w:rsidRDefault="00674210" w:rsidP="00F36598">
            <w:pPr>
              <w:pStyle w:val="Paragraph"/>
              <w:spacing w:before="40" w:after="40"/>
            </w:pPr>
          </w:p>
        </w:tc>
        <w:tc>
          <w:tcPr>
            <w:tcW w:w="1701" w:type="dxa"/>
            <w:vAlign w:val="center"/>
          </w:tcPr>
          <w:p w14:paraId="1DB027E7" w14:textId="7868968A" w:rsidR="00674210" w:rsidRPr="007543BB" w:rsidRDefault="00674210" w:rsidP="00F36598">
            <w:pPr>
              <w:pStyle w:val="Paragraph"/>
              <w:spacing w:before="40" w:after="40"/>
            </w:pPr>
            <w:r w:rsidRPr="007543BB">
              <w:t>228.4</w:t>
            </w:r>
          </w:p>
        </w:tc>
        <w:tc>
          <w:tcPr>
            <w:tcW w:w="2268" w:type="dxa"/>
            <w:vAlign w:val="center"/>
          </w:tcPr>
          <w:p w14:paraId="09F79114" w14:textId="513E584B" w:rsidR="00674210" w:rsidRPr="007543BB" w:rsidRDefault="00674210" w:rsidP="00F36598">
            <w:pPr>
              <w:pStyle w:val="Paragraph"/>
              <w:spacing w:before="40" w:after="40"/>
            </w:pPr>
            <w:r w:rsidRPr="007543BB">
              <w:t>NEW (Jan 1 to Jun 30) / STW (Jul 1 to Dec 31)</w:t>
            </w:r>
          </w:p>
        </w:tc>
        <w:tc>
          <w:tcPr>
            <w:tcW w:w="1843" w:type="dxa"/>
            <w:vMerge/>
            <w:vAlign w:val="center"/>
          </w:tcPr>
          <w:p w14:paraId="79855CAB" w14:textId="081FB96B" w:rsidR="00674210" w:rsidRPr="007543BB" w:rsidRDefault="00674210" w:rsidP="00F36598">
            <w:pPr>
              <w:pStyle w:val="Paragraph"/>
              <w:spacing w:before="40" w:after="40"/>
            </w:pPr>
          </w:p>
        </w:tc>
      </w:tr>
      <w:tr w:rsidR="00674210" w:rsidRPr="007543BB" w14:paraId="7FA2A3A7" w14:textId="77777777" w:rsidTr="00183022">
        <w:trPr>
          <w:cnfStyle w:val="000000100000" w:firstRow="0" w:lastRow="0" w:firstColumn="0" w:lastColumn="0" w:oddVBand="0" w:evenVBand="0" w:oddHBand="1" w:evenHBand="0" w:firstRowFirstColumn="0" w:firstRowLastColumn="0" w:lastRowFirstColumn="0" w:lastRowLastColumn="0"/>
          <w:trHeight w:val="575"/>
        </w:trPr>
        <w:tc>
          <w:tcPr>
            <w:tcW w:w="1129" w:type="dxa"/>
            <w:vAlign w:val="center"/>
          </w:tcPr>
          <w:p w14:paraId="7D69767F" w14:textId="5D9BD5D5" w:rsidR="00674210" w:rsidRPr="007543BB" w:rsidRDefault="00674210" w:rsidP="00F36598">
            <w:pPr>
              <w:pStyle w:val="Paragraph"/>
              <w:spacing w:before="40" w:after="40"/>
            </w:pPr>
            <w:r w:rsidRPr="007543BB">
              <w:t>1</w:t>
            </w:r>
            <w:r>
              <w:t>7</w:t>
            </w:r>
          </w:p>
        </w:tc>
        <w:tc>
          <w:tcPr>
            <w:tcW w:w="993" w:type="dxa"/>
            <w:vAlign w:val="center"/>
          </w:tcPr>
          <w:p w14:paraId="3FA721A1" w14:textId="278EE048" w:rsidR="00674210" w:rsidRPr="007543BB" w:rsidRDefault="00C1279F" w:rsidP="00F36598">
            <w:pPr>
              <w:pStyle w:val="Paragraph"/>
              <w:spacing w:before="40" w:after="40"/>
            </w:pPr>
            <w:hyperlink w:anchor="Schedule17" w:history="1">
              <w:r w:rsidR="00674210" w:rsidRPr="001D7973">
                <w:rPr>
                  <w:rStyle w:val="Hyperlink"/>
                  <w:sz w:val="18"/>
                  <w:szCs w:val="18"/>
                </w:rPr>
                <w:t>10088</w:t>
              </w:r>
            </w:hyperlink>
          </w:p>
        </w:tc>
        <w:tc>
          <w:tcPr>
            <w:tcW w:w="2268" w:type="dxa"/>
            <w:vAlign w:val="center"/>
          </w:tcPr>
          <w:p w14:paraId="1BC04D82" w14:textId="19251BC5" w:rsidR="00674210" w:rsidRPr="007543BB" w:rsidRDefault="00674210" w:rsidP="00F36598">
            <w:pPr>
              <w:pStyle w:val="Paragraph"/>
              <w:spacing w:before="40" w:after="40"/>
            </w:pPr>
            <w:r w:rsidRPr="007543BB">
              <w:t>MILDURA/SUNRAYSIA TV1</w:t>
            </w:r>
          </w:p>
        </w:tc>
        <w:tc>
          <w:tcPr>
            <w:tcW w:w="1134" w:type="dxa"/>
            <w:vAlign w:val="center"/>
          </w:tcPr>
          <w:p w14:paraId="3B6A3C62" w14:textId="3C843789" w:rsidR="00674210" w:rsidRPr="007543BB" w:rsidRDefault="00674210" w:rsidP="00F36598">
            <w:pPr>
              <w:pStyle w:val="Paragraph"/>
              <w:spacing w:before="40" w:after="40"/>
            </w:pPr>
            <w:r w:rsidRPr="007543BB">
              <w:t>WINHD</w:t>
            </w:r>
          </w:p>
        </w:tc>
        <w:tc>
          <w:tcPr>
            <w:tcW w:w="3543" w:type="dxa"/>
            <w:vMerge/>
            <w:vAlign w:val="center"/>
          </w:tcPr>
          <w:p w14:paraId="759B525E" w14:textId="4418FC83" w:rsidR="00674210" w:rsidRPr="007543BB" w:rsidRDefault="00674210" w:rsidP="00F36598">
            <w:pPr>
              <w:pStyle w:val="Paragraph"/>
              <w:spacing w:before="40" w:after="40"/>
            </w:pPr>
          </w:p>
        </w:tc>
        <w:tc>
          <w:tcPr>
            <w:tcW w:w="1701" w:type="dxa"/>
            <w:vAlign w:val="center"/>
          </w:tcPr>
          <w:p w14:paraId="62B3C706" w14:textId="14EF1485" w:rsidR="00674210" w:rsidRPr="007543BB" w:rsidRDefault="00674210" w:rsidP="00F36598">
            <w:pPr>
              <w:pStyle w:val="Paragraph"/>
              <w:spacing w:before="40" w:after="40"/>
            </w:pPr>
            <w:r w:rsidRPr="007543BB">
              <w:t>227.4</w:t>
            </w:r>
          </w:p>
        </w:tc>
        <w:tc>
          <w:tcPr>
            <w:tcW w:w="2268" w:type="dxa"/>
            <w:vAlign w:val="center"/>
          </w:tcPr>
          <w:p w14:paraId="25E71A28" w14:textId="5FCE1CDF" w:rsidR="00674210" w:rsidRPr="007543BB" w:rsidRDefault="00674210" w:rsidP="00F36598">
            <w:pPr>
              <w:pStyle w:val="Paragraph"/>
              <w:spacing w:before="40" w:after="40"/>
            </w:pPr>
            <w:r w:rsidRPr="007543BB">
              <w:t>ATV (Jan 1 to Jun 30) / GTV (Jul 1 to Dec 31)</w:t>
            </w:r>
          </w:p>
        </w:tc>
        <w:tc>
          <w:tcPr>
            <w:tcW w:w="1843" w:type="dxa"/>
            <w:vMerge/>
            <w:vAlign w:val="center"/>
          </w:tcPr>
          <w:p w14:paraId="2DE3365E" w14:textId="0AA01FFA" w:rsidR="00674210" w:rsidRPr="007543BB" w:rsidRDefault="00674210" w:rsidP="00F36598">
            <w:pPr>
              <w:pStyle w:val="Paragraph"/>
              <w:spacing w:before="40" w:after="40"/>
            </w:pPr>
          </w:p>
        </w:tc>
      </w:tr>
      <w:tr w:rsidR="00183022" w:rsidRPr="007543BB" w14:paraId="01F7E46E" w14:textId="77777777" w:rsidTr="00183022">
        <w:trPr>
          <w:cnfStyle w:val="000000010000" w:firstRow="0" w:lastRow="0" w:firstColumn="0" w:lastColumn="0" w:oddVBand="0" w:evenVBand="0" w:oddHBand="0" w:evenHBand="1" w:firstRowFirstColumn="0" w:firstRowLastColumn="0" w:lastRowFirstColumn="0" w:lastRowLastColumn="0"/>
          <w:trHeight w:val="515"/>
        </w:trPr>
        <w:tc>
          <w:tcPr>
            <w:tcW w:w="1129" w:type="dxa"/>
            <w:vAlign w:val="center"/>
          </w:tcPr>
          <w:p w14:paraId="06334DFA" w14:textId="5E91AD6F" w:rsidR="00674210" w:rsidRPr="007543BB" w:rsidRDefault="00674210" w:rsidP="00F36598">
            <w:pPr>
              <w:pStyle w:val="Paragraph"/>
              <w:spacing w:before="40" w:after="40"/>
            </w:pPr>
            <w:r w:rsidRPr="007543BB">
              <w:t>1</w:t>
            </w:r>
            <w:r>
              <w:t>8</w:t>
            </w:r>
          </w:p>
        </w:tc>
        <w:tc>
          <w:tcPr>
            <w:tcW w:w="993" w:type="dxa"/>
            <w:vAlign w:val="center"/>
          </w:tcPr>
          <w:p w14:paraId="7B3A6451" w14:textId="64FB0414" w:rsidR="00674210" w:rsidRPr="007543BB" w:rsidRDefault="00C1279F" w:rsidP="00F36598">
            <w:pPr>
              <w:pStyle w:val="Paragraph"/>
              <w:spacing w:before="40" w:after="40"/>
            </w:pPr>
            <w:hyperlink w:anchor="Schedule18" w:history="1">
              <w:r w:rsidR="00674210" w:rsidRPr="001D7973">
                <w:rPr>
                  <w:rStyle w:val="Hyperlink"/>
                  <w:sz w:val="18"/>
                  <w:szCs w:val="18"/>
                </w:rPr>
                <w:t>10103</w:t>
              </w:r>
            </w:hyperlink>
          </w:p>
        </w:tc>
        <w:tc>
          <w:tcPr>
            <w:tcW w:w="2268" w:type="dxa"/>
            <w:vAlign w:val="center"/>
          </w:tcPr>
          <w:p w14:paraId="10CB2F57" w14:textId="5E15891F" w:rsidR="00674210" w:rsidRPr="007543BB" w:rsidRDefault="00674210" w:rsidP="00F36598">
            <w:pPr>
              <w:pStyle w:val="Paragraph"/>
              <w:spacing w:before="40" w:after="40"/>
            </w:pPr>
            <w:r w:rsidRPr="007543BB">
              <w:t>GRIFFITH AND MIA TV1</w:t>
            </w:r>
          </w:p>
        </w:tc>
        <w:tc>
          <w:tcPr>
            <w:tcW w:w="1134" w:type="dxa"/>
            <w:vAlign w:val="center"/>
          </w:tcPr>
          <w:p w14:paraId="5DE3CD3C" w14:textId="456ADF38" w:rsidR="00674210" w:rsidRPr="007543BB" w:rsidRDefault="00674210" w:rsidP="00F36598">
            <w:pPr>
              <w:pStyle w:val="Paragraph"/>
              <w:spacing w:before="40" w:after="40"/>
            </w:pPr>
            <w:r w:rsidRPr="007543BB">
              <w:t>WIN TEN</w:t>
            </w:r>
          </w:p>
        </w:tc>
        <w:tc>
          <w:tcPr>
            <w:tcW w:w="3543" w:type="dxa"/>
            <w:vMerge/>
            <w:vAlign w:val="center"/>
          </w:tcPr>
          <w:p w14:paraId="07454C38" w14:textId="0D9C01BD" w:rsidR="00674210" w:rsidRPr="007543BB" w:rsidRDefault="00674210" w:rsidP="00F36598">
            <w:pPr>
              <w:pStyle w:val="Paragraph"/>
              <w:spacing w:before="40" w:after="40"/>
            </w:pPr>
          </w:p>
        </w:tc>
        <w:tc>
          <w:tcPr>
            <w:tcW w:w="1701" w:type="dxa"/>
            <w:vAlign w:val="center"/>
          </w:tcPr>
          <w:p w14:paraId="0889B685" w14:textId="616BDB2B" w:rsidR="00674210" w:rsidRPr="007543BB" w:rsidRDefault="00674210" w:rsidP="00F36598">
            <w:pPr>
              <w:pStyle w:val="Paragraph"/>
              <w:spacing w:before="40" w:after="40"/>
            </w:pPr>
            <w:r w:rsidRPr="007543BB">
              <w:t>228.4</w:t>
            </w:r>
          </w:p>
        </w:tc>
        <w:tc>
          <w:tcPr>
            <w:tcW w:w="2268" w:type="dxa"/>
            <w:vAlign w:val="center"/>
          </w:tcPr>
          <w:p w14:paraId="262BCC4F" w14:textId="013678DF" w:rsidR="00674210" w:rsidRPr="007543BB" w:rsidRDefault="00674210" w:rsidP="00F36598">
            <w:pPr>
              <w:pStyle w:val="Paragraph"/>
              <w:spacing w:before="40" w:after="40"/>
            </w:pPr>
            <w:r w:rsidRPr="007543BB">
              <w:t>TEN (Jan 1 to Jun 30) / TCN (Jul 1 to Dec 31)</w:t>
            </w:r>
          </w:p>
        </w:tc>
        <w:tc>
          <w:tcPr>
            <w:tcW w:w="1843" w:type="dxa"/>
            <w:vMerge/>
            <w:vAlign w:val="center"/>
          </w:tcPr>
          <w:p w14:paraId="7949AAD1" w14:textId="3BF76847" w:rsidR="00674210" w:rsidRPr="007543BB" w:rsidRDefault="00674210" w:rsidP="00F36598">
            <w:pPr>
              <w:pStyle w:val="Paragraph"/>
              <w:spacing w:before="40" w:after="40"/>
            </w:pPr>
          </w:p>
        </w:tc>
      </w:tr>
      <w:tr w:rsidR="00674210" w:rsidRPr="007543BB" w14:paraId="61312895" w14:textId="77777777" w:rsidTr="00183022">
        <w:trPr>
          <w:cnfStyle w:val="000000100000" w:firstRow="0" w:lastRow="0" w:firstColumn="0" w:lastColumn="0" w:oddVBand="0" w:evenVBand="0" w:oddHBand="1" w:evenHBand="0" w:firstRowFirstColumn="0" w:firstRowLastColumn="0" w:lastRowFirstColumn="0" w:lastRowLastColumn="0"/>
          <w:trHeight w:val="806"/>
        </w:trPr>
        <w:tc>
          <w:tcPr>
            <w:tcW w:w="1129" w:type="dxa"/>
            <w:vAlign w:val="center"/>
          </w:tcPr>
          <w:p w14:paraId="05191FC2" w14:textId="4254B005" w:rsidR="00674210" w:rsidRPr="007543BB" w:rsidRDefault="00674210" w:rsidP="00F36598">
            <w:pPr>
              <w:pStyle w:val="Paragraph"/>
              <w:spacing w:before="40" w:after="40"/>
            </w:pPr>
            <w:r w:rsidRPr="007543BB">
              <w:t>1</w:t>
            </w:r>
            <w:r>
              <w:t>9</w:t>
            </w:r>
          </w:p>
        </w:tc>
        <w:tc>
          <w:tcPr>
            <w:tcW w:w="993" w:type="dxa"/>
            <w:vAlign w:val="center"/>
          </w:tcPr>
          <w:p w14:paraId="4EB61E98" w14:textId="1AFE4639" w:rsidR="00674210" w:rsidRPr="007543BB" w:rsidRDefault="00C1279F" w:rsidP="00F36598">
            <w:pPr>
              <w:pStyle w:val="Paragraph"/>
              <w:spacing w:before="40" w:after="40"/>
            </w:pPr>
            <w:hyperlink w:anchor="Schedule19" w:history="1">
              <w:r w:rsidR="00674210" w:rsidRPr="001D7973">
                <w:rPr>
                  <w:rStyle w:val="Hyperlink"/>
                  <w:sz w:val="18"/>
                  <w:szCs w:val="18"/>
                </w:rPr>
                <w:t>10174</w:t>
              </w:r>
            </w:hyperlink>
          </w:p>
        </w:tc>
        <w:tc>
          <w:tcPr>
            <w:tcW w:w="2268" w:type="dxa"/>
            <w:vAlign w:val="center"/>
          </w:tcPr>
          <w:p w14:paraId="5EE2D496" w14:textId="2721974D" w:rsidR="00674210" w:rsidRPr="007543BB" w:rsidRDefault="00674210" w:rsidP="00F36598">
            <w:pPr>
              <w:pStyle w:val="Paragraph"/>
              <w:spacing w:before="40" w:after="40"/>
            </w:pPr>
            <w:r w:rsidRPr="007543BB">
              <w:t>RIVERLAND TV1</w:t>
            </w:r>
          </w:p>
        </w:tc>
        <w:tc>
          <w:tcPr>
            <w:tcW w:w="1134" w:type="dxa"/>
            <w:vAlign w:val="center"/>
          </w:tcPr>
          <w:p w14:paraId="3F026FA2" w14:textId="3BFACC6F" w:rsidR="00674210" w:rsidRPr="007543BB" w:rsidRDefault="00674210" w:rsidP="00F36598">
            <w:pPr>
              <w:pStyle w:val="Paragraph"/>
              <w:spacing w:before="40" w:after="40"/>
            </w:pPr>
            <w:r w:rsidRPr="007543BB">
              <w:t>WINHD</w:t>
            </w:r>
          </w:p>
        </w:tc>
        <w:tc>
          <w:tcPr>
            <w:tcW w:w="3543" w:type="dxa"/>
            <w:vMerge/>
            <w:vAlign w:val="center"/>
          </w:tcPr>
          <w:p w14:paraId="5B817E54" w14:textId="1810C080" w:rsidR="00674210" w:rsidRPr="007543BB" w:rsidRDefault="00674210" w:rsidP="00F36598">
            <w:pPr>
              <w:pStyle w:val="Paragraph"/>
              <w:spacing w:before="40" w:after="40"/>
            </w:pPr>
          </w:p>
        </w:tc>
        <w:tc>
          <w:tcPr>
            <w:tcW w:w="1701" w:type="dxa"/>
            <w:vAlign w:val="center"/>
          </w:tcPr>
          <w:p w14:paraId="11D84C9D" w14:textId="4952B975" w:rsidR="00674210" w:rsidRPr="007543BB" w:rsidRDefault="00674210" w:rsidP="00F36598">
            <w:pPr>
              <w:pStyle w:val="Paragraph"/>
              <w:spacing w:before="40" w:after="40"/>
            </w:pPr>
            <w:r w:rsidRPr="007543BB">
              <w:t>227.9</w:t>
            </w:r>
          </w:p>
        </w:tc>
        <w:tc>
          <w:tcPr>
            <w:tcW w:w="2268" w:type="dxa"/>
            <w:vAlign w:val="center"/>
          </w:tcPr>
          <w:p w14:paraId="31FFCC52" w14:textId="21C7BF08" w:rsidR="00674210" w:rsidRPr="007543BB" w:rsidRDefault="00674210" w:rsidP="00F36598">
            <w:pPr>
              <w:pStyle w:val="Paragraph"/>
              <w:spacing w:before="40" w:after="40"/>
            </w:pPr>
            <w:r w:rsidRPr="007543BB">
              <w:t>ADS (Jan 1 to Jun 30) / NWS (Jul 1 to Dec 31)</w:t>
            </w:r>
          </w:p>
        </w:tc>
        <w:tc>
          <w:tcPr>
            <w:tcW w:w="1843" w:type="dxa"/>
            <w:vMerge/>
            <w:vAlign w:val="center"/>
          </w:tcPr>
          <w:p w14:paraId="3D4E42DA" w14:textId="55B5C005" w:rsidR="00674210" w:rsidRPr="007543BB" w:rsidRDefault="00674210" w:rsidP="00F36598">
            <w:pPr>
              <w:pStyle w:val="Paragraph"/>
              <w:spacing w:before="40" w:after="40"/>
            </w:pPr>
          </w:p>
        </w:tc>
      </w:tr>
      <w:tr w:rsidR="00183022" w:rsidRPr="007543BB" w14:paraId="0FAD086A" w14:textId="77777777" w:rsidTr="00183022">
        <w:trPr>
          <w:cnfStyle w:val="000000010000" w:firstRow="0" w:lastRow="0" w:firstColumn="0" w:lastColumn="0" w:oddVBand="0" w:evenVBand="0" w:oddHBand="0" w:evenHBand="1" w:firstRowFirstColumn="0" w:firstRowLastColumn="0" w:lastRowFirstColumn="0" w:lastRowLastColumn="0"/>
          <w:trHeight w:val="806"/>
        </w:trPr>
        <w:tc>
          <w:tcPr>
            <w:tcW w:w="1129" w:type="dxa"/>
            <w:vAlign w:val="center"/>
          </w:tcPr>
          <w:p w14:paraId="26121D85" w14:textId="6982FB81" w:rsidR="001337D9" w:rsidRPr="007543BB" w:rsidRDefault="007E324B" w:rsidP="00F36598">
            <w:pPr>
              <w:pStyle w:val="Paragraph"/>
              <w:spacing w:before="40" w:after="40"/>
            </w:pPr>
            <w:r>
              <w:t>20</w:t>
            </w:r>
          </w:p>
        </w:tc>
        <w:tc>
          <w:tcPr>
            <w:tcW w:w="993" w:type="dxa"/>
            <w:vAlign w:val="center"/>
          </w:tcPr>
          <w:p w14:paraId="563985D7" w14:textId="2DC25023" w:rsidR="001337D9" w:rsidRPr="007543BB" w:rsidRDefault="00C1279F" w:rsidP="00F36598">
            <w:pPr>
              <w:pStyle w:val="Paragraph"/>
              <w:spacing w:before="40" w:after="40"/>
            </w:pPr>
            <w:hyperlink w:anchor="Schedule20" w:history="1">
              <w:r w:rsidR="001337D9" w:rsidRPr="001D7973">
                <w:rPr>
                  <w:rStyle w:val="Hyperlink"/>
                  <w:sz w:val="18"/>
                  <w:szCs w:val="18"/>
                </w:rPr>
                <w:t>10330</w:t>
              </w:r>
            </w:hyperlink>
          </w:p>
        </w:tc>
        <w:tc>
          <w:tcPr>
            <w:tcW w:w="2268" w:type="dxa"/>
            <w:vAlign w:val="center"/>
          </w:tcPr>
          <w:p w14:paraId="20032BFE" w14:textId="3C103E79" w:rsidR="001337D9" w:rsidRPr="007543BB" w:rsidRDefault="001337D9" w:rsidP="00F36598">
            <w:pPr>
              <w:pStyle w:val="Paragraph"/>
              <w:spacing w:before="40" w:after="40"/>
            </w:pPr>
            <w:r w:rsidRPr="007543BB">
              <w:t>MOUNT GAMBIER/SOUTH EAST TV1</w:t>
            </w:r>
          </w:p>
        </w:tc>
        <w:tc>
          <w:tcPr>
            <w:tcW w:w="1134" w:type="dxa"/>
            <w:vAlign w:val="center"/>
          </w:tcPr>
          <w:p w14:paraId="34BB7D5A" w14:textId="2B9ADFF8" w:rsidR="001337D9" w:rsidRPr="007543BB" w:rsidRDefault="001337D9" w:rsidP="00F36598">
            <w:pPr>
              <w:pStyle w:val="Paragraph"/>
              <w:spacing w:before="40" w:after="40"/>
            </w:pPr>
            <w:r w:rsidRPr="007543BB">
              <w:t>WINHD</w:t>
            </w:r>
          </w:p>
        </w:tc>
        <w:tc>
          <w:tcPr>
            <w:tcW w:w="3543" w:type="dxa"/>
            <w:vAlign w:val="center"/>
          </w:tcPr>
          <w:p w14:paraId="17C4A384" w14:textId="5AD19222" w:rsidR="001337D9" w:rsidRPr="007543BB" w:rsidRDefault="001337D9" w:rsidP="00F36598">
            <w:pPr>
              <w:pStyle w:val="Paragraph"/>
              <w:spacing w:before="40" w:after="40"/>
            </w:pPr>
            <w:r w:rsidRPr="007543BB">
              <w:t>10, Peach, Bold (Jan 1 to June 30) + Sky News on WIN (Jan 1 to Jul 31)</w:t>
            </w:r>
            <w:r w:rsidR="00C60470">
              <w:br/>
            </w:r>
            <w:r w:rsidRPr="007543BB">
              <w:t>9, 9Go!, 9Gem (Jul 1 to Dec 31) + 9Life (Aug 1 to Dec 31)</w:t>
            </w:r>
          </w:p>
        </w:tc>
        <w:tc>
          <w:tcPr>
            <w:tcW w:w="1701" w:type="dxa"/>
            <w:vAlign w:val="center"/>
          </w:tcPr>
          <w:p w14:paraId="6DC1ACCF" w14:textId="5D34EE8E" w:rsidR="001337D9" w:rsidRPr="007543BB" w:rsidRDefault="001337D9" w:rsidP="00F36598">
            <w:pPr>
              <w:pStyle w:val="Paragraph"/>
              <w:spacing w:before="40" w:after="40"/>
            </w:pPr>
            <w:r w:rsidRPr="007543BB">
              <w:t>227.9</w:t>
            </w:r>
          </w:p>
        </w:tc>
        <w:tc>
          <w:tcPr>
            <w:tcW w:w="2268" w:type="dxa"/>
            <w:vAlign w:val="center"/>
          </w:tcPr>
          <w:p w14:paraId="3A0F6155" w14:textId="06F85C58" w:rsidR="001337D9" w:rsidRPr="007543BB" w:rsidRDefault="001337D9" w:rsidP="00F36598">
            <w:pPr>
              <w:pStyle w:val="Paragraph"/>
              <w:spacing w:before="40" w:after="40"/>
            </w:pPr>
            <w:r w:rsidRPr="007543BB">
              <w:t>ADS (Jan 1 to Jun 30) / NWS (Jul 1 to Dec 31)</w:t>
            </w:r>
          </w:p>
        </w:tc>
        <w:tc>
          <w:tcPr>
            <w:tcW w:w="1843" w:type="dxa"/>
            <w:vAlign w:val="center"/>
          </w:tcPr>
          <w:p w14:paraId="7B15D583" w14:textId="00FB510F" w:rsidR="001337D9" w:rsidRPr="007543BB" w:rsidRDefault="001337D9" w:rsidP="00F36598">
            <w:pPr>
              <w:pStyle w:val="Paragraph"/>
              <w:spacing w:before="40" w:after="40"/>
            </w:pPr>
            <w:r w:rsidRPr="007543BB">
              <w:t xml:space="preserve">10, Peach, Bold, Shake (Jan 1 to </w:t>
            </w:r>
            <w:r w:rsidR="00816C04" w:rsidRPr="007543BB">
              <w:t>Jun</w:t>
            </w:r>
            <w:r w:rsidR="00816C04">
              <w:t> </w:t>
            </w:r>
            <w:r w:rsidRPr="007543BB">
              <w:t xml:space="preserve">30)  </w:t>
            </w:r>
            <w:r w:rsidR="00C60470">
              <w:br/>
            </w:r>
            <w:r w:rsidRPr="007543BB">
              <w:t>9, 9Go, 9Gem, 9Life (Jul 1 to Dec 31)</w:t>
            </w:r>
          </w:p>
        </w:tc>
      </w:tr>
      <w:tr w:rsidR="00674210" w:rsidRPr="007543BB" w14:paraId="158F31ED" w14:textId="77777777" w:rsidTr="00183022">
        <w:trPr>
          <w:cnfStyle w:val="000000100000" w:firstRow="0" w:lastRow="0" w:firstColumn="0" w:lastColumn="0" w:oddVBand="0" w:evenVBand="0" w:oddHBand="1" w:evenHBand="0" w:firstRowFirstColumn="0" w:firstRowLastColumn="0" w:lastRowFirstColumn="0" w:lastRowLastColumn="0"/>
          <w:trHeight w:val="806"/>
        </w:trPr>
        <w:tc>
          <w:tcPr>
            <w:tcW w:w="1129" w:type="dxa"/>
            <w:vAlign w:val="center"/>
          </w:tcPr>
          <w:p w14:paraId="7E71DC9A" w14:textId="6D0E40E8" w:rsidR="00674210" w:rsidRPr="007543BB" w:rsidRDefault="00674210" w:rsidP="00F36598">
            <w:pPr>
              <w:pStyle w:val="Paragraph"/>
              <w:spacing w:before="40" w:after="40"/>
            </w:pPr>
            <w:r>
              <w:t>2</w:t>
            </w:r>
            <w:r w:rsidRPr="007543BB">
              <w:t>1</w:t>
            </w:r>
          </w:p>
        </w:tc>
        <w:tc>
          <w:tcPr>
            <w:tcW w:w="993" w:type="dxa"/>
            <w:vAlign w:val="center"/>
          </w:tcPr>
          <w:p w14:paraId="4DF0A80A" w14:textId="1023AB5A" w:rsidR="00674210" w:rsidRPr="007543BB" w:rsidRDefault="00C1279F" w:rsidP="00F36598">
            <w:pPr>
              <w:pStyle w:val="Paragraph"/>
              <w:spacing w:before="40" w:after="40"/>
            </w:pPr>
            <w:hyperlink w:anchor="Schedule21" w:history="1">
              <w:r w:rsidR="00674210" w:rsidRPr="001D7973">
                <w:rPr>
                  <w:rStyle w:val="Hyperlink"/>
                  <w:sz w:val="18"/>
                  <w:szCs w:val="18"/>
                </w:rPr>
                <w:t>1130013</w:t>
              </w:r>
            </w:hyperlink>
          </w:p>
        </w:tc>
        <w:tc>
          <w:tcPr>
            <w:tcW w:w="2268" w:type="dxa"/>
            <w:vAlign w:val="center"/>
          </w:tcPr>
          <w:p w14:paraId="434B559C" w14:textId="2FF10F9C" w:rsidR="00674210" w:rsidRPr="007543BB" w:rsidRDefault="00674210" w:rsidP="00F36598">
            <w:pPr>
              <w:pStyle w:val="Paragraph"/>
              <w:spacing w:before="40" w:after="40"/>
            </w:pPr>
            <w:r w:rsidRPr="007543BB">
              <w:t>DARWIN TV1</w:t>
            </w:r>
          </w:p>
        </w:tc>
        <w:tc>
          <w:tcPr>
            <w:tcW w:w="1134" w:type="dxa"/>
            <w:vAlign w:val="center"/>
          </w:tcPr>
          <w:p w14:paraId="3C20204F" w14:textId="122EEC06" w:rsidR="00674210" w:rsidRPr="007543BB" w:rsidRDefault="00674210" w:rsidP="00F36598">
            <w:pPr>
              <w:pStyle w:val="Paragraph"/>
              <w:spacing w:before="40" w:after="40"/>
            </w:pPr>
            <w:r w:rsidRPr="007543BB">
              <w:t>TEN</w:t>
            </w:r>
          </w:p>
        </w:tc>
        <w:tc>
          <w:tcPr>
            <w:tcW w:w="3543" w:type="dxa"/>
            <w:vMerge w:val="restart"/>
            <w:vAlign w:val="center"/>
          </w:tcPr>
          <w:p w14:paraId="378439FC" w14:textId="2D21531C" w:rsidR="00674210" w:rsidRPr="007543BB" w:rsidRDefault="00674210" w:rsidP="00F36598">
            <w:pPr>
              <w:pStyle w:val="Paragraph"/>
              <w:spacing w:before="40" w:after="40"/>
            </w:pPr>
            <w:r w:rsidRPr="007543BB">
              <w:t>10, 10 BOLD, 10 PEACH</w:t>
            </w:r>
          </w:p>
        </w:tc>
        <w:tc>
          <w:tcPr>
            <w:tcW w:w="1701" w:type="dxa"/>
            <w:vAlign w:val="center"/>
          </w:tcPr>
          <w:p w14:paraId="66B156BB" w14:textId="727E2419" w:rsidR="00674210" w:rsidRPr="007543BB" w:rsidRDefault="00674210" w:rsidP="00F36598">
            <w:pPr>
              <w:pStyle w:val="Paragraph"/>
              <w:spacing w:before="40" w:after="40"/>
            </w:pPr>
            <w:r w:rsidRPr="007543BB">
              <w:t>236</w:t>
            </w:r>
          </w:p>
        </w:tc>
        <w:tc>
          <w:tcPr>
            <w:tcW w:w="2268" w:type="dxa"/>
            <w:vAlign w:val="center"/>
          </w:tcPr>
          <w:p w14:paraId="3C592A23" w14:textId="6C3BC57F" w:rsidR="00674210" w:rsidRPr="007543BB" w:rsidRDefault="00674210" w:rsidP="00F36598">
            <w:pPr>
              <w:pStyle w:val="Paragraph"/>
              <w:spacing w:before="40" w:after="40"/>
            </w:pPr>
            <w:r w:rsidRPr="007543BB">
              <w:t>ATV MELBOURNE</w:t>
            </w:r>
          </w:p>
        </w:tc>
        <w:tc>
          <w:tcPr>
            <w:tcW w:w="1843" w:type="dxa"/>
            <w:vMerge w:val="restart"/>
            <w:vAlign w:val="center"/>
          </w:tcPr>
          <w:p w14:paraId="43B25143" w14:textId="67C4FC08" w:rsidR="00674210" w:rsidRPr="007543BB" w:rsidRDefault="00674210" w:rsidP="00F36598">
            <w:pPr>
              <w:pStyle w:val="Paragraph"/>
              <w:spacing w:before="40" w:after="40"/>
            </w:pPr>
            <w:r w:rsidRPr="007543BB">
              <w:t xml:space="preserve">10, 10 BOLD, </w:t>
            </w:r>
            <w:r w:rsidR="00816C04" w:rsidRPr="007543BB">
              <w:t>10</w:t>
            </w:r>
            <w:r w:rsidR="00816C04">
              <w:t> </w:t>
            </w:r>
            <w:r w:rsidRPr="007543BB">
              <w:t xml:space="preserve">PEACH, </w:t>
            </w:r>
            <w:r w:rsidR="00816C04" w:rsidRPr="007543BB">
              <w:t>10</w:t>
            </w:r>
            <w:r w:rsidR="00816C04">
              <w:t> </w:t>
            </w:r>
            <w:r w:rsidRPr="007543BB">
              <w:t>SHAKE</w:t>
            </w:r>
          </w:p>
        </w:tc>
      </w:tr>
      <w:tr w:rsidR="00183022" w:rsidRPr="007543BB" w14:paraId="5AA946BB" w14:textId="77777777" w:rsidTr="00183022">
        <w:trPr>
          <w:cnfStyle w:val="000000010000" w:firstRow="0" w:lastRow="0" w:firstColumn="0" w:lastColumn="0" w:oddVBand="0" w:evenVBand="0" w:oddHBand="0" w:evenHBand="1" w:firstRowFirstColumn="0" w:firstRowLastColumn="0" w:lastRowFirstColumn="0" w:lastRowLastColumn="0"/>
          <w:trHeight w:val="806"/>
        </w:trPr>
        <w:tc>
          <w:tcPr>
            <w:tcW w:w="1129" w:type="dxa"/>
            <w:vAlign w:val="center"/>
          </w:tcPr>
          <w:p w14:paraId="212451A5" w14:textId="6436DA38" w:rsidR="00674210" w:rsidRPr="007543BB" w:rsidRDefault="00674210" w:rsidP="00F36598">
            <w:pPr>
              <w:pStyle w:val="Paragraph"/>
              <w:spacing w:before="40" w:after="40"/>
            </w:pPr>
            <w:r>
              <w:t>22</w:t>
            </w:r>
          </w:p>
        </w:tc>
        <w:tc>
          <w:tcPr>
            <w:tcW w:w="993" w:type="dxa"/>
            <w:vAlign w:val="center"/>
          </w:tcPr>
          <w:p w14:paraId="6DA441B5" w14:textId="122EE019" w:rsidR="00674210" w:rsidRPr="007543BB" w:rsidRDefault="00C1279F" w:rsidP="00F36598">
            <w:pPr>
              <w:pStyle w:val="Paragraph"/>
              <w:spacing w:before="40" w:after="40"/>
            </w:pPr>
            <w:hyperlink w:anchor="Schedule22" w:history="1">
              <w:r w:rsidR="00674210" w:rsidRPr="001D7973">
                <w:rPr>
                  <w:rStyle w:val="Hyperlink"/>
                  <w:sz w:val="18"/>
                  <w:szCs w:val="18"/>
                </w:rPr>
                <w:t>1130050</w:t>
              </w:r>
            </w:hyperlink>
          </w:p>
        </w:tc>
        <w:tc>
          <w:tcPr>
            <w:tcW w:w="2268" w:type="dxa"/>
            <w:vAlign w:val="center"/>
          </w:tcPr>
          <w:p w14:paraId="478A2CF6" w14:textId="19A5185C" w:rsidR="00674210" w:rsidRPr="007543BB" w:rsidRDefault="00674210" w:rsidP="00F36598">
            <w:pPr>
              <w:pStyle w:val="Paragraph"/>
              <w:spacing w:before="40" w:after="40"/>
            </w:pPr>
            <w:r w:rsidRPr="007543BB">
              <w:t>REMOTE CENTRAL &amp; EASTERN AUSTRALIA TV2</w:t>
            </w:r>
          </w:p>
        </w:tc>
        <w:tc>
          <w:tcPr>
            <w:tcW w:w="1134" w:type="dxa"/>
            <w:vAlign w:val="center"/>
          </w:tcPr>
          <w:p w14:paraId="1AEBAA98" w14:textId="6BF22767" w:rsidR="00674210" w:rsidRPr="007543BB" w:rsidRDefault="00674210" w:rsidP="00F36598">
            <w:pPr>
              <w:pStyle w:val="Paragraph"/>
              <w:spacing w:before="40" w:after="40"/>
            </w:pPr>
            <w:r w:rsidRPr="007543BB">
              <w:t>CDT</w:t>
            </w:r>
          </w:p>
        </w:tc>
        <w:tc>
          <w:tcPr>
            <w:tcW w:w="3543" w:type="dxa"/>
            <w:vMerge/>
            <w:vAlign w:val="center"/>
          </w:tcPr>
          <w:p w14:paraId="5DFC38CC" w14:textId="6BFF808B" w:rsidR="00674210" w:rsidRPr="007543BB" w:rsidRDefault="00674210" w:rsidP="00F36598">
            <w:pPr>
              <w:pStyle w:val="Paragraph"/>
              <w:spacing w:before="40" w:after="40"/>
            </w:pPr>
          </w:p>
        </w:tc>
        <w:tc>
          <w:tcPr>
            <w:tcW w:w="1701" w:type="dxa"/>
            <w:vAlign w:val="center"/>
          </w:tcPr>
          <w:p w14:paraId="301BD110" w14:textId="4AFEB89E" w:rsidR="00674210" w:rsidRPr="007543BB" w:rsidRDefault="00674210" w:rsidP="00F36598">
            <w:pPr>
              <w:pStyle w:val="Paragraph"/>
              <w:spacing w:before="40" w:after="40"/>
            </w:pPr>
            <w:r w:rsidRPr="007543BB">
              <w:t>236</w:t>
            </w:r>
          </w:p>
        </w:tc>
        <w:tc>
          <w:tcPr>
            <w:tcW w:w="2268" w:type="dxa"/>
            <w:vAlign w:val="center"/>
          </w:tcPr>
          <w:p w14:paraId="36301C51" w14:textId="28FD5294" w:rsidR="00674210" w:rsidRPr="007543BB" w:rsidRDefault="00674210" w:rsidP="00F36598">
            <w:pPr>
              <w:pStyle w:val="Paragraph"/>
              <w:spacing w:before="40" w:after="40"/>
            </w:pPr>
            <w:r w:rsidRPr="007543BB">
              <w:t>ATV MELBOURNE</w:t>
            </w:r>
          </w:p>
        </w:tc>
        <w:tc>
          <w:tcPr>
            <w:tcW w:w="1843" w:type="dxa"/>
            <w:vMerge/>
            <w:vAlign w:val="center"/>
          </w:tcPr>
          <w:p w14:paraId="6EBB3088" w14:textId="4FCB710E" w:rsidR="00674210" w:rsidRPr="007543BB" w:rsidRDefault="00674210" w:rsidP="00F36598">
            <w:pPr>
              <w:pStyle w:val="Paragraph"/>
              <w:spacing w:before="40" w:after="40"/>
            </w:pPr>
          </w:p>
        </w:tc>
      </w:tr>
      <w:tr w:rsidR="00674210" w:rsidRPr="007543BB" w14:paraId="4324EBE3" w14:textId="77777777" w:rsidTr="00183022">
        <w:trPr>
          <w:cnfStyle w:val="000000100000" w:firstRow="0" w:lastRow="0" w:firstColumn="0" w:lastColumn="0" w:oddVBand="0" w:evenVBand="0" w:oddHBand="1" w:evenHBand="0" w:firstRowFirstColumn="0" w:firstRowLastColumn="0" w:lastRowFirstColumn="0" w:lastRowLastColumn="0"/>
          <w:trHeight w:val="806"/>
        </w:trPr>
        <w:tc>
          <w:tcPr>
            <w:tcW w:w="1129" w:type="dxa"/>
            <w:vAlign w:val="center"/>
          </w:tcPr>
          <w:p w14:paraId="427B1147" w14:textId="4F713ED6" w:rsidR="00674210" w:rsidRPr="007543BB" w:rsidRDefault="00674210" w:rsidP="00F36598">
            <w:pPr>
              <w:pStyle w:val="Paragraph"/>
              <w:spacing w:before="40" w:after="40"/>
            </w:pPr>
            <w:r>
              <w:t>2</w:t>
            </w:r>
            <w:r w:rsidRPr="007543BB">
              <w:t>3</w:t>
            </w:r>
          </w:p>
        </w:tc>
        <w:tc>
          <w:tcPr>
            <w:tcW w:w="993" w:type="dxa"/>
            <w:vAlign w:val="center"/>
          </w:tcPr>
          <w:p w14:paraId="30224E76" w14:textId="2CDB0A36" w:rsidR="00674210" w:rsidRPr="007543BB" w:rsidRDefault="00C1279F" w:rsidP="00F36598">
            <w:pPr>
              <w:pStyle w:val="Paragraph"/>
              <w:spacing w:before="40" w:after="40"/>
            </w:pPr>
            <w:hyperlink w:anchor="Schedule23" w:history="1">
              <w:r w:rsidR="00674210" w:rsidRPr="001D7973">
                <w:rPr>
                  <w:rStyle w:val="Hyperlink"/>
                  <w:sz w:val="18"/>
                  <w:szCs w:val="18"/>
                </w:rPr>
                <w:t>1130051</w:t>
              </w:r>
            </w:hyperlink>
          </w:p>
        </w:tc>
        <w:tc>
          <w:tcPr>
            <w:tcW w:w="2268" w:type="dxa"/>
            <w:vAlign w:val="center"/>
          </w:tcPr>
          <w:p w14:paraId="5772F63D" w14:textId="594466A3" w:rsidR="00674210" w:rsidRPr="007543BB" w:rsidRDefault="00674210" w:rsidP="00F36598">
            <w:pPr>
              <w:pStyle w:val="Paragraph"/>
              <w:spacing w:before="40" w:after="40"/>
            </w:pPr>
            <w:r w:rsidRPr="007543BB">
              <w:t>MT ISA TV1</w:t>
            </w:r>
          </w:p>
        </w:tc>
        <w:tc>
          <w:tcPr>
            <w:tcW w:w="1134" w:type="dxa"/>
            <w:vAlign w:val="center"/>
          </w:tcPr>
          <w:p w14:paraId="705D546E" w14:textId="548ACC8F" w:rsidR="00674210" w:rsidRPr="007543BB" w:rsidRDefault="00674210" w:rsidP="00F36598">
            <w:pPr>
              <w:pStyle w:val="Paragraph"/>
              <w:spacing w:before="40" w:after="40"/>
            </w:pPr>
            <w:r w:rsidRPr="007543BB">
              <w:t>CDT</w:t>
            </w:r>
          </w:p>
        </w:tc>
        <w:tc>
          <w:tcPr>
            <w:tcW w:w="3543" w:type="dxa"/>
            <w:vMerge/>
            <w:vAlign w:val="center"/>
          </w:tcPr>
          <w:p w14:paraId="477CEABC" w14:textId="43F34BEF" w:rsidR="00674210" w:rsidRPr="007543BB" w:rsidRDefault="00674210" w:rsidP="00F36598">
            <w:pPr>
              <w:pStyle w:val="Paragraph"/>
              <w:spacing w:before="40" w:after="40"/>
            </w:pPr>
          </w:p>
        </w:tc>
        <w:tc>
          <w:tcPr>
            <w:tcW w:w="1701" w:type="dxa"/>
            <w:vAlign w:val="center"/>
          </w:tcPr>
          <w:p w14:paraId="1E4601FF" w14:textId="1DB30C0B" w:rsidR="00674210" w:rsidRPr="007543BB" w:rsidRDefault="00674210" w:rsidP="00F36598">
            <w:pPr>
              <w:pStyle w:val="Paragraph"/>
              <w:spacing w:before="40" w:after="40"/>
            </w:pPr>
            <w:r w:rsidRPr="007543BB">
              <w:t>236</w:t>
            </w:r>
          </w:p>
        </w:tc>
        <w:tc>
          <w:tcPr>
            <w:tcW w:w="2268" w:type="dxa"/>
            <w:vAlign w:val="center"/>
          </w:tcPr>
          <w:p w14:paraId="7EC742FD" w14:textId="78E1D1CB" w:rsidR="00674210" w:rsidRPr="007543BB" w:rsidRDefault="00674210" w:rsidP="00F36598">
            <w:pPr>
              <w:pStyle w:val="Paragraph"/>
              <w:spacing w:before="40" w:after="40"/>
            </w:pPr>
            <w:r w:rsidRPr="007543BB">
              <w:t>TVQ BRISBANE</w:t>
            </w:r>
          </w:p>
        </w:tc>
        <w:tc>
          <w:tcPr>
            <w:tcW w:w="1843" w:type="dxa"/>
            <w:vMerge/>
            <w:vAlign w:val="center"/>
          </w:tcPr>
          <w:p w14:paraId="3D61DC52" w14:textId="4ABCFD3A" w:rsidR="00674210" w:rsidRPr="007543BB" w:rsidRDefault="00674210" w:rsidP="00F36598">
            <w:pPr>
              <w:pStyle w:val="Paragraph"/>
              <w:spacing w:before="40" w:after="40"/>
            </w:pPr>
          </w:p>
        </w:tc>
      </w:tr>
      <w:tr w:rsidR="00183022" w:rsidRPr="007543BB" w14:paraId="6023FC9C" w14:textId="77777777" w:rsidTr="00183022">
        <w:trPr>
          <w:cnfStyle w:val="000000010000" w:firstRow="0" w:lastRow="0" w:firstColumn="0" w:lastColumn="0" w:oddVBand="0" w:evenVBand="0" w:oddHBand="0" w:evenHBand="1" w:firstRowFirstColumn="0" w:firstRowLastColumn="0" w:lastRowFirstColumn="0" w:lastRowLastColumn="0"/>
          <w:trHeight w:val="806"/>
        </w:trPr>
        <w:tc>
          <w:tcPr>
            <w:tcW w:w="1129" w:type="dxa"/>
            <w:vAlign w:val="center"/>
          </w:tcPr>
          <w:p w14:paraId="63D8F358" w14:textId="34FB6070" w:rsidR="002B0C18" w:rsidRPr="007543BB" w:rsidRDefault="002B0C18" w:rsidP="00F36598">
            <w:pPr>
              <w:pStyle w:val="Paragraph"/>
              <w:spacing w:before="40" w:after="40"/>
            </w:pPr>
            <w:r>
              <w:t>24</w:t>
            </w:r>
          </w:p>
        </w:tc>
        <w:tc>
          <w:tcPr>
            <w:tcW w:w="993" w:type="dxa"/>
            <w:vAlign w:val="center"/>
          </w:tcPr>
          <w:p w14:paraId="6E0A58A7" w14:textId="709E2D3D" w:rsidR="002B0C18" w:rsidRPr="007543BB" w:rsidRDefault="00C1279F" w:rsidP="00F36598">
            <w:pPr>
              <w:pStyle w:val="Paragraph"/>
              <w:spacing w:before="40" w:after="40"/>
            </w:pPr>
            <w:hyperlink w:anchor="Schedule24" w:history="1">
              <w:r w:rsidR="002B0C18" w:rsidRPr="001D7973">
                <w:rPr>
                  <w:rStyle w:val="Hyperlink"/>
                  <w:sz w:val="18"/>
                  <w:szCs w:val="18"/>
                </w:rPr>
                <w:t>1130135 - VAS (CDT)</w:t>
              </w:r>
            </w:hyperlink>
            <w:r w:rsidR="002B0C18" w:rsidRPr="007543BB">
              <w:t xml:space="preserve"> </w:t>
            </w:r>
          </w:p>
        </w:tc>
        <w:tc>
          <w:tcPr>
            <w:tcW w:w="2268" w:type="dxa"/>
            <w:vAlign w:val="center"/>
          </w:tcPr>
          <w:p w14:paraId="21617212" w14:textId="399A4308" w:rsidR="002B0C18" w:rsidRPr="007543BB" w:rsidRDefault="002B0C18" w:rsidP="00F36598">
            <w:pPr>
              <w:pStyle w:val="Paragraph"/>
              <w:spacing w:before="40" w:after="40"/>
            </w:pPr>
            <w:r w:rsidRPr="007543BB">
              <w:t>EASTERN AUSTRALIA TV3</w:t>
            </w:r>
          </w:p>
        </w:tc>
        <w:tc>
          <w:tcPr>
            <w:tcW w:w="1134" w:type="dxa"/>
            <w:vAlign w:val="center"/>
          </w:tcPr>
          <w:p w14:paraId="3261D99B" w14:textId="6005AA90" w:rsidR="002B0C18" w:rsidRPr="007543BB" w:rsidRDefault="002B0C18" w:rsidP="00F36598">
            <w:pPr>
              <w:pStyle w:val="Paragraph"/>
              <w:spacing w:before="40" w:after="40"/>
            </w:pPr>
            <w:r w:rsidRPr="007543BB">
              <w:t>VAST</w:t>
            </w:r>
          </w:p>
        </w:tc>
        <w:tc>
          <w:tcPr>
            <w:tcW w:w="3543" w:type="dxa"/>
            <w:vMerge w:val="restart"/>
            <w:vAlign w:val="center"/>
          </w:tcPr>
          <w:p w14:paraId="5C2AC090" w14:textId="77777777" w:rsidR="00557C4E" w:rsidRDefault="002B0C18" w:rsidP="00F36598">
            <w:pPr>
              <w:pStyle w:val="Paragraph"/>
              <w:spacing w:before="40" w:after="40"/>
            </w:pPr>
            <w:r w:rsidRPr="007543BB">
              <w:t xml:space="preserve">10, Peach, Bold (Jan 1 to June 30) + Sky News on WIN (Jan 1 to Jul 31) </w:t>
            </w:r>
          </w:p>
          <w:p w14:paraId="6EE5EA92" w14:textId="0B05A0B1" w:rsidR="002B0C18" w:rsidRPr="007543BB" w:rsidRDefault="002B0C18" w:rsidP="00F36598">
            <w:pPr>
              <w:pStyle w:val="Paragraph"/>
              <w:spacing w:before="40" w:after="40"/>
            </w:pPr>
            <w:r w:rsidRPr="007543BB">
              <w:t>9, 9Go!, 9Gem (Jul 1 to Dec 31) + 9Life (Aug 1 to Dec 31)</w:t>
            </w:r>
          </w:p>
        </w:tc>
        <w:tc>
          <w:tcPr>
            <w:tcW w:w="1701" w:type="dxa"/>
            <w:vAlign w:val="center"/>
          </w:tcPr>
          <w:p w14:paraId="0564C606" w14:textId="7D360A51" w:rsidR="002B0C18" w:rsidRPr="007543BB" w:rsidRDefault="002B0C18" w:rsidP="00F36598">
            <w:pPr>
              <w:pStyle w:val="Paragraph"/>
              <w:spacing w:before="40" w:after="40"/>
            </w:pPr>
            <w:r w:rsidRPr="007543BB">
              <w:t>236</w:t>
            </w:r>
          </w:p>
        </w:tc>
        <w:tc>
          <w:tcPr>
            <w:tcW w:w="2268" w:type="dxa"/>
            <w:vAlign w:val="center"/>
          </w:tcPr>
          <w:p w14:paraId="060D85B6" w14:textId="71F25B59" w:rsidR="002B0C18" w:rsidRPr="007543BB" w:rsidRDefault="002B0C18" w:rsidP="00F36598">
            <w:pPr>
              <w:pStyle w:val="Paragraph"/>
              <w:spacing w:before="40" w:after="40"/>
            </w:pPr>
            <w:r w:rsidRPr="007543BB">
              <w:t>NEW (Jan 1 to Jun 30) / STW (Jul 1 to Dec 31)</w:t>
            </w:r>
          </w:p>
        </w:tc>
        <w:tc>
          <w:tcPr>
            <w:tcW w:w="1843" w:type="dxa"/>
            <w:vMerge w:val="restart"/>
            <w:vAlign w:val="center"/>
          </w:tcPr>
          <w:p w14:paraId="4FCF4D11" w14:textId="56E91690" w:rsidR="002B0C18" w:rsidRPr="007543BB" w:rsidRDefault="002B0C18" w:rsidP="00F36598">
            <w:pPr>
              <w:pStyle w:val="Paragraph"/>
              <w:spacing w:before="40" w:after="40"/>
            </w:pPr>
            <w:r w:rsidRPr="007543BB">
              <w:t>10, Peach, Bold, Shake (Jan 1 to Jun 30)</w:t>
            </w:r>
            <w:r w:rsidR="00C60470">
              <w:br/>
            </w:r>
            <w:r w:rsidRPr="007543BB">
              <w:t>9, 9Go, 9Gem, 9Life (Jul 1 to Dec 31)</w:t>
            </w:r>
          </w:p>
        </w:tc>
      </w:tr>
      <w:tr w:rsidR="002B0C18" w:rsidRPr="007543BB" w14:paraId="3E0FD2E6" w14:textId="77777777" w:rsidTr="00183022">
        <w:trPr>
          <w:cnfStyle w:val="000000100000" w:firstRow="0" w:lastRow="0" w:firstColumn="0" w:lastColumn="0" w:oddVBand="0" w:evenVBand="0" w:oddHBand="1" w:evenHBand="0" w:firstRowFirstColumn="0" w:firstRowLastColumn="0" w:lastRowFirstColumn="0" w:lastRowLastColumn="0"/>
          <w:trHeight w:val="806"/>
        </w:trPr>
        <w:tc>
          <w:tcPr>
            <w:tcW w:w="1129" w:type="dxa"/>
            <w:vAlign w:val="center"/>
          </w:tcPr>
          <w:p w14:paraId="76A8DBEB" w14:textId="353E235C" w:rsidR="002B0C18" w:rsidRPr="007543BB" w:rsidRDefault="002B0C18" w:rsidP="00F36598">
            <w:pPr>
              <w:pStyle w:val="Paragraph"/>
              <w:spacing w:before="40" w:after="40"/>
            </w:pPr>
            <w:r>
              <w:t>25</w:t>
            </w:r>
          </w:p>
        </w:tc>
        <w:tc>
          <w:tcPr>
            <w:tcW w:w="993" w:type="dxa"/>
            <w:vAlign w:val="center"/>
          </w:tcPr>
          <w:p w14:paraId="6BE1E7CD" w14:textId="024FA5E1" w:rsidR="002B0C18" w:rsidRPr="007543BB" w:rsidRDefault="00C1279F" w:rsidP="00F36598">
            <w:pPr>
              <w:pStyle w:val="Paragraph"/>
              <w:spacing w:before="40" w:after="40"/>
            </w:pPr>
            <w:hyperlink w:anchor="Schedule25" w:history="1">
              <w:r w:rsidR="002B0C18" w:rsidRPr="001D7973">
                <w:rPr>
                  <w:rStyle w:val="Hyperlink"/>
                  <w:sz w:val="18"/>
                  <w:szCs w:val="18"/>
                </w:rPr>
                <w:t>1130136 - VAN (CDT)</w:t>
              </w:r>
            </w:hyperlink>
          </w:p>
        </w:tc>
        <w:tc>
          <w:tcPr>
            <w:tcW w:w="2268" w:type="dxa"/>
            <w:vAlign w:val="center"/>
          </w:tcPr>
          <w:p w14:paraId="22519630" w14:textId="5CA2C810" w:rsidR="002B0C18" w:rsidRPr="007543BB" w:rsidRDefault="002B0C18" w:rsidP="00F36598">
            <w:pPr>
              <w:pStyle w:val="Paragraph"/>
              <w:spacing w:before="40" w:after="40"/>
            </w:pPr>
            <w:r w:rsidRPr="007543BB">
              <w:t>NORTHERN AUSTRALIA TV3</w:t>
            </w:r>
          </w:p>
        </w:tc>
        <w:tc>
          <w:tcPr>
            <w:tcW w:w="1134" w:type="dxa"/>
            <w:vAlign w:val="center"/>
          </w:tcPr>
          <w:p w14:paraId="2EFB7E57" w14:textId="0B0A0D13" w:rsidR="002B0C18" w:rsidRPr="007543BB" w:rsidRDefault="002B0C18" w:rsidP="00F36598">
            <w:pPr>
              <w:pStyle w:val="Paragraph"/>
              <w:spacing w:before="40" w:after="40"/>
            </w:pPr>
            <w:r w:rsidRPr="007543BB">
              <w:t>VAST</w:t>
            </w:r>
          </w:p>
        </w:tc>
        <w:tc>
          <w:tcPr>
            <w:tcW w:w="3543" w:type="dxa"/>
            <w:vMerge/>
            <w:vAlign w:val="center"/>
          </w:tcPr>
          <w:p w14:paraId="012A8D5A" w14:textId="288E64AB" w:rsidR="002B0C18" w:rsidRPr="007543BB" w:rsidRDefault="002B0C18" w:rsidP="00F36598">
            <w:pPr>
              <w:pStyle w:val="Paragraph"/>
              <w:spacing w:before="40" w:after="40"/>
            </w:pPr>
          </w:p>
        </w:tc>
        <w:tc>
          <w:tcPr>
            <w:tcW w:w="1701" w:type="dxa"/>
            <w:vAlign w:val="center"/>
          </w:tcPr>
          <w:p w14:paraId="587D5C95" w14:textId="080C2BA8" w:rsidR="002B0C18" w:rsidRPr="007543BB" w:rsidRDefault="002B0C18" w:rsidP="00F36598">
            <w:pPr>
              <w:pStyle w:val="Paragraph"/>
              <w:spacing w:before="40" w:after="40"/>
            </w:pPr>
            <w:r w:rsidRPr="007543BB">
              <w:t>236</w:t>
            </w:r>
          </w:p>
        </w:tc>
        <w:tc>
          <w:tcPr>
            <w:tcW w:w="2268" w:type="dxa"/>
            <w:vAlign w:val="center"/>
          </w:tcPr>
          <w:p w14:paraId="5C55A462" w14:textId="79A7563F" w:rsidR="002B0C18" w:rsidRPr="007543BB" w:rsidRDefault="002B0C18" w:rsidP="00F36598">
            <w:pPr>
              <w:pStyle w:val="Paragraph"/>
              <w:spacing w:before="40" w:after="40"/>
            </w:pPr>
            <w:r w:rsidRPr="007543BB">
              <w:t>NEW (Jan 1 to Jun 30) / STW (Jul 1 to Dec 31)</w:t>
            </w:r>
          </w:p>
        </w:tc>
        <w:tc>
          <w:tcPr>
            <w:tcW w:w="1843" w:type="dxa"/>
            <w:vMerge/>
            <w:vAlign w:val="center"/>
          </w:tcPr>
          <w:p w14:paraId="5C902A40" w14:textId="0759C5B6" w:rsidR="002B0C18" w:rsidRPr="007543BB" w:rsidRDefault="002B0C18" w:rsidP="00F36598">
            <w:pPr>
              <w:pStyle w:val="Paragraph"/>
              <w:spacing w:before="40" w:after="40"/>
            </w:pPr>
          </w:p>
        </w:tc>
      </w:tr>
      <w:tr w:rsidR="00183022" w:rsidRPr="007543BB" w14:paraId="6427F4FA" w14:textId="77777777" w:rsidTr="00183022">
        <w:trPr>
          <w:cnfStyle w:val="000000010000" w:firstRow="0" w:lastRow="0" w:firstColumn="0" w:lastColumn="0" w:oddVBand="0" w:evenVBand="0" w:oddHBand="0" w:evenHBand="1" w:firstRowFirstColumn="0" w:firstRowLastColumn="0" w:lastRowFirstColumn="0" w:lastRowLastColumn="0"/>
          <w:trHeight w:val="537"/>
        </w:trPr>
        <w:tc>
          <w:tcPr>
            <w:tcW w:w="1129" w:type="dxa"/>
            <w:vAlign w:val="center"/>
          </w:tcPr>
          <w:p w14:paraId="1CECD5B2" w14:textId="063BCDE9" w:rsidR="002B0C18" w:rsidRPr="007543BB" w:rsidRDefault="002B0C18" w:rsidP="00F36598">
            <w:pPr>
              <w:pStyle w:val="Paragraph"/>
              <w:spacing w:before="40" w:after="40"/>
            </w:pPr>
            <w:r>
              <w:t>26</w:t>
            </w:r>
          </w:p>
        </w:tc>
        <w:tc>
          <w:tcPr>
            <w:tcW w:w="993" w:type="dxa"/>
            <w:vAlign w:val="center"/>
          </w:tcPr>
          <w:p w14:paraId="15984DC7" w14:textId="18EDE77C" w:rsidR="002B0C18" w:rsidRPr="007543BB" w:rsidRDefault="00C1279F" w:rsidP="00F36598">
            <w:pPr>
              <w:pStyle w:val="Paragraph"/>
              <w:spacing w:before="40" w:after="40"/>
            </w:pPr>
            <w:hyperlink w:anchor="Schedule26" w:history="1">
              <w:r w:rsidR="002B0C18" w:rsidRPr="001D7973">
                <w:rPr>
                  <w:rStyle w:val="Hyperlink"/>
                  <w:sz w:val="18"/>
                  <w:szCs w:val="18"/>
                </w:rPr>
                <w:t>1130166 - SVW (WIN9)</w:t>
              </w:r>
            </w:hyperlink>
          </w:p>
        </w:tc>
        <w:tc>
          <w:tcPr>
            <w:tcW w:w="2268" w:type="dxa"/>
            <w:vAlign w:val="center"/>
          </w:tcPr>
          <w:p w14:paraId="44CEC902" w14:textId="37CEDA45" w:rsidR="002B0C18" w:rsidRPr="007543BB" w:rsidRDefault="002B0C18" w:rsidP="00F36598">
            <w:pPr>
              <w:pStyle w:val="Paragraph"/>
              <w:spacing w:before="40" w:after="40"/>
            </w:pPr>
            <w:r w:rsidRPr="007543BB">
              <w:t>WESTERN AUSTRALIA TV3</w:t>
            </w:r>
          </w:p>
        </w:tc>
        <w:tc>
          <w:tcPr>
            <w:tcW w:w="1134" w:type="dxa"/>
            <w:vAlign w:val="center"/>
          </w:tcPr>
          <w:p w14:paraId="4C02262C" w14:textId="60B3E0DD" w:rsidR="002B0C18" w:rsidRPr="007543BB" w:rsidRDefault="002B0C18" w:rsidP="00F36598">
            <w:pPr>
              <w:pStyle w:val="Paragraph"/>
              <w:spacing w:before="40" w:after="40"/>
            </w:pPr>
            <w:r w:rsidRPr="007543BB">
              <w:t>VAST</w:t>
            </w:r>
          </w:p>
        </w:tc>
        <w:tc>
          <w:tcPr>
            <w:tcW w:w="3543" w:type="dxa"/>
            <w:vMerge/>
            <w:vAlign w:val="center"/>
          </w:tcPr>
          <w:p w14:paraId="097F34AA" w14:textId="79B8BE72" w:rsidR="002B0C18" w:rsidRPr="007543BB" w:rsidRDefault="002B0C18" w:rsidP="00F36598">
            <w:pPr>
              <w:pStyle w:val="Paragraph"/>
              <w:spacing w:before="40" w:after="40"/>
            </w:pPr>
          </w:p>
        </w:tc>
        <w:tc>
          <w:tcPr>
            <w:tcW w:w="1701" w:type="dxa"/>
            <w:vAlign w:val="center"/>
          </w:tcPr>
          <w:p w14:paraId="70140697" w14:textId="271E5613" w:rsidR="002B0C18" w:rsidRPr="007543BB" w:rsidRDefault="002B0C18" w:rsidP="00F36598">
            <w:pPr>
              <w:pStyle w:val="Paragraph"/>
              <w:spacing w:before="40" w:after="40"/>
            </w:pPr>
            <w:r w:rsidRPr="007543BB">
              <w:t>228.4</w:t>
            </w:r>
          </w:p>
        </w:tc>
        <w:tc>
          <w:tcPr>
            <w:tcW w:w="2268" w:type="dxa"/>
            <w:vAlign w:val="center"/>
          </w:tcPr>
          <w:p w14:paraId="4B4DCED5" w14:textId="23A4A4E7" w:rsidR="002B0C18" w:rsidRPr="007543BB" w:rsidRDefault="002B0C18" w:rsidP="00F36598">
            <w:pPr>
              <w:pStyle w:val="Paragraph"/>
              <w:spacing w:before="40" w:after="40"/>
            </w:pPr>
            <w:r w:rsidRPr="007543BB">
              <w:t>NEW (Jan 1 to Jun 30) / STW (Jul 1 to Dec 31)</w:t>
            </w:r>
          </w:p>
        </w:tc>
        <w:tc>
          <w:tcPr>
            <w:tcW w:w="1843" w:type="dxa"/>
            <w:vMerge/>
            <w:vAlign w:val="center"/>
          </w:tcPr>
          <w:p w14:paraId="0304A483" w14:textId="1A0282A7" w:rsidR="002B0C18" w:rsidRPr="007543BB" w:rsidRDefault="002B0C18" w:rsidP="00F36598">
            <w:pPr>
              <w:pStyle w:val="Paragraph"/>
              <w:spacing w:before="40" w:after="40"/>
            </w:pPr>
          </w:p>
        </w:tc>
      </w:tr>
      <w:tr w:rsidR="002B0C18" w:rsidRPr="007543BB" w14:paraId="105CBE6D" w14:textId="77777777" w:rsidTr="00183022">
        <w:trPr>
          <w:cnfStyle w:val="000000100000" w:firstRow="0" w:lastRow="0" w:firstColumn="0" w:lastColumn="0" w:oddVBand="0" w:evenVBand="0" w:oddHBand="1" w:evenHBand="0" w:firstRowFirstColumn="0" w:firstRowLastColumn="0" w:lastRowFirstColumn="0" w:lastRowLastColumn="0"/>
          <w:trHeight w:val="806"/>
        </w:trPr>
        <w:tc>
          <w:tcPr>
            <w:tcW w:w="1129" w:type="dxa"/>
            <w:vAlign w:val="center"/>
          </w:tcPr>
          <w:p w14:paraId="13459677" w14:textId="345C94E0" w:rsidR="002B0C18" w:rsidRPr="007543BB" w:rsidRDefault="002B0C18" w:rsidP="00F36598">
            <w:pPr>
              <w:pStyle w:val="Paragraph"/>
              <w:spacing w:before="40" w:after="40"/>
            </w:pPr>
            <w:r>
              <w:t>27</w:t>
            </w:r>
          </w:p>
        </w:tc>
        <w:tc>
          <w:tcPr>
            <w:tcW w:w="993" w:type="dxa"/>
            <w:vAlign w:val="center"/>
          </w:tcPr>
          <w:p w14:paraId="555B280C" w14:textId="0C7F5FEB" w:rsidR="002B0C18" w:rsidRPr="007543BB" w:rsidRDefault="00C1279F" w:rsidP="00F36598">
            <w:pPr>
              <w:pStyle w:val="Paragraph"/>
              <w:spacing w:before="40" w:after="40"/>
            </w:pPr>
            <w:hyperlink w:anchor="Schedule27" w:history="1">
              <w:r w:rsidR="002B0C18" w:rsidRPr="001D7973">
                <w:rPr>
                  <w:rStyle w:val="Hyperlink"/>
                  <w:sz w:val="18"/>
                  <w:szCs w:val="18"/>
                </w:rPr>
                <w:t>1150797</w:t>
              </w:r>
            </w:hyperlink>
          </w:p>
        </w:tc>
        <w:tc>
          <w:tcPr>
            <w:tcW w:w="2268" w:type="dxa"/>
            <w:vAlign w:val="center"/>
          </w:tcPr>
          <w:p w14:paraId="6FAA0A3A" w14:textId="129410F4" w:rsidR="002B0C18" w:rsidRPr="007543BB" w:rsidRDefault="002B0C18" w:rsidP="00F36598">
            <w:pPr>
              <w:pStyle w:val="Paragraph"/>
              <w:spacing w:before="40" w:after="40"/>
            </w:pPr>
            <w:r w:rsidRPr="007543BB">
              <w:t>BROKEN HILL TV1</w:t>
            </w:r>
          </w:p>
        </w:tc>
        <w:tc>
          <w:tcPr>
            <w:tcW w:w="1134" w:type="dxa"/>
            <w:vAlign w:val="center"/>
          </w:tcPr>
          <w:p w14:paraId="69573958" w14:textId="4E5E646F" w:rsidR="002B0C18" w:rsidRPr="007543BB" w:rsidRDefault="002B0C18" w:rsidP="00F36598">
            <w:pPr>
              <w:pStyle w:val="Paragraph"/>
              <w:spacing w:before="40" w:after="40"/>
            </w:pPr>
            <w:r w:rsidRPr="007543BB">
              <w:t>Southern Cross TEN</w:t>
            </w:r>
          </w:p>
        </w:tc>
        <w:tc>
          <w:tcPr>
            <w:tcW w:w="3543" w:type="dxa"/>
            <w:vMerge w:val="restart"/>
            <w:vAlign w:val="center"/>
          </w:tcPr>
          <w:p w14:paraId="523FE2EC" w14:textId="163FCD2B" w:rsidR="002B0C18" w:rsidRPr="007543BB" w:rsidRDefault="002B0C18" w:rsidP="00F36598">
            <w:pPr>
              <w:pStyle w:val="Paragraph"/>
              <w:spacing w:before="40" w:after="40"/>
            </w:pPr>
            <w:r w:rsidRPr="007543BB">
              <w:t>10, 10 BOLD, 10 PEACH</w:t>
            </w:r>
          </w:p>
        </w:tc>
        <w:tc>
          <w:tcPr>
            <w:tcW w:w="1701" w:type="dxa"/>
            <w:vAlign w:val="center"/>
          </w:tcPr>
          <w:p w14:paraId="77F15E88" w14:textId="28AEB21B" w:rsidR="002B0C18" w:rsidRPr="007543BB" w:rsidRDefault="002B0C18" w:rsidP="00F36598">
            <w:pPr>
              <w:pStyle w:val="Paragraph"/>
              <w:spacing w:before="40" w:after="40"/>
            </w:pPr>
            <w:r w:rsidRPr="007543BB">
              <w:t>236</w:t>
            </w:r>
          </w:p>
        </w:tc>
        <w:tc>
          <w:tcPr>
            <w:tcW w:w="2268" w:type="dxa"/>
            <w:vAlign w:val="center"/>
          </w:tcPr>
          <w:p w14:paraId="01C48FB4" w14:textId="50F37439" w:rsidR="002B0C18" w:rsidRPr="007543BB" w:rsidRDefault="002B0C18" w:rsidP="00F36598">
            <w:pPr>
              <w:pStyle w:val="Paragraph"/>
              <w:spacing w:before="40" w:after="40"/>
            </w:pPr>
            <w:r w:rsidRPr="007543BB">
              <w:t>ADS ADELAIDE</w:t>
            </w:r>
          </w:p>
        </w:tc>
        <w:tc>
          <w:tcPr>
            <w:tcW w:w="1843" w:type="dxa"/>
            <w:vMerge w:val="restart"/>
            <w:vAlign w:val="center"/>
          </w:tcPr>
          <w:p w14:paraId="6CC9AF73" w14:textId="42DF6D84" w:rsidR="002B0C18" w:rsidRPr="007543BB" w:rsidRDefault="002B0C18" w:rsidP="00F36598">
            <w:pPr>
              <w:pStyle w:val="Paragraph"/>
              <w:spacing w:before="40" w:after="40"/>
            </w:pPr>
            <w:r w:rsidRPr="007543BB">
              <w:t xml:space="preserve">10, 10 BOLD, </w:t>
            </w:r>
            <w:r w:rsidR="00816C04" w:rsidRPr="007543BB">
              <w:t>10</w:t>
            </w:r>
            <w:r w:rsidR="00816C04">
              <w:t> </w:t>
            </w:r>
            <w:r w:rsidRPr="007543BB">
              <w:t xml:space="preserve">PEACH, </w:t>
            </w:r>
            <w:r w:rsidR="00816C04" w:rsidRPr="007543BB">
              <w:t>10</w:t>
            </w:r>
            <w:r w:rsidR="00816C04">
              <w:t> </w:t>
            </w:r>
            <w:r w:rsidRPr="007543BB">
              <w:t>SHAKE</w:t>
            </w:r>
          </w:p>
        </w:tc>
      </w:tr>
      <w:tr w:rsidR="00183022" w:rsidRPr="007543BB" w14:paraId="3236DDA5" w14:textId="77777777" w:rsidTr="00183022">
        <w:trPr>
          <w:cnfStyle w:val="000000010000" w:firstRow="0" w:lastRow="0" w:firstColumn="0" w:lastColumn="0" w:oddVBand="0" w:evenVBand="0" w:oddHBand="0" w:evenHBand="1" w:firstRowFirstColumn="0" w:firstRowLastColumn="0" w:lastRowFirstColumn="0" w:lastRowLastColumn="0"/>
          <w:trHeight w:val="806"/>
        </w:trPr>
        <w:tc>
          <w:tcPr>
            <w:tcW w:w="1129" w:type="dxa"/>
            <w:vAlign w:val="center"/>
          </w:tcPr>
          <w:p w14:paraId="2C2B36AD" w14:textId="73344946" w:rsidR="002B0C18" w:rsidRPr="007543BB" w:rsidRDefault="002B0C18" w:rsidP="00F36598">
            <w:pPr>
              <w:pStyle w:val="Paragraph"/>
              <w:spacing w:before="40" w:after="40"/>
            </w:pPr>
            <w:r>
              <w:t>28</w:t>
            </w:r>
          </w:p>
        </w:tc>
        <w:tc>
          <w:tcPr>
            <w:tcW w:w="993" w:type="dxa"/>
            <w:vAlign w:val="center"/>
          </w:tcPr>
          <w:p w14:paraId="3AA79558" w14:textId="60AFC839" w:rsidR="002B0C18" w:rsidRPr="007543BB" w:rsidRDefault="00C1279F" w:rsidP="00F36598">
            <w:pPr>
              <w:pStyle w:val="Paragraph"/>
              <w:spacing w:before="40" w:after="40"/>
            </w:pPr>
            <w:hyperlink w:anchor="Schedule28" w:history="1">
              <w:r w:rsidR="002B0C18" w:rsidRPr="001D7973">
                <w:rPr>
                  <w:rStyle w:val="Hyperlink"/>
                  <w:sz w:val="18"/>
                  <w:szCs w:val="18"/>
                </w:rPr>
                <w:t>1150798</w:t>
              </w:r>
            </w:hyperlink>
          </w:p>
        </w:tc>
        <w:tc>
          <w:tcPr>
            <w:tcW w:w="2268" w:type="dxa"/>
            <w:vAlign w:val="center"/>
          </w:tcPr>
          <w:p w14:paraId="10DD45BF" w14:textId="12B16620" w:rsidR="002B0C18" w:rsidRPr="007543BB" w:rsidRDefault="002B0C18" w:rsidP="00F36598">
            <w:pPr>
              <w:pStyle w:val="Paragraph"/>
              <w:spacing w:before="40" w:after="40"/>
            </w:pPr>
            <w:r w:rsidRPr="007543BB">
              <w:t>SPENCER GULF TV1</w:t>
            </w:r>
          </w:p>
        </w:tc>
        <w:tc>
          <w:tcPr>
            <w:tcW w:w="1134" w:type="dxa"/>
            <w:vAlign w:val="center"/>
          </w:tcPr>
          <w:p w14:paraId="13C95B06" w14:textId="722EBDEF" w:rsidR="002B0C18" w:rsidRPr="007543BB" w:rsidRDefault="002B0C18" w:rsidP="00F36598">
            <w:pPr>
              <w:pStyle w:val="Paragraph"/>
              <w:spacing w:before="40" w:after="40"/>
            </w:pPr>
            <w:r w:rsidRPr="007543BB">
              <w:t>Southern Cross TEN</w:t>
            </w:r>
          </w:p>
        </w:tc>
        <w:tc>
          <w:tcPr>
            <w:tcW w:w="3543" w:type="dxa"/>
            <w:vMerge/>
            <w:vAlign w:val="center"/>
          </w:tcPr>
          <w:p w14:paraId="2EB5B638" w14:textId="5542442D" w:rsidR="002B0C18" w:rsidRPr="007543BB" w:rsidRDefault="002B0C18" w:rsidP="00F36598">
            <w:pPr>
              <w:pStyle w:val="Paragraph"/>
              <w:spacing w:before="40" w:after="40"/>
            </w:pPr>
          </w:p>
        </w:tc>
        <w:tc>
          <w:tcPr>
            <w:tcW w:w="1701" w:type="dxa"/>
            <w:vAlign w:val="center"/>
          </w:tcPr>
          <w:p w14:paraId="0C1C4F4C" w14:textId="66B4C8BB" w:rsidR="002B0C18" w:rsidRPr="007543BB" w:rsidRDefault="002B0C18" w:rsidP="00F36598">
            <w:pPr>
              <w:pStyle w:val="Paragraph"/>
              <w:spacing w:before="40" w:after="40"/>
            </w:pPr>
            <w:r w:rsidRPr="007543BB">
              <w:t>236</w:t>
            </w:r>
          </w:p>
        </w:tc>
        <w:tc>
          <w:tcPr>
            <w:tcW w:w="2268" w:type="dxa"/>
            <w:vAlign w:val="center"/>
          </w:tcPr>
          <w:p w14:paraId="351ADEFE" w14:textId="4085AEA9" w:rsidR="002B0C18" w:rsidRPr="007543BB" w:rsidRDefault="002B0C18" w:rsidP="00F36598">
            <w:pPr>
              <w:pStyle w:val="Paragraph"/>
              <w:spacing w:before="40" w:after="40"/>
            </w:pPr>
            <w:r w:rsidRPr="007543BB">
              <w:t>ADS ADELAIDE</w:t>
            </w:r>
          </w:p>
        </w:tc>
        <w:tc>
          <w:tcPr>
            <w:tcW w:w="1843" w:type="dxa"/>
            <w:vMerge/>
            <w:vAlign w:val="center"/>
          </w:tcPr>
          <w:p w14:paraId="62E97B95" w14:textId="2DAEEB57" w:rsidR="002B0C18" w:rsidRPr="007543BB" w:rsidRDefault="002B0C18" w:rsidP="00F36598">
            <w:pPr>
              <w:pStyle w:val="Paragraph"/>
              <w:spacing w:before="40" w:after="40"/>
            </w:pPr>
          </w:p>
        </w:tc>
      </w:tr>
    </w:tbl>
    <w:p w14:paraId="1438F4DB" w14:textId="77777777" w:rsidR="00CF7AD5" w:rsidRDefault="00CF7AD5" w:rsidP="00D7532E">
      <w:pPr>
        <w:pStyle w:val="Bulletlevel1"/>
        <w:numPr>
          <w:ilvl w:val="0"/>
          <w:numId w:val="0"/>
        </w:numPr>
        <w:rPr>
          <w:szCs w:val="20"/>
        </w:rPr>
        <w:sectPr w:rsidR="00CF7AD5" w:rsidSect="008D28E9">
          <w:footerReference w:type="default" r:id="rId31"/>
          <w:pgSz w:w="16838" w:h="11906" w:orient="landscape" w:code="9"/>
          <w:pgMar w:top="993" w:right="1945" w:bottom="993" w:left="1134" w:header="709" w:footer="119" w:gutter="0"/>
          <w:cols w:space="708"/>
          <w:docGrid w:linePitch="360"/>
        </w:sectPr>
      </w:pPr>
    </w:p>
    <w:p w14:paraId="3FDAA3F1" w14:textId="4F3ED590" w:rsidR="00376803" w:rsidRPr="00A17B1B" w:rsidRDefault="00951E29" w:rsidP="00376803">
      <w:pPr>
        <w:pStyle w:val="Heading1"/>
      </w:pPr>
      <w:bookmarkStart w:id="7" w:name="_Toc348105641"/>
      <w:bookmarkStart w:id="8" w:name="_Toc112833948"/>
      <w:bookmarkStart w:id="9" w:name="Schedules"/>
      <w:r>
        <w:t>Schedules</w:t>
      </w:r>
      <w:bookmarkEnd w:id="7"/>
      <w:bookmarkEnd w:id="8"/>
    </w:p>
    <w:p w14:paraId="656F7790" w14:textId="52BCD405" w:rsidR="00D7532E" w:rsidRPr="00CA3B23" w:rsidRDefault="00CF7AD5" w:rsidP="009D5968">
      <w:pPr>
        <w:pStyle w:val="Bulletlevel1"/>
        <w:numPr>
          <w:ilvl w:val="0"/>
          <w:numId w:val="0"/>
        </w:numPr>
        <w:spacing w:after="120"/>
        <w:rPr>
          <w:b/>
          <w:bCs/>
          <w:szCs w:val="20"/>
        </w:rPr>
      </w:pPr>
      <w:bookmarkStart w:id="10" w:name="Schedule1"/>
      <w:bookmarkEnd w:id="9"/>
      <w:r w:rsidRPr="00CA3B23">
        <w:rPr>
          <w:b/>
          <w:bCs/>
          <w:szCs w:val="20"/>
        </w:rPr>
        <w:t>Schedule 1</w:t>
      </w:r>
    </w:p>
    <w:tbl>
      <w:tblPr>
        <w:tblW w:w="8440" w:type="dxa"/>
        <w:tblLook w:val="04A0" w:firstRow="1" w:lastRow="0" w:firstColumn="1" w:lastColumn="0" w:noHBand="0" w:noVBand="1"/>
      </w:tblPr>
      <w:tblGrid>
        <w:gridCol w:w="4673"/>
        <w:gridCol w:w="3767"/>
      </w:tblGrid>
      <w:tr w:rsidR="009D5968" w:rsidRPr="009D5968" w14:paraId="5FD3E57E" w14:textId="77777777" w:rsidTr="00025C22">
        <w:trPr>
          <w:trHeight w:val="290"/>
        </w:trPr>
        <w:tc>
          <w:tcPr>
            <w:tcW w:w="8440"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10"/>
          <w:p w14:paraId="790F6CF5" w14:textId="77777777" w:rsidR="00CF7AD5" w:rsidRPr="009D5968" w:rsidRDefault="00CF7AD5" w:rsidP="00C0079E">
            <w:pPr>
              <w:spacing w:before="120" w:after="120"/>
              <w:rPr>
                <w:rFonts w:cs="Arial"/>
                <w:b/>
                <w:bCs/>
                <w:color w:val="FFFFFF" w:themeColor="background1"/>
                <w:szCs w:val="20"/>
              </w:rPr>
            </w:pPr>
            <w:r w:rsidRPr="009D5968">
              <w:rPr>
                <w:rFonts w:cs="Arial"/>
                <w:b/>
                <w:bCs/>
                <w:color w:val="FFFFFF" w:themeColor="background1"/>
                <w:szCs w:val="20"/>
              </w:rPr>
              <w:t xml:space="preserve">Notice that the regional/remote commercial television licensee wants to rely on section 121H of the </w:t>
            </w:r>
            <w:r w:rsidRPr="009D5968">
              <w:rPr>
                <w:rFonts w:cs="Arial"/>
                <w:b/>
                <w:bCs/>
                <w:i/>
                <w:iCs/>
                <w:color w:val="FFFFFF" w:themeColor="background1"/>
                <w:szCs w:val="20"/>
              </w:rPr>
              <w:t>Broadcasting Services Act 1992</w:t>
            </w:r>
          </w:p>
        </w:tc>
      </w:tr>
      <w:tr w:rsidR="009D5968" w:rsidRPr="00CF7AD5" w14:paraId="26ECAFC6" w14:textId="77777777" w:rsidTr="00F07A8E">
        <w:trPr>
          <w:trHeight w:val="315"/>
        </w:trPr>
        <w:tc>
          <w:tcPr>
            <w:tcW w:w="4673" w:type="dxa"/>
            <w:tcBorders>
              <w:top w:val="nil"/>
              <w:left w:val="single" w:sz="4" w:space="0" w:color="auto"/>
              <w:bottom w:val="single" w:sz="4" w:space="0" w:color="auto"/>
              <w:right w:val="single" w:sz="4" w:space="0" w:color="auto"/>
            </w:tcBorders>
            <w:shd w:val="clear" w:color="auto" w:fill="D8EFEE"/>
            <w:vAlign w:val="center"/>
          </w:tcPr>
          <w:p w14:paraId="2A8DE1EC" w14:textId="0D072838" w:rsidR="009D5968" w:rsidRPr="00CF7AD5" w:rsidRDefault="009D5968" w:rsidP="009D5968">
            <w:pPr>
              <w:spacing w:before="120" w:after="120"/>
              <w:rPr>
                <w:rFonts w:cs="Arial"/>
                <w:szCs w:val="20"/>
              </w:rPr>
            </w:pPr>
            <w:r w:rsidRPr="00A83FCC">
              <w:rPr>
                <w:rFonts w:cs="Arial"/>
                <w:b/>
                <w:bCs/>
                <w:color w:val="000000"/>
                <w:szCs w:val="20"/>
              </w:rPr>
              <w:t>Period commencing</w:t>
            </w:r>
          </w:p>
        </w:tc>
        <w:tc>
          <w:tcPr>
            <w:tcW w:w="3767" w:type="dxa"/>
            <w:tcBorders>
              <w:top w:val="single" w:sz="4" w:space="0" w:color="auto"/>
              <w:left w:val="nil"/>
              <w:bottom w:val="single" w:sz="4" w:space="0" w:color="auto"/>
              <w:right w:val="single" w:sz="4" w:space="0" w:color="auto"/>
            </w:tcBorders>
            <w:shd w:val="clear" w:color="auto" w:fill="auto"/>
            <w:vAlign w:val="center"/>
          </w:tcPr>
          <w:p w14:paraId="2020D734" w14:textId="6F962B42" w:rsidR="009D5968" w:rsidRPr="00CF7AD5" w:rsidRDefault="009D5968" w:rsidP="009D5968">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9D5968" w:rsidRPr="00CF7AD5" w14:paraId="6DEF817B" w14:textId="77777777" w:rsidTr="00F07A8E">
        <w:trPr>
          <w:trHeight w:val="315"/>
        </w:trPr>
        <w:tc>
          <w:tcPr>
            <w:tcW w:w="4673" w:type="dxa"/>
            <w:tcBorders>
              <w:top w:val="nil"/>
              <w:left w:val="single" w:sz="4" w:space="0" w:color="auto"/>
              <w:bottom w:val="single" w:sz="4" w:space="0" w:color="auto"/>
              <w:right w:val="single" w:sz="4" w:space="0" w:color="auto"/>
            </w:tcBorders>
            <w:shd w:val="clear" w:color="auto" w:fill="D8EFEE"/>
            <w:vAlign w:val="center"/>
          </w:tcPr>
          <w:p w14:paraId="4C4EE95C" w14:textId="6EFB863C" w:rsidR="009D5968" w:rsidRPr="00CF7AD5" w:rsidRDefault="009D5968" w:rsidP="009D5968">
            <w:pPr>
              <w:spacing w:before="120" w:after="120"/>
              <w:rPr>
                <w:rFonts w:cs="Arial"/>
                <w:szCs w:val="20"/>
              </w:rPr>
            </w:pPr>
            <w:r w:rsidRPr="00A83FCC">
              <w:rPr>
                <w:rFonts w:cs="Arial"/>
                <w:b/>
                <w:bCs/>
                <w:color w:val="000000"/>
                <w:szCs w:val="20"/>
              </w:rPr>
              <w:t>Period ending</w:t>
            </w:r>
          </w:p>
        </w:tc>
        <w:tc>
          <w:tcPr>
            <w:tcW w:w="3767" w:type="dxa"/>
            <w:tcBorders>
              <w:top w:val="single" w:sz="4" w:space="0" w:color="auto"/>
              <w:left w:val="nil"/>
              <w:bottom w:val="single" w:sz="4" w:space="0" w:color="auto"/>
              <w:right w:val="single" w:sz="4" w:space="0" w:color="auto"/>
            </w:tcBorders>
            <w:shd w:val="clear" w:color="auto" w:fill="auto"/>
            <w:vAlign w:val="center"/>
          </w:tcPr>
          <w:p w14:paraId="0A5B5C45" w14:textId="7F4128DE" w:rsidR="009D5968" w:rsidRPr="00CF7AD5" w:rsidRDefault="009D5968" w:rsidP="009D5968">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CF7AD5" w:rsidRPr="00CF7AD5" w14:paraId="57D47C28" w14:textId="77777777" w:rsidTr="00F07A8E">
        <w:trPr>
          <w:trHeight w:val="315"/>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5F5E3B71" w14:textId="77777777" w:rsidR="00CF7AD5" w:rsidRPr="00CF7AD5" w:rsidRDefault="00CF7AD5" w:rsidP="00B8654F">
            <w:pPr>
              <w:spacing w:before="120" w:after="120"/>
              <w:rPr>
                <w:rFonts w:cs="Arial"/>
                <w:szCs w:val="20"/>
              </w:rPr>
            </w:pPr>
            <w:r w:rsidRPr="00CF7AD5">
              <w:rPr>
                <w:rFonts w:cs="Arial"/>
                <w:szCs w:val="20"/>
              </w:rPr>
              <w:t>Licence number</w:t>
            </w:r>
          </w:p>
        </w:tc>
        <w:tc>
          <w:tcPr>
            <w:tcW w:w="3767" w:type="dxa"/>
            <w:tcBorders>
              <w:top w:val="single" w:sz="4" w:space="0" w:color="auto"/>
              <w:left w:val="nil"/>
              <w:bottom w:val="nil"/>
              <w:right w:val="single" w:sz="4" w:space="0" w:color="auto"/>
            </w:tcBorders>
            <w:shd w:val="clear" w:color="auto" w:fill="auto"/>
            <w:vAlign w:val="center"/>
            <w:hideMark/>
          </w:tcPr>
          <w:p w14:paraId="3D1B3531" w14:textId="77777777" w:rsidR="00CF7AD5" w:rsidRPr="00CF7AD5" w:rsidRDefault="00CF7AD5" w:rsidP="00701791">
            <w:pPr>
              <w:spacing w:before="120" w:after="120"/>
              <w:rPr>
                <w:rFonts w:cs="Arial"/>
                <w:szCs w:val="20"/>
              </w:rPr>
            </w:pPr>
            <w:r w:rsidRPr="00CF7AD5">
              <w:rPr>
                <w:rFonts w:cs="Arial"/>
                <w:szCs w:val="20"/>
              </w:rPr>
              <w:t>2898</w:t>
            </w:r>
          </w:p>
        </w:tc>
      </w:tr>
      <w:tr w:rsidR="00CF7AD5" w:rsidRPr="00CF7AD5" w14:paraId="56EB628E" w14:textId="77777777" w:rsidTr="00F07A8E">
        <w:trPr>
          <w:trHeight w:val="315"/>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0DABDED4" w14:textId="77777777" w:rsidR="00CF7AD5" w:rsidRPr="00CF7AD5" w:rsidRDefault="00CF7AD5" w:rsidP="00B8654F">
            <w:pPr>
              <w:spacing w:before="120" w:after="120"/>
              <w:rPr>
                <w:rFonts w:cs="Arial"/>
                <w:szCs w:val="20"/>
              </w:rPr>
            </w:pPr>
            <w:r w:rsidRPr="00CF7AD5">
              <w:rPr>
                <w:rFonts w:cs="Arial"/>
                <w:szCs w:val="20"/>
              </w:rPr>
              <w:t>Licence area</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14:paraId="15902BC2" w14:textId="77777777" w:rsidR="00CF7AD5" w:rsidRPr="00CF7AD5" w:rsidRDefault="00CF7AD5" w:rsidP="00701791">
            <w:pPr>
              <w:spacing w:before="120" w:after="120"/>
              <w:rPr>
                <w:rFonts w:cs="Arial"/>
                <w:szCs w:val="20"/>
              </w:rPr>
            </w:pPr>
            <w:r w:rsidRPr="00CF7AD5">
              <w:rPr>
                <w:rFonts w:cs="Arial"/>
                <w:szCs w:val="20"/>
              </w:rPr>
              <w:t>Remote Central &amp; Eastern Australia TV1</w:t>
            </w:r>
          </w:p>
        </w:tc>
      </w:tr>
      <w:tr w:rsidR="00CF7AD5" w:rsidRPr="00CF7AD5" w14:paraId="2B36CDE1" w14:textId="77777777" w:rsidTr="00F07A8E">
        <w:trPr>
          <w:trHeight w:val="315"/>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1F30BA74" w14:textId="77777777" w:rsidR="00CF7AD5" w:rsidRPr="00CF7AD5" w:rsidRDefault="00CF7AD5" w:rsidP="00B8654F">
            <w:pPr>
              <w:spacing w:before="120" w:after="120"/>
              <w:rPr>
                <w:rFonts w:cs="Arial"/>
                <w:szCs w:val="20"/>
              </w:rPr>
            </w:pPr>
            <w:r w:rsidRPr="00CF7AD5">
              <w:rPr>
                <w:rFonts w:cs="Arial"/>
                <w:szCs w:val="20"/>
              </w:rPr>
              <w:t>On air ID</w:t>
            </w:r>
          </w:p>
        </w:tc>
        <w:tc>
          <w:tcPr>
            <w:tcW w:w="3767" w:type="dxa"/>
            <w:tcBorders>
              <w:top w:val="nil"/>
              <w:left w:val="nil"/>
              <w:bottom w:val="single" w:sz="4" w:space="0" w:color="auto"/>
              <w:right w:val="single" w:sz="4" w:space="0" w:color="auto"/>
            </w:tcBorders>
            <w:shd w:val="clear" w:color="auto" w:fill="auto"/>
            <w:vAlign w:val="center"/>
            <w:hideMark/>
          </w:tcPr>
          <w:p w14:paraId="2B6DB7F4" w14:textId="77777777" w:rsidR="00CF7AD5" w:rsidRPr="00CF7AD5" w:rsidRDefault="00CF7AD5" w:rsidP="00701791">
            <w:pPr>
              <w:spacing w:before="120" w:after="120"/>
              <w:rPr>
                <w:rFonts w:cs="Arial"/>
                <w:szCs w:val="20"/>
              </w:rPr>
            </w:pPr>
            <w:r w:rsidRPr="00CF7AD5">
              <w:rPr>
                <w:rFonts w:cs="Arial"/>
                <w:szCs w:val="20"/>
              </w:rPr>
              <w:t>IMP</w:t>
            </w:r>
          </w:p>
        </w:tc>
      </w:tr>
      <w:tr w:rsidR="00CF7AD5" w:rsidRPr="00CF7AD5" w14:paraId="6B021F47" w14:textId="77777777" w:rsidTr="00F07A8E">
        <w:trPr>
          <w:trHeight w:val="972"/>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7084FA17" w14:textId="77777777" w:rsidR="00CF7AD5" w:rsidRPr="00CF7AD5" w:rsidRDefault="00CF7AD5" w:rsidP="00B8654F">
            <w:pPr>
              <w:spacing w:before="120" w:after="120"/>
              <w:rPr>
                <w:rFonts w:cs="Arial"/>
                <w:szCs w:val="20"/>
              </w:rPr>
            </w:pPr>
            <w:r w:rsidRPr="00CF7AD5">
              <w:rPr>
                <w:rFonts w:cs="Arial"/>
                <w:szCs w:val="20"/>
              </w:rPr>
              <w:t>Confirm the above regional/remote commercial television broadcasting licensee wants to rely on section 121H to be deemed compliant with the Australian content transmission quota (Yes/No)</w:t>
            </w:r>
          </w:p>
        </w:tc>
        <w:tc>
          <w:tcPr>
            <w:tcW w:w="3767" w:type="dxa"/>
            <w:tcBorders>
              <w:top w:val="nil"/>
              <w:left w:val="nil"/>
              <w:bottom w:val="single" w:sz="4" w:space="0" w:color="auto"/>
              <w:right w:val="single" w:sz="4" w:space="0" w:color="auto"/>
            </w:tcBorders>
            <w:shd w:val="clear" w:color="auto" w:fill="auto"/>
            <w:vAlign w:val="center"/>
            <w:hideMark/>
          </w:tcPr>
          <w:p w14:paraId="387B3DE4" w14:textId="77777777" w:rsidR="00CF7AD5" w:rsidRPr="00CF7AD5" w:rsidRDefault="00CF7AD5" w:rsidP="00701791">
            <w:pPr>
              <w:spacing w:before="120" w:after="120"/>
              <w:rPr>
                <w:rFonts w:cs="Arial"/>
                <w:szCs w:val="20"/>
              </w:rPr>
            </w:pPr>
            <w:r w:rsidRPr="00CF7AD5">
              <w:rPr>
                <w:rFonts w:cs="Arial"/>
                <w:szCs w:val="20"/>
              </w:rPr>
              <w:t>Yes</w:t>
            </w:r>
          </w:p>
        </w:tc>
      </w:tr>
      <w:tr w:rsidR="00CF7AD5" w:rsidRPr="00CF7AD5" w14:paraId="4FA050C0" w14:textId="77777777" w:rsidTr="00F07A8E">
        <w:trPr>
          <w:trHeight w:val="890"/>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4B76E3A0" w14:textId="77777777" w:rsidR="00CF7AD5" w:rsidRPr="00CF7AD5" w:rsidRDefault="00CF7AD5" w:rsidP="00B8654F">
            <w:pPr>
              <w:spacing w:before="120" w:after="120"/>
              <w:rPr>
                <w:rFonts w:cs="Arial"/>
                <w:szCs w:val="20"/>
              </w:rPr>
            </w:pPr>
            <w:r w:rsidRPr="00CF7AD5">
              <w:rPr>
                <w:rFonts w:cs="Arial"/>
                <w:szCs w:val="20"/>
              </w:rPr>
              <w:t>Specify the metropolitan commercial television broadcasting licensee for the purposes of section 121H</w:t>
            </w:r>
          </w:p>
        </w:tc>
        <w:tc>
          <w:tcPr>
            <w:tcW w:w="3767" w:type="dxa"/>
            <w:tcBorders>
              <w:top w:val="nil"/>
              <w:left w:val="nil"/>
              <w:bottom w:val="single" w:sz="4" w:space="0" w:color="auto"/>
              <w:right w:val="single" w:sz="4" w:space="0" w:color="auto"/>
            </w:tcBorders>
            <w:shd w:val="clear" w:color="auto" w:fill="auto"/>
            <w:vAlign w:val="center"/>
            <w:hideMark/>
          </w:tcPr>
          <w:p w14:paraId="2B073C48" w14:textId="77777777" w:rsidR="00CF7AD5" w:rsidRPr="00CF7AD5" w:rsidRDefault="00CF7AD5" w:rsidP="00701791">
            <w:pPr>
              <w:spacing w:before="120" w:after="120"/>
              <w:rPr>
                <w:rFonts w:cs="Arial"/>
                <w:szCs w:val="20"/>
              </w:rPr>
            </w:pPr>
            <w:r w:rsidRPr="00CF7AD5">
              <w:rPr>
                <w:rFonts w:cs="Arial"/>
                <w:szCs w:val="20"/>
              </w:rPr>
              <w:t>TCN</w:t>
            </w:r>
          </w:p>
        </w:tc>
      </w:tr>
      <w:tr w:rsidR="00CF7AD5" w:rsidRPr="00CF7AD5" w14:paraId="1FACFF08" w14:textId="77777777" w:rsidTr="00F07A8E">
        <w:trPr>
          <w:trHeight w:val="1289"/>
        </w:trPr>
        <w:tc>
          <w:tcPr>
            <w:tcW w:w="4673" w:type="dxa"/>
            <w:tcBorders>
              <w:top w:val="nil"/>
              <w:left w:val="single" w:sz="4" w:space="0" w:color="auto"/>
              <w:bottom w:val="nil"/>
              <w:right w:val="single" w:sz="4" w:space="0" w:color="auto"/>
            </w:tcBorders>
            <w:shd w:val="clear" w:color="auto" w:fill="D8EFEE"/>
            <w:vAlign w:val="center"/>
            <w:hideMark/>
          </w:tcPr>
          <w:p w14:paraId="5446B13D" w14:textId="77777777" w:rsidR="00CF7AD5" w:rsidRPr="00CF7AD5" w:rsidRDefault="00CF7AD5" w:rsidP="00B8654F">
            <w:pPr>
              <w:spacing w:before="120" w:after="120"/>
              <w:rPr>
                <w:rFonts w:cs="Arial"/>
                <w:szCs w:val="20"/>
              </w:rPr>
            </w:pPr>
            <w:r w:rsidRPr="00CF7AD5">
              <w:rPr>
                <w:rFonts w:cs="Arial"/>
                <w:szCs w:val="20"/>
              </w:rPr>
              <w:t xml:space="preserve">Specify the total number of hours (in decimal format) of Australian programs that were transmitted by the above regional/remote commercial television broadcasting licensee during targeted viewing hours on secondary commercial television broadcasting services </w:t>
            </w:r>
          </w:p>
        </w:tc>
        <w:tc>
          <w:tcPr>
            <w:tcW w:w="3767" w:type="dxa"/>
            <w:tcBorders>
              <w:top w:val="nil"/>
              <w:left w:val="nil"/>
              <w:bottom w:val="single" w:sz="4" w:space="0" w:color="auto"/>
              <w:right w:val="single" w:sz="4" w:space="0" w:color="auto"/>
            </w:tcBorders>
            <w:shd w:val="clear" w:color="auto" w:fill="auto"/>
            <w:vAlign w:val="center"/>
            <w:hideMark/>
          </w:tcPr>
          <w:p w14:paraId="370A42AF" w14:textId="2B7EF87C" w:rsidR="00CF7AD5" w:rsidRPr="00CF7AD5" w:rsidRDefault="00CF7AD5" w:rsidP="00701791">
            <w:pPr>
              <w:spacing w:before="120" w:after="120"/>
              <w:rPr>
                <w:rFonts w:cs="Arial"/>
                <w:szCs w:val="20"/>
              </w:rPr>
            </w:pPr>
            <w:r w:rsidRPr="00CF7AD5">
              <w:rPr>
                <w:rFonts w:cs="Arial"/>
                <w:szCs w:val="20"/>
              </w:rPr>
              <w:t>1</w:t>
            </w:r>
            <w:r w:rsidR="00816C04">
              <w:rPr>
                <w:rFonts w:cs="Arial"/>
                <w:szCs w:val="20"/>
              </w:rPr>
              <w:t>,</w:t>
            </w:r>
            <w:r w:rsidRPr="00CF7AD5">
              <w:rPr>
                <w:rFonts w:cs="Arial"/>
                <w:szCs w:val="20"/>
              </w:rPr>
              <w:t>041.34</w:t>
            </w:r>
          </w:p>
        </w:tc>
      </w:tr>
      <w:tr w:rsidR="00CF7AD5" w:rsidRPr="00CF7AD5" w14:paraId="342B27BE" w14:textId="77777777" w:rsidTr="00F07A8E">
        <w:trPr>
          <w:trHeight w:val="1443"/>
        </w:trPr>
        <w:tc>
          <w:tcPr>
            <w:tcW w:w="4673"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4AC08603" w14:textId="77777777" w:rsidR="00CF7AD5" w:rsidRPr="00CF7AD5" w:rsidRDefault="00CF7AD5" w:rsidP="00B8654F">
            <w:pPr>
              <w:spacing w:before="120" w:after="120"/>
              <w:rPr>
                <w:rFonts w:cs="Arial"/>
                <w:szCs w:val="20"/>
              </w:rPr>
            </w:pPr>
            <w:r w:rsidRPr="00CF7AD5">
              <w:rPr>
                <w:rFonts w:cs="Arial"/>
                <w:szCs w:val="20"/>
              </w:rPr>
              <w:t xml:space="preserve">Specify the total number of hours (in decimal format) of Australian programs that were transmitted by the above metropolitan commercial television broadcasting licensee during targeted viewing hours on the equivalent secondary commercial television broadcasting services </w:t>
            </w:r>
          </w:p>
        </w:tc>
        <w:tc>
          <w:tcPr>
            <w:tcW w:w="3767" w:type="dxa"/>
            <w:tcBorders>
              <w:top w:val="nil"/>
              <w:left w:val="nil"/>
              <w:bottom w:val="single" w:sz="4" w:space="0" w:color="auto"/>
              <w:right w:val="single" w:sz="4" w:space="0" w:color="auto"/>
            </w:tcBorders>
            <w:shd w:val="clear" w:color="auto" w:fill="auto"/>
            <w:vAlign w:val="center"/>
            <w:hideMark/>
          </w:tcPr>
          <w:p w14:paraId="56E1EC18" w14:textId="125CE24D" w:rsidR="00CF7AD5" w:rsidRPr="00CF7AD5" w:rsidRDefault="00CF7AD5" w:rsidP="00701791">
            <w:pPr>
              <w:spacing w:before="120" w:after="120"/>
              <w:rPr>
                <w:rFonts w:cs="Arial"/>
                <w:szCs w:val="20"/>
              </w:rPr>
            </w:pPr>
            <w:r w:rsidRPr="00CF7AD5">
              <w:rPr>
                <w:rFonts w:cs="Arial"/>
                <w:szCs w:val="20"/>
              </w:rPr>
              <w:t>1</w:t>
            </w:r>
            <w:r w:rsidR="00816C04">
              <w:rPr>
                <w:rFonts w:cs="Arial"/>
                <w:szCs w:val="20"/>
              </w:rPr>
              <w:t>,</w:t>
            </w:r>
            <w:r w:rsidRPr="00CF7AD5">
              <w:rPr>
                <w:rFonts w:cs="Arial"/>
                <w:szCs w:val="20"/>
              </w:rPr>
              <w:t>041.34</w:t>
            </w:r>
          </w:p>
        </w:tc>
      </w:tr>
    </w:tbl>
    <w:p w14:paraId="0B0EB139" w14:textId="5C23A1EC" w:rsidR="00CF7AD5" w:rsidRDefault="00CF7AD5" w:rsidP="00D7532E">
      <w:pPr>
        <w:pStyle w:val="Bulletlevel1"/>
        <w:numPr>
          <w:ilvl w:val="0"/>
          <w:numId w:val="0"/>
        </w:numPr>
        <w:rPr>
          <w:szCs w:val="20"/>
        </w:rPr>
      </w:pPr>
    </w:p>
    <w:p w14:paraId="5E07C907" w14:textId="77777777" w:rsidR="00701791" w:rsidRPr="00CA3B23" w:rsidRDefault="00701791" w:rsidP="00D7532E">
      <w:pPr>
        <w:pStyle w:val="Bulletlevel1"/>
        <w:numPr>
          <w:ilvl w:val="0"/>
          <w:numId w:val="0"/>
        </w:numPr>
        <w:rPr>
          <w:szCs w:val="20"/>
        </w:rPr>
      </w:pPr>
    </w:p>
    <w:p w14:paraId="330717D2" w14:textId="77777777" w:rsidR="00A85B33" w:rsidRDefault="00A85B33">
      <w:pPr>
        <w:spacing w:after="0" w:line="240" w:lineRule="auto"/>
        <w:rPr>
          <w:rFonts w:cs="Arial"/>
          <w:b/>
          <w:bCs/>
          <w:szCs w:val="20"/>
        </w:rPr>
      </w:pPr>
      <w:r>
        <w:rPr>
          <w:b/>
          <w:bCs/>
          <w:szCs w:val="20"/>
        </w:rPr>
        <w:br w:type="page"/>
      </w:r>
    </w:p>
    <w:p w14:paraId="3E19CBB4" w14:textId="5AA97C01" w:rsidR="00FD6398" w:rsidRPr="00CA3B23" w:rsidRDefault="00FD6398" w:rsidP="009D5968">
      <w:pPr>
        <w:pStyle w:val="Bulletlevel1"/>
        <w:numPr>
          <w:ilvl w:val="0"/>
          <w:numId w:val="0"/>
        </w:numPr>
        <w:spacing w:after="120"/>
        <w:rPr>
          <w:b/>
          <w:bCs/>
          <w:szCs w:val="20"/>
        </w:rPr>
      </w:pPr>
      <w:bookmarkStart w:id="11" w:name="Schedule2"/>
      <w:r w:rsidRPr="00CA3B23">
        <w:rPr>
          <w:b/>
          <w:bCs/>
          <w:szCs w:val="20"/>
        </w:rPr>
        <w:t>Schedule 2</w:t>
      </w:r>
    </w:p>
    <w:tbl>
      <w:tblPr>
        <w:tblW w:w="8440" w:type="dxa"/>
        <w:tblLook w:val="04A0" w:firstRow="1" w:lastRow="0" w:firstColumn="1" w:lastColumn="0" w:noHBand="0" w:noVBand="1"/>
      </w:tblPr>
      <w:tblGrid>
        <w:gridCol w:w="4673"/>
        <w:gridCol w:w="3767"/>
      </w:tblGrid>
      <w:tr w:rsidR="00A83FCC" w:rsidRPr="009D5968" w14:paraId="7170AE2F" w14:textId="77777777" w:rsidTr="00025C22">
        <w:trPr>
          <w:trHeight w:val="334"/>
        </w:trPr>
        <w:tc>
          <w:tcPr>
            <w:tcW w:w="8440"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11"/>
          <w:p w14:paraId="400A97DC" w14:textId="77777777" w:rsidR="00A83FCC" w:rsidRPr="009D5968" w:rsidRDefault="00A83FCC" w:rsidP="00C0079E">
            <w:pPr>
              <w:spacing w:before="120" w:after="120"/>
              <w:rPr>
                <w:rFonts w:cs="Arial"/>
                <w:b/>
                <w:bCs/>
                <w:color w:val="FFFFFF" w:themeColor="background1"/>
                <w:szCs w:val="20"/>
              </w:rPr>
            </w:pPr>
            <w:r w:rsidRPr="009D5968">
              <w:rPr>
                <w:rFonts w:cs="Arial"/>
                <w:b/>
                <w:bCs/>
                <w:color w:val="FFFFFF" w:themeColor="background1"/>
                <w:szCs w:val="20"/>
              </w:rPr>
              <w:t xml:space="preserve">Notice that the regional/remote commercial television licensee wants to rely on section 121H of the </w:t>
            </w:r>
            <w:r w:rsidRPr="007444F8">
              <w:rPr>
                <w:rFonts w:cs="Arial"/>
                <w:b/>
                <w:bCs/>
                <w:i/>
                <w:iCs/>
                <w:color w:val="FFFFFF" w:themeColor="background1"/>
                <w:szCs w:val="20"/>
              </w:rPr>
              <w:t>Broadcasting Services Act 1992</w:t>
            </w:r>
          </w:p>
        </w:tc>
      </w:tr>
      <w:tr w:rsidR="00A11222" w:rsidRPr="00A83FCC" w14:paraId="5BBEC721" w14:textId="77777777" w:rsidTr="00F07A8E">
        <w:trPr>
          <w:trHeight w:val="300"/>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0AD7240F" w14:textId="77777777" w:rsidR="00A11222" w:rsidRPr="00A83FCC" w:rsidRDefault="00A11222" w:rsidP="00A11222">
            <w:pPr>
              <w:spacing w:before="120" w:after="120"/>
              <w:rPr>
                <w:rFonts w:cs="Arial"/>
                <w:b/>
                <w:bCs/>
                <w:color w:val="000000"/>
                <w:szCs w:val="20"/>
              </w:rPr>
            </w:pPr>
            <w:r w:rsidRPr="00A83FCC">
              <w:rPr>
                <w:rFonts w:cs="Arial"/>
                <w:b/>
                <w:bCs/>
                <w:color w:val="000000"/>
                <w:szCs w:val="20"/>
              </w:rPr>
              <w:t>Period commencing</w:t>
            </w:r>
          </w:p>
        </w:tc>
        <w:tc>
          <w:tcPr>
            <w:tcW w:w="3767" w:type="dxa"/>
            <w:tcBorders>
              <w:top w:val="nil"/>
              <w:left w:val="nil"/>
              <w:bottom w:val="nil"/>
              <w:right w:val="single" w:sz="4" w:space="0" w:color="auto"/>
            </w:tcBorders>
            <w:shd w:val="clear" w:color="auto" w:fill="auto"/>
            <w:vAlign w:val="center"/>
            <w:hideMark/>
          </w:tcPr>
          <w:p w14:paraId="7A8F04F9" w14:textId="7BC49562" w:rsidR="00A11222" w:rsidRPr="00A83FCC" w:rsidRDefault="00A11222" w:rsidP="00A11222">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A11222" w:rsidRPr="00A83FCC" w14:paraId="1AAC7198" w14:textId="77777777" w:rsidTr="00F07A8E">
        <w:trPr>
          <w:trHeight w:val="300"/>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40EA34CD" w14:textId="77777777" w:rsidR="00A11222" w:rsidRPr="00A83FCC" w:rsidRDefault="00A11222" w:rsidP="00A11222">
            <w:pPr>
              <w:spacing w:before="120" w:after="120"/>
              <w:rPr>
                <w:rFonts w:cs="Arial"/>
                <w:b/>
                <w:bCs/>
                <w:color w:val="000000"/>
                <w:szCs w:val="20"/>
              </w:rPr>
            </w:pPr>
            <w:r w:rsidRPr="00A83FCC">
              <w:rPr>
                <w:rFonts w:cs="Arial"/>
                <w:b/>
                <w:bCs/>
                <w:color w:val="000000"/>
                <w:szCs w:val="20"/>
              </w:rPr>
              <w:t>Period ending</w:t>
            </w:r>
          </w:p>
        </w:tc>
        <w:tc>
          <w:tcPr>
            <w:tcW w:w="3767" w:type="dxa"/>
            <w:tcBorders>
              <w:top w:val="single" w:sz="4" w:space="0" w:color="auto"/>
              <w:left w:val="nil"/>
              <w:bottom w:val="nil"/>
              <w:right w:val="single" w:sz="4" w:space="0" w:color="auto"/>
            </w:tcBorders>
            <w:shd w:val="clear" w:color="auto" w:fill="auto"/>
            <w:vAlign w:val="center"/>
            <w:hideMark/>
          </w:tcPr>
          <w:p w14:paraId="73F860F4" w14:textId="0985CC7C" w:rsidR="00A11222" w:rsidRPr="00A83FCC" w:rsidRDefault="00A11222" w:rsidP="00A11222">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A83FCC" w:rsidRPr="00A83FCC" w14:paraId="44FDBBBD" w14:textId="77777777" w:rsidTr="00F07A8E">
        <w:trPr>
          <w:trHeight w:val="300"/>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648E9EEC" w14:textId="77777777" w:rsidR="00A83FCC" w:rsidRPr="00A83FCC" w:rsidRDefault="00A83FCC" w:rsidP="009D5968">
            <w:pPr>
              <w:spacing w:before="120" w:after="120"/>
              <w:rPr>
                <w:rFonts w:cs="Arial"/>
                <w:szCs w:val="20"/>
              </w:rPr>
            </w:pPr>
            <w:r w:rsidRPr="00A83FCC">
              <w:rPr>
                <w:rFonts w:cs="Arial"/>
                <w:szCs w:val="20"/>
              </w:rPr>
              <w:t>Licence number</w:t>
            </w:r>
          </w:p>
        </w:tc>
        <w:tc>
          <w:tcPr>
            <w:tcW w:w="3767" w:type="dxa"/>
            <w:tcBorders>
              <w:top w:val="single" w:sz="4" w:space="0" w:color="auto"/>
              <w:left w:val="nil"/>
              <w:bottom w:val="nil"/>
              <w:right w:val="single" w:sz="4" w:space="0" w:color="auto"/>
            </w:tcBorders>
            <w:shd w:val="clear" w:color="auto" w:fill="auto"/>
            <w:vAlign w:val="center"/>
            <w:hideMark/>
          </w:tcPr>
          <w:p w14:paraId="4E73A13F" w14:textId="77777777" w:rsidR="00A83FCC" w:rsidRPr="00A83FCC" w:rsidRDefault="00A83FCC" w:rsidP="009D5968">
            <w:pPr>
              <w:spacing w:before="120" w:after="120"/>
              <w:rPr>
                <w:rFonts w:cs="Arial"/>
                <w:szCs w:val="20"/>
              </w:rPr>
            </w:pPr>
            <w:r w:rsidRPr="00A83FCC">
              <w:rPr>
                <w:rFonts w:cs="Arial"/>
                <w:szCs w:val="20"/>
              </w:rPr>
              <w:t>1130013</w:t>
            </w:r>
          </w:p>
        </w:tc>
      </w:tr>
      <w:tr w:rsidR="00A83FCC" w:rsidRPr="00A83FCC" w14:paraId="39C751CB" w14:textId="77777777" w:rsidTr="00F07A8E">
        <w:trPr>
          <w:trHeight w:val="300"/>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551810EF" w14:textId="77777777" w:rsidR="00A83FCC" w:rsidRPr="00A83FCC" w:rsidRDefault="00A83FCC" w:rsidP="009D5968">
            <w:pPr>
              <w:spacing w:before="120" w:after="120"/>
              <w:rPr>
                <w:rFonts w:cs="Arial"/>
                <w:szCs w:val="20"/>
              </w:rPr>
            </w:pPr>
            <w:r w:rsidRPr="00A83FCC">
              <w:rPr>
                <w:rFonts w:cs="Arial"/>
                <w:szCs w:val="20"/>
              </w:rPr>
              <w:t>Licence area</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14:paraId="174E8169" w14:textId="77777777" w:rsidR="00A83FCC" w:rsidRPr="00A83FCC" w:rsidRDefault="00A83FCC" w:rsidP="009D5968">
            <w:pPr>
              <w:spacing w:before="120" w:after="120"/>
              <w:rPr>
                <w:rFonts w:cs="Arial"/>
                <w:szCs w:val="20"/>
              </w:rPr>
            </w:pPr>
            <w:r w:rsidRPr="00A83FCC">
              <w:rPr>
                <w:rFonts w:cs="Arial"/>
                <w:szCs w:val="20"/>
              </w:rPr>
              <w:t>Darwin TV1</w:t>
            </w:r>
          </w:p>
        </w:tc>
      </w:tr>
      <w:tr w:rsidR="00A83FCC" w:rsidRPr="00A83FCC" w14:paraId="298C90B3" w14:textId="77777777" w:rsidTr="00F07A8E">
        <w:trPr>
          <w:trHeight w:val="300"/>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2E999883" w14:textId="77777777" w:rsidR="00A83FCC" w:rsidRPr="00A83FCC" w:rsidRDefault="00A83FCC" w:rsidP="009D5968">
            <w:pPr>
              <w:spacing w:before="120" w:after="120"/>
              <w:rPr>
                <w:rFonts w:cs="Arial"/>
                <w:szCs w:val="20"/>
              </w:rPr>
            </w:pPr>
            <w:r w:rsidRPr="00A83FCC">
              <w:rPr>
                <w:rFonts w:cs="Arial"/>
                <w:szCs w:val="20"/>
              </w:rPr>
              <w:t>On air ID</w:t>
            </w:r>
          </w:p>
        </w:tc>
        <w:tc>
          <w:tcPr>
            <w:tcW w:w="3767" w:type="dxa"/>
            <w:tcBorders>
              <w:top w:val="nil"/>
              <w:left w:val="nil"/>
              <w:bottom w:val="single" w:sz="4" w:space="0" w:color="auto"/>
              <w:right w:val="single" w:sz="4" w:space="0" w:color="auto"/>
            </w:tcBorders>
            <w:shd w:val="clear" w:color="auto" w:fill="auto"/>
            <w:vAlign w:val="center"/>
            <w:hideMark/>
          </w:tcPr>
          <w:p w14:paraId="557CA32B" w14:textId="77777777" w:rsidR="00A83FCC" w:rsidRPr="00A83FCC" w:rsidRDefault="00A83FCC" w:rsidP="009D5968">
            <w:pPr>
              <w:spacing w:before="120" w:after="120"/>
              <w:rPr>
                <w:rFonts w:cs="Arial"/>
                <w:szCs w:val="20"/>
              </w:rPr>
            </w:pPr>
            <w:r w:rsidRPr="00A83FCC">
              <w:rPr>
                <w:rFonts w:cs="Arial"/>
                <w:szCs w:val="20"/>
              </w:rPr>
              <w:t>10</w:t>
            </w:r>
          </w:p>
        </w:tc>
      </w:tr>
      <w:tr w:rsidR="00A83FCC" w:rsidRPr="00A83FCC" w14:paraId="6DBD7E6E" w14:textId="77777777" w:rsidTr="00F07A8E">
        <w:trPr>
          <w:trHeight w:val="604"/>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1097E1F8" w14:textId="77777777" w:rsidR="00A83FCC" w:rsidRPr="00A83FCC" w:rsidRDefault="00A83FCC" w:rsidP="009D5968">
            <w:pPr>
              <w:spacing w:before="120" w:after="120"/>
              <w:rPr>
                <w:rFonts w:cs="Arial"/>
                <w:szCs w:val="20"/>
              </w:rPr>
            </w:pPr>
            <w:r w:rsidRPr="00A83FCC">
              <w:rPr>
                <w:rFonts w:cs="Arial"/>
                <w:szCs w:val="20"/>
              </w:rPr>
              <w:t>Confirm the above regional/remote commercial television broadcasting licensee wants to rely on section 121H to be deemed compliant with the Australian content transmission quota (Yes/No)</w:t>
            </w:r>
          </w:p>
        </w:tc>
        <w:tc>
          <w:tcPr>
            <w:tcW w:w="3767" w:type="dxa"/>
            <w:tcBorders>
              <w:top w:val="nil"/>
              <w:left w:val="nil"/>
              <w:bottom w:val="single" w:sz="4" w:space="0" w:color="auto"/>
              <w:right w:val="single" w:sz="4" w:space="0" w:color="auto"/>
            </w:tcBorders>
            <w:shd w:val="clear" w:color="auto" w:fill="auto"/>
            <w:vAlign w:val="center"/>
            <w:hideMark/>
          </w:tcPr>
          <w:p w14:paraId="2DC4B0C0" w14:textId="77777777" w:rsidR="00A83FCC" w:rsidRPr="00A83FCC" w:rsidRDefault="00A83FCC" w:rsidP="009D5968">
            <w:pPr>
              <w:spacing w:before="120" w:after="120"/>
              <w:rPr>
                <w:rFonts w:cs="Arial"/>
                <w:szCs w:val="20"/>
              </w:rPr>
            </w:pPr>
            <w:r w:rsidRPr="00A83FCC">
              <w:rPr>
                <w:rFonts w:cs="Arial"/>
                <w:szCs w:val="20"/>
              </w:rPr>
              <w:t>Yes</w:t>
            </w:r>
          </w:p>
        </w:tc>
      </w:tr>
      <w:tr w:rsidR="00A83FCC" w:rsidRPr="00A83FCC" w14:paraId="0D4322FD" w14:textId="77777777" w:rsidTr="00F07A8E">
        <w:trPr>
          <w:trHeight w:val="70"/>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19A82325" w14:textId="77777777" w:rsidR="00A83FCC" w:rsidRPr="00A83FCC" w:rsidRDefault="00A83FCC" w:rsidP="009D5968">
            <w:pPr>
              <w:spacing w:before="120" w:after="120"/>
              <w:rPr>
                <w:rFonts w:cs="Arial"/>
                <w:szCs w:val="20"/>
              </w:rPr>
            </w:pPr>
            <w:r w:rsidRPr="00A83FCC">
              <w:rPr>
                <w:rFonts w:cs="Arial"/>
                <w:szCs w:val="20"/>
              </w:rPr>
              <w:t>Specify the metropolitan commercial television broadcasting licensee for the purposes of section 121H</w:t>
            </w:r>
          </w:p>
        </w:tc>
        <w:tc>
          <w:tcPr>
            <w:tcW w:w="3767" w:type="dxa"/>
            <w:tcBorders>
              <w:top w:val="nil"/>
              <w:left w:val="nil"/>
              <w:bottom w:val="single" w:sz="4" w:space="0" w:color="auto"/>
              <w:right w:val="single" w:sz="4" w:space="0" w:color="auto"/>
            </w:tcBorders>
            <w:shd w:val="clear" w:color="auto" w:fill="auto"/>
            <w:vAlign w:val="center"/>
            <w:hideMark/>
          </w:tcPr>
          <w:p w14:paraId="62590C8B" w14:textId="77777777" w:rsidR="00A83FCC" w:rsidRPr="00A83FCC" w:rsidRDefault="00A83FCC" w:rsidP="009D5968">
            <w:pPr>
              <w:spacing w:before="120" w:after="120"/>
              <w:rPr>
                <w:rFonts w:cs="Arial"/>
                <w:szCs w:val="20"/>
              </w:rPr>
            </w:pPr>
            <w:r w:rsidRPr="00A83FCC">
              <w:rPr>
                <w:rFonts w:cs="Arial"/>
                <w:szCs w:val="20"/>
              </w:rPr>
              <w:t>ATV MELBOURNE</w:t>
            </w:r>
          </w:p>
        </w:tc>
      </w:tr>
      <w:tr w:rsidR="00A83FCC" w:rsidRPr="00A83FCC" w14:paraId="4284B1FD" w14:textId="77777777" w:rsidTr="00F07A8E">
        <w:trPr>
          <w:trHeight w:val="267"/>
        </w:trPr>
        <w:tc>
          <w:tcPr>
            <w:tcW w:w="4673" w:type="dxa"/>
            <w:tcBorders>
              <w:top w:val="nil"/>
              <w:left w:val="single" w:sz="4" w:space="0" w:color="auto"/>
              <w:bottom w:val="nil"/>
              <w:right w:val="single" w:sz="4" w:space="0" w:color="auto"/>
            </w:tcBorders>
            <w:shd w:val="clear" w:color="auto" w:fill="D8EFEE"/>
            <w:vAlign w:val="center"/>
            <w:hideMark/>
          </w:tcPr>
          <w:p w14:paraId="63A20C5D" w14:textId="77777777" w:rsidR="00A83FCC" w:rsidRPr="00A83FCC" w:rsidRDefault="00A83FCC" w:rsidP="009D5968">
            <w:pPr>
              <w:spacing w:before="120" w:after="120"/>
              <w:rPr>
                <w:rFonts w:cs="Arial"/>
                <w:szCs w:val="20"/>
              </w:rPr>
            </w:pPr>
            <w:r w:rsidRPr="00A83FCC">
              <w:rPr>
                <w:rFonts w:cs="Arial"/>
                <w:szCs w:val="20"/>
              </w:rPr>
              <w:t xml:space="preserve">Specify the total number of hours (in decimal format) of Australian programs that were transmitted by the above regional/remote commercial television broadcasting licensee during targeted viewing hours on secondary commercial television broadcasting services </w:t>
            </w:r>
          </w:p>
        </w:tc>
        <w:tc>
          <w:tcPr>
            <w:tcW w:w="3767" w:type="dxa"/>
            <w:tcBorders>
              <w:top w:val="nil"/>
              <w:left w:val="nil"/>
              <w:bottom w:val="nil"/>
              <w:right w:val="single" w:sz="4" w:space="0" w:color="auto"/>
            </w:tcBorders>
            <w:shd w:val="clear" w:color="auto" w:fill="auto"/>
            <w:vAlign w:val="center"/>
            <w:hideMark/>
          </w:tcPr>
          <w:p w14:paraId="5AC13E6D" w14:textId="27B636CE" w:rsidR="00A83FCC" w:rsidRPr="00A83FCC" w:rsidRDefault="00A83FCC" w:rsidP="009D5968">
            <w:pPr>
              <w:spacing w:before="120" w:after="120"/>
              <w:rPr>
                <w:rFonts w:cs="Arial"/>
                <w:szCs w:val="20"/>
              </w:rPr>
            </w:pPr>
            <w:r w:rsidRPr="00A83FCC">
              <w:rPr>
                <w:rFonts w:cs="Arial"/>
                <w:szCs w:val="20"/>
              </w:rPr>
              <w:t>1</w:t>
            </w:r>
            <w:r w:rsidR="00816C04">
              <w:rPr>
                <w:rFonts w:cs="Arial"/>
                <w:szCs w:val="20"/>
              </w:rPr>
              <w:t>,</w:t>
            </w:r>
            <w:r w:rsidRPr="00A83FCC">
              <w:rPr>
                <w:rFonts w:cs="Arial"/>
                <w:szCs w:val="20"/>
              </w:rPr>
              <w:t>390.04</w:t>
            </w:r>
          </w:p>
        </w:tc>
      </w:tr>
      <w:tr w:rsidR="00A83FCC" w:rsidRPr="00A83FCC" w14:paraId="041DDD8A" w14:textId="77777777" w:rsidTr="00F07A8E">
        <w:trPr>
          <w:trHeight w:val="702"/>
        </w:trPr>
        <w:tc>
          <w:tcPr>
            <w:tcW w:w="4673"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77AD214E" w14:textId="77777777" w:rsidR="00A83FCC" w:rsidRPr="00A83FCC" w:rsidRDefault="00A83FCC" w:rsidP="009D5968">
            <w:pPr>
              <w:spacing w:before="120" w:after="120"/>
              <w:rPr>
                <w:rFonts w:cs="Arial"/>
                <w:szCs w:val="20"/>
              </w:rPr>
            </w:pPr>
            <w:r w:rsidRPr="00A83FCC">
              <w:rPr>
                <w:rFonts w:cs="Arial"/>
                <w:szCs w:val="20"/>
              </w:rPr>
              <w:t xml:space="preserve">Specify the total number of hours (in decimal format) of Australian programs that were transmitted by the above metropolitan commercial television broadcasting licensee during targeted viewing hours on the equivalent secondary commercial television broadcasting services </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14:paraId="47E3AAD7" w14:textId="06A56AEB" w:rsidR="00A83FCC" w:rsidRPr="00A83FCC" w:rsidRDefault="00A83FCC" w:rsidP="009D5968">
            <w:pPr>
              <w:spacing w:before="120" w:after="120"/>
              <w:rPr>
                <w:rFonts w:cs="Arial"/>
                <w:szCs w:val="20"/>
              </w:rPr>
            </w:pPr>
            <w:r w:rsidRPr="00A83FCC">
              <w:rPr>
                <w:rFonts w:cs="Arial"/>
                <w:szCs w:val="20"/>
              </w:rPr>
              <w:t>1</w:t>
            </w:r>
            <w:r w:rsidR="00816C04">
              <w:rPr>
                <w:rFonts w:cs="Arial"/>
                <w:szCs w:val="20"/>
              </w:rPr>
              <w:t>,</w:t>
            </w:r>
            <w:r w:rsidRPr="00A83FCC">
              <w:rPr>
                <w:rFonts w:cs="Arial"/>
                <w:szCs w:val="20"/>
              </w:rPr>
              <w:t>390.04</w:t>
            </w:r>
          </w:p>
        </w:tc>
      </w:tr>
    </w:tbl>
    <w:p w14:paraId="1FF8EBEC" w14:textId="77777777" w:rsidR="009D5968" w:rsidRDefault="009D5968" w:rsidP="00D7532E">
      <w:pPr>
        <w:pStyle w:val="Bulletlevel1"/>
        <w:numPr>
          <w:ilvl w:val="0"/>
          <w:numId w:val="0"/>
        </w:numPr>
        <w:rPr>
          <w:b/>
          <w:bCs/>
          <w:szCs w:val="20"/>
        </w:rPr>
      </w:pPr>
      <w:bookmarkStart w:id="12" w:name="Schedule3"/>
    </w:p>
    <w:p w14:paraId="54CC8499" w14:textId="77777777" w:rsidR="009D5968" w:rsidRDefault="009D5968">
      <w:pPr>
        <w:spacing w:after="0" w:line="240" w:lineRule="auto"/>
        <w:rPr>
          <w:rFonts w:cs="Arial"/>
          <w:b/>
          <w:bCs/>
          <w:szCs w:val="20"/>
        </w:rPr>
      </w:pPr>
      <w:r>
        <w:rPr>
          <w:b/>
          <w:bCs/>
          <w:szCs w:val="20"/>
        </w:rPr>
        <w:br w:type="page"/>
      </w:r>
    </w:p>
    <w:p w14:paraId="5B511857" w14:textId="2B7F7C33" w:rsidR="00E22F2F" w:rsidRPr="00CA3B23" w:rsidRDefault="00E22F2F" w:rsidP="009D5968">
      <w:pPr>
        <w:pStyle w:val="Bulletlevel1"/>
        <w:numPr>
          <w:ilvl w:val="0"/>
          <w:numId w:val="0"/>
        </w:numPr>
        <w:spacing w:after="120"/>
        <w:rPr>
          <w:b/>
          <w:bCs/>
          <w:szCs w:val="20"/>
        </w:rPr>
      </w:pPr>
      <w:r w:rsidRPr="00CA3B23">
        <w:rPr>
          <w:b/>
          <w:bCs/>
          <w:szCs w:val="20"/>
        </w:rPr>
        <w:t>Schedule 3</w:t>
      </w:r>
    </w:p>
    <w:tbl>
      <w:tblPr>
        <w:tblW w:w="8440" w:type="dxa"/>
        <w:tblLook w:val="04A0" w:firstRow="1" w:lastRow="0" w:firstColumn="1" w:lastColumn="0" w:noHBand="0" w:noVBand="1"/>
      </w:tblPr>
      <w:tblGrid>
        <w:gridCol w:w="4673"/>
        <w:gridCol w:w="3767"/>
      </w:tblGrid>
      <w:tr w:rsidR="00FC3ECA" w:rsidRPr="009D5968" w14:paraId="369E604C" w14:textId="77777777" w:rsidTr="00F07A8E">
        <w:trPr>
          <w:trHeight w:val="660"/>
        </w:trPr>
        <w:tc>
          <w:tcPr>
            <w:tcW w:w="8440"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12"/>
          <w:p w14:paraId="302C82B0" w14:textId="77777777" w:rsidR="00FC3ECA" w:rsidRPr="009D5968" w:rsidRDefault="00FC3ECA" w:rsidP="00C0079E">
            <w:pPr>
              <w:spacing w:before="120" w:after="120"/>
              <w:rPr>
                <w:rFonts w:cs="Arial"/>
                <w:b/>
                <w:bCs/>
                <w:color w:val="FFFFFF" w:themeColor="background1"/>
                <w:szCs w:val="20"/>
              </w:rPr>
            </w:pPr>
            <w:r w:rsidRPr="009D5968">
              <w:rPr>
                <w:rFonts w:cs="Arial"/>
                <w:b/>
                <w:bCs/>
                <w:color w:val="FFFFFF" w:themeColor="background1"/>
                <w:szCs w:val="20"/>
              </w:rPr>
              <w:t xml:space="preserve">Notice that the regional/remote commercial television licensee wants to rely on section 121H of the </w:t>
            </w:r>
            <w:r w:rsidRPr="007444F8">
              <w:rPr>
                <w:rFonts w:cs="Arial"/>
                <w:b/>
                <w:bCs/>
                <w:i/>
                <w:iCs/>
                <w:color w:val="FFFFFF" w:themeColor="background1"/>
                <w:szCs w:val="20"/>
              </w:rPr>
              <w:t>Broadcasting Services Act 1992</w:t>
            </w:r>
          </w:p>
        </w:tc>
      </w:tr>
      <w:tr w:rsidR="00A11222" w:rsidRPr="00FC3ECA" w14:paraId="193C81D8" w14:textId="77777777" w:rsidTr="00F07A8E">
        <w:trPr>
          <w:trHeight w:val="300"/>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74E10C96" w14:textId="77777777" w:rsidR="00A11222" w:rsidRPr="00FC3ECA" w:rsidRDefault="00A11222" w:rsidP="00A11222">
            <w:pPr>
              <w:spacing w:before="120" w:after="120"/>
              <w:rPr>
                <w:rFonts w:cs="Arial"/>
                <w:b/>
                <w:bCs/>
                <w:color w:val="000000"/>
                <w:szCs w:val="20"/>
              </w:rPr>
            </w:pPr>
            <w:r w:rsidRPr="00FC3ECA">
              <w:rPr>
                <w:rFonts w:cs="Arial"/>
                <w:b/>
                <w:bCs/>
                <w:color w:val="000000"/>
                <w:szCs w:val="20"/>
              </w:rPr>
              <w:t>Period commencing</w:t>
            </w:r>
          </w:p>
        </w:tc>
        <w:tc>
          <w:tcPr>
            <w:tcW w:w="3767" w:type="dxa"/>
            <w:tcBorders>
              <w:top w:val="nil"/>
              <w:left w:val="nil"/>
              <w:bottom w:val="nil"/>
              <w:right w:val="single" w:sz="4" w:space="0" w:color="auto"/>
            </w:tcBorders>
            <w:shd w:val="clear" w:color="auto" w:fill="auto"/>
            <w:vAlign w:val="center"/>
            <w:hideMark/>
          </w:tcPr>
          <w:p w14:paraId="78ACD38B" w14:textId="4E64D7A9" w:rsidR="00A11222" w:rsidRPr="00FC3ECA" w:rsidRDefault="00A11222" w:rsidP="00A11222">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A11222" w:rsidRPr="00FC3ECA" w14:paraId="6A40989D" w14:textId="77777777" w:rsidTr="00F07A8E">
        <w:trPr>
          <w:trHeight w:val="300"/>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414E092B" w14:textId="77777777" w:rsidR="00A11222" w:rsidRPr="00FC3ECA" w:rsidRDefault="00A11222" w:rsidP="00A11222">
            <w:pPr>
              <w:spacing w:before="120" w:after="120"/>
              <w:rPr>
                <w:rFonts w:cs="Arial"/>
                <w:b/>
                <w:bCs/>
                <w:color w:val="000000"/>
                <w:szCs w:val="20"/>
              </w:rPr>
            </w:pPr>
            <w:r w:rsidRPr="00FC3ECA">
              <w:rPr>
                <w:rFonts w:cs="Arial"/>
                <w:b/>
                <w:bCs/>
                <w:color w:val="000000"/>
                <w:szCs w:val="20"/>
              </w:rPr>
              <w:t>Period ending</w:t>
            </w:r>
          </w:p>
        </w:tc>
        <w:tc>
          <w:tcPr>
            <w:tcW w:w="3767" w:type="dxa"/>
            <w:tcBorders>
              <w:top w:val="single" w:sz="4" w:space="0" w:color="auto"/>
              <w:left w:val="nil"/>
              <w:bottom w:val="nil"/>
              <w:right w:val="single" w:sz="4" w:space="0" w:color="auto"/>
            </w:tcBorders>
            <w:shd w:val="clear" w:color="auto" w:fill="auto"/>
            <w:vAlign w:val="center"/>
            <w:hideMark/>
          </w:tcPr>
          <w:p w14:paraId="69C29E52" w14:textId="0DCBBD7A" w:rsidR="00A11222" w:rsidRPr="00FC3ECA" w:rsidRDefault="00A11222" w:rsidP="00A11222">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FC3ECA" w:rsidRPr="00FC3ECA" w14:paraId="64475C4C" w14:textId="77777777" w:rsidTr="00F07A8E">
        <w:trPr>
          <w:trHeight w:val="300"/>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4B2B9D4B" w14:textId="77777777" w:rsidR="00FC3ECA" w:rsidRPr="00FC3ECA" w:rsidRDefault="00FC3ECA" w:rsidP="009D5968">
            <w:pPr>
              <w:spacing w:before="120" w:after="120"/>
              <w:rPr>
                <w:rFonts w:cs="Arial"/>
                <w:szCs w:val="20"/>
              </w:rPr>
            </w:pPr>
            <w:r w:rsidRPr="00FC3ECA">
              <w:rPr>
                <w:rFonts w:cs="Arial"/>
                <w:szCs w:val="20"/>
              </w:rPr>
              <w:t>Licence number</w:t>
            </w:r>
          </w:p>
        </w:tc>
        <w:tc>
          <w:tcPr>
            <w:tcW w:w="3767" w:type="dxa"/>
            <w:tcBorders>
              <w:top w:val="single" w:sz="4" w:space="0" w:color="auto"/>
              <w:left w:val="nil"/>
              <w:bottom w:val="nil"/>
              <w:right w:val="single" w:sz="4" w:space="0" w:color="auto"/>
            </w:tcBorders>
            <w:shd w:val="clear" w:color="auto" w:fill="auto"/>
            <w:vAlign w:val="center"/>
            <w:hideMark/>
          </w:tcPr>
          <w:p w14:paraId="633E336A" w14:textId="77777777" w:rsidR="00FC3ECA" w:rsidRPr="00FC3ECA" w:rsidRDefault="00FC3ECA" w:rsidP="009D5968">
            <w:pPr>
              <w:spacing w:before="120" w:after="120"/>
              <w:rPr>
                <w:rFonts w:cs="Arial"/>
                <w:szCs w:val="20"/>
              </w:rPr>
            </w:pPr>
            <w:r w:rsidRPr="00FC3ECA">
              <w:rPr>
                <w:rFonts w:cs="Arial"/>
                <w:szCs w:val="20"/>
              </w:rPr>
              <w:t>1130050</w:t>
            </w:r>
          </w:p>
        </w:tc>
      </w:tr>
      <w:tr w:rsidR="00FC3ECA" w:rsidRPr="00FC3ECA" w14:paraId="70CE67DB" w14:textId="77777777" w:rsidTr="00F07A8E">
        <w:trPr>
          <w:trHeight w:val="300"/>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20ACB3F1" w14:textId="77777777" w:rsidR="00FC3ECA" w:rsidRPr="00FC3ECA" w:rsidRDefault="00FC3ECA" w:rsidP="009D5968">
            <w:pPr>
              <w:spacing w:before="120" w:after="120"/>
              <w:rPr>
                <w:rFonts w:cs="Arial"/>
                <w:szCs w:val="20"/>
              </w:rPr>
            </w:pPr>
            <w:r w:rsidRPr="00FC3ECA">
              <w:rPr>
                <w:rFonts w:cs="Arial"/>
                <w:szCs w:val="20"/>
              </w:rPr>
              <w:t>Licence area</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14:paraId="1C7FE059" w14:textId="77777777" w:rsidR="00FC3ECA" w:rsidRPr="00FC3ECA" w:rsidRDefault="00FC3ECA" w:rsidP="009D5968">
            <w:pPr>
              <w:spacing w:before="120" w:after="120"/>
              <w:rPr>
                <w:rFonts w:cs="Arial"/>
                <w:szCs w:val="20"/>
              </w:rPr>
            </w:pPr>
            <w:r w:rsidRPr="00FC3ECA">
              <w:rPr>
                <w:rFonts w:cs="Arial"/>
                <w:szCs w:val="20"/>
              </w:rPr>
              <w:t>Remote Central and Eastern Australia TV2</w:t>
            </w:r>
          </w:p>
        </w:tc>
      </w:tr>
      <w:tr w:rsidR="00FC3ECA" w:rsidRPr="00FC3ECA" w14:paraId="60BBDF5F" w14:textId="77777777" w:rsidTr="00F07A8E">
        <w:trPr>
          <w:trHeight w:val="300"/>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39733F3C" w14:textId="77777777" w:rsidR="00FC3ECA" w:rsidRPr="00FC3ECA" w:rsidRDefault="00FC3ECA" w:rsidP="009D5968">
            <w:pPr>
              <w:spacing w:before="120" w:after="120"/>
              <w:rPr>
                <w:rFonts w:cs="Arial"/>
                <w:szCs w:val="20"/>
              </w:rPr>
            </w:pPr>
            <w:r w:rsidRPr="00FC3ECA">
              <w:rPr>
                <w:rFonts w:cs="Arial"/>
                <w:szCs w:val="20"/>
              </w:rPr>
              <w:t>On air ID</w:t>
            </w:r>
          </w:p>
        </w:tc>
        <w:tc>
          <w:tcPr>
            <w:tcW w:w="3767" w:type="dxa"/>
            <w:tcBorders>
              <w:top w:val="nil"/>
              <w:left w:val="nil"/>
              <w:bottom w:val="single" w:sz="4" w:space="0" w:color="auto"/>
              <w:right w:val="single" w:sz="4" w:space="0" w:color="auto"/>
            </w:tcBorders>
            <w:shd w:val="clear" w:color="auto" w:fill="auto"/>
            <w:vAlign w:val="center"/>
            <w:hideMark/>
          </w:tcPr>
          <w:p w14:paraId="154DB23F" w14:textId="77777777" w:rsidR="00FC3ECA" w:rsidRPr="00FC3ECA" w:rsidRDefault="00FC3ECA" w:rsidP="009D5968">
            <w:pPr>
              <w:spacing w:before="120" w:after="120"/>
              <w:rPr>
                <w:rFonts w:cs="Arial"/>
                <w:szCs w:val="20"/>
              </w:rPr>
            </w:pPr>
            <w:r w:rsidRPr="00FC3ECA">
              <w:rPr>
                <w:rFonts w:cs="Arial"/>
                <w:szCs w:val="20"/>
              </w:rPr>
              <w:t>10</w:t>
            </w:r>
          </w:p>
        </w:tc>
      </w:tr>
      <w:tr w:rsidR="00FC3ECA" w:rsidRPr="00FC3ECA" w14:paraId="52630972" w14:textId="77777777" w:rsidTr="00F07A8E">
        <w:trPr>
          <w:trHeight w:val="793"/>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22751A1A" w14:textId="77777777" w:rsidR="00FC3ECA" w:rsidRPr="00FC3ECA" w:rsidRDefault="00FC3ECA" w:rsidP="009D5968">
            <w:pPr>
              <w:spacing w:before="120" w:after="120"/>
              <w:rPr>
                <w:rFonts w:cs="Arial"/>
                <w:szCs w:val="20"/>
              </w:rPr>
            </w:pPr>
            <w:r w:rsidRPr="00FC3ECA">
              <w:rPr>
                <w:rFonts w:cs="Arial"/>
                <w:szCs w:val="20"/>
              </w:rPr>
              <w:t>Confirm the above regional/remote commercial television broadcasting licensee wants to rely on section 121H to be deemed compliant with the Australian content transmission quota (Yes/No)</w:t>
            </w:r>
          </w:p>
        </w:tc>
        <w:tc>
          <w:tcPr>
            <w:tcW w:w="3767" w:type="dxa"/>
            <w:tcBorders>
              <w:top w:val="nil"/>
              <w:left w:val="nil"/>
              <w:bottom w:val="single" w:sz="4" w:space="0" w:color="auto"/>
              <w:right w:val="single" w:sz="4" w:space="0" w:color="auto"/>
            </w:tcBorders>
            <w:shd w:val="clear" w:color="auto" w:fill="auto"/>
            <w:vAlign w:val="center"/>
            <w:hideMark/>
          </w:tcPr>
          <w:p w14:paraId="01772214" w14:textId="77777777" w:rsidR="00FC3ECA" w:rsidRPr="00FC3ECA" w:rsidRDefault="00FC3ECA" w:rsidP="009D5968">
            <w:pPr>
              <w:spacing w:before="120" w:after="120"/>
              <w:rPr>
                <w:rFonts w:cs="Arial"/>
                <w:szCs w:val="20"/>
              </w:rPr>
            </w:pPr>
            <w:r w:rsidRPr="00FC3ECA">
              <w:rPr>
                <w:rFonts w:cs="Arial"/>
                <w:szCs w:val="20"/>
              </w:rPr>
              <w:t>Yes</w:t>
            </w:r>
          </w:p>
        </w:tc>
      </w:tr>
      <w:tr w:rsidR="00FC3ECA" w:rsidRPr="00FC3ECA" w14:paraId="2D44EE9B" w14:textId="77777777" w:rsidTr="00F07A8E">
        <w:trPr>
          <w:trHeight w:val="285"/>
        </w:trPr>
        <w:tc>
          <w:tcPr>
            <w:tcW w:w="4673" w:type="dxa"/>
            <w:tcBorders>
              <w:top w:val="nil"/>
              <w:left w:val="single" w:sz="4" w:space="0" w:color="auto"/>
              <w:bottom w:val="single" w:sz="4" w:space="0" w:color="auto"/>
              <w:right w:val="single" w:sz="4" w:space="0" w:color="auto"/>
            </w:tcBorders>
            <w:shd w:val="clear" w:color="auto" w:fill="D8EFEE"/>
            <w:vAlign w:val="center"/>
            <w:hideMark/>
          </w:tcPr>
          <w:p w14:paraId="3C6E2C63" w14:textId="77777777" w:rsidR="00FC3ECA" w:rsidRPr="00FC3ECA" w:rsidRDefault="00FC3ECA" w:rsidP="009D5968">
            <w:pPr>
              <w:spacing w:before="120" w:after="120"/>
              <w:rPr>
                <w:rFonts w:cs="Arial"/>
                <w:szCs w:val="20"/>
              </w:rPr>
            </w:pPr>
            <w:r w:rsidRPr="00FC3ECA">
              <w:rPr>
                <w:rFonts w:cs="Arial"/>
                <w:szCs w:val="20"/>
              </w:rPr>
              <w:t>Specify the metropolitan commercial television broadcasting licensee for the purposes of section 121H</w:t>
            </w:r>
          </w:p>
        </w:tc>
        <w:tc>
          <w:tcPr>
            <w:tcW w:w="3767" w:type="dxa"/>
            <w:tcBorders>
              <w:top w:val="nil"/>
              <w:left w:val="nil"/>
              <w:bottom w:val="single" w:sz="4" w:space="0" w:color="auto"/>
              <w:right w:val="single" w:sz="4" w:space="0" w:color="auto"/>
            </w:tcBorders>
            <w:shd w:val="clear" w:color="auto" w:fill="auto"/>
            <w:vAlign w:val="center"/>
            <w:hideMark/>
          </w:tcPr>
          <w:p w14:paraId="69A9AC53" w14:textId="77777777" w:rsidR="00FC3ECA" w:rsidRPr="00FC3ECA" w:rsidRDefault="00FC3ECA" w:rsidP="009D5968">
            <w:pPr>
              <w:spacing w:before="120" w:after="120"/>
              <w:rPr>
                <w:rFonts w:cs="Arial"/>
                <w:szCs w:val="20"/>
              </w:rPr>
            </w:pPr>
            <w:r w:rsidRPr="00FC3ECA">
              <w:rPr>
                <w:rFonts w:cs="Arial"/>
                <w:szCs w:val="20"/>
              </w:rPr>
              <w:t>ATV MELBOURNE</w:t>
            </w:r>
          </w:p>
        </w:tc>
      </w:tr>
      <w:tr w:rsidR="00FC3ECA" w:rsidRPr="00FC3ECA" w14:paraId="071F5777" w14:textId="77777777" w:rsidTr="00F07A8E">
        <w:trPr>
          <w:trHeight w:val="70"/>
        </w:trPr>
        <w:tc>
          <w:tcPr>
            <w:tcW w:w="4673" w:type="dxa"/>
            <w:tcBorders>
              <w:top w:val="nil"/>
              <w:left w:val="single" w:sz="4" w:space="0" w:color="auto"/>
              <w:bottom w:val="nil"/>
              <w:right w:val="single" w:sz="4" w:space="0" w:color="auto"/>
            </w:tcBorders>
            <w:shd w:val="clear" w:color="auto" w:fill="D8EFEE"/>
            <w:vAlign w:val="center"/>
            <w:hideMark/>
          </w:tcPr>
          <w:p w14:paraId="48826CDA" w14:textId="77777777" w:rsidR="00FC3ECA" w:rsidRPr="00FC3ECA" w:rsidRDefault="00FC3ECA" w:rsidP="009D5968">
            <w:pPr>
              <w:spacing w:before="120" w:after="120"/>
              <w:rPr>
                <w:rFonts w:cs="Arial"/>
                <w:szCs w:val="20"/>
              </w:rPr>
            </w:pPr>
            <w:r w:rsidRPr="00FC3ECA">
              <w:rPr>
                <w:rFonts w:cs="Arial"/>
                <w:szCs w:val="20"/>
              </w:rPr>
              <w:t xml:space="preserve">Specify the total number of hours (in decimal format) of Australian programs that were transmitted by the above regional/remote commercial television broadcasting licensee during targeted viewing hours on secondary commercial television broadcasting services </w:t>
            </w:r>
          </w:p>
        </w:tc>
        <w:tc>
          <w:tcPr>
            <w:tcW w:w="3767" w:type="dxa"/>
            <w:tcBorders>
              <w:top w:val="nil"/>
              <w:left w:val="nil"/>
              <w:bottom w:val="nil"/>
              <w:right w:val="single" w:sz="4" w:space="0" w:color="auto"/>
            </w:tcBorders>
            <w:shd w:val="clear" w:color="auto" w:fill="auto"/>
            <w:vAlign w:val="center"/>
            <w:hideMark/>
          </w:tcPr>
          <w:p w14:paraId="4E96B80B" w14:textId="36E25CDE" w:rsidR="00FC3ECA" w:rsidRPr="00FC3ECA" w:rsidRDefault="00AD43AD" w:rsidP="009D5968">
            <w:pPr>
              <w:spacing w:before="120" w:after="120"/>
              <w:rPr>
                <w:rFonts w:cs="Arial"/>
                <w:szCs w:val="20"/>
              </w:rPr>
            </w:pPr>
            <w:r w:rsidRPr="00CA3B23">
              <w:rPr>
                <w:rFonts w:cs="Arial"/>
                <w:szCs w:val="20"/>
              </w:rPr>
              <w:t>1</w:t>
            </w:r>
            <w:r w:rsidR="00816C04">
              <w:rPr>
                <w:rFonts w:cs="Arial"/>
                <w:szCs w:val="20"/>
              </w:rPr>
              <w:t>,</w:t>
            </w:r>
            <w:r w:rsidRPr="00CA3B23">
              <w:rPr>
                <w:rFonts w:cs="Arial"/>
                <w:szCs w:val="20"/>
              </w:rPr>
              <w:t>390.04</w:t>
            </w:r>
          </w:p>
        </w:tc>
      </w:tr>
      <w:tr w:rsidR="00FC3ECA" w:rsidRPr="00FC3ECA" w14:paraId="534D91C4" w14:textId="77777777" w:rsidTr="00F07A8E">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586B1F0F" w14:textId="77777777" w:rsidR="00FC3ECA" w:rsidRPr="00FC3ECA" w:rsidRDefault="00FC3ECA" w:rsidP="009D5968">
            <w:pPr>
              <w:spacing w:before="120" w:after="120"/>
              <w:rPr>
                <w:rFonts w:cs="Arial"/>
                <w:szCs w:val="20"/>
              </w:rPr>
            </w:pPr>
            <w:r w:rsidRPr="00FC3ECA">
              <w:rPr>
                <w:rFonts w:cs="Arial"/>
                <w:szCs w:val="20"/>
              </w:rPr>
              <w:t xml:space="preserve">Specify the total number of hours (in decimal format) of Australian programs that were transmitted by the above metropolitan commercial television broadcasting licensee during targeted viewing hours on the equivalent secondary commercial television broadcasting services </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14:paraId="20937072" w14:textId="6E8453C0" w:rsidR="00FC3ECA" w:rsidRPr="00FC3ECA" w:rsidRDefault="00A83FCC" w:rsidP="009D5968">
            <w:pPr>
              <w:spacing w:before="120" w:after="120"/>
              <w:rPr>
                <w:rFonts w:cs="Arial"/>
                <w:szCs w:val="20"/>
              </w:rPr>
            </w:pPr>
            <w:r w:rsidRPr="00CA3B23">
              <w:rPr>
                <w:rFonts w:cs="Arial"/>
                <w:szCs w:val="20"/>
              </w:rPr>
              <w:t>1</w:t>
            </w:r>
            <w:r w:rsidR="00816C04">
              <w:rPr>
                <w:rFonts w:cs="Arial"/>
                <w:szCs w:val="20"/>
              </w:rPr>
              <w:t>,</w:t>
            </w:r>
            <w:r w:rsidRPr="00CA3B23">
              <w:rPr>
                <w:rFonts w:cs="Arial"/>
                <w:szCs w:val="20"/>
              </w:rPr>
              <w:t>390.04</w:t>
            </w:r>
          </w:p>
        </w:tc>
      </w:tr>
    </w:tbl>
    <w:p w14:paraId="4799429A" w14:textId="77777777" w:rsidR="009D5968" w:rsidRDefault="009D5968" w:rsidP="00CB751A">
      <w:pPr>
        <w:pStyle w:val="Bulletlevel1"/>
        <w:numPr>
          <w:ilvl w:val="0"/>
          <w:numId w:val="0"/>
        </w:numPr>
        <w:rPr>
          <w:b/>
          <w:bCs/>
          <w:szCs w:val="20"/>
        </w:rPr>
      </w:pPr>
      <w:bookmarkStart w:id="13" w:name="Schedule4"/>
    </w:p>
    <w:p w14:paraId="6A1CAD11" w14:textId="77777777" w:rsidR="009D5968" w:rsidRDefault="009D5968">
      <w:pPr>
        <w:spacing w:after="0" w:line="240" w:lineRule="auto"/>
        <w:rPr>
          <w:rFonts w:cs="Arial"/>
          <w:b/>
          <w:bCs/>
          <w:szCs w:val="20"/>
        </w:rPr>
      </w:pPr>
      <w:r>
        <w:rPr>
          <w:b/>
          <w:bCs/>
          <w:szCs w:val="20"/>
        </w:rPr>
        <w:br w:type="page"/>
      </w:r>
    </w:p>
    <w:p w14:paraId="17C8B41E" w14:textId="5D9CF981" w:rsidR="00CB751A" w:rsidRPr="00CA3B23" w:rsidRDefault="00CB751A" w:rsidP="009D5968">
      <w:pPr>
        <w:pStyle w:val="Bulletlevel1"/>
        <w:numPr>
          <w:ilvl w:val="0"/>
          <w:numId w:val="0"/>
        </w:numPr>
        <w:spacing w:after="120"/>
        <w:rPr>
          <w:b/>
          <w:bCs/>
          <w:szCs w:val="20"/>
        </w:rPr>
      </w:pPr>
      <w:r w:rsidRPr="00CA3B23">
        <w:rPr>
          <w:b/>
          <w:bCs/>
          <w:szCs w:val="20"/>
        </w:rPr>
        <w:t>Schedule 4</w:t>
      </w:r>
    </w:p>
    <w:tbl>
      <w:tblPr>
        <w:tblW w:w="8440" w:type="dxa"/>
        <w:tblLook w:val="04A0" w:firstRow="1" w:lastRow="0" w:firstColumn="1" w:lastColumn="0" w:noHBand="0" w:noVBand="1"/>
      </w:tblPr>
      <w:tblGrid>
        <w:gridCol w:w="4531"/>
        <w:gridCol w:w="3909"/>
      </w:tblGrid>
      <w:tr w:rsidR="009D5968" w:rsidRPr="009D5968" w14:paraId="2039D9BF" w14:textId="77777777" w:rsidTr="00F07A8E">
        <w:trPr>
          <w:trHeight w:val="660"/>
        </w:trPr>
        <w:tc>
          <w:tcPr>
            <w:tcW w:w="8440"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13"/>
          <w:p w14:paraId="16218D63" w14:textId="77777777" w:rsidR="004738C8" w:rsidRPr="009D5968" w:rsidRDefault="004738C8" w:rsidP="00C0079E">
            <w:pPr>
              <w:spacing w:before="120" w:after="120"/>
              <w:rPr>
                <w:rFonts w:cs="Arial"/>
                <w:b/>
                <w:bCs/>
                <w:color w:val="FFFFFF" w:themeColor="background1"/>
                <w:szCs w:val="20"/>
              </w:rPr>
            </w:pPr>
            <w:r w:rsidRPr="009D5968">
              <w:rPr>
                <w:rFonts w:cs="Arial"/>
                <w:b/>
                <w:bCs/>
                <w:color w:val="FFFFFF" w:themeColor="background1"/>
                <w:szCs w:val="20"/>
              </w:rPr>
              <w:t xml:space="preserve">Notice that the regional/remote commercial television licensee wants to rely on section 121H of the </w:t>
            </w:r>
            <w:r w:rsidRPr="009D5968">
              <w:rPr>
                <w:rFonts w:cs="Arial"/>
                <w:b/>
                <w:bCs/>
                <w:i/>
                <w:iCs/>
                <w:color w:val="FFFFFF" w:themeColor="background1"/>
                <w:szCs w:val="20"/>
              </w:rPr>
              <w:t>Broadcasting Services Act 1992</w:t>
            </w:r>
          </w:p>
        </w:tc>
      </w:tr>
      <w:tr w:rsidR="00A11222" w:rsidRPr="004738C8" w14:paraId="280EBEDF"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66633280" w14:textId="77777777" w:rsidR="00A11222" w:rsidRPr="004738C8" w:rsidRDefault="00A11222" w:rsidP="00A11222">
            <w:pPr>
              <w:spacing w:before="120" w:after="120"/>
              <w:rPr>
                <w:rFonts w:cs="Arial"/>
                <w:b/>
                <w:bCs/>
                <w:color w:val="000000"/>
                <w:szCs w:val="20"/>
              </w:rPr>
            </w:pPr>
            <w:r w:rsidRPr="004738C8">
              <w:rPr>
                <w:rFonts w:cs="Arial"/>
                <w:b/>
                <w:bCs/>
                <w:color w:val="000000"/>
                <w:szCs w:val="20"/>
              </w:rPr>
              <w:t>Period commencing</w:t>
            </w:r>
          </w:p>
        </w:tc>
        <w:tc>
          <w:tcPr>
            <w:tcW w:w="3909" w:type="dxa"/>
            <w:tcBorders>
              <w:top w:val="nil"/>
              <w:left w:val="nil"/>
              <w:bottom w:val="nil"/>
              <w:right w:val="single" w:sz="4" w:space="0" w:color="auto"/>
            </w:tcBorders>
            <w:shd w:val="clear" w:color="auto" w:fill="auto"/>
            <w:vAlign w:val="center"/>
            <w:hideMark/>
          </w:tcPr>
          <w:p w14:paraId="06954899" w14:textId="44554549" w:rsidR="00A11222" w:rsidRPr="004738C8" w:rsidRDefault="00A11222" w:rsidP="00A11222">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A11222" w:rsidRPr="004738C8" w14:paraId="565D4551"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58BD27B5" w14:textId="77777777" w:rsidR="00A11222" w:rsidRPr="004738C8" w:rsidRDefault="00A11222" w:rsidP="00A11222">
            <w:pPr>
              <w:spacing w:before="120" w:after="120"/>
              <w:rPr>
                <w:rFonts w:cs="Arial"/>
                <w:b/>
                <w:bCs/>
                <w:color w:val="000000"/>
                <w:szCs w:val="20"/>
              </w:rPr>
            </w:pPr>
            <w:r w:rsidRPr="004738C8">
              <w:rPr>
                <w:rFonts w:cs="Arial"/>
                <w:b/>
                <w:bCs/>
                <w:color w:val="000000"/>
                <w:szCs w:val="20"/>
              </w:rPr>
              <w:t>Period ending</w:t>
            </w:r>
          </w:p>
        </w:tc>
        <w:tc>
          <w:tcPr>
            <w:tcW w:w="3909" w:type="dxa"/>
            <w:tcBorders>
              <w:top w:val="single" w:sz="4" w:space="0" w:color="auto"/>
              <w:left w:val="nil"/>
              <w:bottom w:val="nil"/>
              <w:right w:val="single" w:sz="4" w:space="0" w:color="auto"/>
            </w:tcBorders>
            <w:shd w:val="clear" w:color="auto" w:fill="auto"/>
            <w:vAlign w:val="center"/>
            <w:hideMark/>
          </w:tcPr>
          <w:p w14:paraId="6BA93B85" w14:textId="114022DB" w:rsidR="00A11222" w:rsidRPr="004738C8" w:rsidRDefault="00A11222" w:rsidP="00A11222">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4738C8" w:rsidRPr="004738C8" w14:paraId="1E65C5B5"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533912C2" w14:textId="77777777" w:rsidR="004738C8" w:rsidRPr="004738C8" w:rsidRDefault="004738C8" w:rsidP="009D5968">
            <w:pPr>
              <w:spacing w:before="120" w:after="120"/>
              <w:rPr>
                <w:rFonts w:cs="Arial"/>
                <w:szCs w:val="20"/>
              </w:rPr>
            </w:pPr>
            <w:r w:rsidRPr="004738C8">
              <w:rPr>
                <w:rFonts w:cs="Arial"/>
                <w:szCs w:val="20"/>
              </w:rPr>
              <w:t>Licence number</w:t>
            </w:r>
          </w:p>
        </w:tc>
        <w:tc>
          <w:tcPr>
            <w:tcW w:w="3909" w:type="dxa"/>
            <w:tcBorders>
              <w:top w:val="single" w:sz="4" w:space="0" w:color="auto"/>
              <w:left w:val="nil"/>
              <w:bottom w:val="nil"/>
              <w:right w:val="single" w:sz="4" w:space="0" w:color="auto"/>
            </w:tcBorders>
            <w:shd w:val="clear" w:color="auto" w:fill="auto"/>
            <w:vAlign w:val="center"/>
            <w:hideMark/>
          </w:tcPr>
          <w:p w14:paraId="4F91909D" w14:textId="77777777" w:rsidR="004738C8" w:rsidRPr="004738C8" w:rsidRDefault="004738C8" w:rsidP="009D5968">
            <w:pPr>
              <w:spacing w:before="120" w:after="120"/>
              <w:rPr>
                <w:rFonts w:cs="Arial"/>
                <w:szCs w:val="20"/>
              </w:rPr>
            </w:pPr>
            <w:r w:rsidRPr="004738C8">
              <w:rPr>
                <w:rFonts w:cs="Arial"/>
                <w:szCs w:val="20"/>
              </w:rPr>
              <w:t>1130051</w:t>
            </w:r>
          </w:p>
        </w:tc>
      </w:tr>
      <w:tr w:rsidR="004738C8" w:rsidRPr="004738C8" w14:paraId="3DD7C858"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415E6F18" w14:textId="77777777" w:rsidR="004738C8" w:rsidRPr="004738C8" w:rsidRDefault="004738C8" w:rsidP="009D5968">
            <w:pPr>
              <w:spacing w:before="120" w:after="120"/>
              <w:rPr>
                <w:rFonts w:cs="Arial"/>
                <w:szCs w:val="20"/>
              </w:rPr>
            </w:pPr>
            <w:r w:rsidRPr="004738C8">
              <w:rPr>
                <w:rFonts w:cs="Arial"/>
                <w:szCs w:val="20"/>
              </w:rPr>
              <w:t>Licence area</w:t>
            </w:r>
          </w:p>
        </w:tc>
        <w:tc>
          <w:tcPr>
            <w:tcW w:w="3909" w:type="dxa"/>
            <w:tcBorders>
              <w:top w:val="single" w:sz="4" w:space="0" w:color="auto"/>
              <w:left w:val="nil"/>
              <w:bottom w:val="single" w:sz="4" w:space="0" w:color="auto"/>
              <w:right w:val="single" w:sz="4" w:space="0" w:color="auto"/>
            </w:tcBorders>
            <w:shd w:val="clear" w:color="auto" w:fill="auto"/>
            <w:vAlign w:val="center"/>
            <w:hideMark/>
          </w:tcPr>
          <w:p w14:paraId="5ED8CA5A" w14:textId="77777777" w:rsidR="004738C8" w:rsidRPr="004738C8" w:rsidRDefault="004738C8" w:rsidP="009D5968">
            <w:pPr>
              <w:spacing w:before="120" w:after="120"/>
              <w:rPr>
                <w:rFonts w:cs="Arial"/>
                <w:szCs w:val="20"/>
              </w:rPr>
            </w:pPr>
            <w:r w:rsidRPr="004738C8">
              <w:rPr>
                <w:rFonts w:cs="Arial"/>
                <w:szCs w:val="20"/>
              </w:rPr>
              <w:t>Mt Isa TV1</w:t>
            </w:r>
          </w:p>
        </w:tc>
      </w:tr>
      <w:tr w:rsidR="004738C8" w:rsidRPr="004738C8" w14:paraId="505FF90F"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1A2DB628" w14:textId="77777777" w:rsidR="004738C8" w:rsidRPr="004738C8" w:rsidRDefault="004738C8" w:rsidP="009D5968">
            <w:pPr>
              <w:spacing w:before="120" w:after="120"/>
              <w:rPr>
                <w:rFonts w:cs="Arial"/>
                <w:szCs w:val="20"/>
              </w:rPr>
            </w:pPr>
            <w:r w:rsidRPr="004738C8">
              <w:rPr>
                <w:rFonts w:cs="Arial"/>
                <w:szCs w:val="20"/>
              </w:rPr>
              <w:t>On air ID</w:t>
            </w:r>
          </w:p>
        </w:tc>
        <w:tc>
          <w:tcPr>
            <w:tcW w:w="3909" w:type="dxa"/>
            <w:tcBorders>
              <w:top w:val="nil"/>
              <w:left w:val="nil"/>
              <w:bottom w:val="single" w:sz="4" w:space="0" w:color="auto"/>
              <w:right w:val="single" w:sz="4" w:space="0" w:color="auto"/>
            </w:tcBorders>
            <w:shd w:val="clear" w:color="auto" w:fill="auto"/>
            <w:vAlign w:val="center"/>
            <w:hideMark/>
          </w:tcPr>
          <w:p w14:paraId="66B1DC5E" w14:textId="77777777" w:rsidR="004738C8" w:rsidRPr="004738C8" w:rsidRDefault="004738C8" w:rsidP="009D5968">
            <w:pPr>
              <w:spacing w:before="120" w:after="120"/>
              <w:rPr>
                <w:rFonts w:cs="Arial"/>
                <w:szCs w:val="20"/>
              </w:rPr>
            </w:pPr>
            <w:r w:rsidRPr="004738C8">
              <w:rPr>
                <w:rFonts w:cs="Arial"/>
                <w:szCs w:val="20"/>
              </w:rPr>
              <w:t>10</w:t>
            </w:r>
          </w:p>
        </w:tc>
      </w:tr>
      <w:tr w:rsidR="004738C8" w:rsidRPr="004738C8" w14:paraId="791ABE36" w14:textId="77777777" w:rsidTr="00F07A8E">
        <w:trPr>
          <w:trHeight w:val="604"/>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0CE29868" w14:textId="77777777" w:rsidR="004738C8" w:rsidRPr="004738C8" w:rsidRDefault="004738C8" w:rsidP="009D5968">
            <w:pPr>
              <w:spacing w:before="120" w:after="120"/>
              <w:rPr>
                <w:rFonts w:cs="Arial"/>
                <w:szCs w:val="20"/>
              </w:rPr>
            </w:pPr>
            <w:r w:rsidRPr="004738C8">
              <w:rPr>
                <w:rFonts w:cs="Arial"/>
                <w:szCs w:val="20"/>
              </w:rPr>
              <w:t>Confirm the above regional/remote commercial television broadcasting licensee wants to rely on section 121H to be deemed compliant with the Australian content transmission quota (Yes/No)</w:t>
            </w:r>
          </w:p>
        </w:tc>
        <w:tc>
          <w:tcPr>
            <w:tcW w:w="3909" w:type="dxa"/>
            <w:tcBorders>
              <w:top w:val="nil"/>
              <w:left w:val="nil"/>
              <w:bottom w:val="single" w:sz="4" w:space="0" w:color="auto"/>
              <w:right w:val="single" w:sz="4" w:space="0" w:color="auto"/>
            </w:tcBorders>
            <w:shd w:val="clear" w:color="auto" w:fill="auto"/>
            <w:vAlign w:val="center"/>
            <w:hideMark/>
          </w:tcPr>
          <w:p w14:paraId="6BFD8D18" w14:textId="77777777" w:rsidR="004738C8" w:rsidRPr="004738C8" w:rsidRDefault="004738C8" w:rsidP="009D5968">
            <w:pPr>
              <w:spacing w:before="120" w:after="120"/>
              <w:rPr>
                <w:rFonts w:cs="Arial"/>
                <w:szCs w:val="20"/>
              </w:rPr>
            </w:pPr>
            <w:r w:rsidRPr="004738C8">
              <w:rPr>
                <w:rFonts w:cs="Arial"/>
                <w:szCs w:val="20"/>
              </w:rPr>
              <w:t>Yes</w:t>
            </w:r>
          </w:p>
        </w:tc>
      </w:tr>
      <w:tr w:rsidR="004738C8" w:rsidRPr="004738C8" w14:paraId="59D42FC0" w14:textId="77777777" w:rsidTr="00F07A8E">
        <w:trPr>
          <w:trHeight w:val="239"/>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12001E6C" w14:textId="77777777" w:rsidR="004738C8" w:rsidRPr="004738C8" w:rsidRDefault="004738C8" w:rsidP="009D5968">
            <w:pPr>
              <w:spacing w:before="120" w:after="120"/>
              <w:rPr>
                <w:rFonts w:cs="Arial"/>
                <w:szCs w:val="20"/>
              </w:rPr>
            </w:pPr>
            <w:r w:rsidRPr="004738C8">
              <w:rPr>
                <w:rFonts w:cs="Arial"/>
                <w:szCs w:val="20"/>
              </w:rPr>
              <w:t>Specify the metropolitan commercial television broadcasting licensee for the purposes of section 121H</w:t>
            </w:r>
          </w:p>
        </w:tc>
        <w:tc>
          <w:tcPr>
            <w:tcW w:w="3909" w:type="dxa"/>
            <w:tcBorders>
              <w:top w:val="nil"/>
              <w:left w:val="nil"/>
              <w:bottom w:val="single" w:sz="4" w:space="0" w:color="auto"/>
              <w:right w:val="single" w:sz="4" w:space="0" w:color="auto"/>
            </w:tcBorders>
            <w:shd w:val="clear" w:color="auto" w:fill="auto"/>
            <w:vAlign w:val="center"/>
            <w:hideMark/>
          </w:tcPr>
          <w:p w14:paraId="299BD201" w14:textId="77777777" w:rsidR="004738C8" w:rsidRPr="004738C8" w:rsidRDefault="004738C8" w:rsidP="009D5968">
            <w:pPr>
              <w:spacing w:before="120" w:after="120"/>
              <w:rPr>
                <w:rFonts w:cs="Arial"/>
                <w:szCs w:val="20"/>
              </w:rPr>
            </w:pPr>
            <w:r w:rsidRPr="004738C8">
              <w:rPr>
                <w:rFonts w:cs="Arial"/>
                <w:szCs w:val="20"/>
              </w:rPr>
              <w:t>TVQ BRISBANE</w:t>
            </w:r>
          </w:p>
        </w:tc>
      </w:tr>
      <w:tr w:rsidR="004738C8" w:rsidRPr="004738C8" w14:paraId="7DECB709" w14:textId="77777777" w:rsidTr="00F07A8E">
        <w:trPr>
          <w:trHeight w:val="409"/>
        </w:trPr>
        <w:tc>
          <w:tcPr>
            <w:tcW w:w="4531" w:type="dxa"/>
            <w:tcBorders>
              <w:top w:val="nil"/>
              <w:left w:val="single" w:sz="4" w:space="0" w:color="auto"/>
              <w:bottom w:val="nil"/>
              <w:right w:val="single" w:sz="4" w:space="0" w:color="auto"/>
            </w:tcBorders>
            <w:shd w:val="clear" w:color="auto" w:fill="D8EFEE"/>
            <w:vAlign w:val="center"/>
            <w:hideMark/>
          </w:tcPr>
          <w:p w14:paraId="3C38CC37" w14:textId="77777777" w:rsidR="004738C8" w:rsidRPr="004738C8" w:rsidRDefault="004738C8" w:rsidP="009D5968">
            <w:pPr>
              <w:spacing w:before="120" w:after="120"/>
              <w:rPr>
                <w:rFonts w:cs="Arial"/>
                <w:szCs w:val="20"/>
              </w:rPr>
            </w:pPr>
            <w:r w:rsidRPr="004738C8">
              <w:rPr>
                <w:rFonts w:cs="Arial"/>
                <w:szCs w:val="20"/>
              </w:rPr>
              <w:t xml:space="preserve">Specify the total number of hours (in decimal format) of Australian programs that were transmitted by the above regional/remote commercial television broadcasting licensee during targeted viewing hours on secondary commercial television broadcasting services </w:t>
            </w:r>
          </w:p>
        </w:tc>
        <w:tc>
          <w:tcPr>
            <w:tcW w:w="3909" w:type="dxa"/>
            <w:tcBorders>
              <w:top w:val="nil"/>
              <w:left w:val="nil"/>
              <w:bottom w:val="nil"/>
              <w:right w:val="single" w:sz="4" w:space="0" w:color="auto"/>
            </w:tcBorders>
            <w:shd w:val="clear" w:color="auto" w:fill="auto"/>
            <w:vAlign w:val="center"/>
            <w:hideMark/>
          </w:tcPr>
          <w:p w14:paraId="69FF304C" w14:textId="53AD6C43" w:rsidR="004738C8" w:rsidRPr="004738C8" w:rsidRDefault="004738C8" w:rsidP="009D5968">
            <w:pPr>
              <w:spacing w:before="120" w:after="120"/>
              <w:rPr>
                <w:rFonts w:cs="Arial"/>
                <w:szCs w:val="20"/>
              </w:rPr>
            </w:pPr>
            <w:r w:rsidRPr="004738C8">
              <w:rPr>
                <w:rFonts w:cs="Arial"/>
                <w:szCs w:val="20"/>
              </w:rPr>
              <w:t>1</w:t>
            </w:r>
            <w:r w:rsidR="00816C04">
              <w:rPr>
                <w:rFonts w:cs="Arial"/>
                <w:szCs w:val="20"/>
              </w:rPr>
              <w:t>,</w:t>
            </w:r>
            <w:r w:rsidRPr="004738C8">
              <w:rPr>
                <w:rFonts w:cs="Arial"/>
                <w:szCs w:val="20"/>
              </w:rPr>
              <w:t>393.10</w:t>
            </w:r>
          </w:p>
        </w:tc>
      </w:tr>
      <w:tr w:rsidR="004738C8" w:rsidRPr="004738C8" w14:paraId="3345509E" w14:textId="77777777" w:rsidTr="00F07A8E">
        <w:trPr>
          <w:trHeight w:val="135"/>
        </w:trPr>
        <w:tc>
          <w:tcPr>
            <w:tcW w:w="4531"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7D36D5E4" w14:textId="77777777" w:rsidR="004738C8" w:rsidRPr="004738C8" w:rsidRDefault="004738C8" w:rsidP="009D5968">
            <w:pPr>
              <w:spacing w:before="120" w:after="120"/>
              <w:rPr>
                <w:rFonts w:cs="Arial"/>
                <w:szCs w:val="20"/>
              </w:rPr>
            </w:pPr>
            <w:r w:rsidRPr="004738C8">
              <w:rPr>
                <w:rFonts w:cs="Arial"/>
                <w:szCs w:val="20"/>
              </w:rPr>
              <w:t xml:space="preserve">Specify the total number of hours (in decimal format) of Australian programs that were transmitted by the above metropolitan commercial television broadcasting licensee during targeted viewing hours on the equivalent secondary commercial television broadcasting services </w:t>
            </w:r>
          </w:p>
        </w:tc>
        <w:tc>
          <w:tcPr>
            <w:tcW w:w="3909" w:type="dxa"/>
            <w:tcBorders>
              <w:top w:val="single" w:sz="4" w:space="0" w:color="auto"/>
              <w:left w:val="nil"/>
              <w:bottom w:val="single" w:sz="4" w:space="0" w:color="auto"/>
              <w:right w:val="single" w:sz="4" w:space="0" w:color="auto"/>
            </w:tcBorders>
            <w:shd w:val="clear" w:color="auto" w:fill="auto"/>
            <w:vAlign w:val="center"/>
            <w:hideMark/>
          </w:tcPr>
          <w:p w14:paraId="3BB89552" w14:textId="303F3CD6" w:rsidR="004738C8" w:rsidRPr="004738C8" w:rsidRDefault="00A83FCC" w:rsidP="009D5968">
            <w:pPr>
              <w:spacing w:before="120" w:after="120"/>
              <w:rPr>
                <w:rFonts w:cs="Arial"/>
                <w:szCs w:val="20"/>
              </w:rPr>
            </w:pPr>
            <w:r w:rsidRPr="004738C8">
              <w:rPr>
                <w:rFonts w:cs="Arial"/>
                <w:szCs w:val="20"/>
              </w:rPr>
              <w:t>1</w:t>
            </w:r>
            <w:r w:rsidR="00816C04">
              <w:rPr>
                <w:rFonts w:cs="Arial"/>
                <w:szCs w:val="20"/>
              </w:rPr>
              <w:t>,</w:t>
            </w:r>
            <w:r w:rsidRPr="004738C8">
              <w:rPr>
                <w:rFonts w:cs="Arial"/>
                <w:szCs w:val="20"/>
              </w:rPr>
              <w:t>393.10</w:t>
            </w:r>
          </w:p>
        </w:tc>
      </w:tr>
    </w:tbl>
    <w:p w14:paraId="1F97C504" w14:textId="77777777" w:rsidR="009D5968" w:rsidRDefault="009D5968" w:rsidP="005A2AE2">
      <w:pPr>
        <w:spacing w:after="0" w:line="240" w:lineRule="auto"/>
        <w:rPr>
          <w:rFonts w:cs="Arial"/>
          <w:b/>
          <w:bCs/>
          <w:szCs w:val="20"/>
        </w:rPr>
      </w:pPr>
      <w:bookmarkStart w:id="14" w:name="Schedule5"/>
    </w:p>
    <w:p w14:paraId="41AAB9CF" w14:textId="77777777" w:rsidR="009D5968" w:rsidRDefault="009D5968">
      <w:pPr>
        <w:spacing w:after="0" w:line="240" w:lineRule="auto"/>
        <w:rPr>
          <w:rFonts w:cs="Arial"/>
          <w:b/>
          <w:bCs/>
          <w:szCs w:val="20"/>
        </w:rPr>
      </w:pPr>
      <w:r>
        <w:rPr>
          <w:rFonts w:cs="Arial"/>
          <w:b/>
          <w:bCs/>
          <w:szCs w:val="20"/>
        </w:rPr>
        <w:br w:type="page"/>
      </w:r>
    </w:p>
    <w:p w14:paraId="09B297CD" w14:textId="1C6DF708" w:rsidR="00CB751A" w:rsidRPr="00CA3B23" w:rsidRDefault="00CB751A" w:rsidP="009D5968">
      <w:pPr>
        <w:pStyle w:val="Bulletlevel1"/>
        <w:numPr>
          <w:ilvl w:val="0"/>
          <w:numId w:val="0"/>
        </w:numPr>
        <w:spacing w:after="120"/>
        <w:rPr>
          <w:b/>
          <w:bCs/>
          <w:szCs w:val="20"/>
        </w:rPr>
      </w:pPr>
      <w:r w:rsidRPr="00CA3B23">
        <w:rPr>
          <w:b/>
          <w:bCs/>
          <w:szCs w:val="20"/>
        </w:rPr>
        <w:t>Schedule 5</w:t>
      </w:r>
    </w:p>
    <w:tbl>
      <w:tblPr>
        <w:tblW w:w="8440" w:type="dxa"/>
        <w:tblLook w:val="04A0" w:firstRow="1" w:lastRow="0" w:firstColumn="1" w:lastColumn="0" w:noHBand="0" w:noVBand="1"/>
      </w:tblPr>
      <w:tblGrid>
        <w:gridCol w:w="4531"/>
        <w:gridCol w:w="3909"/>
      </w:tblGrid>
      <w:tr w:rsidR="00025C22" w:rsidRPr="00025C22" w14:paraId="44222C5A" w14:textId="77777777" w:rsidTr="00F07A8E">
        <w:trPr>
          <w:trHeight w:val="660"/>
        </w:trPr>
        <w:tc>
          <w:tcPr>
            <w:tcW w:w="8440"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14"/>
          <w:p w14:paraId="2B06EF97" w14:textId="77777777" w:rsidR="00506549" w:rsidRPr="00025C22" w:rsidRDefault="00506549" w:rsidP="00C0079E">
            <w:pPr>
              <w:spacing w:before="120" w:after="120"/>
              <w:rPr>
                <w:rFonts w:cs="Arial"/>
                <w:b/>
                <w:bCs/>
                <w:color w:val="FFFFFF" w:themeColor="background1"/>
                <w:szCs w:val="20"/>
              </w:rPr>
            </w:pPr>
            <w:r w:rsidRPr="00025C22">
              <w:rPr>
                <w:rFonts w:cs="Arial"/>
                <w:b/>
                <w:bCs/>
                <w:color w:val="FFFFFF" w:themeColor="background1"/>
                <w:szCs w:val="20"/>
              </w:rPr>
              <w:t xml:space="preserve">Notice that the regional/remote commercial television licensee wants to rely on section 121H of the </w:t>
            </w:r>
            <w:r w:rsidRPr="00025C22">
              <w:rPr>
                <w:rFonts w:cs="Arial"/>
                <w:b/>
                <w:bCs/>
                <w:i/>
                <w:iCs/>
                <w:color w:val="FFFFFF" w:themeColor="background1"/>
                <w:szCs w:val="20"/>
              </w:rPr>
              <w:t>Broadcasting Services Act 1992</w:t>
            </w:r>
          </w:p>
        </w:tc>
      </w:tr>
      <w:tr w:rsidR="00A11222" w:rsidRPr="009C62EE" w14:paraId="1D9A65D9"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6E0C50E2" w14:textId="77777777" w:rsidR="00A11222" w:rsidRPr="009C62EE" w:rsidRDefault="00A11222" w:rsidP="00A11222">
            <w:pPr>
              <w:spacing w:before="120" w:after="120"/>
              <w:rPr>
                <w:rFonts w:cs="Arial"/>
                <w:b/>
                <w:bCs/>
                <w:color w:val="000000"/>
                <w:szCs w:val="20"/>
              </w:rPr>
            </w:pPr>
            <w:r w:rsidRPr="009C62EE">
              <w:rPr>
                <w:rFonts w:cs="Arial"/>
                <w:b/>
                <w:bCs/>
                <w:color w:val="000000"/>
                <w:szCs w:val="20"/>
              </w:rPr>
              <w:t>Period commencing</w:t>
            </w:r>
          </w:p>
        </w:tc>
        <w:tc>
          <w:tcPr>
            <w:tcW w:w="3909" w:type="dxa"/>
            <w:tcBorders>
              <w:top w:val="nil"/>
              <w:left w:val="nil"/>
              <w:bottom w:val="nil"/>
              <w:right w:val="single" w:sz="4" w:space="0" w:color="auto"/>
            </w:tcBorders>
            <w:shd w:val="clear" w:color="auto" w:fill="auto"/>
            <w:vAlign w:val="center"/>
            <w:hideMark/>
          </w:tcPr>
          <w:p w14:paraId="6987E649" w14:textId="7AA3AACE" w:rsidR="00A11222" w:rsidRPr="009C62EE" w:rsidRDefault="00A11222" w:rsidP="00A11222">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A11222" w:rsidRPr="009C62EE" w14:paraId="74B539E4"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4741FBD1" w14:textId="77777777" w:rsidR="00A11222" w:rsidRPr="009C62EE" w:rsidRDefault="00A11222" w:rsidP="00A11222">
            <w:pPr>
              <w:spacing w:before="120" w:after="120"/>
              <w:rPr>
                <w:rFonts w:cs="Arial"/>
                <w:b/>
                <w:bCs/>
                <w:color w:val="000000"/>
                <w:szCs w:val="20"/>
              </w:rPr>
            </w:pPr>
            <w:r w:rsidRPr="009C62EE">
              <w:rPr>
                <w:rFonts w:cs="Arial"/>
                <w:b/>
                <w:bCs/>
                <w:color w:val="000000"/>
                <w:szCs w:val="20"/>
              </w:rPr>
              <w:t>Period ending</w:t>
            </w:r>
          </w:p>
        </w:tc>
        <w:tc>
          <w:tcPr>
            <w:tcW w:w="3909" w:type="dxa"/>
            <w:tcBorders>
              <w:top w:val="single" w:sz="4" w:space="0" w:color="auto"/>
              <w:left w:val="nil"/>
              <w:bottom w:val="nil"/>
              <w:right w:val="single" w:sz="4" w:space="0" w:color="auto"/>
            </w:tcBorders>
            <w:shd w:val="clear" w:color="auto" w:fill="auto"/>
            <w:vAlign w:val="center"/>
            <w:hideMark/>
          </w:tcPr>
          <w:p w14:paraId="49664D6D" w14:textId="701565A8" w:rsidR="00A11222" w:rsidRPr="009C62EE" w:rsidRDefault="00A11222" w:rsidP="00A11222">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506549" w:rsidRPr="009C62EE" w14:paraId="3A1664E7"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677AE439" w14:textId="77777777" w:rsidR="00506549" w:rsidRPr="009C62EE" w:rsidRDefault="00506549" w:rsidP="009D5968">
            <w:pPr>
              <w:spacing w:before="120" w:after="120"/>
              <w:rPr>
                <w:rFonts w:cs="Arial"/>
                <w:szCs w:val="20"/>
              </w:rPr>
            </w:pPr>
            <w:r w:rsidRPr="009C62EE">
              <w:rPr>
                <w:rFonts w:cs="Arial"/>
                <w:szCs w:val="20"/>
              </w:rPr>
              <w:t>Licence number</w:t>
            </w:r>
          </w:p>
        </w:tc>
        <w:tc>
          <w:tcPr>
            <w:tcW w:w="3909" w:type="dxa"/>
            <w:tcBorders>
              <w:top w:val="single" w:sz="4" w:space="0" w:color="auto"/>
              <w:left w:val="nil"/>
              <w:bottom w:val="nil"/>
              <w:right w:val="single" w:sz="4" w:space="0" w:color="auto"/>
            </w:tcBorders>
            <w:shd w:val="clear" w:color="auto" w:fill="auto"/>
            <w:vAlign w:val="center"/>
            <w:hideMark/>
          </w:tcPr>
          <w:p w14:paraId="70925D68" w14:textId="77777777" w:rsidR="00506549" w:rsidRPr="009C62EE" w:rsidRDefault="00506549" w:rsidP="009D5968">
            <w:pPr>
              <w:spacing w:before="120" w:after="120"/>
              <w:rPr>
                <w:rFonts w:cs="Arial"/>
                <w:szCs w:val="20"/>
              </w:rPr>
            </w:pPr>
            <w:r w:rsidRPr="009C62EE">
              <w:rPr>
                <w:rFonts w:cs="Arial"/>
                <w:szCs w:val="20"/>
              </w:rPr>
              <w:t>1130135</w:t>
            </w:r>
          </w:p>
        </w:tc>
      </w:tr>
      <w:tr w:rsidR="00506549" w:rsidRPr="009C62EE" w14:paraId="6D9F8A52"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0829D128" w14:textId="77777777" w:rsidR="00506549" w:rsidRPr="009C62EE" w:rsidRDefault="00506549" w:rsidP="009D5968">
            <w:pPr>
              <w:spacing w:before="120" w:after="120"/>
              <w:rPr>
                <w:rFonts w:cs="Arial"/>
                <w:szCs w:val="20"/>
              </w:rPr>
            </w:pPr>
            <w:r w:rsidRPr="009C62EE">
              <w:rPr>
                <w:rFonts w:cs="Arial"/>
                <w:szCs w:val="20"/>
              </w:rPr>
              <w:t>Licence area</w:t>
            </w:r>
          </w:p>
        </w:tc>
        <w:tc>
          <w:tcPr>
            <w:tcW w:w="3909" w:type="dxa"/>
            <w:tcBorders>
              <w:top w:val="single" w:sz="4" w:space="0" w:color="auto"/>
              <w:left w:val="nil"/>
              <w:bottom w:val="single" w:sz="4" w:space="0" w:color="auto"/>
              <w:right w:val="single" w:sz="4" w:space="0" w:color="auto"/>
            </w:tcBorders>
            <w:shd w:val="clear" w:color="auto" w:fill="auto"/>
            <w:vAlign w:val="center"/>
            <w:hideMark/>
          </w:tcPr>
          <w:p w14:paraId="474999D6" w14:textId="77777777" w:rsidR="00506549" w:rsidRPr="009C62EE" w:rsidRDefault="00506549" w:rsidP="009D5968">
            <w:pPr>
              <w:spacing w:before="120" w:after="120"/>
              <w:rPr>
                <w:rFonts w:cs="Arial"/>
                <w:szCs w:val="20"/>
              </w:rPr>
            </w:pPr>
            <w:r w:rsidRPr="009C62EE">
              <w:rPr>
                <w:rFonts w:cs="Arial"/>
                <w:szCs w:val="20"/>
              </w:rPr>
              <w:t>South Eastern Australia TV3</w:t>
            </w:r>
          </w:p>
        </w:tc>
      </w:tr>
      <w:tr w:rsidR="00506549" w:rsidRPr="009C62EE" w14:paraId="3A4EE0DF"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1C8A54FE" w14:textId="77777777" w:rsidR="00506549" w:rsidRPr="009C62EE" w:rsidRDefault="00506549" w:rsidP="009D5968">
            <w:pPr>
              <w:spacing w:before="120" w:after="120"/>
              <w:rPr>
                <w:rFonts w:cs="Arial"/>
                <w:szCs w:val="20"/>
              </w:rPr>
            </w:pPr>
            <w:r w:rsidRPr="009C62EE">
              <w:rPr>
                <w:rFonts w:cs="Arial"/>
                <w:szCs w:val="20"/>
              </w:rPr>
              <w:t>On air ID</w:t>
            </w:r>
          </w:p>
        </w:tc>
        <w:tc>
          <w:tcPr>
            <w:tcW w:w="3909" w:type="dxa"/>
            <w:tcBorders>
              <w:top w:val="nil"/>
              <w:left w:val="nil"/>
              <w:bottom w:val="single" w:sz="4" w:space="0" w:color="auto"/>
              <w:right w:val="single" w:sz="4" w:space="0" w:color="auto"/>
            </w:tcBorders>
            <w:shd w:val="clear" w:color="auto" w:fill="auto"/>
            <w:vAlign w:val="center"/>
            <w:hideMark/>
          </w:tcPr>
          <w:p w14:paraId="01EB48A7" w14:textId="77777777" w:rsidR="00506549" w:rsidRPr="009C62EE" w:rsidRDefault="00506549" w:rsidP="009D5968">
            <w:pPr>
              <w:spacing w:before="120" w:after="120"/>
              <w:rPr>
                <w:rFonts w:cs="Arial"/>
                <w:szCs w:val="20"/>
              </w:rPr>
            </w:pPr>
            <w:r w:rsidRPr="009C62EE">
              <w:rPr>
                <w:rFonts w:cs="Arial"/>
                <w:szCs w:val="20"/>
              </w:rPr>
              <w:t>10</w:t>
            </w:r>
          </w:p>
        </w:tc>
      </w:tr>
      <w:tr w:rsidR="00506549" w:rsidRPr="009C62EE" w14:paraId="0644B340" w14:textId="77777777" w:rsidTr="00F07A8E">
        <w:trPr>
          <w:trHeight w:val="121"/>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7F159950" w14:textId="77777777" w:rsidR="00506549" w:rsidRPr="009C62EE" w:rsidRDefault="00506549" w:rsidP="009D5968">
            <w:pPr>
              <w:spacing w:before="120" w:after="120"/>
              <w:rPr>
                <w:rFonts w:cs="Arial"/>
                <w:szCs w:val="20"/>
              </w:rPr>
            </w:pPr>
            <w:r w:rsidRPr="009C62EE">
              <w:rPr>
                <w:rFonts w:cs="Arial"/>
                <w:szCs w:val="20"/>
              </w:rPr>
              <w:t>Confirm the above regional/remote commercial television broadcasting licensee wants to rely on section 121H to be deemed compliant with the Australian content transmission quota (Yes/No)</w:t>
            </w:r>
          </w:p>
        </w:tc>
        <w:tc>
          <w:tcPr>
            <w:tcW w:w="3909" w:type="dxa"/>
            <w:tcBorders>
              <w:top w:val="nil"/>
              <w:left w:val="nil"/>
              <w:bottom w:val="single" w:sz="4" w:space="0" w:color="auto"/>
              <w:right w:val="single" w:sz="4" w:space="0" w:color="auto"/>
            </w:tcBorders>
            <w:shd w:val="clear" w:color="auto" w:fill="auto"/>
            <w:vAlign w:val="center"/>
            <w:hideMark/>
          </w:tcPr>
          <w:p w14:paraId="7AA77BC8" w14:textId="77777777" w:rsidR="00506549" w:rsidRPr="009C62EE" w:rsidRDefault="00506549" w:rsidP="009D5968">
            <w:pPr>
              <w:spacing w:before="120" w:after="120"/>
              <w:rPr>
                <w:rFonts w:cs="Arial"/>
                <w:szCs w:val="20"/>
              </w:rPr>
            </w:pPr>
            <w:r w:rsidRPr="009C62EE">
              <w:rPr>
                <w:rFonts w:cs="Arial"/>
                <w:szCs w:val="20"/>
              </w:rPr>
              <w:t>Yes</w:t>
            </w:r>
          </w:p>
        </w:tc>
      </w:tr>
      <w:tr w:rsidR="00506549" w:rsidRPr="009C62EE" w14:paraId="26926B9C" w14:textId="77777777" w:rsidTr="00F07A8E">
        <w:trPr>
          <w:trHeight w:val="323"/>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149D6104" w14:textId="77777777" w:rsidR="00506549" w:rsidRPr="009C62EE" w:rsidRDefault="00506549" w:rsidP="009D5968">
            <w:pPr>
              <w:spacing w:before="120" w:after="120"/>
              <w:rPr>
                <w:rFonts w:cs="Arial"/>
                <w:szCs w:val="20"/>
              </w:rPr>
            </w:pPr>
            <w:r w:rsidRPr="009C62EE">
              <w:rPr>
                <w:rFonts w:cs="Arial"/>
                <w:szCs w:val="20"/>
              </w:rPr>
              <w:t>Specify the metropolitan commercial television broadcasting licensee for the purposes of section 121H</w:t>
            </w:r>
          </w:p>
        </w:tc>
        <w:tc>
          <w:tcPr>
            <w:tcW w:w="3909" w:type="dxa"/>
            <w:tcBorders>
              <w:top w:val="nil"/>
              <w:left w:val="nil"/>
              <w:bottom w:val="single" w:sz="4" w:space="0" w:color="auto"/>
              <w:right w:val="single" w:sz="4" w:space="0" w:color="auto"/>
            </w:tcBorders>
            <w:shd w:val="clear" w:color="auto" w:fill="auto"/>
            <w:vAlign w:val="center"/>
            <w:hideMark/>
          </w:tcPr>
          <w:p w14:paraId="749F83DB" w14:textId="77777777" w:rsidR="00506549" w:rsidRPr="009C62EE" w:rsidRDefault="00506549" w:rsidP="009D5968">
            <w:pPr>
              <w:spacing w:before="120" w:after="120"/>
              <w:rPr>
                <w:rFonts w:cs="Arial"/>
                <w:szCs w:val="20"/>
              </w:rPr>
            </w:pPr>
            <w:r w:rsidRPr="009C62EE">
              <w:rPr>
                <w:rFonts w:cs="Arial"/>
                <w:szCs w:val="20"/>
              </w:rPr>
              <w:t>ATV MELBOURNE</w:t>
            </w:r>
          </w:p>
        </w:tc>
      </w:tr>
      <w:tr w:rsidR="00506549" w:rsidRPr="009C62EE" w14:paraId="6134F101" w14:textId="77777777" w:rsidTr="00F07A8E">
        <w:trPr>
          <w:trHeight w:val="648"/>
        </w:trPr>
        <w:tc>
          <w:tcPr>
            <w:tcW w:w="4531" w:type="dxa"/>
            <w:tcBorders>
              <w:top w:val="nil"/>
              <w:left w:val="single" w:sz="4" w:space="0" w:color="auto"/>
              <w:bottom w:val="nil"/>
              <w:right w:val="single" w:sz="4" w:space="0" w:color="auto"/>
            </w:tcBorders>
            <w:shd w:val="clear" w:color="auto" w:fill="D8EFEE"/>
            <w:vAlign w:val="center"/>
            <w:hideMark/>
          </w:tcPr>
          <w:p w14:paraId="5A370DAC" w14:textId="77777777" w:rsidR="00506549" w:rsidRPr="009C62EE" w:rsidRDefault="00506549" w:rsidP="009D5968">
            <w:pPr>
              <w:spacing w:before="120" w:after="120"/>
              <w:rPr>
                <w:rFonts w:cs="Arial"/>
                <w:szCs w:val="20"/>
              </w:rPr>
            </w:pPr>
            <w:r w:rsidRPr="009C62EE">
              <w:rPr>
                <w:rFonts w:cs="Arial"/>
                <w:szCs w:val="20"/>
              </w:rPr>
              <w:t xml:space="preserve">Specify the total number of hours (in decimal format) of Australian programs that were transmitted by the above regional/remote commercial television broadcasting licensee during targeted viewing hours on secondary commercial television broadcasting services </w:t>
            </w:r>
          </w:p>
        </w:tc>
        <w:tc>
          <w:tcPr>
            <w:tcW w:w="3909" w:type="dxa"/>
            <w:tcBorders>
              <w:top w:val="nil"/>
              <w:left w:val="nil"/>
              <w:bottom w:val="nil"/>
              <w:right w:val="single" w:sz="4" w:space="0" w:color="auto"/>
            </w:tcBorders>
            <w:shd w:val="clear" w:color="auto" w:fill="auto"/>
            <w:vAlign w:val="center"/>
            <w:hideMark/>
          </w:tcPr>
          <w:p w14:paraId="0D145CB3" w14:textId="7B6960EC" w:rsidR="00506549" w:rsidRPr="009C62EE" w:rsidRDefault="00506549" w:rsidP="009D5968">
            <w:pPr>
              <w:spacing w:before="120" w:after="120"/>
              <w:rPr>
                <w:rFonts w:cs="Arial"/>
                <w:szCs w:val="20"/>
              </w:rPr>
            </w:pPr>
            <w:r w:rsidRPr="009C62EE">
              <w:rPr>
                <w:rFonts w:cs="Arial"/>
                <w:szCs w:val="20"/>
              </w:rPr>
              <w:t>1</w:t>
            </w:r>
            <w:r w:rsidR="00816C04">
              <w:rPr>
                <w:rFonts w:cs="Arial"/>
                <w:szCs w:val="20"/>
              </w:rPr>
              <w:t>,</w:t>
            </w:r>
            <w:r w:rsidRPr="009C62EE">
              <w:rPr>
                <w:rFonts w:cs="Arial"/>
                <w:szCs w:val="20"/>
              </w:rPr>
              <w:t>390.04</w:t>
            </w:r>
          </w:p>
        </w:tc>
      </w:tr>
      <w:tr w:rsidR="00506549" w:rsidRPr="009C62EE" w14:paraId="44077C10" w14:textId="77777777" w:rsidTr="00F07A8E">
        <w:trPr>
          <w:trHeight w:val="928"/>
        </w:trPr>
        <w:tc>
          <w:tcPr>
            <w:tcW w:w="4531"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470E931F" w14:textId="77777777" w:rsidR="00506549" w:rsidRPr="009C62EE" w:rsidRDefault="00506549" w:rsidP="009D5968">
            <w:pPr>
              <w:spacing w:before="120" w:after="120"/>
              <w:rPr>
                <w:rFonts w:cs="Arial"/>
                <w:szCs w:val="20"/>
              </w:rPr>
            </w:pPr>
            <w:r w:rsidRPr="009C62EE">
              <w:rPr>
                <w:rFonts w:cs="Arial"/>
                <w:szCs w:val="20"/>
              </w:rPr>
              <w:t xml:space="preserve">Specify the total number of hours (in decimal format) of Australian programs that were transmitted by the above metropolitan commercial television broadcasting licensee during targeted viewing hours on the equivalent secondary commercial television broadcasting services </w:t>
            </w:r>
          </w:p>
        </w:tc>
        <w:tc>
          <w:tcPr>
            <w:tcW w:w="3909" w:type="dxa"/>
            <w:tcBorders>
              <w:top w:val="single" w:sz="4" w:space="0" w:color="auto"/>
              <w:left w:val="nil"/>
              <w:bottom w:val="single" w:sz="4" w:space="0" w:color="auto"/>
              <w:right w:val="single" w:sz="4" w:space="0" w:color="auto"/>
            </w:tcBorders>
            <w:shd w:val="clear" w:color="auto" w:fill="auto"/>
            <w:vAlign w:val="center"/>
            <w:hideMark/>
          </w:tcPr>
          <w:p w14:paraId="152EEB59" w14:textId="0B4B8768" w:rsidR="00506549" w:rsidRPr="009C62EE" w:rsidRDefault="00FC6440" w:rsidP="009D5968">
            <w:pPr>
              <w:spacing w:before="120" w:after="120"/>
              <w:rPr>
                <w:rFonts w:cs="Arial"/>
                <w:szCs w:val="20"/>
              </w:rPr>
            </w:pPr>
            <w:r w:rsidRPr="009C62EE">
              <w:rPr>
                <w:rFonts w:cs="Arial"/>
                <w:szCs w:val="20"/>
              </w:rPr>
              <w:t>1</w:t>
            </w:r>
            <w:r w:rsidR="00816C04">
              <w:rPr>
                <w:rFonts w:cs="Arial"/>
                <w:szCs w:val="20"/>
              </w:rPr>
              <w:t>,</w:t>
            </w:r>
            <w:r w:rsidRPr="009C62EE">
              <w:rPr>
                <w:rFonts w:cs="Arial"/>
                <w:szCs w:val="20"/>
              </w:rPr>
              <w:t>390.04</w:t>
            </w:r>
          </w:p>
        </w:tc>
      </w:tr>
    </w:tbl>
    <w:p w14:paraId="548167C9" w14:textId="77777777" w:rsidR="009D5968" w:rsidRDefault="009D5968" w:rsidP="00CB751A">
      <w:pPr>
        <w:pStyle w:val="Bulletlevel1"/>
        <w:numPr>
          <w:ilvl w:val="0"/>
          <w:numId w:val="0"/>
        </w:numPr>
        <w:rPr>
          <w:b/>
          <w:bCs/>
          <w:szCs w:val="20"/>
        </w:rPr>
      </w:pPr>
      <w:bookmarkStart w:id="15" w:name="Schedule6"/>
    </w:p>
    <w:p w14:paraId="15B4C6CE" w14:textId="77777777" w:rsidR="009D5968" w:rsidRDefault="009D5968">
      <w:pPr>
        <w:spacing w:after="0" w:line="240" w:lineRule="auto"/>
        <w:rPr>
          <w:rFonts w:cs="Arial"/>
          <w:b/>
          <w:bCs/>
          <w:szCs w:val="20"/>
        </w:rPr>
      </w:pPr>
      <w:r>
        <w:rPr>
          <w:b/>
          <w:bCs/>
          <w:szCs w:val="20"/>
        </w:rPr>
        <w:br w:type="page"/>
      </w:r>
    </w:p>
    <w:p w14:paraId="23765017" w14:textId="03776044" w:rsidR="00CB751A" w:rsidRPr="00CA3B23" w:rsidRDefault="00CB751A" w:rsidP="009D5968">
      <w:pPr>
        <w:pStyle w:val="Bulletlevel1"/>
        <w:numPr>
          <w:ilvl w:val="0"/>
          <w:numId w:val="0"/>
        </w:numPr>
        <w:spacing w:after="120"/>
        <w:rPr>
          <w:b/>
          <w:bCs/>
          <w:szCs w:val="20"/>
        </w:rPr>
      </w:pPr>
      <w:r w:rsidRPr="00CA3B23">
        <w:rPr>
          <w:b/>
          <w:bCs/>
          <w:szCs w:val="20"/>
        </w:rPr>
        <w:t>Schedule 6</w:t>
      </w:r>
    </w:p>
    <w:tbl>
      <w:tblPr>
        <w:tblW w:w="8440" w:type="dxa"/>
        <w:tblLook w:val="04A0" w:firstRow="1" w:lastRow="0" w:firstColumn="1" w:lastColumn="0" w:noHBand="0" w:noVBand="1"/>
      </w:tblPr>
      <w:tblGrid>
        <w:gridCol w:w="4531"/>
        <w:gridCol w:w="3909"/>
      </w:tblGrid>
      <w:tr w:rsidR="00987FE0" w:rsidRPr="00987FE0" w14:paraId="6C0763C0" w14:textId="77777777" w:rsidTr="00F07A8E">
        <w:trPr>
          <w:trHeight w:val="660"/>
        </w:trPr>
        <w:tc>
          <w:tcPr>
            <w:tcW w:w="8440"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15"/>
          <w:p w14:paraId="1302C334" w14:textId="77777777" w:rsidR="0040588D" w:rsidRPr="00987FE0" w:rsidRDefault="0040588D" w:rsidP="00C0079E">
            <w:pPr>
              <w:spacing w:before="120" w:after="120"/>
              <w:rPr>
                <w:rFonts w:cs="Arial"/>
                <w:b/>
                <w:bCs/>
                <w:color w:val="FFFFFF" w:themeColor="background1"/>
                <w:szCs w:val="20"/>
              </w:rPr>
            </w:pPr>
            <w:r w:rsidRPr="00987FE0">
              <w:rPr>
                <w:rFonts w:cs="Arial"/>
                <w:b/>
                <w:bCs/>
                <w:color w:val="FFFFFF" w:themeColor="background1"/>
                <w:szCs w:val="20"/>
              </w:rPr>
              <w:t xml:space="preserve">Notice that the regional/remote commercial television licensee wants to rely on section 121H of the </w:t>
            </w:r>
            <w:r w:rsidRPr="00987FE0">
              <w:rPr>
                <w:rFonts w:cs="Arial"/>
                <w:b/>
                <w:bCs/>
                <w:i/>
                <w:iCs/>
                <w:color w:val="FFFFFF" w:themeColor="background1"/>
                <w:szCs w:val="20"/>
              </w:rPr>
              <w:t>Broadcasting Services Act 1992</w:t>
            </w:r>
          </w:p>
        </w:tc>
      </w:tr>
      <w:tr w:rsidR="00A11222" w:rsidRPr="0040588D" w14:paraId="1B7A2CD6"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tcPr>
          <w:p w14:paraId="1CD8FC13" w14:textId="6EE06AE3" w:rsidR="00A11222" w:rsidRPr="0040588D" w:rsidRDefault="00A11222" w:rsidP="00A11222">
            <w:pPr>
              <w:spacing w:before="120" w:after="120"/>
              <w:rPr>
                <w:rFonts w:cs="Arial"/>
                <w:b/>
                <w:bCs/>
                <w:szCs w:val="20"/>
              </w:rPr>
            </w:pPr>
            <w:r w:rsidRPr="009C62EE">
              <w:rPr>
                <w:rFonts w:cs="Arial"/>
                <w:b/>
                <w:bCs/>
                <w:color w:val="000000"/>
                <w:szCs w:val="20"/>
              </w:rPr>
              <w:t>Period commencing</w:t>
            </w:r>
          </w:p>
        </w:tc>
        <w:tc>
          <w:tcPr>
            <w:tcW w:w="3909" w:type="dxa"/>
            <w:tcBorders>
              <w:top w:val="nil"/>
              <w:left w:val="nil"/>
              <w:bottom w:val="single" w:sz="4" w:space="0" w:color="auto"/>
              <w:right w:val="single" w:sz="4" w:space="0" w:color="auto"/>
            </w:tcBorders>
            <w:shd w:val="clear" w:color="auto" w:fill="auto"/>
            <w:vAlign w:val="center"/>
          </w:tcPr>
          <w:p w14:paraId="4B4B1BE6" w14:textId="79DFCF0B" w:rsidR="00A11222" w:rsidRPr="0040588D" w:rsidRDefault="00A11222" w:rsidP="00A11222">
            <w:pPr>
              <w:spacing w:before="120" w:after="120"/>
              <w:rPr>
                <w:rFonts w:cs="Arial"/>
                <w:b/>
                <w:bCs/>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A11222" w:rsidRPr="0040588D" w14:paraId="1691A276"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tcPr>
          <w:p w14:paraId="099E02F8" w14:textId="4500C5A2" w:rsidR="00A11222" w:rsidRPr="0040588D" w:rsidRDefault="00A11222" w:rsidP="00A11222">
            <w:pPr>
              <w:spacing w:before="120" w:after="120"/>
              <w:rPr>
                <w:rFonts w:cs="Arial"/>
                <w:b/>
                <w:bCs/>
                <w:szCs w:val="20"/>
              </w:rPr>
            </w:pPr>
            <w:r w:rsidRPr="009C62EE">
              <w:rPr>
                <w:rFonts w:cs="Arial"/>
                <w:b/>
                <w:bCs/>
                <w:color w:val="000000"/>
                <w:szCs w:val="20"/>
              </w:rPr>
              <w:t>Period ending</w:t>
            </w:r>
          </w:p>
        </w:tc>
        <w:tc>
          <w:tcPr>
            <w:tcW w:w="3909" w:type="dxa"/>
            <w:tcBorders>
              <w:top w:val="nil"/>
              <w:left w:val="nil"/>
              <w:bottom w:val="single" w:sz="4" w:space="0" w:color="auto"/>
              <w:right w:val="single" w:sz="4" w:space="0" w:color="auto"/>
            </w:tcBorders>
            <w:shd w:val="clear" w:color="auto" w:fill="auto"/>
            <w:vAlign w:val="center"/>
          </w:tcPr>
          <w:p w14:paraId="0DE49E17" w14:textId="79B9C9B8" w:rsidR="00A11222" w:rsidRPr="0040588D" w:rsidRDefault="00A11222" w:rsidP="00A11222">
            <w:pPr>
              <w:spacing w:before="120" w:after="120"/>
              <w:rPr>
                <w:rFonts w:cs="Arial"/>
                <w:b/>
                <w:bCs/>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40588D" w:rsidRPr="0040588D" w14:paraId="4FDADB05" w14:textId="77777777" w:rsidTr="00F07A8E">
        <w:trPr>
          <w:trHeight w:val="315"/>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459B0CF0" w14:textId="77777777" w:rsidR="0040588D" w:rsidRPr="0040588D" w:rsidRDefault="0040588D" w:rsidP="00A11222">
            <w:pPr>
              <w:spacing w:before="120" w:after="120"/>
              <w:rPr>
                <w:rFonts w:cs="Arial"/>
                <w:szCs w:val="20"/>
              </w:rPr>
            </w:pPr>
            <w:r w:rsidRPr="0040588D">
              <w:rPr>
                <w:rFonts w:cs="Arial"/>
                <w:szCs w:val="20"/>
              </w:rPr>
              <w:t>Licence number</w:t>
            </w:r>
          </w:p>
        </w:tc>
        <w:tc>
          <w:tcPr>
            <w:tcW w:w="3909" w:type="dxa"/>
            <w:tcBorders>
              <w:top w:val="nil"/>
              <w:left w:val="nil"/>
              <w:bottom w:val="nil"/>
              <w:right w:val="single" w:sz="4" w:space="0" w:color="auto"/>
            </w:tcBorders>
            <w:shd w:val="clear" w:color="auto" w:fill="auto"/>
            <w:vAlign w:val="center"/>
            <w:hideMark/>
          </w:tcPr>
          <w:p w14:paraId="684C3D5C" w14:textId="77777777" w:rsidR="0040588D" w:rsidRPr="0040588D" w:rsidRDefault="0040588D" w:rsidP="00A11222">
            <w:pPr>
              <w:spacing w:before="120" w:after="120"/>
              <w:rPr>
                <w:rFonts w:cs="Arial"/>
                <w:szCs w:val="20"/>
              </w:rPr>
            </w:pPr>
            <w:r w:rsidRPr="0040588D">
              <w:rPr>
                <w:rFonts w:cs="Arial"/>
                <w:szCs w:val="20"/>
              </w:rPr>
              <w:t>1130135</w:t>
            </w:r>
          </w:p>
        </w:tc>
      </w:tr>
      <w:tr w:rsidR="0040588D" w:rsidRPr="0040588D" w14:paraId="5DFA48DA" w14:textId="77777777" w:rsidTr="00F07A8E">
        <w:trPr>
          <w:trHeight w:val="315"/>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1A113E8A" w14:textId="77777777" w:rsidR="0040588D" w:rsidRPr="0040588D" w:rsidRDefault="0040588D" w:rsidP="00A11222">
            <w:pPr>
              <w:spacing w:before="120" w:after="120"/>
              <w:rPr>
                <w:rFonts w:cs="Arial"/>
                <w:szCs w:val="20"/>
              </w:rPr>
            </w:pPr>
            <w:r w:rsidRPr="0040588D">
              <w:rPr>
                <w:rFonts w:cs="Arial"/>
                <w:szCs w:val="20"/>
              </w:rPr>
              <w:t>Licence area</w:t>
            </w:r>
          </w:p>
        </w:tc>
        <w:tc>
          <w:tcPr>
            <w:tcW w:w="3909" w:type="dxa"/>
            <w:tcBorders>
              <w:top w:val="single" w:sz="4" w:space="0" w:color="auto"/>
              <w:left w:val="nil"/>
              <w:bottom w:val="single" w:sz="4" w:space="0" w:color="auto"/>
              <w:right w:val="single" w:sz="4" w:space="0" w:color="auto"/>
            </w:tcBorders>
            <w:shd w:val="clear" w:color="auto" w:fill="auto"/>
            <w:vAlign w:val="center"/>
            <w:hideMark/>
          </w:tcPr>
          <w:p w14:paraId="2298E0F1" w14:textId="77777777" w:rsidR="0040588D" w:rsidRPr="0040588D" w:rsidRDefault="0040588D" w:rsidP="00A11222">
            <w:pPr>
              <w:spacing w:before="120" w:after="120"/>
              <w:rPr>
                <w:rFonts w:cs="Arial"/>
                <w:szCs w:val="20"/>
              </w:rPr>
            </w:pPr>
            <w:r w:rsidRPr="0040588D">
              <w:rPr>
                <w:rFonts w:cs="Arial"/>
                <w:szCs w:val="20"/>
              </w:rPr>
              <w:t>South Eastern Australia TV3</w:t>
            </w:r>
          </w:p>
        </w:tc>
      </w:tr>
      <w:tr w:rsidR="0040588D" w:rsidRPr="0040588D" w14:paraId="77EE4937" w14:textId="77777777" w:rsidTr="00F07A8E">
        <w:trPr>
          <w:trHeight w:val="315"/>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65C9C216" w14:textId="77777777" w:rsidR="0040588D" w:rsidRPr="0040588D" w:rsidRDefault="0040588D" w:rsidP="00A11222">
            <w:pPr>
              <w:spacing w:before="120" w:after="120"/>
              <w:rPr>
                <w:rFonts w:cs="Arial"/>
                <w:szCs w:val="20"/>
              </w:rPr>
            </w:pPr>
            <w:r w:rsidRPr="0040588D">
              <w:rPr>
                <w:rFonts w:cs="Arial"/>
                <w:szCs w:val="20"/>
              </w:rPr>
              <w:t>On air ID</w:t>
            </w:r>
          </w:p>
        </w:tc>
        <w:tc>
          <w:tcPr>
            <w:tcW w:w="3909" w:type="dxa"/>
            <w:tcBorders>
              <w:top w:val="nil"/>
              <w:left w:val="nil"/>
              <w:bottom w:val="single" w:sz="4" w:space="0" w:color="auto"/>
              <w:right w:val="single" w:sz="4" w:space="0" w:color="auto"/>
            </w:tcBorders>
            <w:shd w:val="clear" w:color="auto" w:fill="auto"/>
            <w:vAlign w:val="center"/>
            <w:hideMark/>
          </w:tcPr>
          <w:p w14:paraId="0827BF9B" w14:textId="77777777" w:rsidR="0040588D" w:rsidRPr="0040588D" w:rsidRDefault="0040588D" w:rsidP="00A11222">
            <w:pPr>
              <w:spacing w:before="120" w:after="120"/>
              <w:rPr>
                <w:rFonts w:cs="Arial"/>
                <w:szCs w:val="20"/>
              </w:rPr>
            </w:pPr>
            <w:r w:rsidRPr="0040588D">
              <w:rPr>
                <w:rFonts w:cs="Arial"/>
                <w:szCs w:val="20"/>
              </w:rPr>
              <w:t>VAS</w:t>
            </w:r>
          </w:p>
        </w:tc>
      </w:tr>
      <w:tr w:rsidR="0040588D" w:rsidRPr="0040588D" w14:paraId="118412EC" w14:textId="77777777" w:rsidTr="00F07A8E">
        <w:trPr>
          <w:trHeight w:val="988"/>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0B7BADC2" w14:textId="77777777" w:rsidR="0040588D" w:rsidRPr="0040588D" w:rsidRDefault="0040588D" w:rsidP="00A11222">
            <w:pPr>
              <w:spacing w:before="120" w:after="120"/>
              <w:rPr>
                <w:rFonts w:cs="Arial"/>
                <w:szCs w:val="20"/>
              </w:rPr>
            </w:pPr>
            <w:r w:rsidRPr="0040588D">
              <w:rPr>
                <w:rFonts w:cs="Arial"/>
                <w:szCs w:val="20"/>
              </w:rPr>
              <w:t>Confirm the above regional/remote commercial television broadcasting licensee wants to rely on section 121H to be deemed compliant with the Australian content transmission quota (Yes/No)</w:t>
            </w:r>
          </w:p>
        </w:tc>
        <w:tc>
          <w:tcPr>
            <w:tcW w:w="3909" w:type="dxa"/>
            <w:tcBorders>
              <w:top w:val="nil"/>
              <w:left w:val="nil"/>
              <w:bottom w:val="single" w:sz="4" w:space="0" w:color="auto"/>
              <w:right w:val="single" w:sz="4" w:space="0" w:color="auto"/>
            </w:tcBorders>
            <w:shd w:val="clear" w:color="auto" w:fill="auto"/>
            <w:vAlign w:val="center"/>
            <w:hideMark/>
          </w:tcPr>
          <w:p w14:paraId="22C598CF" w14:textId="77777777" w:rsidR="0040588D" w:rsidRPr="0040588D" w:rsidRDefault="0040588D" w:rsidP="00A11222">
            <w:pPr>
              <w:spacing w:before="120" w:after="120"/>
              <w:rPr>
                <w:rFonts w:cs="Arial"/>
                <w:szCs w:val="20"/>
              </w:rPr>
            </w:pPr>
            <w:r w:rsidRPr="0040588D">
              <w:rPr>
                <w:rFonts w:cs="Arial"/>
                <w:szCs w:val="20"/>
              </w:rPr>
              <w:t>Yes</w:t>
            </w:r>
          </w:p>
        </w:tc>
      </w:tr>
      <w:tr w:rsidR="0040588D" w:rsidRPr="0040588D" w14:paraId="1F9A43A5" w14:textId="77777777" w:rsidTr="00F07A8E">
        <w:trPr>
          <w:trHeight w:val="48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12D6936C" w14:textId="77777777" w:rsidR="0040588D" w:rsidRPr="0040588D" w:rsidRDefault="0040588D" w:rsidP="00A11222">
            <w:pPr>
              <w:spacing w:before="120" w:after="120"/>
              <w:rPr>
                <w:rFonts w:cs="Arial"/>
                <w:szCs w:val="20"/>
              </w:rPr>
            </w:pPr>
            <w:r w:rsidRPr="0040588D">
              <w:rPr>
                <w:rFonts w:cs="Arial"/>
                <w:szCs w:val="20"/>
              </w:rPr>
              <w:t>Specify the metropolitan commercial television broadcasting licensee for the purposes of section 121H</w:t>
            </w:r>
          </w:p>
        </w:tc>
        <w:tc>
          <w:tcPr>
            <w:tcW w:w="3909" w:type="dxa"/>
            <w:tcBorders>
              <w:top w:val="nil"/>
              <w:left w:val="nil"/>
              <w:bottom w:val="single" w:sz="4" w:space="0" w:color="auto"/>
              <w:right w:val="single" w:sz="4" w:space="0" w:color="auto"/>
            </w:tcBorders>
            <w:shd w:val="clear" w:color="auto" w:fill="auto"/>
            <w:vAlign w:val="center"/>
            <w:hideMark/>
          </w:tcPr>
          <w:p w14:paraId="4CE245BD" w14:textId="77777777" w:rsidR="0040588D" w:rsidRPr="0040588D" w:rsidRDefault="0040588D" w:rsidP="00A11222">
            <w:pPr>
              <w:spacing w:before="120" w:after="120"/>
              <w:rPr>
                <w:rFonts w:cs="Arial"/>
                <w:szCs w:val="20"/>
              </w:rPr>
            </w:pPr>
            <w:r w:rsidRPr="0040588D">
              <w:rPr>
                <w:rFonts w:cs="Arial"/>
                <w:szCs w:val="20"/>
              </w:rPr>
              <w:t>TCN</w:t>
            </w:r>
          </w:p>
        </w:tc>
      </w:tr>
      <w:tr w:rsidR="0040588D" w:rsidRPr="0040588D" w14:paraId="332E1FCE" w14:textId="77777777" w:rsidTr="00F07A8E">
        <w:trPr>
          <w:trHeight w:val="650"/>
        </w:trPr>
        <w:tc>
          <w:tcPr>
            <w:tcW w:w="4531" w:type="dxa"/>
            <w:tcBorders>
              <w:top w:val="nil"/>
              <w:left w:val="single" w:sz="4" w:space="0" w:color="auto"/>
              <w:bottom w:val="nil"/>
              <w:right w:val="single" w:sz="4" w:space="0" w:color="auto"/>
            </w:tcBorders>
            <w:shd w:val="clear" w:color="auto" w:fill="D8EFEE"/>
            <w:vAlign w:val="center"/>
            <w:hideMark/>
          </w:tcPr>
          <w:p w14:paraId="7C21DE90" w14:textId="77777777" w:rsidR="0040588D" w:rsidRPr="0040588D" w:rsidRDefault="0040588D" w:rsidP="00A11222">
            <w:pPr>
              <w:spacing w:before="120" w:after="120"/>
              <w:rPr>
                <w:rFonts w:cs="Arial"/>
                <w:szCs w:val="20"/>
              </w:rPr>
            </w:pPr>
            <w:r w:rsidRPr="0040588D">
              <w:rPr>
                <w:rFonts w:cs="Arial"/>
                <w:szCs w:val="20"/>
              </w:rPr>
              <w:t xml:space="preserve">Specify the total number of hours (in decimal format) of Australian programs that were transmitted by the above regional/remote commercial television broadcasting licensee during targeted viewing hours on secondary commercial television broadcasting services </w:t>
            </w:r>
          </w:p>
        </w:tc>
        <w:tc>
          <w:tcPr>
            <w:tcW w:w="3909" w:type="dxa"/>
            <w:tcBorders>
              <w:top w:val="nil"/>
              <w:left w:val="nil"/>
              <w:bottom w:val="nil"/>
              <w:right w:val="single" w:sz="4" w:space="0" w:color="auto"/>
            </w:tcBorders>
            <w:shd w:val="clear" w:color="auto" w:fill="auto"/>
            <w:vAlign w:val="center"/>
            <w:hideMark/>
          </w:tcPr>
          <w:p w14:paraId="3A644169" w14:textId="7C4215F9" w:rsidR="0040588D" w:rsidRPr="0040588D" w:rsidRDefault="0040588D" w:rsidP="00A11222">
            <w:pPr>
              <w:spacing w:before="120" w:after="120"/>
              <w:rPr>
                <w:rFonts w:cs="Arial"/>
                <w:szCs w:val="20"/>
              </w:rPr>
            </w:pPr>
            <w:r w:rsidRPr="0040588D">
              <w:rPr>
                <w:rFonts w:cs="Arial"/>
                <w:szCs w:val="20"/>
              </w:rPr>
              <w:t>1</w:t>
            </w:r>
            <w:r w:rsidR="00816C04">
              <w:rPr>
                <w:rFonts w:cs="Arial"/>
                <w:szCs w:val="20"/>
              </w:rPr>
              <w:t>,</w:t>
            </w:r>
            <w:r w:rsidRPr="0040588D">
              <w:rPr>
                <w:rFonts w:cs="Arial"/>
                <w:szCs w:val="20"/>
              </w:rPr>
              <w:t>041.34</w:t>
            </w:r>
          </w:p>
        </w:tc>
      </w:tr>
      <w:tr w:rsidR="0040588D" w:rsidRPr="0040588D" w14:paraId="774CE69C" w14:textId="77777777" w:rsidTr="00F07A8E">
        <w:trPr>
          <w:trHeight w:val="519"/>
        </w:trPr>
        <w:tc>
          <w:tcPr>
            <w:tcW w:w="4531"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0B86E054" w14:textId="77777777" w:rsidR="0040588D" w:rsidRPr="0040588D" w:rsidRDefault="0040588D" w:rsidP="00A11222">
            <w:pPr>
              <w:spacing w:before="120" w:after="120"/>
              <w:rPr>
                <w:rFonts w:cs="Arial"/>
                <w:szCs w:val="20"/>
              </w:rPr>
            </w:pPr>
            <w:r w:rsidRPr="0040588D">
              <w:rPr>
                <w:rFonts w:cs="Arial"/>
                <w:szCs w:val="20"/>
              </w:rPr>
              <w:t xml:space="preserve">Specify the total number of hours (in decimal format) of Australian programs that were transmitted by the above metropolitan commercial television broadcasting licensee during targeted viewing hours on the equivalent secondary commercial television broadcasting services </w:t>
            </w:r>
          </w:p>
        </w:tc>
        <w:tc>
          <w:tcPr>
            <w:tcW w:w="3909" w:type="dxa"/>
            <w:tcBorders>
              <w:top w:val="single" w:sz="4" w:space="0" w:color="auto"/>
              <w:left w:val="nil"/>
              <w:bottom w:val="single" w:sz="4" w:space="0" w:color="auto"/>
              <w:right w:val="single" w:sz="4" w:space="0" w:color="auto"/>
            </w:tcBorders>
            <w:shd w:val="clear" w:color="auto" w:fill="auto"/>
            <w:vAlign w:val="center"/>
            <w:hideMark/>
          </w:tcPr>
          <w:p w14:paraId="5058BCB9" w14:textId="2C361365" w:rsidR="0040588D" w:rsidRPr="0040588D" w:rsidRDefault="0040588D" w:rsidP="00A11222">
            <w:pPr>
              <w:spacing w:before="120" w:after="120"/>
              <w:rPr>
                <w:rFonts w:cs="Arial"/>
                <w:szCs w:val="20"/>
              </w:rPr>
            </w:pPr>
            <w:r w:rsidRPr="0040588D">
              <w:rPr>
                <w:rFonts w:cs="Arial"/>
                <w:szCs w:val="20"/>
              </w:rPr>
              <w:t>1</w:t>
            </w:r>
            <w:r w:rsidR="00816C04">
              <w:rPr>
                <w:rFonts w:cs="Arial"/>
                <w:szCs w:val="20"/>
              </w:rPr>
              <w:t>,</w:t>
            </w:r>
            <w:r w:rsidRPr="0040588D">
              <w:rPr>
                <w:rFonts w:cs="Arial"/>
                <w:szCs w:val="20"/>
              </w:rPr>
              <w:t>041.34</w:t>
            </w:r>
          </w:p>
        </w:tc>
      </w:tr>
    </w:tbl>
    <w:p w14:paraId="7FE2A507" w14:textId="77777777" w:rsidR="0040588D" w:rsidRPr="00CA3B23" w:rsidRDefault="0040588D" w:rsidP="00CB751A">
      <w:pPr>
        <w:pStyle w:val="Bulletlevel1"/>
        <w:numPr>
          <w:ilvl w:val="0"/>
          <w:numId w:val="0"/>
        </w:numPr>
        <w:rPr>
          <w:b/>
          <w:bCs/>
          <w:szCs w:val="20"/>
        </w:rPr>
      </w:pPr>
    </w:p>
    <w:p w14:paraId="48738FFA" w14:textId="77777777" w:rsidR="00987FE0" w:rsidRDefault="00987FE0">
      <w:pPr>
        <w:spacing w:after="0" w:line="240" w:lineRule="auto"/>
        <w:rPr>
          <w:rFonts w:cs="Arial"/>
          <w:b/>
          <w:bCs/>
          <w:szCs w:val="20"/>
        </w:rPr>
      </w:pPr>
      <w:bookmarkStart w:id="16" w:name="Schedule7"/>
      <w:r>
        <w:rPr>
          <w:b/>
          <w:bCs/>
          <w:szCs w:val="20"/>
        </w:rPr>
        <w:br w:type="page"/>
      </w:r>
    </w:p>
    <w:p w14:paraId="0CEB5A2D" w14:textId="61FD2B50" w:rsidR="00CB751A" w:rsidRPr="00CA3B23" w:rsidRDefault="00CB751A" w:rsidP="009D5968">
      <w:pPr>
        <w:pStyle w:val="Bulletlevel1"/>
        <w:numPr>
          <w:ilvl w:val="0"/>
          <w:numId w:val="0"/>
        </w:numPr>
        <w:spacing w:after="120"/>
        <w:rPr>
          <w:b/>
          <w:bCs/>
          <w:szCs w:val="20"/>
        </w:rPr>
      </w:pPr>
      <w:r w:rsidRPr="00CA3B23">
        <w:rPr>
          <w:b/>
          <w:bCs/>
          <w:szCs w:val="20"/>
        </w:rPr>
        <w:t>Schedule 7</w:t>
      </w:r>
    </w:p>
    <w:tbl>
      <w:tblPr>
        <w:tblW w:w="8440" w:type="dxa"/>
        <w:tblLook w:val="04A0" w:firstRow="1" w:lastRow="0" w:firstColumn="1" w:lastColumn="0" w:noHBand="0" w:noVBand="1"/>
      </w:tblPr>
      <w:tblGrid>
        <w:gridCol w:w="4531"/>
        <w:gridCol w:w="3909"/>
      </w:tblGrid>
      <w:tr w:rsidR="00987FE0" w:rsidRPr="00987FE0" w14:paraId="07301019" w14:textId="77777777" w:rsidTr="00F07A8E">
        <w:trPr>
          <w:trHeight w:val="660"/>
        </w:trPr>
        <w:tc>
          <w:tcPr>
            <w:tcW w:w="8440"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16"/>
          <w:p w14:paraId="58607331" w14:textId="77777777" w:rsidR="00F20069" w:rsidRPr="00987FE0" w:rsidRDefault="00F20069" w:rsidP="00C0079E">
            <w:pPr>
              <w:spacing w:before="120" w:after="120"/>
              <w:rPr>
                <w:rFonts w:cs="Arial"/>
                <w:b/>
                <w:bCs/>
                <w:color w:val="FFFFFF" w:themeColor="background1"/>
                <w:szCs w:val="20"/>
              </w:rPr>
            </w:pPr>
            <w:r w:rsidRPr="00987FE0">
              <w:rPr>
                <w:rFonts w:cs="Arial"/>
                <w:b/>
                <w:bCs/>
                <w:color w:val="FFFFFF" w:themeColor="background1"/>
                <w:szCs w:val="20"/>
              </w:rPr>
              <w:t xml:space="preserve">Notice that the regional/remote commercial television licensee wants to rely on section 121H of the </w:t>
            </w:r>
            <w:r w:rsidRPr="00987FE0">
              <w:rPr>
                <w:rFonts w:cs="Arial"/>
                <w:b/>
                <w:bCs/>
                <w:i/>
                <w:iCs/>
                <w:color w:val="FFFFFF" w:themeColor="background1"/>
                <w:szCs w:val="20"/>
              </w:rPr>
              <w:t>Broadcasting Services Act 1992</w:t>
            </w:r>
          </w:p>
        </w:tc>
      </w:tr>
      <w:tr w:rsidR="00987FE0" w:rsidRPr="00F20069" w14:paraId="1BD74646"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59E634C5" w14:textId="77777777" w:rsidR="00987FE0" w:rsidRPr="00F20069" w:rsidRDefault="00987FE0" w:rsidP="00987FE0">
            <w:pPr>
              <w:spacing w:before="120" w:after="120"/>
              <w:rPr>
                <w:rFonts w:cs="Arial"/>
                <w:b/>
                <w:bCs/>
                <w:color w:val="000000"/>
                <w:szCs w:val="20"/>
              </w:rPr>
            </w:pPr>
            <w:r w:rsidRPr="00F20069">
              <w:rPr>
                <w:rFonts w:cs="Arial"/>
                <w:b/>
                <w:bCs/>
                <w:color w:val="000000"/>
                <w:szCs w:val="20"/>
              </w:rPr>
              <w:t>Period commencing</w:t>
            </w:r>
          </w:p>
        </w:tc>
        <w:tc>
          <w:tcPr>
            <w:tcW w:w="3909" w:type="dxa"/>
            <w:tcBorders>
              <w:top w:val="nil"/>
              <w:left w:val="nil"/>
              <w:bottom w:val="nil"/>
              <w:right w:val="single" w:sz="4" w:space="0" w:color="auto"/>
            </w:tcBorders>
            <w:shd w:val="clear" w:color="auto" w:fill="auto"/>
            <w:vAlign w:val="center"/>
            <w:hideMark/>
          </w:tcPr>
          <w:p w14:paraId="6F83516A" w14:textId="31942941" w:rsidR="00987FE0" w:rsidRPr="00F20069" w:rsidRDefault="00987FE0" w:rsidP="00987FE0">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987FE0" w:rsidRPr="00F20069" w14:paraId="2160EA80"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2CAF9B29" w14:textId="77777777" w:rsidR="00987FE0" w:rsidRPr="00F20069" w:rsidRDefault="00987FE0" w:rsidP="00987FE0">
            <w:pPr>
              <w:spacing w:before="120" w:after="120"/>
              <w:rPr>
                <w:rFonts w:cs="Arial"/>
                <w:b/>
                <w:bCs/>
                <w:color w:val="000000"/>
                <w:szCs w:val="20"/>
              </w:rPr>
            </w:pPr>
            <w:r w:rsidRPr="00F20069">
              <w:rPr>
                <w:rFonts w:cs="Arial"/>
                <w:b/>
                <w:bCs/>
                <w:color w:val="000000"/>
                <w:szCs w:val="20"/>
              </w:rPr>
              <w:t>Period ending</w:t>
            </w:r>
          </w:p>
        </w:tc>
        <w:tc>
          <w:tcPr>
            <w:tcW w:w="3909" w:type="dxa"/>
            <w:tcBorders>
              <w:top w:val="single" w:sz="4" w:space="0" w:color="auto"/>
              <w:left w:val="nil"/>
              <w:bottom w:val="nil"/>
              <w:right w:val="single" w:sz="4" w:space="0" w:color="auto"/>
            </w:tcBorders>
            <w:shd w:val="clear" w:color="auto" w:fill="auto"/>
            <w:vAlign w:val="center"/>
            <w:hideMark/>
          </w:tcPr>
          <w:p w14:paraId="67E0426B" w14:textId="3413F747" w:rsidR="00987FE0" w:rsidRPr="00F20069" w:rsidRDefault="00987FE0" w:rsidP="00987FE0">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F20069" w:rsidRPr="00F20069" w14:paraId="7A5B6076"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1E10EBFF" w14:textId="77777777" w:rsidR="00F20069" w:rsidRPr="00F20069" w:rsidRDefault="00F20069" w:rsidP="00987FE0">
            <w:pPr>
              <w:spacing w:before="120" w:after="120"/>
              <w:rPr>
                <w:rFonts w:cs="Arial"/>
                <w:szCs w:val="20"/>
              </w:rPr>
            </w:pPr>
            <w:r w:rsidRPr="00F20069">
              <w:rPr>
                <w:rFonts w:cs="Arial"/>
                <w:szCs w:val="20"/>
              </w:rPr>
              <w:t>Licence number</w:t>
            </w:r>
          </w:p>
        </w:tc>
        <w:tc>
          <w:tcPr>
            <w:tcW w:w="3909" w:type="dxa"/>
            <w:tcBorders>
              <w:top w:val="single" w:sz="4" w:space="0" w:color="auto"/>
              <w:left w:val="nil"/>
              <w:bottom w:val="nil"/>
              <w:right w:val="single" w:sz="4" w:space="0" w:color="auto"/>
            </w:tcBorders>
            <w:shd w:val="clear" w:color="auto" w:fill="auto"/>
            <w:vAlign w:val="center"/>
            <w:hideMark/>
          </w:tcPr>
          <w:p w14:paraId="0A3A51A8" w14:textId="77777777" w:rsidR="00F20069" w:rsidRPr="00F20069" w:rsidRDefault="00F20069" w:rsidP="00987FE0">
            <w:pPr>
              <w:spacing w:before="120" w:after="120"/>
              <w:rPr>
                <w:rFonts w:cs="Arial"/>
                <w:szCs w:val="20"/>
              </w:rPr>
            </w:pPr>
            <w:r w:rsidRPr="00F20069">
              <w:rPr>
                <w:rFonts w:cs="Arial"/>
                <w:szCs w:val="20"/>
              </w:rPr>
              <w:t>1130136</w:t>
            </w:r>
          </w:p>
        </w:tc>
      </w:tr>
      <w:tr w:rsidR="00F20069" w:rsidRPr="00F20069" w14:paraId="4B17724F"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1E90852E" w14:textId="77777777" w:rsidR="00F20069" w:rsidRPr="00F20069" w:rsidRDefault="00F20069" w:rsidP="00987FE0">
            <w:pPr>
              <w:spacing w:before="120" w:after="120"/>
              <w:rPr>
                <w:rFonts w:cs="Arial"/>
                <w:szCs w:val="20"/>
              </w:rPr>
            </w:pPr>
            <w:r w:rsidRPr="00F20069">
              <w:rPr>
                <w:rFonts w:cs="Arial"/>
                <w:szCs w:val="20"/>
              </w:rPr>
              <w:t>Licence area</w:t>
            </w:r>
          </w:p>
        </w:tc>
        <w:tc>
          <w:tcPr>
            <w:tcW w:w="3909" w:type="dxa"/>
            <w:tcBorders>
              <w:top w:val="single" w:sz="4" w:space="0" w:color="auto"/>
              <w:left w:val="nil"/>
              <w:bottom w:val="single" w:sz="4" w:space="0" w:color="auto"/>
              <w:right w:val="single" w:sz="4" w:space="0" w:color="auto"/>
            </w:tcBorders>
            <w:shd w:val="clear" w:color="auto" w:fill="auto"/>
            <w:vAlign w:val="center"/>
            <w:hideMark/>
          </w:tcPr>
          <w:p w14:paraId="2952085C" w14:textId="77777777" w:rsidR="00F20069" w:rsidRPr="00F20069" w:rsidRDefault="00F20069" w:rsidP="00987FE0">
            <w:pPr>
              <w:spacing w:before="120" w:after="120"/>
              <w:rPr>
                <w:rFonts w:cs="Arial"/>
                <w:szCs w:val="20"/>
              </w:rPr>
            </w:pPr>
            <w:r w:rsidRPr="00F20069">
              <w:rPr>
                <w:rFonts w:cs="Arial"/>
                <w:szCs w:val="20"/>
              </w:rPr>
              <w:t>Northern Australia TV3</w:t>
            </w:r>
          </w:p>
        </w:tc>
      </w:tr>
      <w:tr w:rsidR="00F20069" w:rsidRPr="00F20069" w14:paraId="5463F863" w14:textId="77777777" w:rsidTr="00F07A8E">
        <w:trPr>
          <w:trHeight w:val="30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5D892613" w14:textId="77777777" w:rsidR="00F20069" w:rsidRPr="00F20069" w:rsidRDefault="00F20069" w:rsidP="00987FE0">
            <w:pPr>
              <w:spacing w:before="120" w:after="120"/>
              <w:rPr>
                <w:rFonts w:cs="Arial"/>
                <w:szCs w:val="20"/>
              </w:rPr>
            </w:pPr>
            <w:r w:rsidRPr="00F20069">
              <w:rPr>
                <w:rFonts w:cs="Arial"/>
                <w:szCs w:val="20"/>
              </w:rPr>
              <w:t>On air ID</w:t>
            </w:r>
          </w:p>
        </w:tc>
        <w:tc>
          <w:tcPr>
            <w:tcW w:w="3909" w:type="dxa"/>
            <w:tcBorders>
              <w:top w:val="nil"/>
              <w:left w:val="nil"/>
              <w:bottom w:val="single" w:sz="4" w:space="0" w:color="auto"/>
              <w:right w:val="single" w:sz="4" w:space="0" w:color="auto"/>
            </w:tcBorders>
            <w:shd w:val="clear" w:color="auto" w:fill="auto"/>
            <w:vAlign w:val="center"/>
            <w:hideMark/>
          </w:tcPr>
          <w:p w14:paraId="71869DE3" w14:textId="77777777" w:rsidR="00F20069" w:rsidRPr="00F20069" w:rsidRDefault="00F20069" w:rsidP="00987FE0">
            <w:pPr>
              <w:spacing w:before="120" w:after="120"/>
              <w:rPr>
                <w:rFonts w:cs="Arial"/>
                <w:szCs w:val="20"/>
              </w:rPr>
            </w:pPr>
            <w:r w:rsidRPr="00F20069">
              <w:rPr>
                <w:rFonts w:cs="Arial"/>
                <w:szCs w:val="20"/>
              </w:rPr>
              <w:t>10</w:t>
            </w:r>
          </w:p>
        </w:tc>
      </w:tr>
      <w:tr w:rsidR="00F20069" w:rsidRPr="00F20069" w14:paraId="345D883F" w14:textId="77777777" w:rsidTr="00F07A8E">
        <w:trPr>
          <w:trHeight w:val="704"/>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1A3CCF99" w14:textId="77777777" w:rsidR="00F20069" w:rsidRPr="00F20069" w:rsidRDefault="00F20069" w:rsidP="00987FE0">
            <w:pPr>
              <w:spacing w:before="120" w:after="120"/>
              <w:rPr>
                <w:rFonts w:cs="Arial"/>
                <w:szCs w:val="20"/>
              </w:rPr>
            </w:pPr>
            <w:r w:rsidRPr="00F20069">
              <w:rPr>
                <w:rFonts w:cs="Arial"/>
                <w:szCs w:val="20"/>
              </w:rPr>
              <w:t>Confirm the above regional/remote commercial television broadcasting licensee wants to rely on section 121H to be deemed compliant with the Australian content transmission quota (Yes/No)</w:t>
            </w:r>
          </w:p>
        </w:tc>
        <w:tc>
          <w:tcPr>
            <w:tcW w:w="3909" w:type="dxa"/>
            <w:tcBorders>
              <w:top w:val="nil"/>
              <w:left w:val="nil"/>
              <w:bottom w:val="single" w:sz="4" w:space="0" w:color="auto"/>
              <w:right w:val="single" w:sz="4" w:space="0" w:color="auto"/>
            </w:tcBorders>
            <w:shd w:val="clear" w:color="auto" w:fill="auto"/>
            <w:vAlign w:val="center"/>
            <w:hideMark/>
          </w:tcPr>
          <w:p w14:paraId="29F4EE0F" w14:textId="77777777" w:rsidR="00F20069" w:rsidRPr="00F20069" w:rsidRDefault="00F20069" w:rsidP="00987FE0">
            <w:pPr>
              <w:spacing w:before="120" w:after="120"/>
              <w:rPr>
                <w:rFonts w:cs="Arial"/>
                <w:szCs w:val="20"/>
              </w:rPr>
            </w:pPr>
            <w:r w:rsidRPr="00F20069">
              <w:rPr>
                <w:rFonts w:cs="Arial"/>
                <w:szCs w:val="20"/>
              </w:rPr>
              <w:t>Yes</w:t>
            </w:r>
          </w:p>
        </w:tc>
      </w:tr>
      <w:tr w:rsidR="00F20069" w:rsidRPr="00F20069" w14:paraId="4FEB64FD" w14:textId="77777777" w:rsidTr="00F07A8E">
        <w:trPr>
          <w:trHeight w:val="70"/>
        </w:trPr>
        <w:tc>
          <w:tcPr>
            <w:tcW w:w="4531" w:type="dxa"/>
            <w:tcBorders>
              <w:top w:val="nil"/>
              <w:left w:val="single" w:sz="4" w:space="0" w:color="auto"/>
              <w:bottom w:val="single" w:sz="4" w:space="0" w:color="auto"/>
              <w:right w:val="single" w:sz="4" w:space="0" w:color="auto"/>
            </w:tcBorders>
            <w:shd w:val="clear" w:color="auto" w:fill="D8EFEE"/>
            <w:vAlign w:val="center"/>
            <w:hideMark/>
          </w:tcPr>
          <w:p w14:paraId="0340A7B7" w14:textId="77777777" w:rsidR="00F20069" w:rsidRPr="00F20069" w:rsidRDefault="00F20069" w:rsidP="00987FE0">
            <w:pPr>
              <w:spacing w:before="120" w:after="120"/>
              <w:rPr>
                <w:rFonts w:cs="Arial"/>
                <w:szCs w:val="20"/>
              </w:rPr>
            </w:pPr>
            <w:r w:rsidRPr="00F20069">
              <w:rPr>
                <w:rFonts w:cs="Arial"/>
                <w:szCs w:val="20"/>
              </w:rPr>
              <w:t>Specify the metropolitan commercial television broadcasting licensee for the purposes of section 121H</w:t>
            </w:r>
          </w:p>
        </w:tc>
        <w:tc>
          <w:tcPr>
            <w:tcW w:w="3909" w:type="dxa"/>
            <w:tcBorders>
              <w:top w:val="nil"/>
              <w:left w:val="nil"/>
              <w:bottom w:val="single" w:sz="4" w:space="0" w:color="auto"/>
              <w:right w:val="single" w:sz="4" w:space="0" w:color="auto"/>
            </w:tcBorders>
            <w:shd w:val="clear" w:color="auto" w:fill="auto"/>
            <w:vAlign w:val="center"/>
            <w:hideMark/>
          </w:tcPr>
          <w:p w14:paraId="626ECE40" w14:textId="77777777" w:rsidR="00F20069" w:rsidRPr="00F20069" w:rsidRDefault="00F20069" w:rsidP="00987FE0">
            <w:pPr>
              <w:spacing w:before="120" w:after="120"/>
              <w:rPr>
                <w:rFonts w:cs="Arial"/>
                <w:szCs w:val="20"/>
              </w:rPr>
            </w:pPr>
            <w:r w:rsidRPr="00F20069">
              <w:rPr>
                <w:rFonts w:cs="Arial"/>
                <w:szCs w:val="20"/>
              </w:rPr>
              <w:t>TVQ BRISBANE</w:t>
            </w:r>
          </w:p>
        </w:tc>
      </w:tr>
      <w:tr w:rsidR="00F20069" w:rsidRPr="00F20069" w14:paraId="43A69463" w14:textId="77777777" w:rsidTr="00F07A8E">
        <w:trPr>
          <w:trHeight w:val="225"/>
        </w:trPr>
        <w:tc>
          <w:tcPr>
            <w:tcW w:w="4531" w:type="dxa"/>
            <w:tcBorders>
              <w:top w:val="nil"/>
              <w:left w:val="single" w:sz="4" w:space="0" w:color="auto"/>
              <w:bottom w:val="nil"/>
              <w:right w:val="single" w:sz="4" w:space="0" w:color="auto"/>
            </w:tcBorders>
            <w:shd w:val="clear" w:color="auto" w:fill="D8EFEE"/>
            <w:vAlign w:val="center"/>
            <w:hideMark/>
          </w:tcPr>
          <w:p w14:paraId="148E126F" w14:textId="77777777" w:rsidR="00F20069" w:rsidRPr="00F20069" w:rsidRDefault="00F20069" w:rsidP="00987FE0">
            <w:pPr>
              <w:spacing w:before="120" w:after="120"/>
              <w:rPr>
                <w:rFonts w:cs="Arial"/>
                <w:szCs w:val="20"/>
              </w:rPr>
            </w:pPr>
            <w:r w:rsidRPr="00F20069">
              <w:rPr>
                <w:rFonts w:cs="Arial"/>
                <w:szCs w:val="20"/>
              </w:rPr>
              <w:t xml:space="preserve">Specify the total number of hours (in decimal format) of Australian programs that were transmitted by the above regional/remote commercial television broadcasting licensee during targeted viewing hours on secondary commercial television broadcasting services </w:t>
            </w:r>
          </w:p>
        </w:tc>
        <w:tc>
          <w:tcPr>
            <w:tcW w:w="3909" w:type="dxa"/>
            <w:tcBorders>
              <w:top w:val="nil"/>
              <w:left w:val="nil"/>
              <w:bottom w:val="nil"/>
              <w:right w:val="single" w:sz="4" w:space="0" w:color="auto"/>
            </w:tcBorders>
            <w:shd w:val="clear" w:color="auto" w:fill="auto"/>
            <w:vAlign w:val="center"/>
            <w:hideMark/>
          </w:tcPr>
          <w:p w14:paraId="2965DB9B" w14:textId="73812FDD" w:rsidR="00F20069" w:rsidRPr="00F20069" w:rsidRDefault="00F20069" w:rsidP="00987FE0">
            <w:pPr>
              <w:spacing w:before="120" w:after="120"/>
              <w:rPr>
                <w:rFonts w:cs="Arial"/>
                <w:szCs w:val="20"/>
              </w:rPr>
            </w:pPr>
            <w:r w:rsidRPr="00F20069">
              <w:rPr>
                <w:rFonts w:cs="Arial"/>
                <w:szCs w:val="20"/>
              </w:rPr>
              <w:t>1</w:t>
            </w:r>
            <w:r w:rsidR="00816C04">
              <w:rPr>
                <w:rFonts w:cs="Arial"/>
                <w:szCs w:val="20"/>
              </w:rPr>
              <w:t>,</w:t>
            </w:r>
            <w:r w:rsidRPr="00F20069">
              <w:rPr>
                <w:rFonts w:cs="Arial"/>
                <w:szCs w:val="20"/>
              </w:rPr>
              <w:t>393.10</w:t>
            </w:r>
          </w:p>
        </w:tc>
      </w:tr>
      <w:tr w:rsidR="00F20069" w:rsidRPr="00F20069" w14:paraId="0E7C6367" w14:textId="77777777" w:rsidTr="00F07A8E">
        <w:trPr>
          <w:trHeight w:val="70"/>
        </w:trPr>
        <w:tc>
          <w:tcPr>
            <w:tcW w:w="4531"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689773F4" w14:textId="77777777" w:rsidR="00F20069" w:rsidRPr="00F20069" w:rsidRDefault="00F20069" w:rsidP="00987FE0">
            <w:pPr>
              <w:spacing w:before="120" w:after="120"/>
              <w:rPr>
                <w:rFonts w:cs="Arial"/>
                <w:szCs w:val="20"/>
              </w:rPr>
            </w:pPr>
            <w:r w:rsidRPr="00F20069">
              <w:rPr>
                <w:rFonts w:cs="Arial"/>
                <w:szCs w:val="20"/>
              </w:rPr>
              <w:t xml:space="preserve">Specify the total number of hours (in decimal format) of Australian programs that were transmitted by the above metropolitan commercial television broadcasting licensee during targeted viewing hours on the equivalent secondary commercial television broadcasting services </w:t>
            </w:r>
          </w:p>
        </w:tc>
        <w:tc>
          <w:tcPr>
            <w:tcW w:w="3909" w:type="dxa"/>
            <w:tcBorders>
              <w:top w:val="single" w:sz="4" w:space="0" w:color="auto"/>
              <w:left w:val="nil"/>
              <w:bottom w:val="single" w:sz="4" w:space="0" w:color="auto"/>
              <w:right w:val="single" w:sz="4" w:space="0" w:color="auto"/>
            </w:tcBorders>
            <w:shd w:val="clear" w:color="auto" w:fill="auto"/>
            <w:vAlign w:val="center"/>
            <w:hideMark/>
          </w:tcPr>
          <w:p w14:paraId="15483741" w14:textId="0E290F58" w:rsidR="00F20069" w:rsidRPr="00F20069" w:rsidRDefault="00FC6440" w:rsidP="00987FE0">
            <w:pPr>
              <w:spacing w:before="120" w:after="120"/>
              <w:rPr>
                <w:rFonts w:cs="Arial"/>
                <w:szCs w:val="20"/>
              </w:rPr>
            </w:pPr>
            <w:r w:rsidRPr="00F20069">
              <w:rPr>
                <w:rFonts w:cs="Arial"/>
                <w:szCs w:val="20"/>
              </w:rPr>
              <w:t>1</w:t>
            </w:r>
            <w:r w:rsidR="00816C04">
              <w:rPr>
                <w:rFonts w:cs="Arial"/>
                <w:szCs w:val="20"/>
              </w:rPr>
              <w:t>,</w:t>
            </w:r>
            <w:r w:rsidRPr="00F20069">
              <w:rPr>
                <w:rFonts w:cs="Arial"/>
                <w:szCs w:val="20"/>
              </w:rPr>
              <w:t>393.10</w:t>
            </w:r>
          </w:p>
        </w:tc>
      </w:tr>
    </w:tbl>
    <w:p w14:paraId="3809644F" w14:textId="77777777" w:rsidR="00987FE0" w:rsidRDefault="00987FE0" w:rsidP="009D5968">
      <w:pPr>
        <w:pStyle w:val="Bulletlevel1"/>
        <w:numPr>
          <w:ilvl w:val="0"/>
          <w:numId w:val="0"/>
        </w:numPr>
        <w:spacing w:after="120"/>
        <w:rPr>
          <w:b/>
          <w:bCs/>
          <w:szCs w:val="20"/>
        </w:rPr>
      </w:pPr>
      <w:bookmarkStart w:id="17" w:name="Schedule8"/>
    </w:p>
    <w:p w14:paraId="28196C0C" w14:textId="77777777" w:rsidR="00987FE0" w:rsidRDefault="00987FE0">
      <w:pPr>
        <w:spacing w:after="0" w:line="240" w:lineRule="auto"/>
        <w:rPr>
          <w:rFonts w:cs="Arial"/>
          <w:b/>
          <w:bCs/>
          <w:szCs w:val="20"/>
        </w:rPr>
      </w:pPr>
      <w:r>
        <w:rPr>
          <w:b/>
          <w:bCs/>
          <w:szCs w:val="20"/>
        </w:rPr>
        <w:br w:type="page"/>
      </w:r>
    </w:p>
    <w:p w14:paraId="29F84C53" w14:textId="5B5A0908" w:rsidR="00CB751A" w:rsidRPr="00CA3B23" w:rsidRDefault="00CB751A" w:rsidP="009D5968">
      <w:pPr>
        <w:pStyle w:val="Bulletlevel1"/>
        <w:numPr>
          <w:ilvl w:val="0"/>
          <w:numId w:val="0"/>
        </w:numPr>
        <w:spacing w:after="120"/>
        <w:rPr>
          <w:b/>
          <w:bCs/>
          <w:szCs w:val="20"/>
        </w:rPr>
      </w:pPr>
      <w:r w:rsidRPr="00CA3B23">
        <w:rPr>
          <w:b/>
          <w:bCs/>
          <w:szCs w:val="20"/>
        </w:rPr>
        <w:t>Schedule 8</w:t>
      </w:r>
    </w:p>
    <w:tbl>
      <w:tblPr>
        <w:tblW w:w="8440" w:type="dxa"/>
        <w:tblLook w:val="04A0" w:firstRow="1" w:lastRow="0" w:firstColumn="1" w:lastColumn="0" w:noHBand="0" w:noVBand="1"/>
      </w:tblPr>
      <w:tblGrid>
        <w:gridCol w:w="4106"/>
        <w:gridCol w:w="4334"/>
      </w:tblGrid>
      <w:tr w:rsidR="00987FE0" w:rsidRPr="00987FE0" w14:paraId="6A1C408F" w14:textId="77777777" w:rsidTr="00F07A8E">
        <w:trPr>
          <w:trHeight w:val="660"/>
        </w:trPr>
        <w:tc>
          <w:tcPr>
            <w:tcW w:w="8440"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17"/>
          <w:p w14:paraId="53F49C47" w14:textId="77777777" w:rsidR="00AC3BD2" w:rsidRPr="00987FE0" w:rsidRDefault="00AC3BD2" w:rsidP="00C0079E">
            <w:pPr>
              <w:spacing w:before="120" w:after="120"/>
              <w:rPr>
                <w:rFonts w:cs="Arial"/>
                <w:b/>
                <w:bCs/>
                <w:color w:val="FFFFFF" w:themeColor="background1"/>
                <w:szCs w:val="20"/>
              </w:rPr>
            </w:pPr>
            <w:r w:rsidRPr="00987FE0">
              <w:rPr>
                <w:rFonts w:cs="Arial"/>
                <w:b/>
                <w:bCs/>
                <w:color w:val="FFFFFF" w:themeColor="background1"/>
                <w:szCs w:val="20"/>
              </w:rPr>
              <w:t xml:space="preserve">Notice that the regional/remote commercial television licensee wants to rely on section 121H of the </w:t>
            </w:r>
            <w:r w:rsidRPr="00987FE0">
              <w:rPr>
                <w:rFonts w:cs="Arial"/>
                <w:b/>
                <w:bCs/>
                <w:i/>
                <w:iCs/>
                <w:color w:val="FFFFFF" w:themeColor="background1"/>
                <w:szCs w:val="20"/>
              </w:rPr>
              <w:t>Broadcasting Services Act 1992</w:t>
            </w:r>
          </w:p>
        </w:tc>
      </w:tr>
      <w:tr w:rsidR="00987FE0" w:rsidRPr="00AC3BD2" w14:paraId="4FB69524" w14:textId="77777777" w:rsidTr="00F07A8E">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tcPr>
          <w:p w14:paraId="3186136C" w14:textId="247CBB63" w:rsidR="00987FE0" w:rsidRPr="00AC3BD2" w:rsidRDefault="00987FE0" w:rsidP="00987FE0">
            <w:pPr>
              <w:spacing w:before="120" w:after="120"/>
              <w:rPr>
                <w:rFonts w:cs="Arial"/>
                <w:b/>
                <w:bCs/>
                <w:szCs w:val="20"/>
              </w:rPr>
            </w:pPr>
            <w:r w:rsidRPr="00F20069">
              <w:rPr>
                <w:rFonts w:cs="Arial"/>
                <w:b/>
                <w:bCs/>
                <w:color w:val="000000"/>
                <w:szCs w:val="20"/>
              </w:rPr>
              <w:t>Period commencing</w:t>
            </w:r>
          </w:p>
        </w:tc>
        <w:tc>
          <w:tcPr>
            <w:tcW w:w="4334" w:type="dxa"/>
            <w:tcBorders>
              <w:top w:val="single" w:sz="4" w:space="0" w:color="auto"/>
              <w:left w:val="nil"/>
              <w:bottom w:val="single" w:sz="4" w:space="0" w:color="auto"/>
              <w:right w:val="single" w:sz="4" w:space="0" w:color="auto"/>
            </w:tcBorders>
            <w:shd w:val="clear" w:color="auto" w:fill="auto"/>
            <w:vAlign w:val="center"/>
          </w:tcPr>
          <w:p w14:paraId="7FA3F338" w14:textId="602D9B6E" w:rsidR="00987FE0" w:rsidRPr="00AC3BD2" w:rsidRDefault="00987FE0" w:rsidP="00987FE0">
            <w:pPr>
              <w:spacing w:before="120" w:after="120"/>
              <w:rPr>
                <w:rFonts w:cs="Arial"/>
                <w:b/>
                <w:bCs/>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987FE0" w:rsidRPr="00AC3BD2" w14:paraId="13A52693" w14:textId="77777777" w:rsidTr="00F07A8E">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tcPr>
          <w:p w14:paraId="432393A0" w14:textId="50B0BC54" w:rsidR="00987FE0" w:rsidRPr="00AC3BD2" w:rsidRDefault="00987FE0" w:rsidP="00987FE0">
            <w:pPr>
              <w:spacing w:before="120" w:after="120"/>
              <w:rPr>
                <w:rFonts w:cs="Arial"/>
                <w:b/>
                <w:bCs/>
                <w:szCs w:val="20"/>
              </w:rPr>
            </w:pPr>
            <w:r w:rsidRPr="00F20069">
              <w:rPr>
                <w:rFonts w:cs="Arial"/>
                <w:b/>
                <w:bCs/>
                <w:color w:val="000000"/>
                <w:szCs w:val="20"/>
              </w:rPr>
              <w:t>Period ending</w:t>
            </w:r>
          </w:p>
        </w:tc>
        <w:tc>
          <w:tcPr>
            <w:tcW w:w="4334" w:type="dxa"/>
            <w:tcBorders>
              <w:top w:val="single" w:sz="4" w:space="0" w:color="auto"/>
              <w:left w:val="nil"/>
              <w:bottom w:val="single" w:sz="4" w:space="0" w:color="auto"/>
              <w:right w:val="single" w:sz="4" w:space="0" w:color="auto"/>
            </w:tcBorders>
            <w:shd w:val="clear" w:color="auto" w:fill="auto"/>
            <w:vAlign w:val="center"/>
          </w:tcPr>
          <w:p w14:paraId="46E328E8" w14:textId="2735B58A" w:rsidR="00987FE0" w:rsidRPr="00AC3BD2" w:rsidRDefault="00987FE0" w:rsidP="00987FE0">
            <w:pPr>
              <w:spacing w:before="120" w:after="120"/>
              <w:rPr>
                <w:rFonts w:cs="Arial"/>
                <w:b/>
                <w:bCs/>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AC3BD2" w:rsidRPr="00AC3BD2" w14:paraId="1EEB3C1D" w14:textId="77777777" w:rsidTr="00F07A8E">
        <w:trPr>
          <w:trHeight w:val="315"/>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3793E905" w14:textId="77777777" w:rsidR="00AC3BD2" w:rsidRPr="00AC3BD2" w:rsidRDefault="00AC3BD2" w:rsidP="00987FE0">
            <w:pPr>
              <w:spacing w:before="120" w:after="120"/>
              <w:rPr>
                <w:rFonts w:cs="Arial"/>
                <w:szCs w:val="20"/>
              </w:rPr>
            </w:pPr>
            <w:r w:rsidRPr="00AC3BD2">
              <w:rPr>
                <w:rFonts w:cs="Arial"/>
                <w:szCs w:val="20"/>
              </w:rPr>
              <w:t>Licence number</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405F3118" w14:textId="77777777" w:rsidR="00AC3BD2" w:rsidRPr="00AC3BD2" w:rsidRDefault="00AC3BD2" w:rsidP="00987FE0">
            <w:pPr>
              <w:spacing w:before="120" w:after="120"/>
              <w:rPr>
                <w:rFonts w:cs="Arial"/>
                <w:szCs w:val="20"/>
              </w:rPr>
            </w:pPr>
            <w:r w:rsidRPr="00AC3BD2">
              <w:rPr>
                <w:rFonts w:cs="Arial"/>
                <w:szCs w:val="20"/>
              </w:rPr>
              <w:t>1130136</w:t>
            </w:r>
          </w:p>
        </w:tc>
      </w:tr>
      <w:tr w:rsidR="00AC3BD2" w:rsidRPr="00AC3BD2" w14:paraId="3993C811" w14:textId="77777777" w:rsidTr="00F07A8E">
        <w:trPr>
          <w:trHeight w:val="315"/>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416DE892" w14:textId="77777777" w:rsidR="00AC3BD2" w:rsidRPr="00AC3BD2" w:rsidRDefault="00AC3BD2" w:rsidP="00987FE0">
            <w:pPr>
              <w:spacing w:before="120" w:after="120"/>
              <w:rPr>
                <w:rFonts w:cs="Arial"/>
                <w:szCs w:val="20"/>
              </w:rPr>
            </w:pPr>
            <w:r w:rsidRPr="00AC3BD2">
              <w:rPr>
                <w:rFonts w:cs="Arial"/>
                <w:szCs w:val="20"/>
              </w:rPr>
              <w:t>Licence area</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3080002F" w14:textId="77777777" w:rsidR="00AC3BD2" w:rsidRPr="00AC3BD2" w:rsidRDefault="00AC3BD2" w:rsidP="00987FE0">
            <w:pPr>
              <w:spacing w:before="120" w:after="120"/>
              <w:rPr>
                <w:rFonts w:cs="Arial"/>
                <w:szCs w:val="20"/>
              </w:rPr>
            </w:pPr>
            <w:r w:rsidRPr="00AC3BD2">
              <w:rPr>
                <w:rFonts w:cs="Arial"/>
                <w:szCs w:val="20"/>
              </w:rPr>
              <w:t>Northern Australia TV3</w:t>
            </w:r>
          </w:p>
        </w:tc>
      </w:tr>
      <w:tr w:rsidR="00AC3BD2" w:rsidRPr="00AC3BD2" w14:paraId="3000E61B" w14:textId="77777777" w:rsidTr="00F07A8E">
        <w:trPr>
          <w:trHeight w:val="315"/>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756F0878" w14:textId="77777777" w:rsidR="00AC3BD2" w:rsidRPr="00AC3BD2" w:rsidRDefault="00AC3BD2" w:rsidP="00987FE0">
            <w:pPr>
              <w:spacing w:before="120" w:after="120"/>
              <w:rPr>
                <w:rFonts w:cs="Arial"/>
                <w:szCs w:val="20"/>
              </w:rPr>
            </w:pPr>
            <w:r w:rsidRPr="00AC3BD2">
              <w:rPr>
                <w:rFonts w:cs="Arial"/>
                <w:szCs w:val="20"/>
              </w:rPr>
              <w:t>On air ID</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3FA4CAB2" w14:textId="77777777" w:rsidR="00AC3BD2" w:rsidRPr="00AC3BD2" w:rsidRDefault="00AC3BD2" w:rsidP="00987FE0">
            <w:pPr>
              <w:spacing w:before="120" w:after="120"/>
              <w:rPr>
                <w:rFonts w:cs="Arial"/>
                <w:szCs w:val="20"/>
              </w:rPr>
            </w:pPr>
            <w:r w:rsidRPr="00AC3BD2">
              <w:rPr>
                <w:rFonts w:cs="Arial"/>
                <w:szCs w:val="20"/>
              </w:rPr>
              <w:t>VAN</w:t>
            </w:r>
          </w:p>
        </w:tc>
      </w:tr>
      <w:tr w:rsidR="00AC3BD2" w:rsidRPr="00AC3BD2" w14:paraId="409F87A2" w14:textId="77777777" w:rsidTr="00F07A8E">
        <w:trPr>
          <w:trHeight w:val="562"/>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2D8872AD" w14:textId="77777777" w:rsidR="00AC3BD2" w:rsidRPr="00AC3BD2" w:rsidRDefault="00AC3BD2" w:rsidP="00987FE0">
            <w:pPr>
              <w:spacing w:before="120" w:after="120"/>
              <w:rPr>
                <w:rFonts w:cs="Arial"/>
                <w:szCs w:val="20"/>
              </w:rPr>
            </w:pPr>
            <w:r w:rsidRPr="00AC3BD2">
              <w:rPr>
                <w:rFonts w:cs="Arial"/>
                <w:szCs w:val="20"/>
              </w:rPr>
              <w:t>Confirm the above regional/remote commercial television broadcasting licensee wants to rely on section 121H to be deemed compliant with the Australian content transmission quota (Yes/No)</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66A41AA8" w14:textId="77777777" w:rsidR="00AC3BD2" w:rsidRPr="00AC3BD2" w:rsidRDefault="00AC3BD2" w:rsidP="00987FE0">
            <w:pPr>
              <w:spacing w:before="120" w:after="120"/>
              <w:rPr>
                <w:rFonts w:cs="Arial"/>
                <w:szCs w:val="20"/>
              </w:rPr>
            </w:pPr>
            <w:r w:rsidRPr="00AC3BD2">
              <w:rPr>
                <w:rFonts w:cs="Arial"/>
                <w:szCs w:val="20"/>
              </w:rPr>
              <w:t>Yes</w:t>
            </w:r>
          </w:p>
        </w:tc>
      </w:tr>
      <w:tr w:rsidR="00AC3BD2" w:rsidRPr="00AC3BD2" w14:paraId="4D3F87E6" w14:textId="77777777" w:rsidTr="00F07A8E">
        <w:trPr>
          <w:trHeight w:val="371"/>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43231B35" w14:textId="77777777" w:rsidR="00AC3BD2" w:rsidRPr="00AC3BD2" w:rsidRDefault="00AC3BD2" w:rsidP="00987FE0">
            <w:pPr>
              <w:spacing w:before="120" w:after="120"/>
              <w:rPr>
                <w:rFonts w:cs="Arial"/>
                <w:szCs w:val="20"/>
              </w:rPr>
            </w:pPr>
            <w:r w:rsidRPr="00AC3BD2">
              <w:rPr>
                <w:rFonts w:cs="Arial"/>
                <w:szCs w:val="20"/>
              </w:rPr>
              <w:t>Specify the metropolitan commercial television broadcasting licensee for the purposes of section 121H</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34D7936D" w14:textId="77777777" w:rsidR="00AC3BD2" w:rsidRPr="00AC3BD2" w:rsidRDefault="00AC3BD2" w:rsidP="00987FE0">
            <w:pPr>
              <w:spacing w:before="120" w:after="120"/>
              <w:rPr>
                <w:rFonts w:cs="Arial"/>
                <w:szCs w:val="20"/>
              </w:rPr>
            </w:pPr>
            <w:r w:rsidRPr="00AC3BD2">
              <w:rPr>
                <w:rFonts w:cs="Arial"/>
                <w:szCs w:val="20"/>
              </w:rPr>
              <w:t>TCN</w:t>
            </w:r>
          </w:p>
        </w:tc>
      </w:tr>
      <w:tr w:rsidR="00AC3BD2" w:rsidRPr="00AC3BD2" w14:paraId="446DE473" w14:textId="77777777" w:rsidTr="00F07A8E">
        <w:trPr>
          <w:trHeight w:val="697"/>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194D7174" w14:textId="77777777" w:rsidR="00AC3BD2" w:rsidRPr="00AC3BD2" w:rsidRDefault="00AC3BD2" w:rsidP="00987FE0">
            <w:pPr>
              <w:spacing w:before="120" w:after="120"/>
              <w:rPr>
                <w:rFonts w:cs="Arial"/>
                <w:szCs w:val="20"/>
              </w:rPr>
            </w:pPr>
            <w:r w:rsidRPr="00AC3BD2">
              <w:rPr>
                <w:rFonts w:cs="Arial"/>
                <w:szCs w:val="20"/>
              </w:rPr>
              <w:t xml:space="preserve">Specify the total number of hours (in decimal format) of Australian programs that were transmitted by the above regional/remote commercial television broadcasting licensee during targeted viewing hours on secondary commercial television broadcasting services </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4B061C06" w14:textId="3CC5FD8F" w:rsidR="00AC3BD2" w:rsidRPr="00AC3BD2" w:rsidRDefault="00AC3BD2" w:rsidP="00987FE0">
            <w:pPr>
              <w:spacing w:before="120" w:after="120"/>
              <w:rPr>
                <w:rFonts w:cs="Arial"/>
                <w:szCs w:val="20"/>
              </w:rPr>
            </w:pPr>
            <w:r w:rsidRPr="00AC3BD2">
              <w:rPr>
                <w:rFonts w:cs="Arial"/>
                <w:szCs w:val="20"/>
              </w:rPr>
              <w:t>1</w:t>
            </w:r>
            <w:r w:rsidR="00816C04">
              <w:rPr>
                <w:rFonts w:cs="Arial"/>
                <w:szCs w:val="20"/>
              </w:rPr>
              <w:t>,</w:t>
            </w:r>
            <w:r w:rsidRPr="00AC3BD2">
              <w:rPr>
                <w:rFonts w:cs="Arial"/>
                <w:szCs w:val="20"/>
              </w:rPr>
              <w:t>041.34</w:t>
            </w:r>
          </w:p>
        </w:tc>
      </w:tr>
      <w:tr w:rsidR="00AC3BD2" w:rsidRPr="00AC3BD2" w14:paraId="03BA1B39" w14:textId="77777777" w:rsidTr="00F07A8E">
        <w:trPr>
          <w:trHeight w:val="455"/>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46E1FA8D" w14:textId="77777777" w:rsidR="00AC3BD2" w:rsidRPr="00AC3BD2" w:rsidRDefault="00AC3BD2" w:rsidP="00987FE0">
            <w:pPr>
              <w:spacing w:before="120" w:after="120"/>
              <w:rPr>
                <w:rFonts w:cs="Arial"/>
                <w:szCs w:val="20"/>
              </w:rPr>
            </w:pPr>
            <w:r w:rsidRPr="00AC3BD2">
              <w:rPr>
                <w:rFonts w:cs="Arial"/>
                <w:szCs w:val="20"/>
              </w:rPr>
              <w:t xml:space="preserve">Specify the total number of hours (in decimal format) of Australian programs that were transmitted by the above metropolitan commercial television broadcasting licensee during targeted viewing hours on the equivalent secondary commercial television broadcasting services </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6655C6D7" w14:textId="7430E071" w:rsidR="00AC3BD2" w:rsidRPr="00AC3BD2" w:rsidRDefault="00AC3BD2" w:rsidP="00987FE0">
            <w:pPr>
              <w:spacing w:before="120" w:after="120"/>
              <w:rPr>
                <w:rFonts w:cs="Arial"/>
                <w:szCs w:val="20"/>
              </w:rPr>
            </w:pPr>
            <w:r w:rsidRPr="00AC3BD2">
              <w:rPr>
                <w:rFonts w:cs="Arial"/>
                <w:szCs w:val="20"/>
              </w:rPr>
              <w:t>1</w:t>
            </w:r>
            <w:r w:rsidR="00816C04">
              <w:rPr>
                <w:rFonts w:cs="Arial"/>
                <w:szCs w:val="20"/>
              </w:rPr>
              <w:t>,</w:t>
            </w:r>
            <w:r w:rsidRPr="00AC3BD2">
              <w:rPr>
                <w:rFonts w:cs="Arial"/>
                <w:szCs w:val="20"/>
              </w:rPr>
              <w:t>041.34</w:t>
            </w:r>
          </w:p>
        </w:tc>
      </w:tr>
    </w:tbl>
    <w:p w14:paraId="23E606C7" w14:textId="77777777" w:rsidR="009C62EE" w:rsidRPr="00CA3B23" w:rsidRDefault="009C62EE" w:rsidP="00CB751A">
      <w:pPr>
        <w:pStyle w:val="Bulletlevel1"/>
        <w:numPr>
          <w:ilvl w:val="0"/>
          <w:numId w:val="0"/>
        </w:numPr>
        <w:rPr>
          <w:b/>
          <w:bCs/>
          <w:szCs w:val="20"/>
        </w:rPr>
      </w:pPr>
    </w:p>
    <w:p w14:paraId="0315A4C0" w14:textId="77777777" w:rsidR="00987FE0" w:rsidRDefault="00987FE0">
      <w:pPr>
        <w:spacing w:after="0" w:line="240" w:lineRule="auto"/>
        <w:rPr>
          <w:rFonts w:cs="Arial"/>
          <w:b/>
          <w:bCs/>
          <w:szCs w:val="20"/>
        </w:rPr>
      </w:pPr>
      <w:bookmarkStart w:id="18" w:name="Schedule9"/>
      <w:r>
        <w:rPr>
          <w:b/>
          <w:bCs/>
          <w:szCs w:val="20"/>
        </w:rPr>
        <w:br w:type="page"/>
      </w:r>
    </w:p>
    <w:p w14:paraId="3594D9B4" w14:textId="1A7484C1" w:rsidR="00CB751A" w:rsidRPr="00CA3B23" w:rsidRDefault="00CB751A" w:rsidP="009D5968">
      <w:pPr>
        <w:pStyle w:val="Bulletlevel1"/>
        <w:numPr>
          <w:ilvl w:val="0"/>
          <w:numId w:val="0"/>
        </w:numPr>
        <w:spacing w:after="120"/>
        <w:rPr>
          <w:b/>
          <w:bCs/>
          <w:szCs w:val="20"/>
        </w:rPr>
      </w:pPr>
      <w:r w:rsidRPr="00CA3B23">
        <w:rPr>
          <w:b/>
          <w:bCs/>
          <w:szCs w:val="20"/>
        </w:rPr>
        <w:t>Schedule 9</w:t>
      </w:r>
    </w:p>
    <w:tbl>
      <w:tblPr>
        <w:tblW w:w="8440" w:type="dxa"/>
        <w:tblLook w:val="04A0" w:firstRow="1" w:lastRow="0" w:firstColumn="1" w:lastColumn="0" w:noHBand="0" w:noVBand="1"/>
      </w:tblPr>
      <w:tblGrid>
        <w:gridCol w:w="4106"/>
        <w:gridCol w:w="4334"/>
      </w:tblGrid>
      <w:tr w:rsidR="005C3131" w:rsidRPr="005C3131" w14:paraId="5043E37B" w14:textId="77777777" w:rsidTr="00F07A8E">
        <w:trPr>
          <w:trHeight w:val="660"/>
        </w:trPr>
        <w:tc>
          <w:tcPr>
            <w:tcW w:w="8440"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18"/>
          <w:p w14:paraId="0EE708A9" w14:textId="77777777" w:rsidR="00740641" w:rsidRPr="005C3131" w:rsidRDefault="00740641" w:rsidP="00C0079E">
            <w:pPr>
              <w:spacing w:before="120" w:after="120"/>
              <w:rPr>
                <w:rFonts w:cs="Arial"/>
                <w:b/>
                <w:bCs/>
                <w:color w:val="FFFFFF" w:themeColor="background1"/>
                <w:szCs w:val="20"/>
              </w:rPr>
            </w:pPr>
            <w:r w:rsidRPr="005C3131">
              <w:rPr>
                <w:rFonts w:cs="Arial"/>
                <w:b/>
                <w:bCs/>
                <w:color w:val="FFFFFF" w:themeColor="background1"/>
                <w:szCs w:val="20"/>
              </w:rPr>
              <w:t xml:space="preserve">Notice that the regional/remote commercial television licensee wants to rely on section 121H of the </w:t>
            </w:r>
            <w:r w:rsidRPr="005C3131">
              <w:rPr>
                <w:rFonts w:cs="Arial"/>
                <w:b/>
                <w:bCs/>
                <w:i/>
                <w:iCs/>
                <w:color w:val="FFFFFF" w:themeColor="background1"/>
                <w:szCs w:val="20"/>
              </w:rPr>
              <w:t>Broadcasting Services Act 1992</w:t>
            </w:r>
          </w:p>
        </w:tc>
      </w:tr>
      <w:tr w:rsidR="005C3131" w:rsidRPr="00740641" w14:paraId="5A9C7F22" w14:textId="77777777" w:rsidTr="00F07A8E">
        <w:trPr>
          <w:trHeight w:val="3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577AC657" w14:textId="77777777" w:rsidR="005C3131" w:rsidRPr="00740641" w:rsidRDefault="005C3131" w:rsidP="005C3131">
            <w:pPr>
              <w:spacing w:before="120" w:after="120"/>
              <w:rPr>
                <w:rFonts w:cs="Arial"/>
                <w:b/>
                <w:bCs/>
                <w:color w:val="000000"/>
                <w:szCs w:val="20"/>
              </w:rPr>
            </w:pPr>
            <w:r w:rsidRPr="00740641">
              <w:rPr>
                <w:rFonts w:cs="Arial"/>
                <w:b/>
                <w:bCs/>
                <w:color w:val="000000"/>
                <w:szCs w:val="20"/>
              </w:rPr>
              <w:t>Period commencing</w:t>
            </w:r>
          </w:p>
        </w:tc>
        <w:tc>
          <w:tcPr>
            <w:tcW w:w="4334" w:type="dxa"/>
            <w:tcBorders>
              <w:top w:val="nil"/>
              <w:left w:val="nil"/>
              <w:bottom w:val="nil"/>
              <w:right w:val="single" w:sz="4" w:space="0" w:color="auto"/>
            </w:tcBorders>
            <w:shd w:val="clear" w:color="auto" w:fill="auto"/>
            <w:vAlign w:val="center"/>
            <w:hideMark/>
          </w:tcPr>
          <w:p w14:paraId="1C17DD96" w14:textId="681159A5" w:rsidR="005C3131" w:rsidRPr="00740641" w:rsidRDefault="005C3131" w:rsidP="005C3131">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5C3131" w:rsidRPr="00740641" w14:paraId="6E13748B" w14:textId="77777777" w:rsidTr="00F07A8E">
        <w:trPr>
          <w:trHeight w:val="3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40C62BAB" w14:textId="77777777" w:rsidR="005C3131" w:rsidRPr="00740641" w:rsidRDefault="005C3131" w:rsidP="005C3131">
            <w:pPr>
              <w:spacing w:before="120" w:after="120"/>
              <w:rPr>
                <w:rFonts w:cs="Arial"/>
                <w:b/>
                <w:bCs/>
                <w:color w:val="000000"/>
                <w:szCs w:val="20"/>
              </w:rPr>
            </w:pPr>
            <w:r w:rsidRPr="00740641">
              <w:rPr>
                <w:rFonts w:cs="Arial"/>
                <w:b/>
                <w:bCs/>
                <w:color w:val="000000"/>
                <w:szCs w:val="20"/>
              </w:rPr>
              <w:t>Period ending</w:t>
            </w:r>
          </w:p>
        </w:tc>
        <w:tc>
          <w:tcPr>
            <w:tcW w:w="4334" w:type="dxa"/>
            <w:tcBorders>
              <w:top w:val="single" w:sz="4" w:space="0" w:color="auto"/>
              <w:left w:val="nil"/>
              <w:bottom w:val="nil"/>
              <w:right w:val="single" w:sz="4" w:space="0" w:color="auto"/>
            </w:tcBorders>
            <w:shd w:val="clear" w:color="auto" w:fill="auto"/>
            <w:vAlign w:val="center"/>
            <w:hideMark/>
          </w:tcPr>
          <w:p w14:paraId="0D8623AE" w14:textId="77FF866D" w:rsidR="005C3131" w:rsidRPr="00740641" w:rsidRDefault="005C3131" w:rsidP="005C3131">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740641" w:rsidRPr="00740641" w14:paraId="7C71F75F" w14:textId="77777777" w:rsidTr="00F07A8E">
        <w:trPr>
          <w:trHeight w:val="3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7B6AEA62" w14:textId="77777777" w:rsidR="00740641" w:rsidRPr="00740641" w:rsidRDefault="00740641" w:rsidP="005C3131">
            <w:pPr>
              <w:spacing w:before="120" w:after="120"/>
              <w:rPr>
                <w:rFonts w:cs="Arial"/>
                <w:szCs w:val="20"/>
              </w:rPr>
            </w:pPr>
            <w:r w:rsidRPr="00740641">
              <w:rPr>
                <w:rFonts w:cs="Arial"/>
                <w:szCs w:val="20"/>
              </w:rPr>
              <w:t>Licence number</w:t>
            </w:r>
          </w:p>
        </w:tc>
        <w:tc>
          <w:tcPr>
            <w:tcW w:w="4334" w:type="dxa"/>
            <w:tcBorders>
              <w:top w:val="single" w:sz="4" w:space="0" w:color="auto"/>
              <w:left w:val="nil"/>
              <w:bottom w:val="nil"/>
              <w:right w:val="single" w:sz="4" w:space="0" w:color="auto"/>
            </w:tcBorders>
            <w:shd w:val="clear" w:color="auto" w:fill="auto"/>
            <w:vAlign w:val="center"/>
            <w:hideMark/>
          </w:tcPr>
          <w:p w14:paraId="4FAEB566" w14:textId="77777777" w:rsidR="00740641" w:rsidRPr="00740641" w:rsidRDefault="00740641" w:rsidP="005C3131">
            <w:pPr>
              <w:spacing w:before="120" w:after="120"/>
              <w:rPr>
                <w:rFonts w:cs="Arial"/>
                <w:szCs w:val="20"/>
              </w:rPr>
            </w:pPr>
            <w:r w:rsidRPr="00740641">
              <w:rPr>
                <w:rFonts w:cs="Arial"/>
                <w:szCs w:val="20"/>
              </w:rPr>
              <w:t>1150797</w:t>
            </w:r>
          </w:p>
        </w:tc>
      </w:tr>
      <w:tr w:rsidR="00740641" w:rsidRPr="00740641" w14:paraId="29B7CB89" w14:textId="77777777" w:rsidTr="00F07A8E">
        <w:trPr>
          <w:trHeight w:val="3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3B2BF83D" w14:textId="77777777" w:rsidR="00740641" w:rsidRPr="00740641" w:rsidRDefault="00740641" w:rsidP="005C3131">
            <w:pPr>
              <w:spacing w:before="120" w:after="120"/>
              <w:rPr>
                <w:rFonts w:cs="Arial"/>
                <w:szCs w:val="20"/>
              </w:rPr>
            </w:pPr>
            <w:r w:rsidRPr="00740641">
              <w:rPr>
                <w:rFonts w:cs="Arial"/>
                <w:szCs w:val="20"/>
              </w:rPr>
              <w:t>Licence area</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20DF1866" w14:textId="77777777" w:rsidR="00740641" w:rsidRPr="00740641" w:rsidRDefault="00740641" w:rsidP="005C3131">
            <w:pPr>
              <w:spacing w:before="120" w:after="120"/>
              <w:rPr>
                <w:rFonts w:cs="Arial"/>
                <w:szCs w:val="20"/>
              </w:rPr>
            </w:pPr>
            <w:r w:rsidRPr="00740641">
              <w:rPr>
                <w:rFonts w:cs="Arial"/>
                <w:szCs w:val="20"/>
              </w:rPr>
              <w:t>Broken Hill TV1</w:t>
            </w:r>
          </w:p>
        </w:tc>
      </w:tr>
      <w:tr w:rsidR="00740641" w:rsidRPr="00740641" w14:paraId="4C6A3081" w14:textId="77777777" w:rsidTr="00F07A8E">
        <w:trPr>
          <w:trHeight w:val="3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0B080F61" w14:textId="77777777" w:rsidR="00740641" w:rsidRPr="00740641" w:rsidRDefault="00740641" w:rsidP="005C3131">
            <w:pPr>
              <w:spacing w:before="120" w:after="120"/>
              <w:rPr>
                <w:rFonts w:cs="Arial"/>
                <w:szCs w:val="20"/>
              </w:rPr>
            </w:pPr>
            <w:r w:rsidRPr="00740641">
              <w:rPr>
                <w:rFonts w:cs="Arial"/>
                <w:szCs w:val="20"/>
              </w:rPr>
              <w:t>On air ID</w:t>
            </w:r>
          </w:p>
        </w:tc>
        <w:tc>
          <w:tcPr>
            <w:tcW w:w="4334" w:type="dxa"/>
            <w:tcBorders>
              <w:top w:val="nil"/>
              <w:left w:val="nil"/>
              <w:bottom w:val="single" w:sz="4" w:space="0" w:color="auto"/>
              <w:right w:val="single" w:sz="4" w:space="0" w:color="auto"/>
            </w:tcBorders>
            <w:shd w:val="clear" w:color="auto" w:fill="auto"/>
            <w:vAlign w:val="center"/>
            <w:hideMark/>
          </w:tcPr>
          <w:p w14:paraId="4F42B017" w14:textId="77777777" w:rsidR="00740641" w:rsidRPr="00740641" w:rsidRDefault="00740641" w:rsidP="005C3131">
            <w:pPr>
              <w:spacing w:before="120" w:after="120"/>
              <w:rPr>
                <w:rFonts w:cs="Arial"/>
                <w:szCs w:val="20"/>
              </w:rPr>
            </w:pPr>
            <w:r w:rsidRPr="00740641">
              <w:rPr>
                <w:rFonts w:cs="Arial"/>
                <w:szCs w:val="20"/>
              </w:rPr>
              <w:t>10</w:t>
            </w:r>
          </w:p>
        </w:tc>
      </w:tr>
      <w:tr w:rsidR="00740641" w:rsidRPr="00740641" w14:paraId="45FC98F2" w14:textId="77777777" w:rsidTr="00F07A8E">
        <w:trPr>
          <w:trHeight w:val="988"/>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20D3B003" w14:textId="77777777" w:rsidR="00740641" w:rsidRPr="00740641" w:rsidRDefault="00740641" w:rsidP="005C3131">
            <w:pPr>
              <w:spacing w:before="120" w:after="120"/>
              <w:rPr>
                <w:rFonts w:cs="Arial"/>
                <w:szCs w:val="20"/>
              </w:rPr>
            </w:pPr>
            <w:r w:rsidRPr="00740641">
              <w:rPr>
                <w:rFonts w:cs="Arial"/>
                <w:szCs w:val="20"/>
              </w:rPr>
              <w:t>Confirm the above regional/remote commercial television broadcasting licensee wants to rely on section 121H to be deemed compliant with the Australian content transmission quota (Yes/No)</w:t>
            </w:r>
          </w:p>
        </w:tc>
        <w:tc>
          <w:tcPr>
            <w:tcW w:w="4334" w:type="dxa"/>
            <w:tcBorders>
              <w:top w:val="nil"/>
              <w:left w:val="nil"/>
              <w:bottom w:val="single" w:sz="4" w:space="0" w:color="auto"/>
              <w:right w:val="single" w:sz="4" w:space="0" w:color="auto"/>
            </w:tcBorders>
            <w:shd w:val="clear" w:color="auto" w:fill="auto"/>
            <w:vAlign w:val="center"/>
            <w:hideMark/>
          </w:tcPr>
          <w:p w14:paraId="7414332F" w14:textId="77777777" w:rsidR="00740641" w:rsidRPr="00740641" w:rsidRDefault="00740641" w:rsidP="005C3131">
            <w:pPr>
              <w:spacing w:before="120" w:after="120"/>
              <w:rPr>
                <w:rFonts w:cs="Arial"/>
                <w:szCs w:val="20"/>
              </w:rPr>
            </w:pPr>
            <w:r w:rsidRPr="00740641">
              <w:rPr>
                <w:rFonts w:cs="Arial"/>
                <w:szCs w:val="20"/>
              </w:rPr>
              <w:t>Yes</w:t>
            </w:r>
          </w:p>
        </w:tc>
      </w:tr>
      <w:tr w:rsidR="00740641" w:rsidRPr="00740641" w14:paraId="10707109" w14:textId="77777777" w:rsidTr="00F07A8E">
        <w:trPr>
          <w:trHeight w:val="371"/>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068453F5" w14:textId="77777777" w:rsidR="00740641" w:rsidRPr="00740641" w:rsidRDefault="00740641" w:rsidP="005C3131">
            <w:pPr>
              <w:spacing w:before="120" w:after="120"/>
              <w:rPr>
                <w:rFonts w:cs="Arial"/>
                <w:szCs w:val="20"/>
              </w:rPr>
            </w:pPr>
            <w:r w:rsidRPr="00740641">
              <w:rPr>
                <w:rFonts w:cs="Arial"/>
                <w:szCs w:val="20"/>
              </w:rPr>
              <w:t>Specify the metropolitan commercial television broadcasting licensee for the purposes of section 121H</w:t>
            </w:r>
          </w:p>
        </w:tc>
        <w:tc>
          <w:tcPr>
            <w:tcW w:w="4334" w:type="dxa"/>
            <w:tcBorders>
              <w:top w:val="nil"/>
              <w:left w:val="nil"/>
              <w:bottom w:val="single" w:sz="4" w:space="0" w:color="auto"/>
              <w:right w:val="single" w:sz="4" w:space="0" w:color="auto"/>
            </w:tcBorders>
            <w:shd w:val="clear" w:color="auto" w:fill="auto"/>
            <w:vAlign w:val="center"/>
            <w:hideMark/>
          </w:tcPr>
          <w:p w14:paraId="1D95A1E4" w14:textId="77777777" w:rsidR="00740641" w:rsidRPr="00740641" w:rsidRDefault="00740641" w:rsidP="005C3131">
            <w:pPr>
              <w:spacing w:before="120" w:after="120"/>
              <w:rPr>
                <w:rFonts w:cs="Arial"/>
                <w:szCs w:val="20"/>
              </w:rPr>
            </w:pPr>
            <w:r w:rsidRPr="00740641">
              <w:rPr>
                <w:rFonts w:cs="Arial"/>
                <w:szCs w:val="20"/>
              </w:rPr>
              <w:t>ADS ADELAIDE</w:t>
            </w:r>
          </w:p>
        </w:tc>
      </w:tr>
      <w:tr w:rsidR="00740641" w:rsidRPr="00740641" w14:paraId="1570CEEE" w14:textId="77777777" w:rsidTr="00F07A8E">
        <w:trPr>
          <w:trHeight w:val="839"/>
        </w:trPr>
        <w:tc>
          <w:tcPr>
            <w:tcW w:w="4106" w:type="dxa"/>
            <w:tcBorders>
              <w:top w:val="nil"/>
              <w:left w:val="single" w:sz="4" w:space="0" w:color="auto"/>
              <w:bottom w:val="nil"/>
              <w:right w:val="single" w:sz="4" w:space="0" w:color="auto"/>
            </w:tcBorders>
            <w:shd w:val="clear" w:color="auto" w:fill="D8EFEE"/>
            <w:vAlign w:val="center"/>
            <w:hideMark/>
          </w:tcPr>
          <w:p w14:paraId="44AD2B81" w14:textId="77777777" w:rsidR="00740641" w:rsidRPr="00740641" w:rsidRDefault="00740641" w:rsidP="005C3131">
            <w:pPr>
              <w:spacing w:before="120" w:after="120"/>
              <w:rPr>
                <w:rFonts w:cs="Arial"/>
                <w:szCs w:val="20"/>
              </w:rPr>
            </w:pPr>
            <w:r w:rsidRPr="00740641">
              <w:rPr>
                <w:rFonts w:cs="Arial"/>
                <w:szCs w:val="20"/>
              </w:rPr>
              <w:t xml:space="preserve">Specify the total number of hours (in decimal format) of Australian programs that were transmitted by the above regional/remote commercial television broadcasting licensee during targeted viewing hours on secondary commercial television broadcasting services </w:t>
            </w:r>
          </w:p>
        </w:tc>
        <w:tc>
          <w:tcPr>
            <w:tcW w:w="4334" w:type="dxa"/>
            <w:tcBorders>
              <w:top w:val="nil"/>
              <w:left w:val="nil"/>
              <w:bottom w:val="nil"/>
              <w:right w:val="single" w:sz="4" w:space="0" w:color="auto"/>
            </w:tcBorders>
            <w:shd w:val="clear" w:color="auto" w:fill="auto"/>
            <w:vAlign w:val="center"/>
            <w:hideMark/>
          </w:tcPr>
          <w:p w14:paraId="426AC769" w14:textId="45EC8C81" w:rsidR="00740641" w:rsidRPr="00740641" w:rsidRDefault="00740641" w:rsidP="005C3131">
            <w:pPr>
              <w:spacing w:before="120" w:after="120"/>
              <w:rPr>
                <w:rFonts w:cs="Arial"/>
                <w:szCs w:val="20"/>
              </w:rPr>
            </w:pPr>
            <w:r w:rsidRPr="00740641">
              <w:rPr>
                <w:rFonts w:cs="Arial"/>
                <w:szCs w:val="20"/>
              </w:rPr>
              <w:t>1</w:t>
            </w:r>
            <w:r w:rsidR="00816C04">
              <w:rPr>
                <w:rFonts w:cs="Arial"/>
                <w:szCs w:val="20"/>
              </w:rPr>
              <w:t>,</w:t>
            </w:r>
            <w:r w:rsidRPr="00740641">
              <w:rPr>
                <w:rFonts w:cs="Arial"/>
                <w:szCs w:val="20"/>
              </w:rPr>
              <w:t>388.15</w:t>
            </w:r>
          </w:p>
        </w:tc>
      </w:tr>
      <w:tr w:rsidR="00740641" w:rsidRPr="00740641" w14:paraId="1602FFA8" w14:textId="77777777" w:rsidTr="00F07A8E">
        <w:trPr>
          <w:trHeight w:val="171"/>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23BF3463" w14:textId="77777777" w:rsidR="00740641" w:rsidRPr="00740641" w:rsidRDefault="00740641" w:rsidP="005C3131">
            <w:pPr>
              <w:spacing w:before="120" w:after="120"/>
              <w:rPr>
                <w:rFonts w:cs="Arial"/>
                <w:szCs w:val="20"/>
              </w:rPr>
            </w:pPr>
            <w:r w:rsidRPr="00740641">
              <w:rPr>
                <w:rFonts w:cs="Arial"/>
                <w:szCs w:val="20"/>
              </w:rPr>
              <w:t xml:space="preserve">Specify the total number of hours (in decimal format) of Australian programs that were transmitted by the above metropolitan commercial television broadcasting licensee during targeted viewing hours on the equivalent secondary commercial television broadcasting services </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79498F15" w14:textId="14347688" w:rsidR="00740641" w:rsidRPr="00740641" w:rsidRDefault="00740641" w:rsidP="005C3131">
            <w:pPr>
              <w:spacing w:before="120" w:after="120"/>
              <w:rPr>
                <w:rFonts w:cs="Arial"/>
                <w:szCs w:val="20"/>
              </w:rPr>
            </w:pPr>
            <w:r w:rsidRPr="00740641">
              <w:rPr>
                <w:rFonts w:cs="Arial"/>
                <w:szCs w:val="20"/>
              </w:rPr>
              <w:t>1</w:t>
            </w:r>
            <w:r w:rsidR="00816C04">
              <w:rPr>
                <w:rFonts w:cs="Arial"/>
                <w:szCs w:val="20"/>
              </w:rPr>
              <w:t>,</w:t>
            </w:r>
            <w:r w:rsidRPr="00740641">
              <w:rPr>
                <w:rFonts w:cs="Arial"/>
                <w:szCs w:val="20"/>
              </w:rPr>
              <w:t>388.15</w:t>
            </w:r>
          </w:p>
        </w:tc>
      </w:tr>
    </w:tbl>
    <w:p w14:paraId="57740452" w14:textId="77777777" w:rsidR="005C3131" w:rsidRDefault="005C3131" w:rsidP="009D5968">
      <w:pPr>
        <w:pStyle w:val="Bulletlevel1"/>
        <w:numPr>
          <w:ilvl w:val="0"/>
          <w:numId w:val="0"/>
        </w:numPr>
        <w:spacing w:after="120"/>
        <w:rPr>
          <w:b/>
          <w:bCs/>
          <w:szCs w:val="20"/>
        </w:rPr>
      </w:pPr>
      <w:bookmarkStart w:id="19" w:name="Schedule10"/>
    </w:p>
    <w:p w14:paraId="7D277A46" w14:textId="77777777" w:rsidR="005C3131" w:rsidRDefault="005C3131">
      <w:pPr>
        <w:spacing w:after="0" w:line="240" w:lineRule="auto"/>
        <w:rPr>
          <w:rFonts w:cs="Arial"/>
          <w:b/>
          <w:bCs/>
          <w:szCs w:val="20"/>
        </w:rPr>
      </w:pPr>
      <w:r>
        <w:rPr>
          <w:b/>
          <w:bCs/>
          <w:szCs w:val="20"/>
        </w:rPr>
        <w:br w:type="page"/>
      </w:r>
    </w:p>
    <w:p w14:paraId="2A70A828" w14:textId="18D6A292" w:rsidR="00CB751A" w:rsidRPr="00CA3B23" w:rsidRDefault="00CB751A" w:rsidP="009D5968">
      <w:pPr>
        <w:pStyle w:val="Bulletlevel1"/>
        <w:numPr>
          <w:ilvl w:val="0"/>
          <w:numId w:val="0"/>
        </w:numPr>
        <w:spacing w:after="120"/>
        <w:rPr>
          <w:b/>
          <w:bCs/>
          <w:szCs w:val="20"/>
        </w:rPr>
      </w:pPr>
      <w:r w:rsidRPr="00CA3B23">
        <w:rPr>
          <w:b/>
          <w:bCs/>
          <w:szCs w:val="20"/>
        </w:rPr>
        <w:t>Schedule 10</w:t>
      </w:r>
    </w:p>
    <w:tbl>
      <w:tblPr>
        <w:tblW w:w="8440" w:type="dxa"/>
        <w:tblLook w:val="04A0" w:firstRow="1" w:lastRow="0" w:firstColumn="1" w:lastColumn="0" w:noHBand="0" w:noVBand="1"/>
      </w:tblPr>
      <w:tblGrid>
        <w:gridCol w:w="4106"/>
        <w:gridCol w:w="4334"/>
      </w:tblGrid>
      <w:tr w:rsidR="005C3131" w:rsidRPr="005C3131" w14:paraId="524E76A7" w14:textId="77777777" w:rsidTr="00F07A8E">
        <w:trPr>
          <w:trHeight w:val="660"/>
        </w:trPr>
        <w:tc>
          <w:tcPr>
            <w:tcW w:w="8440"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19"/>
          <w:p w14:paraId="5714C174" w14:textId="77777777" w:rsidR="004D5107" w:rsidRPr="005C3131" w:rsidRDefault="004D5107" w:rsidP="00C0079E">
            <w:pPr>
              <w:spacing w:before="120" w:after="120"/>
              <w:rPr>
                <w:rFonts w:cs="Arial"/>
                <w:b/>
                <w:bCs/>
                <w:color w:val="FFFFFF" w:themeColor="background1"/>
                <w:szCs w:val="20"/>
              </w:rPr>
            </w:pPr>
            <w:r w:rsidRPr="005C3131">
              <w:rPr>
                <w:rFonts w:cs="Arial"/>
                <w:b/>
                <w:bCs/>
                <w:color w:val="FFFFFF" w:themeColor="background1"/>
                <w:szCs w:val="20"/>
              </w:rPr>
              <w:t xml:space="preserve">Notice that the regional/remote commercial television licensee wants to rely on section 121H of the </w:t>
            </w:r>
            <w:r w:rsidRPr="005C3131">
              <w:rPr>
                <w:rFonts w:cs="Arial"/>
                <w:b/>
                <w:bCs/>
                <w:i/>
                <w:iCs/>
                <w:color w:val="FFFFFF" w:themeColor="background1"/>
                <w:szCs w:val="20"/>
              </w:rPr>
              <w:t>Broadcasting Services Act 1992</w:t>
            </w:r>
          </w:p>
        </w:tc>
      </w:tr>
      <w:tr w:rsidR="00B77EB7" w:rsidRPr="004D5107" w14:paraId="5C2620CC" w14:textId="77777777" w:rsidTr="00F07A8E">
        <w:trPr>
          <w:trHeight w:val="3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272AB3A5" w14:textId="77777777" w:rsidR="00B77EB7" w:rsidRPr="004D5107" w:rsidRDefault="00B77EB7" w:rsidP="00B77EB7">
            <w:pPr>
              <w:spacing w:before="120" w:after="120"/>
              <w:rPr>
                <w:rFonts w:cs="Arial"/>
                <w:b/>
                <w:bCs/>
                <w:color w:val="000000"/>
                <w:szCs w:val="20"/>
              </w:rPr>
            </w:pPr>
            <w:r w:rsidRPr="004D5107">
              <w:rPr>
                <w:rFonts w:cs="Arial"/>
                <w:b/>
                <w:bCs/>
                <w:color w:val="000000"/>
                <w:szCs w:val="20"/>
              </w:rPr>
              <w:t>Period commencing</w:t>
            </w:r>
          </w:p>
        </w:tc>
        <w:tc>
          <w:tcPr>
            <w:tcW w:w="4334" w:type="dxa"/>
            <w:tcBorders>
              <w:top w:val="nil"/>
              <w:left w:val="nil"/>
              <w:bottom w:val="nil"/>
              <w:right w:val="single" w:sz="4" w:space="0" w:color="auto"/>
            </w:tcBorders>
            <w:shd w:val="clear" w:color="auto" w:fill="auto"/>
            <w:vAlign w:val="center"/>
            <w:hideMark/>
          </w:tcPr>
          <w:p w14:paraId="2C3A85A7" w14:textId="39301230" w:rsidR="00B77EB7" w:rsidRPr="004D5107" w:rsidRDefault="00B77EB7" w:rsidP="00B77EB7">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4D5107" w14:paraId="0045E5ED" w14:textId="77777777" w:rsidTr="00F07A8E">
        <w:trPr>
          <w:trHeight w:val="3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3DC516BD" w14:textId="77777777" w:rsidR="00B77EB7" w:rsidRPr="004D5107" w:rsidRDefault="00B77EB7" w:rsidP="00B77EB7">
            <w:pPr>
              <w:spacing w:before="120" w:after="120"/>
              <w:rPr>
                <w:rFonts w:cs="Arial"/>
                <w:b/>
                <w:bCs/>
                <w:color w:val="000000"/>
                <w:szCs w:val="20"/>
              </w:rPr>
            </w:pPr>
            <w:r w:rsidRPr="004D5107">
              <w:rPr>
                <w:rFonts w:cs="Arial"/>
                <w:b/>
                <w:bCs/>
                <w:color w:val="000000"/>
                <w:szCs w:val="20"/>
              </w:rPr>
              <w:t>Period ending</w:t>
            </w:r>
          </w:p>
        </w:tc>
        <w:tc>
          <w:tcPr>
            <w:tcW w:w="4334" w:type="dxa"/>
            <w:tcBorders>
              <w:top w:val="single" w:sz="4" w:space="0" w:color="auto"/>
              <w:left w:val="nil"/>
              <w:bottom w:val="nil"/>
              <w:right w:val="single" w:sz="4" w:space="0" w:color="auto"/>
            </w:tcBorders>
            <w:shd w:val="clear" w:color="auto" w:fill="auto"/>
            <w:vAlign w:val="center"/>
            <w:hideMark/>
          </w:tcPr>
          <w:p w14:paraId="4D062853" w14:textId="39270336" w:rsidR="00B77EB7" w:rsidRPr="004D5107" w:rsidRDefault="00B77EB7" w:rsidP="00B77EB7">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4D5107" w:rsidRPr="004D5107" w14:paraId="4D3E29DD" w14:textId="77777777" w:rsidTr="00F07A8E">
        <w:trPr>
          <w:trHeight w:val="3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14926C8C" w14:textId="77777777" w:rsidR="004D5107" w:rsidRPr="004D5107" w:rsidRDefault="004D5107" w:rsidP="005C3131">
            <w:pPr>
              <w:spacing w:before="120" w:after="120"/>
              <w:rPr>
                <w:rFonts w:cs="Arial"/>
                <w:szCs w:val="20"/>
              </w:rPr>
            </w:pPr>
            <w:r w:rsidRPr="004D5107">
              <w:rPr>
                <w:rFonts w:cs="Arial"/>
                <w:szCs w:val="20"/>
              </w:rPr>
              <w:t>Licence number</w:t>
            </w:r>
          </w:p>
        </w:tc>
        <w:tc>
          <w:tcPr>
            <w:tcW w:w="4334" w:type="dxa"/>
            <w:tcBorders>
              <w:top w:val="single" w:sz="4" w:space="0" w:color="auto"/>
              <w:left w:val="nil"/>
              <w:bottom w:val="nil"/>
              <w:right w:val="single" w:sz="4" w:space="0" w:color="auto"/>
            </w:tcBorders>
            <w:shd w:val="clear" w:color="auto" w:fill="auto"/>
            <w:vAlign w:val="center"/>
            <w:hideMark/>
          </w:tcPr>
          <w:p w14:paraId="505AFA38" w14:textId="77777777" w:rsidR="004D5107" w:rsidRPr="004D5107" w:rsidRDefault="004D5107" w:rsidP="005C3131">
            <w:pPr>
              <w:spacing w:before="120" w:after="120"/>
              <w:rPr>
                <w:rFonts w:cs="Arial"/>
                <w:szCs w:val="20"/>
              </w:rPr>
            </w:pPr>
            <w:r w:rsidRPr="004D5107">
              <w:rPr>
                <w:rFonts w:cs="Arial"/>
                <w:szCs w:val="20"/>
              </w:rPr>
              <w:t>1150798</w:t>
            </w:r>
          </w:p>
        </w:tc>
      </w:tr>
      <w:tr w:rsidR="004D5107" w:rsidRPr="004D5107" w14:paraId="45C3407D" w14:textId="77777777" w:rsidTr="00F07A8E">
        <w:trPr>
          <w:trHeight w:val="3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64D8E870" w14:textId="77777777" w:rsidR="004D5107" w:rsidRPr="004D5107" w:rsidRDefault="004D5107" w:rsidP="005C3131">
            <w:pPr>
              <w:spacing w:before="120" w:after="120"/>
              <w:rPr>
                <w:rFonts w:cs="Arial"/>
                <w:szCs w:val="20"/>
              </w:rPr>
            </w:pPr>
            <w:r w:rsidRPr="004D5107">
              <w:rPr>
                <w:rFonts w:cs="Arial"/>
                <w:szCs w:val="20"/>
              </w:rPr>
              <w:t>Licence area</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7059F2C4" w14:textId="77777777" w:rsidR="004D5107" w:rsidRPr="004D5107" w:rsidRDefault="004D5107" w:rsidP="005C3131">
            <w:pPr>
              <w:spacing w:before="120" w:after="120"/>
              <w:rPr>
                <w:rFonts w:cs="Arial"/>
                <w:szCs w:val="20"/>
              </w:rPr>
            </w:pPr>
            <w:r w:rsidRPr="004D5107">
              <w:rPr>
                <w:rFonts w:cs="Arial"/>
                <w:szCs w:val="20"/>
              </w:rPr>
              <w:t>Spencer Gulf TV1</w:t>
            </w:r>
          </w:p>
        </w:tc>
      </w:tr>
      <w:tr w:rsidR="004D5107" w:rsidRPr="004D5107" w14:paraId="1C95A2A8" w14:textId="77777777" w:rsidTr="00F07A8E">
        <w:trPr>
          <w:trHeight w:val="3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6E8DDBD7" w14:textId="77777777" w:rsidR="004D5107" w:rsidRPr="004D5107" w:rsidRDefault="004D5107" w:rsidP="005C3131">
            <w:pPr>
              <w:spacing w:before="120" w:after="120"/>
              <w:rPr>
                <w:rFonts w:cs="Arial"/>
                <w:szCs w:val="20"/>
              </w:rPr>
            </w:pPr>
            <w:r w:rsidRPr="004D5107">
              <w:rPr>
                <w:rFonts w:cs="Arial"/>
                <w:szCs w:val="20"/>
              </w:rPr>
              <w:t>On air ID</w:t>
            </w:r>
          </w:p>
        </w:tc>
        <w:tc>
          <w:tcPr>
            <w:tcW w:w="4334" w:type="dxa"/>
            <w:tcBorders>
              <w:top w:val="nil"/>
              <w:left w:val="nil"/>
              <w:bottom w:val="single" w:sz="4" w:space="0" w:color="auto"/>
              <w:right w:val="single" w:sz="4" w:space="0" w:color="auto"/>
            </w:tcBorders>
            <w:shd w:val="clear" w:color="auto" w:fill="auto"/>
            <w:vAlign w:val="center"/>
            <w:hideMark/>
          </w:tcPr>
          <w:p w14:paraId="5337BE8A" w14:textId="77777777" w:rsidR="004D5107" w:rsidRPr="004D5107" w:rsidRDefault="004D5107" w:rsidP="005C3131">
            <w:pPr>
              <w:spacing w:before="120" w:after="120"/>
              <w:rPr>
                <w:rFonts w:cs="Arial"/>
                <w:szCs w:val="20"/>
              </w:rPr>
            </w:pPr>
            <w:r w:rsidRPr="004D5107">
              <w:rPr>
                <w:rFonts w:cs="Arial"/>
                <w:szCs w:val="20"/>
              </w:rPr>
              <w:t>10</w:t>
            </w:r>
          </w:p>
        </w:tc>
      </w:tr>
      <w:tr w:rsidR="004D5107" w:rsidRPr="004D5107" w14:paraId="7A85016C" w14:textId="77777777" w:rsidTr="00F07A8E">
        <w:trPr>
          <w:trHeight w:val="279"/>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338DB770" w14:textId="77777777" w:rsidR="004D5107" w:rsidRPr="004D5107" w:rsidRDefault="004D5107" w:rsidP="005C3131">
            <w:pPr>
              <w:spacing w:before="120" w:after="120"/>
              <w:rPr>
                <w:rFonts w:cs="Arial"/>
                <w:szCs w:val="20"/>
              </w:rPr>
            </w:pPr>
            <w:r w:rsidRPr="004D5107">
              <w:rPr>
                <w:rFonts w:cs="Arial"/>
                <w:szCs w:val="20"/>
              </w:rPr>
              <w:t>Confirm the above regional/remote commercial television broadcasting licensee wants to rely on section 121H to be deemed compliant with the Australian content transmission quota (Yes/No)</w:t>
            </w:r>
          </w:p>
        </w:tc>
        <w:tc>
          <w:tcPr>
            <w:tcW w:w="4334" w:type="dxa"/>
            <w:tcBorders>
              <w:top w:val="nil"/>
              <w:left w:val="nil"/>
              <w:bottom w:val="single" w:sz="4" w:space="0" w:color="auto"/>
              <w:right w:val="single" w:sz="4" w:space="0" w:color="auto"/>
            </w:tcBorders>
            <w:shd w:val="clear" w:color="auto" w:fill="auto"/>
            <w:vAlign w:val="center"/>
            <w:hideMark/>
          </w:tcPr>
          <w:p w14:paraId="5EC30433" w14:textId="77777777" w:rsidR="004D5107" w:rsidRPr="004D5107" w:rsidRDefault="004D5107" w:rsidP="005C3131">
            <w:pPr>
              <w:spacing w:before="120" w:after="120"/>
              <w:rPr>
                <w:rFonts w:cs="Arial"/>
                <w:szCs w:val="20"/>
              </w:rPr>
            </w:pPr>
            <w:r w:rsidRPr="004D5107">
              <w:rPr>
                <w:rFonts w:cs="Arial"/>
                <w:szCs w:val="20"/>
              </w:rPr>
              <w:t>Yes</w:t>
            </w:r>
          </w:p>
        </w:tc>
      </w:tr>
      <w:tr w:rsidR="004D5107" w:rsidRPr="004D5107" w14:paraId="5A874010" w14:textId="77777777" w:rsidTr="00F07A8E">
        <w:trPr>
          <w:trHeight w:val="229"/>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5B9497D3" w14:textId="77777777" w:rsidR="004D5107" w:rsidRPr="004D5107" w:rsidRDefault="004D5107" w:rsidP="005C3131">
            <w:pPr>
              <w:spacing w:before="120" w:after="120"/>
              <w:rPr>
                <w:rFonts w:cs="Arial"/>
                <w:szCs w:val="20"/>
              </w:rPr>
            </w:pPr>
            <w:r w:rsidRPr="004D5107">
              <w:rPr>
                <w:rFonts w:cs="Arial"/>
                <w:szCs w:val="20"/>
              </w:rPr>
              <w:t>Specify the metropolitan commercial television broadcasting licensee for the purposes of section 121H</w:t>
            </w:r>
          </w:p>
        </w:tc>
        <w:tc>
          <w:tcPr>
            <w:tcW w:w="4334" w:type="dxa"/>
            <w:tcBorders>
              <w:top w:val="nil"/>
              <w:left w:val="nil"/>
              <w:bottom w:val="single" w:sz="4" w:space="0" w:color="auto"/>
              <w:right w:val="single" w:sz="4" w:space="0" w:color="auto"/>
            </w:tcBorders>
            <w:shd w:val="clear" w:color="auto" w:fill="auto"/>
            <w:vAlign w:val="center"/>
            <w:hideMark/>
          </w:tcPr>
          <w:p w14:paraId="6E9162C6" w14:textId="77777777" w:rsidR="004D5107" w:rsidRPr="004D5107" w:rsidRDefault="004D5107" w:rsidP="005C3131">
            <w:pPr>
              <w:spacing w:before="120" w:after="120"/>
              <w:rPr>
                <w:rFonts w:cs="Arial"/>
                <w:szCs w:val="20"/>
              </w:rPr>
            </w:pPr>
            <w:r w:rsidRPr="004D5107">
              <w:rPr>
                <w:rFonts w:cs="Arial"/>
                <w:szCs w:val="20"/>
              </w:rPr>
              <w:t>ADS ADELAIDE</w:t>
            </w:r>
          </w:p>
        </w:tc>
      </w:tr>
      <w:tr w:rsidR="004D5107" w:rsidRPr="004D5107" w14:paraId="01099DA0" w14:textId="77777777" w:rsidTr="00F07A8E">
        <w:trPr>
          <w:trHeight w:val="555"/>
        </w:trPr>
        <w:tc>
          <w:tcPr>
            <w:tcW w:w="4106" w:type="dxa"/>
            <w:tcBorders>
              <w:top w:val="nil"/>
              <w:left w:val="single" w:sz="4" w:space="0" w:color="auto"/>
              <w:bottom w:val="nil"/>
              <w:right w:val="single" w:sz="4" w:space="0" w:color="auto"/>
            </w:tcBorders>
            <w:shd w:val="clear" w:color="auto" w:fill="D8EFEE"/>
            <w:vAlign w:val="center"/>
            <w:hideMark/>
          </w:tcPr>
          <w:p w14:paraId="11B182A7" w14:textId="77777777" w:rsidR="004D5107" w:rsidRPr="004D5107" w:rsidRDefault="004D5107" w:rsidP="005C3131">
            <w:pPr>
              <w:spacing w:before="120" w:after="120"/>
              <w:rPr>
                <w:rFonts w:cs="Arial"/>
                <w:szCs w:val="20"/>
              </w:rPr>
            </w:pPr>
            <w:r w:rsidRPr="004D5107">
              <w:rPr>
                <w:rFonts w:cs="Arial"/>
                <w:szCs w:val="20"/>
              </w:rPr>
              <w:t xml:space="preserve">Specify the total number of hours (in decimal format) of Australian programs that were transmitted by the above regional/remote commercial television broadcasting licensee during targeted viewing hours on secondary commercial television broadcasting services </w:t>
            </w:r>
          </w:p>
        </w:tc>
        <w:tc>
          <w:tcPr>
            <w:tcW w:w="4334" w:type="dxa"/>
            <w:tcBorders>
              <w:top w:val="nil"/>
              <w:left w:val="nil"/>
              <w:bottom w:val="nil"/>
              <w:right w:val="single" w:sz="4" w:space="0" w:color="auto"/>
            </w:tcBorders>
            <w:shd w:val="clear" w:color="auto" w:fill="auto"/>
            <w:vAlign w:val="center"/>
            <w:hideMark/>
          </w:tcPr>
          <w:p w14:paraId="61EDF62A" w14:textId="16BBCC68" w:rsidR="004D5107" w:rsidRPr="004D5107" w:rsidRDefault="004D5107" w:rsidP="005C3131">
            <w:pPr>
              <w:spacing w:before="120" w:after="120"/>
              <w:rPr>
                <w:rFonts w:cs="Arial"/>
                <w:szCs w:val="20"/>
              </w:rPr>
            </w:pPr>
            <w:r w:rsidRPr="004D5107">
              <w:rPr>
                <w:rFonts w:cs="Arial"/>
                <w:szCs w:val="20"/>
              </w:rPr>
              <w:t>1</w:t>
            </w:r>
            <w:r w:rsidR="00816C04">
              <w:rPr>
                <w:rFonts w:cs="Arial"/>
                <w:szCs w:val="20"/>
              </w:rPr>
              <w:t>,</w:t>
            </w:r>
            <w:r w:rsidRPr="004D5107">
              <w:rPr>
                <w:rFonts w:cs="Arial"/>
                <w:szCs w:val="20"/>
              </w:rPr>
              <w:t>388.15</w:t>
            </w:r>
          </w:p>
        </w:tc>
      </w:tr>
      <w:tr w:rsidR="004D5107" w:rsidRPr="004D5107" w14:paraId="12EA4656" w14:textId="77777777" w:rsidTr="00F07A8E">
        <w:trPr>
          <w:trHeight w:val="597"/>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68F0B9F8" w14:textId="77777777" w:rsidR="004D5107" w:rsidRPr="004D5107" w:rsidRDefault="004D5107" w:rsidP="005C3131">
            <w:pPr>
              <w:spacing w:before="120" w:after="120"/>
              <w:rPr>
                <w:rFonts w:cs="Arial"/>
                <w:szCs w:val="20"/>
              </w:rPr>
            </w:pPr>
            <w:r w:rsidRPr="004D5107">
              <w:rPr>
                <w:rFonts w:cs="Arial"/>
                <w:szCs w:val="20"/>
              </w:rPr>
              <w:t xml:space="preserve">Specify the total number of hours (in decimal format) of Australian programs that were transmitted by the above metropolitan commercial television broadcasting licensee during targeted viewing hours on the equivalent secondary commercial television broadcasting services </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761B5DCC" w14:textId="748CF4CB" w:rsidR="004D5107" w:rsidRPr="004D5107" w:rsidRDefault="004D5107" w:rsidP="005C3131">
            <w:pPr>
              <w:spacing w:before="120" w:after="120"/>
              <w:rPr>
                <w:rFonts w:cs="Arial"/>
                <w:szCs w:val="20"/>
              </w:rPr>
            </w:pPr>
            <w:r w:rsidRPr="004D5107">
              <w:rPr>
                <w:rFonts w:cs="Arial"/>
                <w:szCs w:val="20"/>
              </w:rPr>
              <w:t>1</w:t>
            </w:r>
            <w:r w:rsidR="00816C04">
              <w:rPr>
                <w:rFonts w:cs="Arial"/>
                <w:szCs w:val="20"/>
              </w:rPr>
              <w:t>,</w:t>
            </w:r>
            <w:r w:rsidRPr="004D5107">
              <w:rPr>
                <w:rFonts w:cs="Arial"/>
                <w:szCs w:val="20"/>
              </w:rPr>
              <w:t>388.15</w:t>
            </w:r>
          </w:p>
        </w:tc>
      </w:tr>
    </w:tbl>
    <w:p w14:paraId="1DDD9EEC" w14:textId="77777777" w:rsidR="005C3131" w:rsidRDefault="005C3131" w:rsidP="009D5968">
      <w:pPr>
        <w:pStyle w:val="Bulletlevel1"/>
        <w:numPr>
          <w:ilvl w:val="0"/>
          <w:numId w:val="0"/>
        </w:numPr>
        <w:spacing w:after="120"/>
        <w:rPr>
          <w:b/>
          <w:bCs/>
          <w:szCs w:val="20"/>
        </w:rPr>
      </w:pPr>
      <w:bookmarkStart w:id="20" w:name="Schedule11"/>
    </w:p>
    <w:p w14:paraId="147DF8D7" w14:textId="77777777" w:rsidR="005C3131" w:rsidRDefault="005C3131">
      <w:pPr>
        <w:spacing w:after="0" w:line="240" w:lineRule="auto"/>
        <w:rPr>
          <w:rFonts w:cs="Arial"/>
          <w:b/>
          <w:bCs/>
          <w:szCs w:val="20"/>
        </w:rPr>
      </w:pPr>
      <w:r>
        <w:rPr>
          <w:b/>
          <w:bCs/>
          <w:szCs w:val="20"/>
        </w:rPr>
        <w:br w:type="page"/>
      </w:r>
    </w:p>
    <w:p w14:paraId="00AD2178" w14:textId="5A269062" w:rsidR="002D5DF4" w:rsidRPr="00CA3B23" w:rsidRDefault="002D5DF4" w:rsidP="009D5968">
      <w:pPr>
        <w:pStyle w:val="Bulletlevel1"/>
        <w:numPr>
          <w:ilvl w:val="0"/>
          <w:numId w:val="0"/>
        </w:numPr>
        <w:spacing w:after="120"/>
        <w:rPr>
          <w:b/>
          <w:bCs/>
          <w:szCs w:val="20"/>
        </w:rPr>
      </w:pPr>
      <w:r w:rsidRPr="00CA3B23">
        <w:rPr>
          <w:b/>
          <w:bCs/>
          <w:szCs w:val="20"/>
        </w:rPr>
        <w:t>Schedule 11</w:t>
      </w:r>
    </w:p>
    <w:tbl>
      <w:tblPr>
        <w:tblW w:w="8642" w:type="dxa"/>
        <w:tblLook w:val="04A0" w:firstRow="1" w:lastRow="0" w:firstColumn="1" w:lastColumn="0" w:noHBand="0" w:noVBand="1"/>
      </w:tblPr>
      <w:tblGrid>
        <w:gridCol w:w="4106"/>
        <w:gridCol w:w="4536"/>
      </w:tblGrid>
      <w:tr w:rsidR="005C3131" w:rsidRPr="005C3131" w14:paraId="097A94E9" w14:textId="77777777" w:rsidTr="000222B5">
        <w:trPr>
          <w:trHeight w:val="303"/>
        </w:trPr>
        <w:tc>
          <w:tcPr>
            <w:tcW w:w="8642"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20"/>
          <w:p w14:paraId="6CDD866A" w14:textId="1079273D" w:rsidR="00284BEB" w:rsidRPr="005C3131" w:rsidRDefault="00284BEB" w:rsidP="00C0079E">
            <w:pPr>
              <w:spacing w:before="120" w:after="120"/>
              <w:rPr>
                <w:rFonts w:cs="Arial"/>
                <w:b/>
                <w:bCs/>
                <w:color w:val="FFFFFF" w:themeColor="background1"/>
                <w:szCs w:val="20"/>
              </w:rPr>
            </w:pPr>
            <w:r w:rsidRPr="005C3131">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A21ACE">
              <w:rPr>
                <w:rFonts w:cs="Arial"/>
                <w:b/>
                <w:bCs/>
                <w:color w:val="FFFFFF" w:themeColor="background1"/>
                <w:szCs w:val="20"/>
              </w:rPr>
              <w:t>(ACCTS)</w:t>
            </w:r>
          </w:p>
        </w:tc>
      </w:tr>
      <w:tr w:rsidR="00B77EB7" w:rsidRPr="00284BEB" w14:paraId="3B9A3467" w14:textId="77777777" w:rsidTr="000222B5">
        <w:trPr>
          <w:trHeight w:val="185"/>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3EAF609F" w14:textId="77777777" w:rsidR="00B77EB7" w:rsidRPr="005C3131" w:rsidRDefault="00B77EB7" w:rsidP="00B77EB7">
            <w:pPr>
              <w:spacing w:before="120" w:after="120"/>
              <w:rPr>
                <w:rFonts w:cs="Arial"/>
                <w:b/>
                <w:bCs/>
                <w:szCs w:val="20"/>
              </w:rPr>
            </w:pPr>
            <w:r w:rsidRPr="005C3131">
              <w:rPr>
                <w:rFonts w:cs="Arial"/>
                <w:b/>
                <w:bCs/>
                <w:szCs w:val="20"/>
              </w:rPr>
              <w:t>Period commencing</w:t>
            </w:r>
          </w:p>
        </w:tc>
        <w:tc>
          <w:tcPr>
            <w:tcW w:w="4536" w:type="dxa"/>
            <w:tcBorders>
              <w:top w:val="nil"/>
              <w:left w:val="nil"/>
              <w:bottom w:val="nil"/>
              <w:right w:val="single" w:sz="4" w:space="0" w:color="auto"/>
            </w:tcBorders>
            <w:shd w:val="clear" w:color="auto" w:fill="auto"/>
            <w:vAlign w:val="center"/>
            <w:hideMark/>
          </w:tcPr>
          <w:p w14:paraId="691A9385" w14:textId="0E12E4B6" w:rsidR="00B77EB7" w:rsidRPr="005C3131" w:rsidRDefault="00B77EB7" w:rsidP="00B77EB7">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284BEB" w14:paraId="19DD5594" w14:textId="77777777" w:rsidTr="000222B5">
        <w:trPr>
          <w:trHeight w:val="143"/>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25D91A27" w14:textId="77777777" w:rsidR="00B77EB7" w:rsidRPr="005C3131" w:rsidRDefault="00B77EB7" w:rsidP="00B77EB7">
            <w:pPr>
              <w:spacing w:before="120" w:after="120"/>
              <w:rPr>
                <w:rFonts w:cs="Arial"/>
                <w:b/>
                <w:bCs/>
                <w:szCs w:val="20"/>
              </w:rPr>
            </w:pPr>
            <w:r w:rsidRPr="005C3131">
              <w:rPr>
                <w:rFonts w:cs="Arial"/>
                <w:b/>
                <w:bCs/>
                <w:szCs w:val="20"/>
              </w:rPr>
              <w:t>Period ending</w:t>
            </w:r>
          </w:p>
        </w:tc>
        <w:tc>
          <w:tcPr>
            <w:tcW w:w="4536" w:type="dxa"/>
            <w:tcBorders>
              <w:top w:val="single" w:sz="4" w:space="0" w:color="auto"/>
              <w:left w:val="nil"/>
              <w:bottom w:val="nil"/>
              <w:right w:val="single" w:sz="4" w:space="0" w:color="auto"/>
            </w:tcBorders>
            <w:shd w:val="clear" w:color="auto" w:fill="auto"/>
            <w:vAlign w:val="center"/>
            <w:hideMark/>
          </w:tcPr>
          <w:p w14:paraId="14CD0FA1" w14:textId="02F32FF4" w:rsidR="00B77EB7" w:rsidRPr="005C3131" w:rsidRDefault="00B77EB7" w:rsidP="00B77EB7">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284BEB" w:rsidRPr="00284BEB" w14:paraId="4BA6ADF7" w14:textId="77777777" w:rsidTr="000222B5">
        <w:trPr>
          <w:trHeight w:val="148"/>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5B28CA2F" w14:textId="77777777" w:rsidR="00284BEB" w:rsidRPr="005C3131" w:rsidRDefault="00284BEB" w:rsidP="005C3131">
            <w:pPr>
              <w:spacing w:before="120" w:after="120"/>
              <w:rPr>
                <w:rFonts w:cs="Arial"/>
                <w:szCs w:val="20"/>
              </w:rPr>
            </w:pPr>
            <w:r w:rsidRPr="005C3131">
              <w:rPr>
                <w:rFonts w:cs="Arial"/>
                <w:szCs w:val="20"/>
              </w:rPr>
              <w:t>Licence number</w:t>
            </w:r>
          </w:p>
        </w:tc>
        <w:tc>
          <w:tcPr>
            <w:tcW w:w="4536" w:type="dxa"/>
            <w:tcBorders>
              <w:top w:val="single" w:sz="4" w:space="0" w:color="auto"/>
              <w:left w:val="nil"/>
              <w:bottom w:val="nil"/>
              <w:right w:val="single" w:sz="4" w:space="0" w:color="auto"/>
            </w:tcBorders>
            <w:shd w:val="clear" w:color="auto" w:fill="auto"/>
            <w:vAlign w:val="center"/>
            <w:hideMark/>
          </w:tcPr>
          <w:p w14:paraId="46E1487D" w14:textId="77777777" w:rsidR="00284BEB" w:rsidRPr="005C3131" w:rsidRDefault="00284BEB" w:rsidP="005C3131">
            <w:pPr>
              <w:spacing w:before="120" w:after="120"/>
              <w:rPr>
                <w:rFonts w:cs="Arial"/>
                <w:szCs w:val="20"/>
              </w:rPr>
            </w:pPr>
            <w:r w:rsidRPr="005C3131">
              <w:rPr>
                <w:rFonts w:cs="Arial"/>
                <w:szCs w:val="20"/>
              </w:rPr>
              <w:t>96</w:t>
            </w:r>
          </w:p>
        </w:tc>
      </w:tr>
      <w:tr w:rsidR="00284BEB" w:rsidRPr="00284BEB" w14:paraId="6F39047C" w14:textId="77777777" w:rsidTr="000222B5">
        <w:trPr>
          <w:trHeight w:val="158"/>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546CAC4E" w14:textId="77777777" w:rsidR="00284BEB" w:rsidRPr="005C3131" w:rsidRDefault="00284BEB" w:rsidP="005C3131">
            <w:pPr>
              <w:spacing w:before="120" w:after="120"/>
              <w:rPr>
                <w:rFonts w:cs="Arial"/>
                <w:szCs w:val="20"/>
              </w:rPr>
            </w:pPr>
            <w:r w:rsidRPr="005C3131">
              <w:rPr>
                <w:rFonts w:cs="Arial"/>
                <w:szCs w:val="20"/>
              </w:rPr>
              <w:t>Licence area</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81B026D" w14:textId="77777777" w:rsidR="00284BEB" w:rsidRPr="005C3131" w:rsidRDefault="00284BEB" w:rsidP="005C3131">
            <w:pPr>
              <w:spacing w:before="120" w:after="120"/>
              <w:rPr>
                <w:rFonts w:cs="Arial"/>
                <w:szCs w:val="20"/>
              </w:rPr>
            </w:pPr>
            <w:r w:rsidRPr="005C3131">
              <w:rPr>
                <w:rFonts w:cs="Arial"/>
                <w:szCs w:val="20"/>
              </w:rPr>
              <w:t>Northern NSW TV1</w:t>
            </w:r>
          </w:p>
        </w:tc>
      </w:tr>
      <w:tr w:rsidR="00284BEB" w:rsidRPr="00284BEB" w14:paraId="469943EF" w14:textId="77777777" w:rsidTr="000222B5">
        <w:trPr>
          <w:trHeight w:val="177"/>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796DF0AB" w14:textId="77777777" w:rsidR="00284BEB" w:rsidRPr="005C3131" w:rsidRDefault="00284BEB" w:rsidP="005C3131">
            <w:pPr>
              <w:spacing w:before="120" w:after="120"/>
              <w:rPr>
                <w:rFonts w:cs="Arial"/>
                <w:szCs w:val="20"/>
              </w:rPr>
            </w:pPr>
            <w:r w:rsidRPr="005C3131">
              <w:rPr>
                <w:rFonts w:cs="Arial"/>
                <w:szCs w:val="20"/>
              </w:rPr>
              <w:t>On air ID</w:t>
            </w:r>
          </w:p>
        </w:tc>
        <w:tc>
          <w:tcPr>
            <w:tcW w:w="4536" w:type="dxa"/>
            <w:tcBorders>
              <w:top w:val="nil"/>
              <w:left w:val="nil"/>
              <w:bottom w:val="single" w:sz="4" w:space="0" w:color="auto"/>
              <w:right w:val="single" w:sz="4" w:space="0" w:color="auto"/>
            </w:tcBorders>
            <w:shd w:val="clear" w:color="auto" w:fill="auto"/>
            <w:vAlign w:val="center"/>
            <w:hideMark/>
          </w:tcPr>
          <w:p w14:paraId="5528F330" w14:textId="12E3112D" w:rsidR="00816C04" w:rsidRDefault="00284BEB" w:rsidP="005C3131">
            <w:pPr>
              <w:spacing w:before="120" w:after="120"/>
              <w:rPr>
                <w:rFonts w:cs="Arial"/>
                <w:szCs w:val="20"/>
              </w:rPr>
            </w:pPr>
            <w:r w:rsidRPr="005C3131">
              <w:rPr>
                <w:rFonts w:cs="Arial"/>
                <w:szCs w:val="20"/>
              </w:rPr>
              <w:t>WIN (Jan 1 to Jun 30)</w:t>
            </w:r>
          </w:p>
          <w:p w14:paraId="09B6D86B" w14:textId="5DD5263E" w:rsidR="00284BEB" w:rsidRPr="005C3131" w:rsidRDefault="00284BEB" w:rsidP="005C3131">
            <w:pPr>
              <w:spacing w:before="120" w:after="120"/>
              <w:rPr>
                <w:rFonts w:cs="Arial"/>
                <w:szCs w:val="20"/>
              </w:rPr>
            </w:pPr>
            <w:r w:rsidRPr="005C3131">
              <w:rPr>
                <w:rFonts w:cs="Arial"/>
                <w:szCs w:val="20"/>
              </w:rPr>
              <w:t>10 (Jul 1 to Dec 31)</w:t>
            </w:r>
          </w:p>
        </w:tc>
      </w:tr>
      <w:tr w:rsidR="00284BEB" w:rsidRPr="00284BEB" w14:paraId="676CF383" w14:textId="77777777" w:rsidTr="000222B5">
        <w:trPr>
          <w:trHeight w:val="987"/>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00CFF11C" w14:textId="77777777" w:rsidR="00284BEB" w:rsidRPr="005C3131" w:rsidRDefault="00284BEB" w:rsidP="005C3131">
            <w:pPr>
              <w:spacing w:before="120" w:after="120"/>
              <w:rPr>
                <w:rFonts w:cs="Arial"/>
                <w:szCs w:val="20"/>
              </w:rPr>
            </w:pPr>
            <w:r w:rsidRPr="005C3131">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4536" w:type="dxa"/>
            <w:tcBorders>
              <w:top w:val="nil"/>
              <w:left w:val="nil"/>
              <w:bottom w:val="single" w:sz="4" w:space="0" w:color="auto"/>
              <w:right w:val="single" w:sz="4" w:space="0" w:color="auto"/>
            </w:tcBorders>
            <w:shd w:val="clear" w:color="auto" w:fill="auto"/>
            <w:vAlign w:val="center"/>
            <w:hideMark/>
          </w:tcPr>
          <w:p w14:paraId="44616503" w14:textId="77777777" w:rsidR="00284BEB" w:rsidRPr="005C3131" w:rsidRDefault="00284BEB" w:rsidP="005C3131">
            <w:pPr>
              <w:spacing w:before="120" w:after="120"/>
              <w:rPr>
                <w:rFonts w:cs="Arial"/>
                <w:szCs w:val="20"/>
              </w:rPr>
            </w:pPr>
            <w:r w:rsidRPr="005C3131">
              <w:rPr>
                <w:rFonts w:cs="Arial"/>
                <w:szCs w:val="20"/>
              </w:rPr>
              <w:t>Yes</w:t>
            </w:r>
          </w:p>
        </w:tc>
      </w:tr>
      <w:tr w:rsidR="00284BEB" w:rsidRPr="00284BEB" w14:paraId="127FDE57" w14:textId="77777777" w:rsidTr="000222B5">
        <w:trPr>
          <w:trHeight w:val="538"/>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59C6E292" w14:textId="77777777" w:rsidR="00284BEB" w:rsidRPr="005C3131" w:rsidRDefault="00284BEB" w:rsidP="005C3131">
            <w:pPr>
              <w:spacing w:before="120" w:after="120"/>
              <w:rPr>
                <w:rFonts w:cs="Arial"/>
                <w:szCs w:val="20"/>
              </w:rPr>
            </w:pPr>
            <w:r w:rsidRPr="005C3131">
              <w:rPr>
                <w:rFonts w:cs="Arial"/>
                <w:szCs w:val="20"/>
              </w:rPr>
              <w:t>Specify the metropolitan commercial television broadcasting licensee for the purposes of section 16</w:t>
            </w:r>
          </w:p>
        </w:tc>
        <w:tc>
          <w:tcPr>
            <w:tcW w:w="4536" w:type="dxa"/>
            <w:tcBorders>
              <w:top w:val="nil"/>
              <w:left w:val="nil"/>
              <w:bottom w:val="single" w:sz="4" w:space="0" w:color="auto"/>
              <w:right w:val="single" w:sz="4" w:space="0" w:color="auto"/>
            </w:tcBorders>
            <w:shd w:val="clear" w:color="auto" w:fill="auto"/>
            <w:vAlign w:val="center"/>
            <w:hideMark/>
          </w:tcPr>
          <w:p w14:paraId="3DEEF027" w14:textId="77777777" w:rsidR="00284BEB" w:rsidRPr="005C3131" w:rsidRDefault="00284BEB" w:rsidP="005C3131">
            <w:pPr>
              <w:spacing w:before="120" w:after="120"/>
              <w:rPr>
                <w:rFonts w:cs="Arial"/>
                <w:szCs w:val="20"/>
              </w:rPr>
            </w:pPr>
            <w:r w:rsidRPr="005C3131">
              <w:rPr>
                <w:rFonts w:cs="Arial"/>
                <w:szCs w:val="20"/>
              </w:rPr>
              <w:t>TEN (whole year)</w:t>
            </w:r>
          </w:p>
        </w:tc>
      </w:tr>
      <w:tr w:rsidR="00284BEB" w:rsidRPr="00284BEB" w14:paraId="5948DBB4" w14:textId="77777777" w:rsidTr="000222B5">
        <w:trPr>
          <w:trHeight w:val="132"/>
        </w:trPr>
        <w:tc>
          <w:tcPr>
            <w:tcW w:w="4106" w:type="dxa"/>
            <w:tcBorders>
              <w:top w:val="nil"/>
              <w:left w:val="single" w:sz="4" w:space="0" w:color="auto"/>
              <w:bottom w:val="nil"/>
              <w:right w:val="single" w:sz="4" w:space="0" w:color="auto"/>
            </w:tcBorders>
            <w:shd w:val="clear" w:color="auto" w:fill="D8EFEE"/>
            <w:vAlign w:val="center"/>
            <w:hideMark/>
          </w:tcPr>
          <w:p w14:paraId="4E815EBC" w14:textId="77777777" w:rsidR="00284BEB" w:rsidRPr="005C3131" w:rsidRDefault="00284BEB" w:rsidP="005C3131">
            <w:pPr>
              <w:spacing w:before="120" w:after="120"/>
              <w:rPr>
                <w:rFonts w:cs="Arial"/>
                <w:szCs w:val="20"/>
              </w:rPr>
            </w:pPr>
            <w:r w:rsidRPr="005C3131">
              <w:rPr>
                <w:rFonts w:cs="Arial"/>
                <w:szCs w:val="20"/>
              </w:rPr>
              <w:t>Specify the equivalent metropolitan channels broadcast for the purposes of section 16</w:t>
            </w:r>
          </w:p>
        </w:tc>
        <w:tc>
          <w:tcPr>
            <w:tcW w:w="4536" w:type="dxa"/>
            <w:tcBorders>
              <w:top w:val="nil"/>
              <w:left w:val="nil"/>
              <w:bottom w:val="nil"/>
              <w:right w:val="single" w:sz="4" w:space="0" w:color="auto"/>
            </w:tcBorders>
            <w:shd w:val="clear" w:color="auto" w:fill="auto"/>
            <w:vAlign w:val="center"/>
            <w:hideMark/>
          </w:tcPr>
          <w:p w14:paraId="541C35CD" w14:textId="77777777" w:rsidR="00284BEB" w:rsidRPr="005C3131" w:rsidRDefault="00284BEB" w:rsidP="005C3131">
            <w:pPr>
              <w:spacing w:before="120" w:after="120"/>
              <w:rPr>
                <w:rFonts w:cs="Arial"/>
                <w:szCs w:val="20"/>
              </w:rPr>
            </w:pPr>
            <w:r w:rsidRPr="005C3131">
              <w:rPr>
                <w:rFonts w:cs="Arial"/>
                <w:szCs w:val="20"/>
              </w:rPr>
              <w:t>10, Peach, Bold, Shake</w:t>
            </w:r>
          </w:p>
        </w:tc>
      </w:tr>
      <w:tr w:rsidR="00284BEB" w:rsidRPr="00284BEB" w14:paraId="5602F2DF" w14:textId="77777777" w:rsidTr="000222B5">
        <w:trPr>
          <w:trHeight w:val="128"/>
        </w:trPr>
        <w:tc>
          <w:tcPr>
            <w:tcW w:w="4106" w:type="dxa"/>
            <w:tcBorders>
              <w:top w:val="single" w:sz="4" w:space="0" w:color="auto"/>
              <w:left w:val="single" w:sz="4" w:space="0" w:color="auto"/>
              <w:bottom w:val="nil"/>
              <w:right w:val="single" w:sz="4" w:space="0" w:color="auto"/>
            </w:tcBorders>
            <w:shd w:val="clear" w:color="auto" w:fill="D8EFEE"/>
            <w:vAlign w:val="center"/>
            <w:hideMark/>
          </w:tcPr>
          <w:p w14:paraId="5B216740" w14:textId="77777777" w:rsidR="00284BEB" w:rsidRPr="005C3131" w:rsidRDefault="00284BEB" w:rsidP="005C3131">
            <w:pPr>
              <w:spacing w:before="120" w:after="120"/>
              <w:rPr>
                <w:rFonts w:cs="Arial"/>
                <w:szCs w:val="20"/>
              </w:rPr>
            </w:pPr>
            <w:r w:rsidRPr="005C3131">
              <w:rPr>
                <w:rFonts w:cs="Arial"/>
                <w:szCs w:val="20"/>
              </w:rPr>
              <w:t>Specify the relevant regional channels broadcast for the purposes of section 16</w:t>
            </w:r>
          </w:p>
        </w:tc>
        <w:tc>
          <w:tcPr>
            <w:tcW w:w="4536" w:type="dxa"/>
            <w:tcBorders>
              <w:top w:val="single" w:sz="4" w:space="0" w:color="auto"/>
              <w:left w:val="nil"/>
              <w:bottom w:val="nil"/>
              <w:right w:val="single" w:sz="4" w:space="0" w:color="auto"/>
            </w:tcBorders>
            <w:shd w:val="clear" w:color="auto" w:fill="auto"/>
            <w:vAlign w:val="center"/>
            <w:hideMark/>
          </w:tcPr>
          <w:p w14:paraId="42B53151" w14:textId="77777777" w:rsidR="00557C4E" w:rsidRDefault="00284BEB" w:rsidP="005C3131">
            <w:pPr>
              <w:spacing w:before="120" w:after="120"/>
              <w:rPr>
                <w:rFonts w:cs="Arial"/>
                <w:szCs w:val="20"/>
              </w:rPr>
            </w:pPr>
            <w:r w:rsidRPr="005C3131">
              <w:rPr>
                <w:rFonts w:cs="Arial"/>
                <w:szCs w:val="20"/>
              </w:rPr>
              <w:t xml:space="preserve">10, Peach, Bold + Sky News on WIN (Jan 1 to Jul 31) </w:t>
            </w:r>
          </w:p>
          <w:p w14:paraId="2B82DA71" w14:textId="2C169FCD" w:rsidR="00284BEB" w:rsidRPr="005C3131" w:rsidRDefault="00284BEB" w:rsidP="005C3131">
            <w:pPr>
              <w:spacing w:before="120" w:after="120"/>
              <w:rPr>
                <w:rFonts w:cs="Arial"/>
                <w:szCs w:val="20"/>
              </w:rPr>
            </w:pPr>
            <w:r w:rsidRPr="005C3131">
              <w:rPr>
                <w:rFonts w:cs="Arial"/>
                <w:szCs w:val="20"/>
              </w:rPr>
              <w:t>Sky News Regional (Aug 1 to Dec 31)</w:t>
            </w:r>
          </w:p>
        </w:tc>
      </w:tr>
      <w:tr w:rsidR="00284BEB" w:rsidRPr="00284BEB" w14:paraId="7144BC5B" w14:textId="77777777" w:rsidTr="000222B5">
        <w:trPr>
          <w:trHeight w:val="1264"/>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4A2C3C56" w14:textId="7AFD34A4" w:rsidR="00284BEB" w:rsidRPr="005C3131" w:rsidRDefault="00284BEB" w:rsidP="005C3131">
            <w:pPr>
              <w:spacing w:before="120" w:after="120"/>
              <w:rPr>
                <w:rFonts w:cs="Arial"/>
                <w:szCs w:val="20"/>
              </w:rPr>
            </w:pPr>
            <w:r w:rsidRPr="005C3131">
              <w:rPr>
                <w:rFonts w:cs="Arial"/>
                <w:szCs w:val="20"/>
              </w:rPr>
              <w:t xml:space="preserve">Confirm that the amount of first </w:t>
            </w:r>
            <w:r w:rsidR="007279AA" w:rsidRPr="005C3131">
              <w:rPr>
                <w:rFonts w:cs="Arial"/>
                <w:szCs w:val="20"/>
              </w:rPr>
              <w:t>release</w:t>
            </w:r>
            <w:r w:rsidRPr="005C3131">
              <w:rPr>
                <w:rFonts w:cs="Arial"/>
                <w:szCs w:val="20"/>
              </w:rPr>
              <w:t xml:space="preserv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E139B97" w14:textId="77777777" w:rsidR="00284BEB" w:rsidRPr="005C3131" w:rsidRDefault="00284BEB" w:rsidP="005C3131">
            <w:pPr>
              <w:spacing w:before="120" w:after="120"/>
              <w:rPr>
                <w:rFonts w:cs="Arial"/>
                <w:szCs w:val="20"/>
              </w:rPr>
            </w:pPr>
            <w:r w:rsidRPr="005C3131">
              <w:rPr>
                <w:rFonts w:cs="Arial"/>
                <w:szCs w:val="20"/>
              </w:rPr>
              <w:t>Yes</w:t>
            </w:r>
          </w:p>
        </w:tc>
      </w:tr>
    </w:tbl>
    <w:p w14:paraId="5D986FA7" w14:textId="0971A402" w:rsidR="008C7DE1" w:rsidRPr="00CA3B23" w:rsidRDefault="008C7DE1">
      <w:pPr>
        <w:spacing w:after="0" w:line="240" w:lineRule="auto"/>
        <w:rPr>
          <w:rFonts w:cs="Arial"/>
          <w:b/>
          <w:bCs/>
          <w:color w:val="000000" w:themeColor="text1"/>
          <w:szCs w:val="20"/>
        </w:rPr>
      </w:pPr>
    </w:p>
    <w:p w14:paraId="0BC2C049" w14:textId="77777777" w:rsidR="00D36541" w:rsidRDefault="00D36541">
      <w:pPr>
        <w:spacing w:after="0" w:line="240" w:lineRule="auto"/>
        <w:rPr>
          <w:rFonts w:cs="Arial"/>
          <w:b/>
          <w:bCs/>
          <w:szCs w:val="20"/>
        </w:rPr>
      </w:pPr>
      <w:r>
        <w:rPr>
          <w:b/>
          <w:bCs/>
          <w:szCs w:val="20"/>
        </w:rPr>
        <w:br w:type="page"/>
      </w:r>
    </w:p>
    <w:p w14:paraId="0AC4CD6D" w14:textId="30FA4200" w:rsidR="006814C0" w:rsidRPr="00CA3B23" w:rsidRDefault="006814C0" w:rsidP="009D5968">
      <w:pPr>
        <w:pStyle w:val="Bulletlevel1"/>
        <w:numPr>
          <w:ilvl w:val="0"/>
          <w:numId w:val="0"/>
        </w:numPr>
        <w:spacing w:after="120"/>
        <w:rPr>
          <w:b/>
          <w:bCs/>
          <w:szCs w:val="20"/>
        </w:rPr>
      </w:pPr>
      <w:bookmarkStart w:id="21" w:name="Schedule12"/>
      <w:r w:rsidRPr="00CA3B23">
        <w:rPr>
          <w:b/>
          <w:bCs/>
          <w:szCs w:val="20"/>
        </w:rPr>
        <w:t>Schedule 12</w:t>
      </w:r>
    </w:p>
    <w:tbl>
      <w:tblPr>
        <w:tblW w:w="8642" w:type="dxa"/>
        <w:tblLook w:val="04A0" w:firstRow="1" w:lastRow="0" w:firstColumn="1" w:lastColumn="0" w:noHBand="0" w:noVBand="1"/>
      </w:tblPr>
      <w:tblGrid>
        <w:gridCol w:w="4106"/>
        <w:gridCol w:w="4536"/>
      </w:tblGrid>
      <w:tr w:rsidR="00A21ACE" w:rsidRPr="00A21ACE" w14:paraId="58AF36F7" w14:textId="77777777" w:rsidTr="000222B5">
        <w:trPr>
          <w:trHeight w:val="476"/>
        </w:trPr>
        <w:tc>
          <w:tcPr>
            <w:tcW w:w="8642"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21"/>
          <w:p w14:paraId="2CD3E970" w14:textId="1AC38D80" w:rsidR="00284BEB" w:rsidRPr="00A21ACE" w:rsidRDefault="00284BEB" w:rsidP="00C0079E">
            <w:pPr>
              <w:spacing w:before="120" w:after="120"/>
              <w:rPr>
                <w:rFonts w:cs="Arial"/>
                <w:b/>
                <w:bCs/>
                <w:color w:val="FFFFFF" w:themeColor="background1"/>
                <w:szCs w:val="20"/>
              </w:rPr>
            </w:pPr>
            <w:r w:rsidRPr="00A21ACE">
              <w:rPr>
                <w:rFonts w:cs="Arial"/>
                <w:b/>
                <w:bCs/>
                <w:color w:val="FFFFFF" w:themeColor="background1"/>
                <w:szCs w:val="20"/>
              </w:rPr>
              <w:t>Notice that the regional/remote commercial television licensee wants to rely on section 16 of the Australian Content and Children's Television Standards</w:t>
            </w:r>
            <w:r w:rsidR="00557C4E">
              <w:rPr>
                <w:rFonts w:cs="Arial"/>
                <w:b/>
                <w:bCs/>
                <w:color w:val="FFFFFF" w:themeColor="background1"/>
                <w:szCs w:val="20"/>
              </w:rPr>
              <w:t xml:space="preserve"> </w:t>
            </w:r>
            <w:r w:rsidRPr="00A21ACE">
              <w:rPr>
                <w:rFonts w:cs="Arial"/>
                <w:b/>
                <w:bCs/>
                <w:color w:val="FFFFFF" w:themeColor="background1"/>
                <w:szCs w:val="20"/>
              </w:rPr>
              <w:t>2020</w:t>
            </w:r>
            <w:r w:rsidR="00557C4E">
              <w:rPr>
                <w:rFonts w:cs="Arial"/>
                <w:b/>
                <w:bCs/>
                <w:color w:val="FFFFFF" w:themeColor="background1"/>
                <w:szCs w:val="20"/>
              </w:rPr>
              <w:t xml:space="preserve"> </w:t>
            </w:r>
            <w:r w:rsidR="00557C4E" w:rsidRPr="00A21ACE">
              <w:rPr>
                <w:rFonts w:cs="Arial"/>
                <w:b/>
                <w:bCs/>
                <w:color w:val="FFFFFF" w:themeColor="background1"/>
                <w:szCs w:val="20"/>
              </w:rPr>
              <w:t>(ACCTS)</w:t>
            </w:r>
          </w:p>
        </w:tc>
      </w:tr>
      <w:tr w:rsidR="00B77EB7" w:rsidRPr="00284BEB" w14:paraId="70DEDC6C" w14:textId="77777777" w:rsidTr="000222B5">
        <w:trPr>
          <w:trHeight w:val="16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54DC944B" w14:textId="77777777" w:rsidR="00B77EB7" w:rsidRPr="005C3131" w:rsidRDefault="00B77EB7" w:rsidP="00B77EB7">
            <w:pPr>
              <w:spacing w:before="120" w:after="120"/>
              <w:rPr>
                <w:rFonts w:cs="Arial"/>
                <w:b/>
                <w:bCs/>
                <w:szCs w:val="20"/>
              </w:rPr>
            </w:pPr>
            <w:r w:rsidRPr="005C3131">
              <w:rPr>
                <w:rFonts w:cs="Arial"/>
                <w:b/>
                <w:bCs/>
                <w:szCs w:val="20"/>
              </w:rPr>
              <w:t>Period commencing</w:t>
            </w:r>
          </w:p>
        </w:tc>
        <w:tc>
          <w:tcPr>
            <w:tcW w:w="4536" w:type="dxa"/>
            <w:tcBorders>
              <w:top w:val="nil"/>
              <w:left w:val="nil"/>
              <w:bottom w:val="nil"/>
              <w:right w:val="single" w:sz="4" w:space="0" w:color="auto"/>
            </w:tcBorders>
            <w:shd w:val="clear" w:color="auto" w:fill="auto"/>
            <w:vAlign w:val="center"/>
            <w:hideMark/>
          </w:tcPr>
          <w:p w14:paraId="2D31F709" w14:textId="781862BF" w:rsidR="00B77EB7" w:rsidRPr="005C3131" w:rsidRDefault="00B77EB7" w:rsidP="00B77EB7">
            <w:pPr>
              <w:spacing w:before="120" w:after="120"/>
              <w:rPr>
                <w:rFonts w:cs="Arial"/>
                <w:b/>
                <w:bCs/>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284BEB" w14:paraId="3B4D9209" w14:textId="77777777" w:rsidTr="000222B5">
        <w:trPr>
          <w:trHeight w:val="465"/>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30BB185E" w14:textId="77777777" w:rsidR="00B77EB7" w:rsidRPr="005C3131" w:rsidRDefault="00B77EB7" w:rsidP="00B77EB7">
            <w:pPr>
              <w:spacing w:before="120" w:after="120"/>
              <w:rPr>
                <w:rFonts w:cs="Arial"/>
                <w:b/>
                <w:bCs/>
                <w:szCs w:val="20"/>
              </w:rPr>
            </w:pPr>
            <w:r w:rsidRPr="005C3131">
              <w:rPr>
                <w:rFonts w:cs="Arial"/>
                <w:b/>
                <w:bCs/>
                <w:szCs w:val="20"/>
              </w:rPr>
              <w:t>Period ending</w:t>
            </w:r>
          </w:p>
        </w:tc>
        <w:tc>
          <w:tcPr>
            <w:tcW w:w="4536" w:type="dxa"/>
            <w:tcBorders>
              <w:top w:val="single" w:sz="4" w:space="0" w:color="auto"/>
              <w:left w:val="nil"/>
              <w:bottom w:val="nil"/>
              <w:right w:val="single" w:sz="4" w:space="0" w:color="auto"/>
            </w:tcBorders>
            <w:shd w:val="clear" w:color="auto" w:fill="auto"/>
            <w:vAlign w:val="center"/>
            <w:hideMark/>
          </w:tcPr>
          <w:p w14:paraId="14A28ED1" w14:textId="0E7DFD13" w:rsidR="00B77EB7" w:rsidRPr="005C3131" w:rsidRDefault="00B77EB7" w:rsidP="00B77EB7">
            <w:pPr>
              <w:spacing w:before="120" w:after="120"/>
              <w:rPr>
                <w:rFonts w:cs="Arial"/>
                <w:b/>
                <w:bCs/>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284BEB" w:rsidRPr="00284BEB" w14:paraId="6DBB9343" w14:textId="77777777" w:rsidTr="000222B5">
        <w:trPr>
          <w:trHeight w:val="48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29E84042" w14:textId="77777777" w:rsidR="00284BEB" w:rsidRPr="00B77EB7" w:rsidRDefault="00284BEB" w:rsidP="00B77EB7">
            <w:pPr>
              <w:spacing w:before="120" w:after="120"/>
              <w:rPr>
                <w:rFonts w:cs="Arial"/>
                <w:szCs w:val="20"/>
              </w:rPr>
            </w:pPr>
            <w:r w:rsidRPr="00B77EB7">
              <w:rPr>
                <w:rFonts w:cs="Arial"/>
                <w:szCs w:val="20"/>
              </w:rPr>
              <w:t>Licence number</w:t>
            </w:r>
          </w:p>
        </w:tc>
        <w:tc>
          <w:tcPr>
            <w:tcW w:w="4536" w:type="dxa"/>
            <w:tcBorders>
              <w:top w:val="single" w:sz="4" w:space="0" w:color="auto"/>
              <w:left w:val="nil"/>
              <w:bottom w:val="nil"/>
              <w:right w:val="single" w:sz="4" w:space="0" w:color="auto"/>
            </w:tcBorders>
            <w:shd w:val="clear" w:color="auto" w:fill="auto"/>
            <w:vAlign w:val="center"/>
            <w:hideMark/>
          </w:tcPr>
          <w:p w14:paraId="4DF5E769" w14:textId="77777777" w:rsidR="00284BEB" w:rsidRPr="00B77EB7" w:rsidRDefault="00284BEB" w:rsidP="00B77EB7">
            <w:pPr>
              <w:spacing w:before="120" w:after="120"/>
              <w:rPr>
                <w:rFonts w:cs="Arial"/>
                <w:szCs w:val="20"/>
              </w:rPr>
            </w:pPr>
            <w:r w:rsidRPr="00B77EB7">
              <w:rPr>
                <w:rFonts w:cs="Arial"/>
                <w:szCs w:val="20"/>
              </w:rPr>
              <w:t>99</w:t>
            </w:r>
          </w:p>
        </w:tc>
      </w:tr>
      <w:tr w:rsidR="00284BEB" w:rsidRPr="00284BEB" w14:paraId="3C11D1BD" w14:textId="77777777" w:rsidTr="000222B5">
        <w:trPr>
          <w:trHeight w:val="51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500D75AA" w14:textId="77777777" w:rsidR="00284BEB" w:rsidRPr="00B77EB7" w:rsidRDefault="00284BEB" w:rsidP="00B77EB7">
            <w:pPr>
              <w:spacing w:before="120" w:after="120"/>
              <w:rPr>
                <w:rFonts w:cs="Arial"/>
                <w:szCs w:val="20"/>
              </w:rPr>
            </w:pPr>
            <w:r w:rsidRPr="00B77EB7">
              <w:rPr>
                <w:rFonts w:cs="Arial"/>
                <w:szCs w:val="20"/>
              </w:rPr>
              <w:t>Licence area</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F67CC35" w14:textId="77777777" w:rsidR="00284BEB" w:rsidRPr="00B77EB7" w:rsidRDefault="00284BEB" w:rsidP="00B77EB7">
            <w:pPr>
              <w:spacing w:before="120" w:after="120"/>
              <w:rPr>
                <w:rFonts w:cs="Arial"/>
                <w:szCs w:val="20"/>
              </w:rPr>
            </w:pPr>
            <w:r w:rsidRPr="00B77EB7">
              <w:rPr>
                <w:rFonts w:cs="Arial"/>
                <w:szCs w:val="20"/>
              </w:rPr>
              <w:t>Southern NSW TV1</w:t>
            </w:r>
          </w:p>
        </w:tc>
      </w:tr>
      <w:tr w:rsidR="00284BEB" w:rsidRPr="00284BEB" w14:paraId="6BE43547" w14:textId="77777777" w:rsidTr="000222B5">
        <w:trPr>
          <w:trHeight w:val="57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12A81A40" w14:textId="77777777" w:rsidR="00284BEB" w:rsidRPr="00B77EB7" w:rsidRDefault="00284BEB" w:rsidP="00B77EB7">
            <w:pPr>
              <w:spacing w:before="120" w:after="120"/>
              <w:rPr>
                <w:rFonts w:cs="Arial"/>
                <w:szCs w:val="20"/>
              </w:rPr>
            </w:pPr>
            <w:r w:rsidRPr="00B77EB7">
              <w:rPr>
                <w:rFonts w:cs="Arial"/>
                <w:szCs w:val="20"/>
              </w:rPr>
              <w:t>On air ID</w:t>
            </w:r>
          </w:p>
        </w:tc>
        <w:tc>
          <w:tcPr>
            <w:tcW w:w="4536" w:type="dxa"/>
            <w:tcBorders>
              <w:top w:val="nil"/>
              <w:left w:val="nil"/>
              <w:bottom w:val="single" w:sz="4" w:space="0" w:color="auto"/>
              <w:right w:val="single" w:sz="4" w:space="0" w:color="auto"/>
            </w:tcBorders>
            <w:shd w:val="clear" w:color="auto" w:fill="auto"/>
            <w:vAlign w:val="center"/>
            <w:hideMark/>
          </w:tcPr>
          <w:p w14:paraId="20E34D6A" w14:textId="045BC875" w:rsidR="00816C04" w:rsidRDefault="00284BEB" w:rsidP="00B77EB7">
            <w:pPr>
              <w:spacing w:before="120" w:after="120"/>
              <w:rPr>
                <w:rFonts w:cs="Arial"/>
                <w:szCs w:val="20"/>
              </w:rPr>
            </w:pPr>
            <w:r w:rsidRPr="00B77EB7">
              <w:rPr>
                <w:rFonts w:cs="Arial"/>
                <w:szCs w:val="20"/>
              </w:rPr>
              <w:t>WIN (Jan 1 to Jun 30)</w:t>
            </w:r>
          </w:p>
          <w:p w14:paraId="5603D3E1" w14:textId="1876CEAC" w:rsidR="00284BEB" w:rsidRPr="00B77EB7" w:rsidRDefault="00284BEB" w:rsidP="00B77EB7">
            <w:pPr>
              <w:spacing w:before="120" w:after="120"/>
              <w:rPr>
                <w:rFonts w:cs="Arial"/>
                <w:szCs w:val="20"/>
              </w:rPr>
            </w:pPr>
            <w:r w:rsidRPr="00B77EB7">
              <w:rPr>
                <w:rFonts w:cs="Arial"/>
                <w:szCs w:val="20"/>
              </w:rPr>
              <w:t>9 (Jul 1 to Dec 31)</w:t>
            </w:r>
          </w:p>
        </w:tc>
      </w:tr>
      <w:tr w:rsidR="00284BEB" w:rsidRPr="00284BEB" w14:paraId="3EB9ED50" w14:textId="77777777" w:rsidTr="000222B5">
        <w:trPr>
          <w:trHeight w:val="721"/>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2CDCDD21" w14:textId="77777777" w:rsidR="00284BEB" w:rsidRPr="00B77EB7" w:rsidRDefault="00284BEB" w:rsidP="00B77EB7">
            <w:pPr>
              <w:spacing w:before="120" w:after="120"/>
              <w:rPr>
                <w:rFonts w:cs="Arial"/>
                <w:szCs w:val="20"/>
              </w:rPr>
            </w:pPr>
            <w:r w:rsidRPr="00B77EB7">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4536" w:type="dxa"/>
            <w:tcBorders>
              <w:top w:val="nil"/>
              <w:left w:val="nil"/>
              <w:bottom w:val="single" w:sz="4" w:space="0" w:color="auto"/>
              <w:right w:val="single" w:sz="4" w:space="0" w:color="auto"/>
            </w:tcBorders>
            <w:shd w:val="clear" w:color="auto" w:fill="auto"/>
            <w:vAlign w:val="center"/>
            <w:hideMark/>
          </w:tcPr>
          <w:p w14:paraId="301C0A0A" w14:textId="77777777" w:rsidR="00284BEB" w:rsidRPr="00B77EB7" w:rsidRDefault="00284BEB" w:rsidP="00B77EB7">
            <w:pPr>
              <w:spacing w:before="120" w:after="120"/>
              <w:rPr>
                <w:rFonts w:cs="Arial"/>
                <w:szCs w:val="20"/>
              </w:rPr>
            </w:pPr>
            <w:r w:rsidRPr="00B77EB7">
              <w:rPr>
                <w:rFonts w:cs="Arial"/>
                <w:szCs w:val="20"/>
              </w:rPr>
              <w:t>Yes</w:t>
            </w:r>
          </w:p>
        </w:tc>
      </w:tr>
      <w:tr w:rsidR="00284BEB" w:rsidRPr="00284BEB" w14:paraId="5DA976A4" w14:textId="77777777" w:rsidTr="000222B5">
        <w:trPr>
          <w:trHeight w:val="589"/>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7DD1DB11" w14:textId="77777777" w:rsidR="00284BEB" w:rsidRPr="00B77EB7" w:rsidRDefault="00284BEB" w:rsidP="00B77EB7">
            <w:pPr>
              <w:spacing w:before="120" w:after="120"/>
              <w:rPr>
                <w:rFonts w:cs="Arial"/>
                <w:szCs w:val="20"/>
              </w:rPr>
            </w:pPr>
            <w:r w:rsidRPr="00B77EB7">
              <w:rPr>
                <w:rFonts w:cs="Arial"/>
                <w:szCs w:val="20"/>
              </w:rPr>
              <w:t>Specify the metropolitan commercial television broadcasting licensee for the purposes of section 16</w:t>
            </w:r>
          </w:p>
        </w:tc>
        <w:tc>
          <w:tcPr>
            <w:tcW w:w="4536" w:type="dxa"/>
            <w:tcBorders>
              <w:top w:val="nil"/>
              <w:left w:val="nil"/>
              <w:bottom w:val="single" w:sz="4" w:space="0" w:color="auto"/>
              <w:right w:val="single" w:sz="4" w:space="0" w:color="auto"/>
            </w:tcBorders>
            <w:shd w:val="clear" w:color="auto" w:fill="auto"/>
            <w:vAlign w:val="center"/>
            <w:hideMark/>
          </w:tcPr>
          <w:p w14:paraId="5632057A" w14:textId="581B0C31" w:rsidR="00557C4E" w:rsidRDefault="00284BEB" w:rsidP="00B77EB7">
            <w:pPr>
              <w:spacing w:before="120" w:after="120"/>
              <w:rPr>
                <w:rFonts w:cs="Arial"/>
                <w:szCs w:val="20"/>
              </w:rPr>
            </w:pPr>
            <w:r w:rsidRPr="00B77EB7">
              <w:rPr>
                <w:rFonts w:cs="Arial"/>
                <w:szCs w:val="20"/>
              </w:rPr>
              <w:t>TEN (Jan 1 to Jun 30)</w:t>
            </w:r>
          </w:p>
          <w:p w14:paraId="76CE268A" w14:textId="32DFFE78" w:rsidR="00284BEB" w:rsidRPr="00B77EB7" w:rsidRDefault="00284BEB" w:rsidP="00B77EB7">
            <w:pPr>
              <w:spacing w:before="120" w:after="120"/>
              <w:rPr>
                <w:rFonts w:cs="Arial"/>
                <w:szCs w:val="20"/>
              </w:rPr>
            </w:pPr>
            <w:r w:rsidRPr="00B77EB7">
              <w:rPr>
                <w:rFonts w:cs="Arial"/>
                <w:szCs w:val="20"/>
              </w:rPr>
              <w:t>TCN (Jul 1 to Dec 31)</w:t>
            </w:r>
          </w:p>
        </w:tc>
      </w:tr>
      <w:tr w:rsidR="00284BEB" w:rsidRPr="00284BEB" w14:paraId="0A2073C4" w14:textId="77777777" w:rsidTr="000222B5">
        <w:trPr>
          <w:trHeight w:val="938"/>
        </w:trPr>
        <w:tc>
          <w:tcPr>
            <w:tcW w:w="4106" w:type="dxa"/>
            <w:tcBorders>
              <w:top w:val="nil"/>
              <w:left w:val="single" w:sz="4" w:space="0" w:color="auto"/>
              <w:bottom w:val="nil"/>
              <w:right w:val="single" w:sz="4" w:space="0" w:color="auto"/>
            </w:tcBorders>
            <w:shd w:val="clear" w:color="auto" w:fill="D8EFEE"/>
            <w:vAlign w:val="center"/>
            <w:hideMark/>
          </w:tcPr>
          <w:p w14:paraId="49394AD1" w14:textId="77777777" w:rsidR="00284BEB" w:rsidRPr="00B77EB7" w:rsidRDefault="00284BEB" w:rsidP="00B77EB7">
            <w:pPr>
              <w:spacing w:before="120" w:after="120"/>
              <w:rPr>
                <w:rFonts w:cs="Arial"/>
                <w:szCs w:val="20"/>
              </w:rPr>
            </w:pPr>
            <w:r w:rsidRPr="00B77EB7">
              <w:rPr>
                <w:rFonts w:cs="Arial"/>
                <w:szCs w:val="20"/>
              </w:rPr>
              <w:t>Specify the equivalent metropolitan channels broadcast for the purposes of section 16</w:t>
            </w:r>
          </w:p>
        </w:tc>
        <w:tc>
          <w:tcPr>
            <w:tcW w:w="4536" w:type="dxa"/>
            <w:tcBorders>
              <w:top w:val="nil"/>
              <w:left w:val="nil"/>
              <w:bottom w:val="nil"/>
              <w:right w:val="single" w:sz="4" w:space="0" w:color="auto"/>
            </w:tcBorders>
            <w:shd w:val="clear" w:color="auto" w:fill="auto"/>
            <w:vAlign w:val="center"/>
            <w:hideMark/>
          </w:tcPr>
          <w:p w14:paraId="72C9403B" w14:textId="77777777" w:rsidR="00557C4E" w:rsidRDefault="00284BEB" w:rsidP="00B77EB7">
            <w:pPr>
              <w:spacing w:before="120" w:after="120"/>
              <w:rPr>
                <w:rFonts w:cs="Arial"/>
                <w:szCs w:val="20"/>
              </w:rPr>
            </w:pPr>
            <w:r w:rsidRPr="00B77EB7">
              <w:rPr>
                <w:rFonts w:cs="Arial"/>
                <w:szCs w:val="20"/>
              </w:rPr>
              <w:t>10, Peach, Bold, Shake (Jan 1 to Jun 30)</w:t>
            </w:r>
          </w:p>
          <w:p w14:paraId="35F81A94" w14:textId="20AF974F" w:rsidR="00284BEB" w:rsidRPr="00B77EB7" w:rsidRDefault="00284BEB" w:rsidP="00B77EB7">
            <w:pPr>
              <w:spacing w:before="120" w:after="120"/>
              <w:rPr>
                <w:rFonts w:cs="Arial"/>
                <w:szCs w:val="20"/>
              </w:rPr>
            </w:pPr>
            <w:r w:rsidRPr="00B77EB7">
              <w:rPr>
                <w:rFonts w:cs="Arial"/>
                <w:szCs w:val="20"/>
              </w:rPr>
              <w:t xml:space="preserve">9, 9Go, 9Gem, 9Life (Jul 1 to Dec 31)  </w:t>
            </w:r>
          </w:p>
        </w:tc>
      </w:tr>
      <w:tr w:rsidR="00284BEB" w:rsidRPr="00284BEB" w14:paraId="655143CF" w14:textId="77777777" w:rsidTr="000222B5">
        <w:trPr>
          <w:trHeight w:val="70"/>
        </w:trPr>
        <w:tc>
          <w:tcPr>
            <w:tcW w:w="4106" w:type="dxa"/>
            <w:tcBorders>
              <w:top w:val="single" w:sz="4" w:space="0" w:color="auto"/>
              <w:left w:val="single" w:sz="4" w:space="0" w:color="auto"/>
              <w:bottom w:val="nil"/>
              <w:right w:val="single" w:sz="4" w:space="0" w:color="auto"/>
            </w:tcBorders>
            <w:shd w:val="clear" w:color="auto" w:fill="D8EFEE"/>
            <w:vAlign w:val="center"/>
            <w:hideMark/>
          </w:tcPr>
          <w:p w14:paraId="1A05CB12" w14:textId="77777777" w:rsidR="00284BEB" w:rsidRPr="00B77EB7" w:rsidRDefault="00284BEB" w:rsidP="00B77EB7">
            <w:pPr>
              <w:spacing w:before="120" w:after="120"/>
              <w:rPr>
                <w:rFonts w:cs="Arial"/>
                <w:szCs w:val="20"/>
              </w:rPr>
            </w:pPr>
            <w:r w:rsidRPr="00B77EB7">
              <w:rPr>
                <w:rFonts w:cs="Arial"/>
                <w:szCs w:val="20"/>
              </w:rPr>
              <w:t>Specify the relevant regional channels broadcast for the purposes of section 16</w:t>
            </w:r>
          </w:p>
        </w:tc>
        <w:tc>
          <w:tcPr>
            <w:tcW w:w="4536" w:type="dxa"/>
            <w:tcBorders>
              <w:top w:val="single" w:sz="4" w:space="0" w:color="auto"/>
              <w:left w:val="nil"/>
              <w:bottom w:val="nil"/>
              <w:right w:val="single" w:sz="4" w:space="0" w:color="auto"/>
            </w:tcBorders>
            <w:shd w:val="clear" w:color="auto" w:fill="auto"/>
            <w:vAlign w:val="center"/>
            <w:hideMark/>
          </w:tcPr>
          <w:p w14:paraId="77D301FD" w14:textId="77777777" w:rsidR="00557C4E" w:rsidRDefault="00284BEB" w:rsidP="00B77EB7">
            <w:pPr>
              <w:spacing w:before="120" w:after="120"/>
              <w:rPr>
                <w:rFonts w:cs="Arial"/>
                <w:szCs w:val="20"/>
              </w:rPr>
            </w:pPr>
            <w:r w:rsidRPr="00B77EB7">
              <w:rPr>
                <w:rFonts w:cs="Arial"/>
                <w:szCs w:val="20"/>
              </w:rPr>
              <w:t>10, Peach, Bold (Jan 1 to June 30) + Sky News on WIN (Jan 1 to Jul 31)</w:t>
            </w:r>
          </w:p>
          <w:p w14:paraId="6B4C3319" w14:textId="0B4C6D92" w:rsidR="00284BEB" w:rsidRPr="00B77EB7" w:rsidRDefault="00284BEB" w:rsidP="00B77EB7">
            <w:pPr>
              <w:spacing w:before="120" w:after="120"/>
              <w:rPr>
                <w:rFonts w:cs="Arial"/>
                <w:szCs w:val="20"/>
              </w:rPr>
            </w:pPr>
            <w:r w:rsidRPr="00B77EB7">
              <w:rPr>
                <w:rFonts w:cs="Arial"/>
                <w:szCs w:val="20"/>
              </w:rPr>
              <w:t>9, 9Go!, 9Gem (Jul 1 to Dec 31) + 9Life (Aug 1 to Dec 31)</w:t>
            </w:r>
          </w:p>
        </w:tc>
      </w:tr>
      <w:tr w:rsidR="00284BEB" w:rsidRPr="00284BEB" w14:paraId="198E2045" w14:textId="77777777" w:rsidTr="000222B5">
        <w:trPr>
          <w:trHeight w:val="2540"/>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79A3549B" w14:textId="0E14328A" w:rsidR="00284BEB" w:rsidRPr="00B77EB7" w:rsidRDefault="00284BEB" w:rsidP="00B77EB7">
            <w:pPr>
              <w:spacing w:before="120" w:after="120"/>
              <w:rPr>
                <w:rFonts w:cs="Arial"/>
                <w:szCs w:val="20"/>
              </w:rPr>
            </w:pPr>
            <w:r w:rsidRPr="00B77EB7">
              <w:rPr>
                <w:rFonts w:cs="Arial"/>
                <w:szCs w:val="20"/>
              </w:rPr>
              <w:t xml:space="preserve">Confirm that the amount of first </w:t>
            </w:r>
            <w:r w:rsidR="007279AA" w:rsidRPr="00B77EB7">
              <w:rPr>
                <w:rFonts w:cs="Arial"/>
                <w:szCs w:val="20"/>
              </w:rPr>
              <w:t>release</w:t>
            </w:r>
            <w:r w:rsidRPr="00B77EB7">
              <w:rPr>
                <w:rFonts w:cs="Arial"/>
                <w:szCs w:val="20"/>
              </w:rPr>
              <w:t xml:space="preserv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9F1BA8B" w14:textId="77777777" w:rsidR="00284BEB" w:rsidRPr="00B77EB7" w:rsidRDefault="00284BEB" w:rsidP="00B77EB7">
            <w:pPr>
              <w:spacing w:before="120" w:after="120"/>
              <w:rPr>
                <w:rFonts w:cs="Arial"/>
                <w:szCs w:val="20"/>
              </w:rPr>
            </w:pPr>
            <w:r w:rsidRPr="00B77EB7">
              <w:rPr>
                <w:rFonts w:cs="Arial"/>
                <w:szCs w:val="20"/>
              </w:rPr>
              <w:t>Yes</w:t>
            </w:r>
          </w:p>
        </w:tc>
      </w:tr>
    </w:tbl>
    <w:p w14:paraId="67AD9F4A" w14:textId="77777777" w:rsidR="006814C0" w:rsidRPr="00CA3B23" w:rsidRDefault="006814C0">
      <w:pPr>
        <w:spacing w:after="0" w:line="240" w:lineRule="auto"/>
        <w:rPr>
          <w:rFonts w:cs="Arial"/>
          <w:b/>
          <w:bCs/>
          <w:color w:val="000000" w:themeColor="text1"/>
          <w:szCs w:val="20"/>
        </w:rPr>
      </w:pPr>
    </w:p>
    <w:p w14:paraId="7F6BE06F" w14:textId="77777777" w:rsidR="00D36541" w:rsidRDefault="00D36541">
      <w:pPr>
        <w:spacing w:after="0" w:line="240" w:lineRule="auto"/>
        <w:rPr>
          <w:rFonts w:cs="Arial"/>
          <w:b/>
          <w:bCs/>
          <w:color w:val="000000" w:themeColor="text1"/>
          <w:szCs w:val="20"/>
        </w:rPr>
      </w:pPr>
      <w:r>
        <w:rPr>
          <w:rFonts w:cs="Arial"/>
          <w:b/>
          <w:bCs/>
          <w:color w:val="000000" w:themeColor="text1"/>
          <w:szCs w:val="20"/>
        </w:rPr>
        <w:br w:type="page"/>
      </w:r>
    </w:p>
    <w:p w14:paraId="148454DE" w14:textId="2AC5C038" w:rsidR="008F6C94" w:rsidRPr="009D5968" w:rsidRDefault="008F6C94" w:rsidP="009D5968">
      <w:pPr>
        <w:pStyle w:val="Bulletlevel1"/>
        <w:numPr>
          <w:ilvl w:val="0"/>
          <w:numId w:val="0"/>
        </w:numPr>
        <w:spacing w:after="120"/>
        <w:rPr>
          <w:b/>
          <w:bCs/>
          <w:szCs w:val="20"/>
        </w:rPr>
      </w:pPr>
      <w:bookmarkStart w:id="22" w:name="Schedule13"/>
      <w:r w:rsidRPr="009D5968">
        <w:rPr>
          <w:b/>
          <w:bCs/>
          <w:szCs w:val="20"/>
        </w:rPr>
        <w:t>Schedule 13</w:t>
      </w:r>
    </w:p>
    <w:tbl>
      <w:tblPr>
        <w:tblW w:w="8642" w:type="dxa"/>
        <w:tblLook w:val="04A0" w:firstRow="1" w:lastRow="0" w:firstColumn="1" w:lastColumn="0" w:noHBand="0" w:noVBand="1"/>
      </w:tblPr>
      <w:tblGrid>
        <w:gridCol w:w="4248"/>
        <w:gridCol w:w="4394"/>
      </w:tblGrid>
      <w:tr w:rsidR="00A21ACE" w:rsidRPr="00A21ACE" w14:paraId="76854D5A" w14:textId="77777777" w:rsidTr="000222B5">
        <w:trPr>
          <w:trHeight w:val="276"/>
        </w:trPr>
        <w:tc>
          <w:tcPr>
            <w:tcW w:w="8642"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22"/>
          <w:p w14:paraId="42529E07" w14:textId="37E389F6" w:rsidR="008F6C94" w:rsidRPr="00A21ACE" w:rsidRDefault="008F6C94" w:rsidP="00553ED6">
            <w:pPr>
              <w:spacing w:before="120" w:after="120"/>
              <w:rPr>
                <w:rFonts w:cs="Arial"/>
                <w:b/>
                <w:bCs/>
                <w:color w:val="FFFFFF" w:themeColor="background1"/>
                <w:szCs w:val="20"/>
              </w:rPr>
            </w:pPr>
            <w:r w:rsidRPr="00A21ACE">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A21ACE">
              <w:rPr>
                <w:rFonts w:cs="Arial"/>
                <w:b/>
                <w:bCs/>
                <w:color w:val="FFFFFF" w:themeColor="background1"/>
                <w:szCs w:val="20"/>
              </w:rPr>
              <w:t>(ACCTS)</w:t>
            </w:r>
          </w:p>
        </w:tc>
      </w:tr>
      <w:tr w:rsidR="00B77EB7" w:rsidRPr="008F6C94" w14:paraId="021D3C1A" w14:textId="77777777" w:rsidTr="000222B5">
        <w:trPr>
          <w:trHeight w:val="17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72F57B97" w14:textId="77777777" w:rsidR="00B77EB7" w:rsidRPr="005C3131" w:rsidRDefault="00B77EB7" w:rsidP="00A21ACE">
            <w:pPr>
              <w:spacing w:before="120" w:after="120"/>
              <w:rPr>
                <w:rFonts w:cs="Arial"/>
                <w:b/>
                <w:bCs/>
                <w:szCs w:val="20"/>
              </w:rPr>
            </w:pPr>
            <w:r w:rsidRPr="005C3131">
              <w:rPr>
                <w:rFonts w:cs="Arial"/>
                <w:b/>
                <w:bCs/>
                <w:szCs w:val="20"/>
              </w:rPr>
              <w:t>Period commencing</w:t>
            </w:r>
          </w:p>
        </w:tc>
        <w:tc>
          <w:tcPr>
            <w:tcW w:w="4394" w:type="dxa"/>
            <w:tcBorders>
              <w:top w:val="nil"/>
              <w:left w:val="nil"/>
              <w:bottom w:val="nil"/>
              <w:right w:val="single" w:sz="4" w:space="0" w:color="auto"/>
            </w:tcBorders>
            <w:shd w:val="clear" w:color="auto" w:fill="auto"/>
            <w:vAlign w:val="center"/>
            <w:hideMark/>
          </w:tcPr>
          <w:p w14:paraId="4E934079" w14:textId="12DE4A91" w:rsidR="00B77EB7" w:rsidRPr="005C3131" w:rsidRDefault="00B77EB7" w:rsidP="00A21ACE">
            <w:pPr>
              <w:spacing w:before="120" w:after="120"/>
              <w:rPr>
                <w:rFonts w:cs="Arial"/>
                <w:b/>
                <w:bCs/>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8F6C94" w14:paraId="1DCC1E67" w14:textId="77777777" w:rsidTr="000222B5">
        <w:trPr>
          <w:trHeight w:val="131"/>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36975244" w14:textId="77777777" w:rsidR="00B77EB7" w:rsidRPr="005C3131" w:rsidRDefault="00B77EB7" w:rsidP="00A21ACE">
            <w:pPr>
              <w:spacing w:before="120" w:after="120"/>
              <w:rPr>
                <w:rFonts w:cs="Arial"/>
                <w:b/>
                <w:bCs/>
                <w:szCs w:val="20"/>
              </w:rPr>
            </w:pPr>
            <w:r w:rsidRPr="005C3131">
              <w:rPr>
                <w:rFonts w:cs="Arial"/>
                <w:b/>
                <w:bCs/>
                <w:szCs w:val="20"/>
              </w:rPr>
              <w:t>Period ending</w:t>
            </w:r>
          </w:p>
        </w:tc>
        <w:tc>
          <w:tcPr>
            <w:tcW w:w="4394" w:type="dxa"/>
            <w:tcBorders>
              <w:top w:val="single" w:sz="4" w:space="0" w:color="auto"/>
              <w:left w:val="nil"/>
              <w:bottom w:val="nil"/>
              <w:right w:val="single" w:sz="4" w:space="0" w:color="auto"/>
            </w:tcBorders>
            <w:shd w:val="clear" w:color="auto" w:fill="auto"/>
            <w:vAlign w:val="center"/>
            <w:hideMark/>
          </w:tcPr>
          <w:p w14:paraId="663BC39C" w14:textId="3654D6DE" w:rsidR="00B77EB7" w:rsidRPr="005C3131" w:rsidRDefault="00B77EB7" w:rsidP="00A21ACE">
            <w:pPr>
              <w:spacing w:before="120" w:after="120"/>
              <w:rPr>
                <w:rFonts w:cs="Arial"/>
                <w:b/>
                <w:bCs/>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8F6C94" w:rsidRPr="008F6C94" w14:paraId="2316CE09" w14:textId="77777777" w:rsidTr="000222B5">
        <w:trPr>
          <w:trHeight w:val="135"/>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3AB70A05" w14:textId="77777777" w:rsidR="008F6C94" w:rsidRPr="00F07A8E" w:rsidRDefault="008F6C94" w:rsidP="00A21ACE">
            <w:pPr>
              <w:spacing w:before="120" w:after="120"/>
              <w:rPr>
                <w:rFonts w:cs="Arial"/>
                <w:szCs w:val="20"/>
              </w:rPr>
            </w:pPr>
            <w:r w:rsidRPr="00F07A8E">
              <w:rPr>
                <w:rFonts w:cs="Arial"/>
                <w:szCs w:val="20"/>
              </w:rPr>
              <w:t>Licence number</w:t>
            </w:r>
          </w:p>
        </w:tc>
        <w:tc>
          <w:tcPr>
            <w:tcW w:w="4394" w:type="dxa"/>
            <w:tcBorders>
              <w:top w:val="single" w:sz="4" w:space="0" w:color="auto"/>
              <w:left w:val="nil"/>
              <w:bottom w:val="nil"/>
              <w:right w:val="single" w:sz="4" w:space="0" w:color="auto"/>
            </w:tcBorders>
            <w:shd w:val="clear" w:color="auto" w:fill="auto"/>
            <w:vAlign w:val="center"/>
            <w:hideMark/>
          </w:tcPr>
          <w:p w14:paraId="1B0828ED" w14:textId="77777777" w:rsidR="008F6C94" w:rsidRPr="00F07A8E" w:rsidRDefault="008F6C94" w:rsidP="00A21ACE">
            <w:pPr>
              <w:spacing w:before="120" w:after="120"/>
              <w:rPr>
                <w:rFonts w:cs="Arial"/>
                <w:szCs w:val="20"/>
              </w:rPr>
            </w:pPr>
            <w:r w:rsidRPr="00F07A8E">
              <w:rPr>
                <w:rFonts w:cs="Arial"/>
                <w:szCs w:val="20"/>
              </w:rPr>
              <w:t>107</w:t>
            </w:r>
          </w:p>
        </w:tc>
      </w:tr>
      <w:tr w:rsidR="008F6C94" w:rsidRPr="008F6C94" w14:paraId="11FB489C" w14:textId="77777777" w:rsidTr="000222B5">
        <w:trPr>
          <w:trHeight w:val="144"/>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3CEB031D" w14:textId="77777777" w:rsidR="008F6C94" w:rsidRPr="00F07A8E" w:rsidRDefault="008F6C94" w:rsidP="00A21ACE">
            <w:pPr>
              <w:spacing w:before="120" w:after="120"/>
              <w:rPr>
                <w:rFonts w:cs="Arial"/>
                <w:szCs w:val="20"/>
              </w:rPr>
            </w:pPr>
            <w:r w:rsidRPr="00F07A8E">
              <w:rPr>
                <w:rFonts w:cs="Arial"/>
                <w:szCs w:val="20"/>
              </w:rPr>
              <w:t>Licence area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EE35331" w14:textId="77777777" w:rsidR="008F6C94" w:rsidRPr="00F07A8E" w:rsidRDefault="008F6C94" w:rsidP="00A21ACE">
            <w:pPr>
              <w:spacing w:before="120" w:after="120"/>
              <w:rPr>
                <w:rFonts w:cs="Arial"/>
                <w:szCs w:val="20"/>
              </w:rPr>
            </w:pPr>
            <w:r w:rsidRPr="00F07A8E">
              <w:rPr>
                <w:rFonts w:cs="Arial"/>
                <w:szCs w:val="20"/>
              </w:rPr>
              <w:t>Regional Victoria TV1</w:t>
            </w:r>
          </w:p>
        </w:tc>
      </w:tr>
      <w:tr w:rsidR="008F6C94" w:rsidRPr="008F6C94" w14:paraId="0AB70B7D" w14:textId="77777777" w:rsidTr="000222B5">
        <w:trPr>
          <w:trHeight w:val="161"/>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701D38EC" w14:textId="77777777" w:rsidR="008F6C94" w:rsidRPr="00F07A8E" w:rsidRDefault="008F6C94" w:rsidP="00A21ACE">
            <w:pPr>
              <w:spacing w:before="120" w:after="120"/>
              <w:rPr>
                <w:rFonts w:cs="Arial"/>
                <w:szCs w:val="20"/>
              </w:rPr>
            </w:pPr>
            <w:r w:rsidRPr="00F07A8E">
              <w:rPr>
                <w:rFonts w:cs="Arial"/>
                <w:szCs w:val="20"/>
              </w:rPr>
              <w:t>On air ID</w:t>
            </w:r>
          </w:p>
        </w:tc>
        <w:tc>
          <w:tcPr>
            <w:tcW w:w="4394" w:type="dxa"/>
            <w:tcBorders>
              <w:top w:val="nil"/>
              <w:left w:val="nil"/>
              <w:bottom w:val="single" w:sz="4" w:space="0" w:color="auto"/>
              <w:right w:val="single" w:sz="4" w:space="0" w:color="auto"/>
            </w:tcBorders>
            <w:shd w:val="clear" w:color="auto" w:fill="auto"/>
            <w:vAlign w:val="center"/>
            <w:hideMark/>
          </w:tcPr>
          <w:p w14:paraId="21EF3199" w14:textId="2F307431" w:rsidR="00557C4E" w:rsidRDefault="008F6C94" w:rsidP="00A21ACE">
            <w:pPr>
              <w:spacing w:before="120" w:after="120"/>
              <w:rPr>
                <w:rFonts w:cs="Arial"/>
                <w:szCs w:val="20"/>
              </w:rPr>
            </w:pPr>
            <w:r w:rsidRPr="00F07A8E">
              <w:rPr>
                <w:rFonts w:cs="Arial"/>
                <w:szCs w:val="20"/>
              </w:rPr>
              <w:t xml:space="preserve">WIN (Jan 1 to Jun 30) </w:t>
            </w:r>
          </w:p>
          <w:p w14:paraId="2C1DB50A" w14:textId="273B1DB3" w:rsidR="008F6C94" w:rsidRPr="00F07A8E" w:rsidRDefault="008F6C94" w:rsidP="00A21ACE">
            <w:pPr>
              <w:spacing w:before="120" w:after="120"/>
              <w:rPr>
                <w:rFonts w:cs="Arial"/>
                <w:szCs w:val="20"/>
              </w:rPr>
            </w:pPr>
            <w:r w:rsidRPr="00F07A8E">
              <w:rPr>
                <w:rFonts w:cs="Arial"/>
                <w:szCs w:val="20"/>
              </w:rPr>
              <w:t>9 (Jul 1 to Dec 31)</w:t>
            </w:r>
          </w:p>
        </w:tc>
      </w:tr>
      <w:tr w:rsidR="008F6C94" w:rsidRPr="008F6C94" w14:paraId="028B9F6A" w14:textId="77777777" w:rsidTr="000222B5">
        <w:trPr>
          <w:trHeight w:val="562"/>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2B407F7F" w14:textId="77777777" w:rsidR="008F6C94" w:rsidRPr="00F07A8E" w:rsidRDefault="008F6C94" w:rsidP="00A21ACE">
            <w:pPr>
              <w:spacing w:before="120" w:after="120"/>
              <w:rPr>
                <w:rFonts w:cs="Arial"/>
                <w:szCs w:val="20"/>
              </w:rPr>
            </w:pPr>
            <w:r w:rsidRPr="00F07A8E">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4394" w:type="dxa"/>
            <w:tcBorders>
              <w:top w:val="nil"/>
              <w:left w:val="nil"/>
              <w:bottom w:val="single" w:sz="4" w:space="0" w:color="auto"/>
              <w:right w:val="single" w:sz="4" w:space="0" w:color="auto"/>
            </w:tcBorders>
            <w:shd w:val="clear" w:color="auto" w:fill="auto"/>
            <w:vAlign w:val="center"/>
            <w:hideMark/>
          </w:tcPr>
          <w:p w14:paraId="6467F0BE" w14:textId="77777777" w:rsidR="008F6C94" w:rsidRPr="00F07A8E" w:rsidRDefault="008F6C94" w:rsidP="00A21ACE">
            <w:pPr>
              <w:spacing w:before="120" w:after="120"/>
              <w:rPr>
                <w:rFonts w:cs="Arial"/>
                <w:szCs w:val="20"/>
              </w:rPr>
            </w:pPr>
            <w:r w:rsidRPr="00F07A8E">
              <w:rPr>
                <w:rFonts w:cs="Arial"/>
                <w:szCs w:val="20"/>
              </w:rPr>
              <w:t>Yes</w:t>
            </w:r>
          </w:p>
        </w:tc>
      </w:tr>
      <w:tr w:rsidR="008F6C94" w:rsidRPr="008F6C94" w14:paraId="01DDE62D" w14:textId="77777777" w:rsidTr="000222B5">
        <w:trPr>
          <w:trHeight w:val="7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416F58AF" w14:textId="77777777" w:rsidR="008F6C94" w:rsidRPr="00F07A8E" w:rsidRDefault="008F6C94" w:rsidP="00A21ACE">
            <w:pPr>
              <w:spacing w:before="120" w:after="120"/>
              <w:rPr>
                <w:rFonts w:cs="Arial"/>
                <w:szCs w:val="20"/>
              </w:rPr>
            </w:pPr>
            <w:r w:rsidRPr="00F07A8E">
              <w:rPr>
                <w:rFonts w:cs="Arial"/>
                <w:szCs w:val="20"/>
              </w:rPr>
              <w:t>Specify the metropolitan commercial television broadcasting licensee for the purposes of section 16</w:t>
            </w:r>
          </w:p>
        </w:tc>
        <w:tc>
          <w:tcPr>
            <w:tcW w:w="4394" w:type="dxa"/>
            <w:tcBorders>
              <w:top w:val="nil"/>
              <w:left w:val="nil"/>
              <w:bottom w:val="single" w:sz="4" w:space="0" w:color="auto"/>
              <w:right w:val="single" w:sz="4" w:space="0" w:color="auto"/>
            </w:tcBorders>
            <w:shd w:val="clear" w:color="auto" w:fill="auto"/>
            <w:vAlign w:val="center"/>
            <w:hideMark/>
          </w:tcPr>
          <w:p w14:paraId="45E696ED" w14:textId="70E63CC3" w:rsidR="00557C4E" w:rsidRDefault="008F6C94" w:rsidP="00A21ACE">
            <w:pPr>
              <w:spacing w:before="120" w:after="120"/>
              <w:rPr>
                <w:rFonts w:cs="Arial"/>
                <w:szCs w:val="20"/>
              </w:rPr>
            </w:pPr>
            <w:r w:rsidRPr="00F07A8E">
              <w:rPr>
                <w:rFonts w:cs="Arial"/>
                <w:szCs w:val="20"/>
              </w:rPr>
              <w:t>ATV (Jan 1 to Jun 30)</w:t>
            </w:r>
          </w:p>
          <w:p w14:paraId="67AA0DBC" w14:textId="4BB5F130" w:rsidR="008F6C94" w:rsidRPr="00F07A8E" w:rsidRDefault="008F6C94" w:rsidP="00A21ACE">
            <w:pPr>
              <w:spacing w:before="120" w:after="120"/>
              <w:rPr>
                <w:rFonts w:cs="Arial"/>
                <w:szCs w:val="20"/>
              </w:rPr>
            </w:pPr>
            <w:r w:rsidRPr="00F07A8E">
              <w:rPr>
                <w:rFonts w:cs="Arial"/>
                <w:szCs w:val="20"/>
              </w:rPr>
              <w:t>GTV (Jul 1 to Dec 31)</w:t>
            </w:r>
          </w:p>
        </w:tc>
      </w:tr>
      <w:tr w:rsidR="008F6C94" w:rsidRPr="008F6C94" w14:paraId="00FD9FEF" w14:textId="77777777" w:rsidTr="000222B5">
        <w:trPr>
          <w:trHeight w:val="70"/>
        </w:trPr>
        <w:tc>
          <w:tcPr>
            <w:tcW w:w="4248" w:type="dxa"/>
            <w:tcBorders>
              <w:top w:val="nil"/>
              <w:left w:val="single" w:sz="4" w:space="0" w:color="auto"/>
              <w:bottom w:val="nil"/>
              <w:right w:val="single" w:sz="4" w:space="0" w:color="auto"/>
            </w:tcBorders>
            <w:shd w:val="clear" w:color="auto" w:fill="D8EFEE"/>
            <w:vAlign w:val="center"/>
            <w:hideMark/>
          </w:tcPr>
          <w:p w14:paraId="38D41002" w14:textId="77777777" w:rsidR="008F6C94" w:rsidRPr="00F07A8E" w:rsidRDefault="008F6C94" w:rsidP="00A21ACE">
            <w:pPr>
              <w:spacing w:before="120" w:after="120"/>
              <w:rPr>
                <w:rFonts w:cs="Arial"/>
                <w:szCs w:val="20"/>
              </w:rPr>
            </w:pPr>
            <w:r w:rsidRPr="00F07A8E">
              <w:rPr>
                <w:rFonts w:cs="Arial"/>
                <w:szCs w:val="20"/>
              </w:rPr>
              <w:t>Specify the equivalent metropolitan channels broadcast for the purposes of section 16</w:t>
            </w:r>
          </w:p>
        </w:tc>
        <w:tc>
          <w:tcPr>
            <w:tcW w:w="4394" w:type="dxa"/>
            <w:tcBorders>
              <w:top w:val="nil"/>
              <w:left w:val="nil"/>
              <w:bottom w:val="nil"/>
              <w:right w:val="single" w:sz="4" w:space="0" w:color="auto"/>
            </w:tcBorders>
            <w:shd w:val="clear" w:color="auto" w:fill="auto"/>
            <w:vAlign w:val="center"/>
            <w:hideMark/>
          </w:tcPr>
          <w:p w14:paraId="00F1C34B" w14:textId="77777777" w:rsidR="00557C4E" w:rsidRDefault="008F6C94" w:rsidP="00A21ACE">
            <w:pPr>
              <w:spacing w:before="120" w:after="120"/>
              <w:rPr>
                <w:rFonts w:cs="Arial"/>
                <w:szCs w:val="20"/>
              </w:rPr>
            </w:pPr>
            <w:r w:rsidRPr="00F07A8E">
              <w:rPr>
                <w:rFonts w:cs="Arial"/>
                <w:szCs w:val="20"/>
              </w:rPr>
              <w:t>10, Peach, Bold, Shake (Jan 1 to Jun 30)</w:t>
            </w:r>
          </w:p>
          <w:p w14:paraId="3A76F765" w14:textId="1DF28B17" w:rsidR="008F6C94" w:rsidRPr="00F07A8E" w:rsidRDefault="008F6C94" w:rsidP="00A21ACE">
            <w:pPr>
              <w:spacing w:before="120" w:after="120"/>
              <w:rPr>
                <w:rFonts w:cs="Arial"/>
                <w:szCs w:val="20"/>
              </w:rPr>
            </w:pPr>
            <w:r w:rsidRPr="00F07A8E">
              <w:rPr>
                <w:rFonts w:cs="Arial"/>
                <w:szCs w:val="20"/>
              </w:rPr>
              <w:t xml:space="preserve">9, 9Go, 9Gem, 9Life (Jul 1 to Dec 31)  </w:t>
            </w:r>
          </w:p>
        </w:tc>
      </w:tr>
      <w:tr w:rsidR="008F6C94" w:rsidRPr="008F6C94" w14:paraId="28B56CE3" w14:textId="77777777" w:rsidTr="000222B5">
        <w:trPr>
          <w:trHeight w:val="710"/>
        </w:trPr>
        <w:tc>
          <w:tcPr>
            <w:tcW w:w="4248" w:type="dxa"/>
            <w:tcBorders>
              <w:top w:val="single" w:sz="4" w:space="0" w:color="auto"/>
              <w:left w:val="single" w:sz="4" w:space="0" w:color="auto"/>
              <w:bottom w:val="nil"/>
              <w:right w:val="single" w:sz="4" w:space="0" w:color="auto"/>
            </w:tcBorders>
            <w:shd w:val="clear" w:color="auto" w:fill="D8EFEE"/>
            <w:vAlign w:val="center"/>
            <w:hideMark/>
          </w:tcPr>
          <w:p w14:paraId="1CED36D1" w14:textId="77777777" w:rsidR="008F6C94" w:rsidRPr="00F07A8E" w:rsidRDefault="008F6C94" w:rsidP="00A21ACE">
            <w:pPr>
              <w:spacing w:before="120" w:after="120"/>
              <w:rPr>
                <w:rFonts w:cs="Arial"/>
                <w:szCs w:val="20"/>
              </w:rPr>
            </w:pPr>
            <w:r w:rsidRPr="00F07A8E">
              <w:rPr>
                <w:rFonts w:cs="Arial"/>
                <w:szCs w:val="20"/>
              </w:rPr>
              <w:t>Specify the relevant regional channels broadcast for the purposes of section 16</w:t>
            </w:r>
          </w:p>
        </w:tc>
        <w:tc>
          <w:tcPr>
            <w:tcW w:w="4394" w:type="dxa"/>
            <w:tcBorders>
              <w:top w:val="single" w:sz="4" w:space="0" w:color="auto"/>
              <w:left w:val="nil"/>
              <w:bottom w:val="nil"/>
              <w:right w:val="single" w:sz="4" w:space="0" w:color="auto"/>
            </w:tcBorders>
            <w:shd w:val="clear" w:color="auto" w:fill="auto"/>
            <w:vAlign w:val="center"/>
            <w:hideMark/>
          </w:tcPr>
          <w:p w14:paraId="6C106BE4" w14:textId="77777777" w:rsidR="00557C4E" w:rsidRDefault="008F6C94" w:rsidP="00A21ACE">
            <w:pPr>
              <w:spacing w:before="120" w:after="120"/>
              <w:rPr>
                <w:rFonts w:cs="Arial"/>
                <w:szCs w:val="20"/>
              </w:rPr>
            </w:pPr>
            <w:r w:rsidRPr="00F07A8E">
              <w:rPr>
                <w:rFonts w:cs="Arial"/>
                <w:szCs w:val="20"/>
              </w:rPr>
              <w:t>10, Peach, Bold (Jan 1 to June 30) + Sky News on WIN (Jan 1 to Jul 31)</w:t>
            </w:r>
          </w:p>
          <w:p w14:paraId="535CC319" w14:textId="7CCEC439" w:rsidR="008F6C94" w:rsidRPr="00F07A8E" w:rsidRDefault="008F6C94" w:rsidP="00A21ACE">
            <w:pPr>
              <w:spacing w:before="120" w:after="120"/>
              <w:rPr>
                <w:rFonts w:cs="Arial"/>
                <w:szCs w:val="20"/>
              </w:rPr>
            </w:pPr>
            <w:r w:rsidRPr="00F07A8E">
              <w:rPr>
                <w:rFonts w:cs="Arial"/>
                <w:szCs w:val="20"/>
              </w:rPr>
              <w:t>9, 9Go!, 9Gem (Jul 1 to Dec 31) + 9Life (Aug 1 to Dec 31)</w:t>
            </w:r>
          </w:p>
        </w:tc>
      </w:tr>
      <w:tr w:rsidR="008F6C94" w:rsidRPr="008F6C94" w14:paraId="223D4FF2" w14:textId="77777777" w:rsidTr="000222B5">
        <w:trPr>
          <w:trHeight w:val="1437"/>
        </w:trPr>
        <w:tc>
          <w:tcPr>
            <w:tcW w:w="4248"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531F17AE" w14:textId="234ABADE" w:rsidR="008F6C94" w:rsidRPr="00F07A8E" w:rsidRDefault="008F6C94" w:rsidP="00A21ACE">
            <w:pPr>
              <w:spacing w:before="120" w:after="120"/>
              <w:rPr>
                <w:rFonts w:cs="Arial"/>
                <w:szCs w:val="20"/>
              </w:rPr>
            </w:pPr>
            <w:r w:rsidRPr="00F07A8E">
              <w:rPr>
                <w:rFonts w:cs="Arial"/>
                <w:szCs w:val="20"/>
              </w:rPr>
              <w:t xml:space="preserve">Confirm that the amount of first </w:t>
            </w:r>
            <w:r w:rsidR="00985371" w:rsidRPr="00F07A8E">
              <w:rPr>
                <w:rFonts w:cs="Arial"/>
                <w:szCs w:val="20"/>
              </w:rPr>
              <w:t>release</w:t>
            </w:r>
            <w:r w:rsidRPr="00F07A8E">
              <w:rPr>
                <w:rFonts w:cs="Arial"/>
                <w:szCs w:val="20"/>
              </w:rPr>
              <w:t xml:space="preserv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ADC5888" w14:textId="77777777" w:rsidR="008F6C94" w:rsidRPr="00F07A8E" w:rsidRDefault="008F6C94" w:rsidP="00A21ACE">
            <w:pPr>
              <w:spacing w:before="120" w:after="120"/>
              <w:rPr>
                <w:rFonts w:cs="Arial"/>
                <w:szCs w:val="20"/>
              </w:rPr>
            </w:pPr>
            <w:r w:rsidRPr="00F07A8E">
              <w:rPr>
                <w:rFonts w:cs="Arial"/>
                <w:szCs w:val="20"/>
              </w:rPr>
              <w:t>Yes</w:t>
            </w:r>
          </w:p>
        </w:tc>
      </w:tr>
    </w:tbl>
    <w:p w14:paraId="6658A947" w14:textId="7262F9A2" w:rsidR="008F6C94" w:rsidRPr="00CA3B23" w:rsidRDefault="008F6C94">
      <w:pPr>
        <w:spacing w:after="0" w:line="240" w:lineRule="auto"/>
        <w:rPr>
          <w:rFonts w:cs="Arial"/>
          <w:b/>
          <w:bCs/>
          <w:color w:val="000000" w:themeColor="text1"/>
          <w:szCs w:val="20"/>
        </w:rPr>
      </w:pPr>
    </w:p>
    <w:p w14:paraId="2161B0F3" w14:textId="77777777" w:rsidR="00D36541" w:rsidRDefault="00D36541">
      <w:pPr>
        <w:spacing w:after="0" w:line="240" w:lineRule="auto"/>
        <w:rPr>
          <w:rFonts w:cs="Arial"/>
          <w:b/>
          <w:bCs/>
          <w:color w:val="000000" w:themeColor="text1"/>
          <w:szCs w:val="20"/>
        </w:rPr>
      </w:pPr>
      <w:r>
        <w:rPr>
          <w:rFonts w:cs="Arial"/>
          <w:b/>
          <w:bCs/>
          <w:color w:val="000000" w:themeColor="text1"/>
          <w:szCs w:val="20"/>
        </w:rPr>
        <w:br w:type="page"/>
      </w:r>
    </w:p>
    <w:p w14:paraId="1D0864FE" w14:textId="1C7075BE" w:rsidR="00B85564" w:rsidRPr="009D5968" w:rsidRDefault="00B85564" w:rsidP="009D5968">
      <w:pPr>
        <w:pStyle w:val="Bulletlevel1"/>
        <w:numPr>
          <w:ilvl w:val="0"/>
          <w:numId w:val="0"/>
        </w:numPr>
        <w:spacing w:after="120"/>
        <w:rPr>
          <w:b/>
          <w:bCs/>
          <w:szCs w:val="20"/>
        </w:rPr>
      </w:pPr>
      <w:bookmarkStart w:id="23" w:name="Schedule14"/>
      <w:r w:rsidRPr="009D5968">
        <w:rPr>
          <w:b/>
          <w:bCs/>
          <w:szCs w:val="20"/>
        </w:rPr>
        <w:t>Schedule 14</w:t>
      </w:r>
    </w:p>
    <w:tbl>
      <w:tblPr>
        <w:tblW w:w="8642" w:type="dxa"/>
        <w:tblLook w:val="04A0" w:firstRow="1" w:lastRow="0" w:firstColumn="1" w:lastColumn="0" w:noHBand="0" w:noVBand="1"/>
      </w:tblPr>
      <w:tblGrid>
        <w:gridCol w:w="4248"/>
        <w:gridCol w:w="4394"/>
      </w:tblGrid>
      <w:tr w:rsidR="00266A35" w:rsidRPr="00266A35" w14:paraId="54BF2A78" w14:textId="77777777" w:rsidTr="000222B5">
        <w:trPr>
          <w:trHeight w:val="615"/>
        </w:trPr>
        <w:tc>
          <w:tcPr>
            <w:tcW w:w="8642"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23"/>
          <w:p w14:paraId="36CF9620" w14:textId="04EF8961" w:rsidR="00236FC1" w:rsidRPr="00266A35" w:rsidRDefault="00236FC1" w:rsidP="00553ED6">
            <w:pPr>
              <w:spacing w:before="120" w:after="120"/>
              <w:rPr>
                <w:rFonts w:cs="Arial"/>
                <w:b/>
                <w:bCs/>
                <w:color w:val="FFFFFF" w:themeColor="background1"/>
                <w:szCs w:val="20"/>
              </w:rPr>
            </w:pPr>
            <w:r w:rsidRPr="00266A35">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266A35">
              <w:rPr>
                <w:rFonts w:cs="Arial"/>
                <w:b/>
                <w:bCs/>
                <w:color w:val="FFFFFF" w:themeColor="background1"/>
                <w:szCs w:val="20"/>
              </w:rPr>
              <w:t>(ACCTS)</w:t>
            </w:r>
          </w:p>
        </w:tc>
      </w:tr>
      <w:tr w:rsidR="00B77EB7" w:rsidRPr="00236FC1" w14:paraId="4C3564D4" w14:textId="77777777" w:rsidTr="000222B5">
        <w:trPr>
          <w:trHeight w:val="7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44CD21D9" w14:textId="77777777" w:rsidR="00B77EB7" w:rsidRPr="00236FC1" w:rsidRDefault="00B77EB7" w:rsidP="00266A35">
            <w:pPr>
              <w:spacing w:before="120" w:after="120"/>
              <w:rPr>
                <w:rFonts w:cs="Arial"/>
                <w:b/>
                <w:bCs/>
                <w:color w:val="000000"/>
                <w:szCs w:val="20"/>
              </w:rPr>
            </w:pPr>
            <w:r w:rsidRPr="00236FC1">
              <w:rPr>
                <w:rFonts w:cs="Arial"/>
                <w:b/>
                <w:bCs/>
                <w:color w:val="000000"/>
                <w:szCs w:val="20"/>
              </w:rPr>
              <w:t>Period commencing</w:t>
            </w:r>
          </w:p>
        </w:tc>
        <w:tc>
          <w:tcPr>
            <w:tcW w:w="4394" w:type="dxa"/>
            <w:tcBorders>
              <w:top w:val="nil"/>
              <w:left w:val="nil"/>
              <w:bottom w:val="nil"/>
              <w:right w:val="single" w:sz="4" w:space="0" w:color="auto"/>
            </w:tcBorders>
            <w:shd w:val="clear" w:color="auto" w:fill="auto"/>
            <w:vAlign w:val="center"/>
            <w:hideMark/>
          </w:tcPr>
          <w:p w14:paraId="0C985D06" w14:textId="0CEC1EC1" w:rsidR="00B77EB7" w:rsidRPr="00236FC1" w:rsidRDefault="00B77EB7" w:rsidP="00266A35">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236FC1" w14:paraId="18687EC4" w14:textId="77777777" w:rsidTr="000222B5">
        <w:trPr>
          <w:trHeight w:val="465"/>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3769F4F4" w14:textId="77777777" w:rsidR="00B77EB7" w:rsidRPr="00236FC1" w:rsidRDefault="00B77EB7" w:rsidP="00266A35">
            <w:pPr>
              <w:spacing w:before="120" w:after="120"/>
              <w:rPr>
                <w:rFonts w:cs="Arial"/>
                <w:b/>
                <w:bCs/>
                <w:color w:val="000000"/>
                <w:szCs w:val="20"/>
              </w:rPr>
            </w:pPr>
            <w:r w:rsidRPr="00236FC1">
              <w:rPr>
                <w:rFonts w:cs="Arial"/>
                <w:b/>
                <w:bCs/>
                <w:color w:val="000000"/>
                <w:szCs w:val="20"/>
              </w:rPr>
              <w:t>Period ending</w:t>
            </w:r>
          </w:p>
        </w:tc>
        <w:tc>
          <w:tcPr>
            <w:tcW w:w="4394" w:type="dxa"/>
            <w:tcBorders>
              <w:top w:val="single" w:sz="4" w:space="0" w:color="auto"/>
              <w:left w:val="nil"/>
              <w:bottom w:val="nil"/>
              <w:right w:val="single" w:sz="4" w:space="0" w:color="auto"/>
            </w:tcBorders>
            <w:shd w:val="clear" w:color="auto" w:fill="auto"/>
            <w:vAlign w:val="center"/>
            <w:hideMark/>
          </w:tcPr>
          <w:p w14:paraId="76E7099B" w14:textId="03A75E07" w:rsidR="00B77EB7" w:rsidRPr="00236FC1" w:rsidRDefault="00B77EB7" w:rsidP="00266A35">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236FC1" w:rsidRPr="00236FC1" w14:paraId="7E1A5905" w14:textId="77777777" w:rsidTr="000222B5">
        <w:trPr>
          <w:trHeight w:val="48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7BD3D7A0" w14:textId="77777777" w:rsidR="00236FC1" w:rsidRPr="00236FC1" w:rsidRDefault="00236FC1" w:rsidP="00266A35">
            <w:pPr>
              <w:spacing w:before="120" w:after="120"/>
              <w:rPr>
                <w:rFonts w:cs="Arial"/>
                <w:szCs w:val="20"/>
              </w:rPr>
            </w:pPr>
            <w:r w:rsidRPr="00236FC1">
              <w:rPr>
                <w:rFonts w:cs="Arial"/>
                <w:szCs w:val="20"/>
              </w:rPr>
              <w:t>Licence number</w:t>
            </w:r>
          </w:p>
        </w:tc>
        <w:tc>
          <w:tcPr>
            <w:tcW w:w="4394" w:type="dxa"/>
            <w:tcBorders>
              <w:top w:val="single" w:sz="4" w:space="0" w:color="auto"/>
              <w:left w:val="nil"/>
              <w:bottom w:val="nil"/>
              <w:right w:val="single" w:sz="4" w:space="0" w:color="auto"/>
            </w:tcBorders>
            <w:shd w:val="clear" w:color="auto" w:fill="auto"/>
            <w:vAlign w:val="center"/>
            <w:hideMark/>
          </w:tcPr>
          <w:p w14:paraId="09041EB2" w14:textId="77777777" w:rsidR="00236FC1" w:rsidRPr="00236FC1" w:rsidRDefault="00236FC1" w:rsidP="00266A35">
            <w:pPr>
              <w:spacing w:before="120" w:after="120"/>
              <w:rPr>
                <w:rFonts w:cs="Arial"/>
                <w:szCs w:val="20"/>
              </w:rPr>
            </w:pPr>
            <w:r w:rsidRPr="00236FC1">
              <w:rPr>
                <w:rFonts w:cs="Arial"/>
                <w:szCs w:val="20"/>
              </w:rPr>
              <w:t>116</w:t>
            </w:r>
          </w:p>
        </w:tc>
      </w:tr>
      <w:tr w:rsidR="00236FC1" w:rsidRPr="00236FC1" w14:paraId="124D6D25" w14:textId="77777777" w:rsidTr="000222B5">
        <w:trPr>
          <w:trHeight w:val="51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53D60429" w14:textId="77777777" w:rsidR="00236FC1" w:rsidRPr="00236FC1" w:rsidRDefault="00236FC1" w:rsidP="00266A35">
            <w:pPr>
              <w:spacing w:before="120" w:after="120"/>
              <w:rPr>
                <w:rFonts w:cs="Arial"/>
                <w:szCs w:val="20"/>
              </w:rPr>
            </w:pPr>
            <w:r w:rsidRPr="00236FC1">
              <w:rPr>
                <w:rFonts w:cs="Arial"/>
                <w:szCs w:val="20"/>
              </w:rPr>
              <w:t>Licence area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46A6FBC" w14:textId="77777777" w:rsidR="00236FC1" w:rsidRPr="00236FC1" w:rsidRDefault="00236FC1" w:rsidP="00266A35">
            <w:pPr>
              <w:spacing w:before="120" w:after="120"/>
              <w:rPr>
                <w:rFonts w:cs="Arial"/>
                <w:szCs w:val="20"/>
              </w:rPr>
            </w:pPr>
            <w:r w:rsidRPr="00236FC1">
              <w:rPr>
                <w:rFonts w:cs="Arial"/>
                <w:szCs w:val="20"/>
              </w:rPr>
              <w:t>Regional QLD TV1</w:t>
            </w:r>
          </w:p>
        </w:tc>
      </w:tr>
      <w:tr w:rsidR="00236FC1" w:rsidRPr="00236FC1" w14:paraId="2BC3F76D" w14:textId="77777777" w:rsidTr="000222B5">
        <w:trPr>
          <w:trHeight w:val="7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3F60E2DB" w14:textId="77777777" w:rsidR="00236FC1" w:rsidRPr="00236FC1" w:rsidRDefault="00236FC1" w:rsidP="00266A35">
            <w:pPr>
              <w:spacing w:before="120" w:after="120"/>
              <w:rPr>
                <w:rFonts w:cs="Arial"/>
                <w:szCs w:val="20"/>
              </w:rPr>
            </w:pPr>
            <w:r w:rsidRPr="00236FC1">
              <w:rPr>
                <w:rFonts w:cs="Arial"/>
                <w:szCs w:val="20"/>
              </w:rPr>
              <w:t>On air ID</w:t>
            </w:r>
          </w:p>
        </w:tc>
        <w:tc>
          <w:tcPr>
            <w:tcW w:w="4394" w:type="dxa"/>
            <w:tcBorders>
              <w:top w:val="nil"/>
              <w:left w:val="nil"/>
              <w:bottom w:val="single" w:sz="4" w:space="0" w:color="auto"/>
              <w:right w:val="single" w:sz="4" w:space="0" w:color="auto"/>
            </w:tcBorders>
            <w:shd w:val="clear" w:color="auto" w:fill="auto"/>
            <w:vAlign w:val="center"/>
            <w:hideMark/>
          </w:tcPr>
          <w:p w14:paraId="2BE4C368" w14:textId="74760096" w:rsidR="00557C4E" w:rsidRDefault="00236FC1" w:rsidP="00266A35">
            <w:pPr>
              <w:spacing w:before="120" w:after="120"/>
              <w:rPr>
                <w:rFonts w:cs="Arial"/>
                <w:szCs w:val="20"/>
              </w:rPr>
            </w:pPr>
            <w:r w:rsidRPr="00236FC1">
              <w:rPr>
                <w:rFonts w:cs="Arial"/>
                <w:szCs w:val="20"/>
              </w:rPr>
              <w:t>WIN (Jan 1 to Jun 30)</w:t>
            </w:r>
          </w:p>
          <w:p w14:paraId="02EBD12A" w14:textId="5A19D3F2" w:rsidR="00236FC1" w:rsidRPr="00236FC1" w:rsidRDefault="00236FC1" w:rsidP="00266A35">
            <w:pPr>
              <w:spacing w:before="120" w:after="120"/>
              <w:rPr>
                <w:rFonts w:cs="Arial"/>
                <w:szCs w:val="20"/>
              </w:rPr>
            </w:pPr>
            <w:r w:rsidRPr="00236FC1">
              <w:rPr>
                <w:rFonts w:cs="Arial"/>
                <w:szCs w:val="20"/>
              </w:rPr>
              <w:t>9 (Jul 1 to Dec 31)</w:t>
            </w:r>
          </w:p>
        </w:tc>
      </w:tr>
      <w:tr w:rsidR="00236FC1" w:rsidRPr="00236FC1" w14:paraId="63130E33" w14:textId="77777777" w:rsidTr="000222B5">
        <w:trPr>
          <w:trHeight w:val="1004"/>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17F7C8CD" w14:textId="77777777" w:rsidR="00236FC1" w:rsidRPr="00236FC1" w:rsidRDefault="00236FC1" w:rsidP="00266A35">
            <w:pPr>
              <w:spacing w:before="120" w:after="120"/>
              <w:rPr>
                <w:rFonts w:cs="Arial"/>
                <w:szCs w:val="20"/>
              </w:rPr>
            </w:pPr>
            <w:r w:rsidRPr="00236FC1">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4394" w:type="dxa"/>
            <w:tcBorders>
              <w:top w:val="nil"/>
              <w:left w:val="nil"/>
              <w:bottom w:val="single" w:sz="4" w:space="0" w:color="auto"/>
              <w:right w:val="single" w:sz="4" w:space="0" w:color="auto"/>
            </w:tcBorders>
            <w:shd w:val="clear" w:color="auto" w:fill="auto"/>
            <w:vAlign w:val="center"/>
            <w:hideMark/>
          </w:tcPr>
          <w:p w14:paraId="17DF0D6F" w14:textId="77777777" w:rsidR="00236FC1" w:rsidRPr="00236FC1" w:rsidRDefault="00236FC1" w:rsidP="00266A35">
            <w:pPr>
              <w:spacing w:before="120" w:after="120"/>
              <w:rPr>
                <w:rFonts w:cs="Arial"/>
                <w:szCs w:val="20"/>
              </w:rPr>
            </w:pPr>
            <w:r w:rsidRPr="00236FC1">
              <w:rPr>
                <w:rFonts w:cs="Arial"/>
                <w:szCs w:val="20"/>
              </w:rPr>
              <w:t>Yes</w:t>
            </w:r>
          </w:p>
        </w:tc>
      </w:tr>
      <w:tr w:rsidR="00236FC1" w:rsidRPr="00236FC1" w14:paraId="5DB12C0E" w14:textId="77777777" w:rsidTr="000222B5">
        <w:trPr>
          <w:trHeight w:val="972"/>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6D14A12D" w14:textId="77777777" w:rsidR="00236FC1" w:rsidRPr="00236FC1" w:rsidRDefault="00236FC1" w:rsidP="00266A35">
            <w:pPr>
              <w:spacing w:before="120" w:after="120"/>
              <w:rPr>
                <w:rFonts w:cs="Arial"/>
                <w:szCs w:val="20"/>
              </w:rPr>
            </w:pPr>
            <w:r w:rsidRPr="00236FC1">
              <w:rPr>
                <w:rFonts w:cs="Arial"/>
                <w:szCs w:val="20"/>
              </w:rPr>
              <w:t>Specify the metropolitan commercial television broadcasting licensee for the purposes of section 16</w:t>
            </w:r>
          </w:p>
        </w:tc>
        <w:tc>
          <w:tcPr>
            <w:tcW w:w="4394" w:type="dxa"/>
            <w:tcBorders>
              <w:top w:val="nil"/>
              <w:left w:val="nil"/>
              <w:bottom w:val="single" w:sz="4" w:space="0" w:color="auto"/>
              <w:right w:val="single" w:sz="4" w:space="0" w:color="auto"/>
            </w:tcBorders>
            <w:shd w:val="clear" w:color="auto" w:fill="auto"/>
            <w:vAlign w:val="center"/>
            <w:hideMark/>
          </w:tcPr>
          <w:p w14:paraId="124191B1" w14:textId="6E017D17" w:rsidR="00557C4E" w:rsidRDefault="00236FC1" w:rsidP="00266A35">
            <w:pPr>
              <w:spacing w:before="120" w:after="120"/>
              <w:rPr>
                <w:rFonts w:cs="Arial"/>
                <w:szCs w:val="20"/>
              </w:rPr>
            </w:pPr>
            <w:r w:rsidRPr="00236FC1">
              <w:rPr>
                <w:rFonts w:cs="Arial"/>
                <w:szCs w:val="20"/>
              </w:rPr>
              <w:t>TVQ (Jan 1 to Jun 30)</w:t>
            </w:r>
          </w:p>
          <w:p w14:paraId="4B7835B5" w14:textId="0FAA45B9" w:rsidR="00236FC1" w:rsidRPr="00236FC1" w:rsidRDefault="00236FC1" w:rsidP="00266A35">
            <w:pPr>
              <w:spacing w:before="120" w:after="120"/>
              <w:rPr>
                <w:rFonts w:cs="Arial"/>
                <w:szCs w:val="20"/>
              </w:rPr>
            </w:pPr>
            <w:r w:rsidRPr="00236FC1">
              <w:rPr>
                <w:rFonts w:cs="Arial"/>
                <w:szCs w:val="20"/>
              </w:rPr>
              <w:t>QTQ (Jul 1 to Dec 31)</w:t>
            </w:r>
          </w:p>
        </w:tc>
      </w:tr>
      <w:tr w:rsidR="00236FC1" w:rsidRPr="00236FC1" w14:paraId="0BDD5950" w14:textId="77777777" w:rsidTr="000222B5">
        <w:trPr>
          <w:trHeight w:val="119"/>
        </w:trPr>
        <w:tc>
          <w:tcPr>
            <w:tcW w:w="4248" w:type="dxa"/>
            <w:tcBorders>
              <w:top w:val="nil"/>
              <w:left w:val="single" w:sz="4" w:space="0" w:color="auto"/>
              <w:bottom w:val="nil"/>
              <w:right w:val="single" w:sz="4" w:space="0" w:color="auto"/>
            </w:tcBorders>
            <w:shd w:val="clear" w:color="auto" w:fill="D8EFEE"/>
            <w:vAlign w:val="center"/>
            <w:hideMark/>
          </w:tcPr>
          <w:p w14:paraId="70F403FA" w14:textId="77777777" w:rsidR="00236FC1" w:rsidRPr="00236FC1" w:rsidRDefault="00236FC1" w:rsidP="00266A35">
            <w:pPr>
              <w:spacing w:before="120" w:after="120"/>
              <w:rPr>
                <w:rFonts w:cs="Arial"/>
                <w:szCs w:val="20"/>
              </w:rPr>
            </w:pPr>
            <w:r w:rsidRPr="00236FC1">
              <w:rPr>
                <w:rFonts w:cs="Arial"/>
                <w:szCs w:val="20"/>
              </w:rPr>
              <w:t>Specify the equivalent metropolitan channels broadcast for the purposes of section 16</w:t>
            </w:r>
          </w:p>
        </w:tc>
        <w:tc>
          <w:tcPr>
            <w:tcW w:w="4394" w:type="dxa"/>
            <w:tcBorders>
              <w:top w:val="nil"/>
              <w:left w:val="nil"/>
              <w:bottom w:val="nil"/>
              <w:right w:val="single" w:sz="4" w:space="0" w:color="auto"/>
            </w:tcBorders>
            <w:shd w:val="clear" w:color="auto" w:fill="auto"/>
            <w:vAlign w:val="center"/>
            <w:hideMark/>
          </w:tcPr>
          <w:p w14:paraId="2B648604" w14:textId="77777777" w:rsidR="00557C4E" w:rsidRDefault="00236FC1" w:rsidP="00266A35">
            <w:pPr>
              <w:spacing w:before="120" w:after="120"/>
              <w:rPr>
                <w:rFonts w:cs="Arial"/>
                <w:szCs w:val="20"/>
              </w:rPr>
            </w:pPr>
            <w:r w:rsidRPr="00236FC1">
              <w:rPr>
                <w:rFonts w:cs="Arial"/>
                <w:szCs w:val="20"/>
              </w:rPr>
              <w:t>10, Peach, Bold, Shake (Jan 1 to Jun 30</w:t>
            </w:r>
          </w:p>
          <w:p w14:paraId="5C49876D" w14:textId="4A28CC46" w:rsidR="00236FC1" w:rsidRPr="00236FC1" w:rsidRDefault="00236FC1" w:rsidP="00266A35">
            <w:pPr>
              <w:spacing w:before="120" w:after="120"/>
              <w:rPr>
                <w:rFonts w:cs="Arial"/>
                <w:szCs w:val="20"/>
              </w:rPr>
            </w:pPr>
            <w:r w:rsidRPr="00236FC1">
              <w:rPr>
                <w:rFonts w:cs="Arial"/>
                <w:szCs w:val="20"/>
              </w:rPr>
              <w:t xml:space="preserve">9, 9Go, 9Gem, 9Life (Jul 1 to Dec 31)  </w:t>
            </w:r>
          </w:p>
        </w:tc>
      </w:tr>
      <w:tr w:rsidR="00236FC1" w:rsidRPr="00236FC1" w14:paraId="2047F354" w14:textId="77777777" w:rsidTr="000222B5">
        <w:trPr>
          <w:trHeight w:val="1320"/>
        </w:trPr>
        <w:tc>
          <w:tcPr>
            <w:tcW w:w="4248" w:type="dxa"/>
            <w:tcBorders>
              <w:top w:val="single" w:sz="4" w:space="0" w:color="auto"/>
              <w:left w:val="single" w:sz="4" w:space="0" w:color="auto"/>
              <w:bottom w:val="nil"/>
              <w:right w:val="single" w:sz="4" w:space="0" w:color="auto"/>
            </w:tcBorders>
            <w:shd w:val="clear" w:color="auto" w:fill="D8EFEE"/>
            <w:vAlign w:val="center"/>
            <w:hideMark/>
          </w:tcPr>
          <w:p w14:paraId="45B7F714" w14:textId="77777777" w:rsidR="00236FC1" w:rsidRPr="00236FC1" w:rsidRDefault="00236FC1" w:rsidP="00266A35">
            <w:pPr>
              <w:spacing w:before="120" w:after="120"/>
              <w:rPr>
                <w:rFonts w:cs="Arial"/>
                <w:szCs w:val="20"/>
              </w:rPr>
            </w:pPr>
            <w:r w:rsidRPr="00236FC1">
              <w:rPr>
                <w:rFonts w:cs="Arial"/>
                <w:szCs w:val="20"/>
              </w:rPr>
              <w:t>Specify the relevant regional channels broadcast for the purposes of section 16</w:t>
            </w:r>
          </w:p>
        </w:tc>
        <w:tc>
          <w:tcPr>
            <w:tcW w:w="4394" w:type="dxa"/>
            <w:tcBorders>
              <w:top w:val="single" w:sz="4" w:space="0" w:color="auto"/>
              <w:left w:val="nil"/>
              <w:bottom w:val="nil"/>
              <w:right w:val="single" w:sz="4" w:space="0" w:color="auto"/>
            </w:tcBorders>
            <w:shd w:val="clear" w:color="auto" w:fill="auto"/>
            <w:vAlign w:val="center"/>
            <w:hideMark/>
          </w:tcPr>
          <w:p w14:paraId="34118090" w14:textId="77777777" w:rsidR="00557C4E" w:rsidRDefault="00236FC1" w:rsidP="00266A35">
            <w:pPr>
              <w:spacing w:before="120" w:after="120"/>
              <w:rPr>
                <w:rFonts w:cs="Arial"/>
                <w:szCs w:val="20"/>
              </w:rPr>
            </w:pPr>
            <w:r w:rsidRPr="00236FC1">
              <w:rPr>
                <w:rFonts w:cs="Arial"/>
                <w:szCs w:val="20"/>
              </w:rPr>
              <w:t>10, Peach, Bold (Jan 1 to June 30) + Sky News on WIN (Jan 1 to Jul 31)</w:t>
            </w:r>
          </w:p>
          <w:p w14:paraId="3D8E89C4" w14:textId="1A316915" w:rsidR="00236FC1" w:rsidRPr="00236FC1" w:rsidRDefault="00236FC1" w:rsidP="00266A35">
            <w:pPr>
              <w:spacing w:before="120" w:after="120"/>
              <w:rPr>
                <w:rFonts w:cs="Arial"/>
                <w:szCs w:val="20"/>
              </w:rPr>
            </w:pPr>
            <w:r w:rsidRPr="00236FC1">
              <w:rPr>
                <w:rFonts w:cs="Arial"/>
                <w:szCs w:val="20"/>
              </w:rPr>
              <w:t>9, 9Go!, 9Gem (Jul 1 to Dec 31) + 9Life (Aug 1 to Dec 31)</w:t>
            </w:r>
          </w:p>
        </w:tc>
      </w:tr>
      <w:tr w:rsidR="00236FC1" w:rsidRPr="00236FC1" w14:paraId="457DFCD2" w14:textId="77777777" w:rsidTr="000222B5">
        <w:trPr>
          <w:trHeight w:val="758"/>
        </w:trPr>
        <w:tc>
          <w:tcPr>
            <w:tcW w:w="4248"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034EB02A" w14:textId="74990153" w:rsidR="00236FC1" w:rsidRPr="00236FC1" w:rsidRDefault="00236FC1" w:rsidP="00266A35">
            <w:pPr>
              <w:spacing w:before="120" w:after="120"/>
              <w:rPr>
                <w:rFonts w:cs="Arial"/>
                <w:szCs w:val="20"/>
              </w:rPr>
            </w:pPr>
            <w:r w:rsidRPr="00236FC1">
              <w:rPr>
                <w:rFonts w:cs="Arial"/>
                <w:szCs w:val="20"/>
              </w:rPr>
              <w:t xml:space="preserve">Confirm that the amount of first </w:t>
            </w:r>
            <w:r w:rsidR="00985371" w:rsidRPr="00236FC1">
              <w:rPr>
                <w:rFonts w:cs="Arial"/>
                <w:szCs w:val="20"/>
              </w:rPr>
              <w:t>release</w:t>
            </w:r>
            <w:r w:rsidRPr="00236FC1">
              <w:rPr>
                <w:rFonts w:cs="Arial"/>
                <w:szCs w:val="20"/>
              </w:rPr>
              <w:t xml:space="preserv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CC8FC24" w14:textId="77777777" w:rsidR="00236FC1" w:rsidRPr="00236FC1" w:rsidRDefault="00236FC1" w:rsidP="00266A35">
            <w:pPr>
              <w:spacing w:before="120" w:after="120"/>
              <w:rPr>
                <w:rFonts w:cs="Arial"/>
                <w:szCs w:val="20"/>
              </w:rPr>
            </w:pPr>
            <w:r w:rsidRPr="00236FC1">
              <w:rPr>
                <w:rFonts w:cs="Arial"/>
                <w:szCs w:val="20"/>
              </w:rPr>
              <w:t>Yes</w:t>
            </w:r>
          </w:p>
        </w:tc>
      </w:tr>
    </w:tbl>
    <w:p w14:paraId="5A0FAAD2" w14:textId="77777777" w:rsidR="008F6C94" w:rsidRPr="00CA3B23" w:rsidRDefault="008F6C94">
      <w:pPr>
        <w:spacing w:after="0" w:line="240" w:lineRule="auto"/>
        <w:rPr>
          <w:rFonts w:cs="Arial"/>
          <w:b/>
          <w:bCs/>
          <w:color w:val="000000" w:themeColor="text1"/>
          <w:szCs w:val="20"/>
        </w:rPr>
      </w:pPr>
    </w:p>
    <w:p w14:paraId="33286A72" w14:textId="77777777" w:rsidR="00D36541" w:rsidRDefault="00D36541">
      <w:pPr>
        <w:spacing w:after="0" w:line="240" w:lineRule="auto"/>
        <w:rPr>
          <w:rFonts w:cs="Arial"/>
          <w:b/>
          <w:bCs/>
          <w:color w:val="000000" w:themeColor="text1"/>
          <w:szCs w:val="20"/>
        </w:rPr>
      </w:pPr>
      <w:r>
        <w:rPr>
          <w:rFonts w:cs="Arial"/>
          <w:b/>
          <w:bCs/>
          <w:color w:val="000000" w:themeColor="text1"/>
          <w:szCs w:val="20"/>
        </w:rPr>
        <w:br w:type="page"/>
      </w:r>
    </w:p>
    <w:p w14:paraId="60AFEC57" w14:textId="295814F3" w:rsidR="00236FC1" w:rsidRPr="009D5968" w:rsidRDefault="00236FC1" w:rsidP="009D5968">
      <w:pPr>
        <w:pStyle w:val="Bulletlevel1"/>
        <w:numPr>
          <w:ilvl w:val="0"/>
          <w:numId w:val="0"/>
        </w:numPr>
        <w:spacing w:after="120"/>
        <w:rPr>
          <w:b/>
          <w:bCs/>
          <w:szCs w:val="20"/>
        </w:rPr>
      </w:pPr>
      <w:bookmarkStart w:id="24" w:name="Schedule15"/>
      <w:r w:rsidRPr="009D5968">
        <w:rPr>
          <w:b/>
          <w:bCs/>
          <w:szCs w:val="20"/>
        </w:rPr>
        <w:t>Schedule 15</w:t>
      </w:r>
    </w:p>
    <w:tbl>
      <w:tblPr>
        <w:tblW w:w="8642" w:type="dxa"/>
        <w:tblLook w:val="04A0" w:firstRow="1" w:lastRow="0" w:firstColumn="1" w:lastColumn="0" w:noHBand="0" w:noVBand="1"/>
      </w:tblPr>
      <w:tblGrid>
        <w:gridCol w:w="4248"/>
        <w:gridCol w:w="4394"/>
      </w:tblGrid>
      <w:tr w:rsidR="00DA5A50" w:rsidRPr="00DA5A50" w14:paraId="05E2038B" w14:textId="77777777" w:rsidTr="000222B5">
        <w:trPr>
          <w:trHeight w:val="193"/>
        </w:trPr>
        <w:tc>
          <w:tcPr>
            <w:tcW w:w="8642" w:type="dxa"/>
            <w:gridSpan w:val="2"/>
            <w:tcBorders>
              <w:top w:val="single" w:sz="4" w:space="0" w:color="auto"/>
              <w:left w:val="single" w:sz="4" w:space="0" w:color="auto"/>
              <w:bottom w:val="single" w:sz="4" w:space="0" w:color="auto"/>
              <w:right w:val="single" w:sz="4" w:space="0" w:color="000000"/>
            </w:tcBorders>
            <w:shd w:val="clear" w:color="auto" w:fill="00A0A4"/>
            <w:vAlign w:val="bottom"/>
            <w:hideMark/>
          </w:tcPr>
          <w:bookmarkEnd w:id="24"/>
          <w:p w14:paraId="753824A0" w14:textId="2CD4BDEC" w:rsidR="009F2D79" w:rsidRPr="00DA5A50" w:rsidRDefault="009F2D79" w:rsidP="00553ED6">
            <w:pPr>
              <w:spacing w:before="120" w:after="120"/>
              <w:rPr>
                <w:rFonts w:cs="Arial"/>
                <w:b/>
                <w:bCs/>
                <w:color w:val="FFFFFF" w:themeColor="background1"/>
                <w:szCs w:val="20"/>
              </w:rPr>
            </w:pPr>
            <w:r w:rsidRPr="00DA5A50">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DA5A50">
              <w:rPr>
                <w:rFonts w:cs="Arial"/>
                <w:b/>
                <w:bCs/>
                <w:color w:val="FFFFFF" w:themeColor="background1"/>
                <w:szCs w:val="20"/>
              </w:rPr>
              <w:t>(ACCTS)</w:t>
            </w:r>
          </w:p>
        </w:tc>
      </w:tr>
      <w:tr w:rsidR="00B77EB7" w:rsidRPr="009F2D79" w14:paraId="615E6FEE" w14:textId="77777777" w:rsidTr="000222B5">
        <w:trPr>
          <w:trHeight w:val="600"/>
        </w:trPr>
        <w:tc>
          <w:tcPr>
            <w:tcW w:w="4248" w:type="dxa"/>
            <w:tcBorders>
              <w:top w:val="nil"/>
              <w:left w:val="single" w:sz="4" w:space="0" w:color="auto"/>
              <w:bottom w:val="single" w:sz="4" w:space="0" w:color="auto"/>
              <w:right w:val="single" w:sz="4" w:space="0" w:color="auto"/>
            </w:tcBorders>
            <w:shd w:val="clear" w:color="auto" w:fill="D8EFEE"/>
            <w:vAlign w:val="bottom"/>
            <w:hideMark/>
          </w:tcPr>
          <w:p w14:paraId="4AAE90E3" w14:textId="77777777" w:rsidR="00B77EB7" w:rsidRPr="009F2D79" w:rsidRDefault="00B77EB7" w:rsidP="00DA5A50">
            <w:pPr>
              <w:spacing w:before="120" w:after="120"/>
              <w:rPr>
                <w:rFonts w:cs="Arial"/>
                <w:b/>
                <w:bCs/>
                <w:color w:val="000000"/>
                <w:szCs w:val="20"/>
              </w:rPr>
            </w:pPr>
            <w:r w:rsidRPr="009F2D79">
              <w:rPr>
                <w:rFonts w:cs="Arial"/>
                <w:b/>
                <w:bCs/>
                <w:color w:val="000000"/>
                <w:szCs w:val="20"/>
              </w:rPr>
              <w:t>Period commencing</w:t>
            </w:r>
          </w:p>
        </w:tc>
        <w:tc>
          <w:tcPr>
            <w:tcW w:w="4394" w:type="dxa"/>
            <w:tcBorders>
              <w:top w:val="nil"/>
              <w:left w:val="nil"/>
              <w:bottom w:val="nil"/>
              <w:right w:val="single" w:sz="4" w:space="0" w:color="auto"/>
            </w:tcBorders>
            <w:shd w:val="clear" w:color="auto" w:fill="auto"/>
            <w:vAlign w:val="bottom"/>
            <w:hideMark/>
          </w:tcPr>
          <w:p w14:paraId="25F92072" w14:textId="3FB5CE5E" w:rsidR="00B77EB7" w:rsidRPr="009F2D79" w:rsidRDefault="00B77EB7" w:rsidP="00DA5A50">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9F2D79" w14:paraId="58E8DB30" w14:textId="77777777" w:rsidTr="000222B5">
        <w:trPr>
          <w:trHeight w:val="465"/>
        </w:trPr>
        <w:tc>
          <w:tcPr>
            <w:tcW w:w="4248" w:type="dxa"/>
            <w:tcBorders>
              <w:top w:val="nil"/>
              <w:left w:val="single" w:sz="4" w:space="0" w:color="auto"/>
              <w:bottom w:val="single" w:sz="4" w:space="0" w:color="auto"/>
              <w:right w:val="single" w:sz="4" w:space="0" w:color="auto"/>
            </w:tcBorders>
            <w:shd w:val="clear" w:color="auto" w:fill="D8EFEE"/>
            <w:vAlign w:val="bottom"/>
            <w:hideMark/>
          </w:tcPr>
          <w:p w14:paraId="7EF8F857" w14:textId="77777777" w:rsidR="00B77EB7" w:rsidRPr="009F2D79" w:rsidRDefault="00B77EB7" w:rsidP="00DA5A50">
            <w:pPr>
              <w:spacing w:before="120" w:after="120"/>
              <w:rPr>
                <w:rFonts w:cs="Arial"/>
                <w:b/>
                <w:bCs/>
                <w:color w:val="000000"/>
                <w:szCs w:val="20"/>
              </w:rPr>
            </w:pPr>
            <w:r w:rsidRPr="009F2D79">
              <w:rPr>
                <w:rFonts w:cs="Arial"/>
                <w:b/>
                <w:bCs/>
                <w:color w:val="000000"/>
                <w:szCs w:val="20"/>
              </w:rPr>
              <w:t>Period ending</w:t>
            </w:r>
          </w:p>
        </w:tc>
        <w:tc>
          <w:tcPr>
            <w:tcW w:w="4394" w:type="dxa"/>
            <w:tcBorders>
              <w:top w:val="single" w:sz="4" w:space="0" w:color="auto"/>
              <w:left w:val="nil"/>
              <w:bottom w:val="nil"/>
              <w:right w:val="single" w:sz="4" w:space="0" w:color="auto"/>
            </w:tcBorders>
            <w:shd w:val="clear" w:color="auto" w:fill="auto"/>
            <w:vAlign w:val="bottom"/>
            <w:hideMark/>
          </w:tcPr>
          <w:p w14:paraId="305C1D9D" w14:textId="648989BC" w:rsidR="00B77EB7" w:rsidRPr="009F2D79" w:rsidRDefault="00B77EB7" w:rsidP="00DA5A50">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9F2D79" w:rsidRPr="009F2D79" w14:paraId="46A3654F" w14:textId="77777777" w:rsidTr="000222B5">
        <w:trPr>
          <w:trHeight w:val="480"/>
        </w:trPr>
        <w:tc>
          <w:tcPr>
            <w:tcW w:w="4248" w:type="dxa"/>
            <w:tcBorders>
              <w:top w:val="nil"/>
              <w:left w:val="single" w:sz="4" w:space="0" w:color="auto"/>
              <w:bottom w:val="single" w:sz="4" w:space="0" w:color="auto"/>
              <w:right w:val="single" w:sz="4" w:space="0" w:color="auto"/>
            </w:tcBorders>
            <w:shd w:val="clear" w:color="auto" w:fill="D8EFEE"/>
            <w:vAlign w:val="bottom"/>
            <w:hideMark/>
          </w:tcPr>
          <w:p w14:paraId="782DA164" w14:textId="77777777" w:rsidR="009F2D79" w:rsidRPr="009F2D79" w:rsidRDefault="009F2D79" w:rsidP="00DA5A50">
            <w:pPr>
              <w:spacing w:before="120" w:after="120"/>
              <w:rPr>
                <w:rFonts w:cs="Arial"/>
                <w:szCs w:val="20"/>
              </w:rPr>
            </w:pPr>
            <w:r w:rsidRPr="009F2D79">
              <w:rPr>
                <w:rFonts w:cs="Arial"/>
                <w:szCs w:val="20"/>
              </w:rPr>
              <w:t>Licence number</w:t>
            </w:r>
          </w:p>
        </w:tc>
        <w:tc>
          <w:tcPr>
            <w:tcW w:w="4394" w:type="dxa"/>
            <w:tcBorders>
              <w:top w:val="single" w:sz="4" w:space="0" w:color="auto"/>
              <w:left w:val="nil"/>
              <w:bottom w:val="nil"/>
              <w:right w:val="single" w:sz="4" w:space="0" w:color="auto"/>
            </w:tcBorders>
            <w:shd w:val="clear" w:color="auto" w:fill="auto"/>
            <w:vAlign w:val="bottom"/>
            <w:hideMark/>
          </w:tcPr>
          <w:p w14:paraId="09957B2F" w14:textId="77777777" w:rsidR="009F2D79" w:rsidRPr="009F2D79" w:rsidRDefault="009F2D79" w:rsidP="00DA5A50">
            <w:pPr>
              <w:spacing w:before="120" w:after="120"/>
              <w:rPr>
                <w:rFonts w:cs="Arial"/>
                <w:szCs w:val="20"/>
              </w:rPr>
            </w:pPr>
            <w:r w:rsidRPr="009F2D79">
              <w:rPr>
                <w:rFonts w:cs="Arial"/>
                <w:szCs w:val="20"/>
              </w:rPr>
              <w:t>132</w:t>
            </w:r>
          </w:p>
        </w:tc>
      </w:tr>
      <w:tr w:rsidR="009F2D79" w:rsidRPr="009F2D79" w14:paraId="6161110C" w14:textId="77777777" w:rsidTr="000222B5">
        <w:trPr>
          <w:trHeight w:val="510"/>
        </w:trPr>
        <w:tc>
          <w:tcPr>
            <w:tcW w:w="4248" w:type="dxa"/>
            <w:tcBorders>
              <w:top w:val="nil"/>
              <w:left w:val="single" w:sz="4" w:space="0" w:color="auto"/>
              <w:bottom w:val="single" w:sz="4" w:space="0" w:color="auto"/>
              <w:right w:val="single" w:sz="4" w:space="0" w:color="auto"/>
            </w:tcBorders>
            <w:shd w:val="clear" w:color="auto" w:fill="D8EFEE"/>
            <w:vAlign w:val="bottom"/>
            <w:hideMark/>
          </w:tcPr>
          <w:p w14:paraId="05725A20" w14:textId="77777777" w:rsidR="009F2D79" w:rsidRPr="009F2D79" w:rsidRDefault="009F2D79" w:rsidP="00DA5A50">
            <w:pPr>
              <w:spacing w:before="120" w:after="120"/>
              <w:rPr>
                <w:rFonts w:cs="Arial"/>
                <w:szCs w:val="20"/>
              </w:rPr>
            </w:pPr>
            <w:r w:rsidRPr="009F2D79">
              <w:rPr>
                <w:rFonts w:cs="Arial"/>
                <w:szCs w:val="20"/>
              </w:rPr>
              <w:t>Licence area</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14:paraId="0EF8299C" w14:textId="77777777" w:rsidR="009F2D79" w:rsidRPr="009F2D79" w:rsidRDefault="009F2D79" w:rsidP="00DA5A50">
            <w:pPr>
              <w:spacing w:before="120" w:after="120"/>
              <w:rPr>
                <w:rFonts w:cs="Arial"/>
                <w:szCs w:val="20"/>
              </w:rPr>
            </w:pPr>
            <w:r w:rsidRPr="009F2D79">
              <w:rPr>
                <w:rFonts w:cs="Arial"/>
                <w:szCs w:val="20"/>
              </w:rPr>
              <w:t>Tasmania TV1</w:t>
            </w:r>
          </w:p>
        </w:tc>
      </w:tr>
      <w:tr w:rsidR="009F2D79" w:rsidRPr="009F2D79" w14:paraId="3E21BA06" w14:textId="77777777" w:rsidTr="000222B5">
        <w:trPr>
          <w:trHeight w:val="570"/>
        </w:trPr>
        <w:tc>
          <w:tcPr>
            <w:tcW w:w="4248" w:type="dxa"/>
            <w:tcBorders>
              <w:top w:val="nil"/>
              <w:left w:val="single" w:sz="4" w:space="0" w:color="auto"/>
              <w:bottom w:val="single" w:sz="4" w:space="0" w:color="auto"/>
              <w:right w:val="single" w:sz="4" w:space="0" w:color="auto"/>
            </w:tcBorders>
            <w:shd w:val="clear" w:color="auto" w:fill="D8EFEE"/>
            <w:vAlign w:val="bottom"/>
            <w:hideMark/>
          </w:tcPr>
          <w:p w14:paraId="63D7EF38" w14:textId="77777777" w:rsidR="009F2D79" w:rsidRPr="009F2D79" w:rsidRDefault="009F2D79" w:rsidP="00DA5A50">
            <w:pPr>
              <w:spacing w:before="120" w:after="120"/>
              <w:rPr>
                <w:rFonts w:cs="Arial"/>
                <w:szCs w:val="20"/>
              </w:rPr>
            </w:pPr>
            <w:r w:rsidRPr="009F2D79">
              <w:rPr>
                <w:rFonts w:cs="Arial"/>
                <w:szCs w:val="20"/>
              </w:rPr>
              <w:t>On air ID</w:t>
            </w:r>
          </w:p>
        </w:tc>
        <w:tc>
          <w:tcPr>
            <w:tcW w:w="4394" w:type="dxa"/>
            <w:tcBorders>
              <w:top w:val="nil"/>
              <w:left w:val="nil"/>
              <w:bottom w:val="single" w:sz="4" w:space="0" w:color="auto"/>
              <w:right w:val="single" w:sz="4" w:space="0" w:color="auto"/>
            </w:tcBorders>
            <w:shd w:val="clear" w:color="auto" w:fill="auto"/>
            <w:vAlign w:val="bottom"/>
            <w:hideMark/>
          </w:tcPr>
          <w:p w14:paraId="04C05184" w14:textId="7886C872" w:rsidR="00557C4E" w:rsidRDefault="009F2D79" w:rsidP="00DA5A50">
            <w:pPr>
              <w:spacing w:before="120" w:after="120"/>
              <w:rPr>
                <w:rFonts w:cs="Arial"/>
                <w:szCs w:val="20"/>
              </w:rPr>
            </w:pPr>
            <w:r w:rsidRPr="009F2D79">
              <w:rPr>
                <w:rFonts w:cs="Arial"/>
                <w:szCs w:val="20"/>
              </w:rPr>
              <w:t>WIN (Jan 1 to Jun 30)</w:t>
            </w:r>
          </w:p>
          <w:p w14:paraId="6E012CD4" w14:textId="0D941397" w:rsidR="009F2D79" w:rsidRPr="009F2D79" w:rsidRDefault="009F2D79" w:rsidP="00DA5A50">
            <w:pPr>
              <w:spacing w:before="120" w:after="120"/>
              <w:rPr>
                <w:rFonts w:cs="Arial"/>
                <w:szCs w:val="20"/>
              </w:rPr>
            </w:pPr>
            <w:r w:rsidRPr="009F2D79">
              <w:rPr>
                <w:rFonts w:cs="Arial"/>
                <w:szCs w:val="20"/>
              </w:rPr>
              <w:t>9 (Jul 1 to Dec 31)</w:t>
            </w:r>
          </w:p>
        </w:tc>
      </w:tr>
      <w:tr w:rsidR="009F2D79" w:rsidRPr="009F2D79" w14:paraId="7E9A181E" w14:textId="77777777" w:rsidTr="000222B5">
        <w:trPr>
          <w:trHeight w:val="311"/>
        </w:trPr>
        <w:tc>
          <w:tcPr>
            <w:tcW w:w="4248" w:type="dxa"/>
            <w:tcBorders>
              <w:top w:val="nil"/>
              <w:left w:val="single" w:sz="4" w:space="0" w:color="auto"/>
              <w:bottom w:val="single" w:sz="4" w:space="0" w:color="auto"/>
              <w:right w:val="single" w:sz="4" w:space="0" w:color="auto"/>
            </w:tcBorders>
            <w:shd w:val="clear" w:color="auto" w:fill="D8EFEE"/>
            <w:vAlign w:val="bottom"/>
            <w:hideMark/>
          </w:tcPr>
          <w:p w14:paraId="2EEA5F82" w14:textId="77777777" w:rsidR="009F2D79" w:rsidRPr="009F2D79" w:rsidRDefault="009F2D79" w:rsidP="00DA5A50">
            <w:pPr>
              <w:spacing w:before="120" w:after="120"/>
              <w:rPr>
                <w:rFonts w:cs="Arial"/>
                <w:szCs w:val="20"/>
              </w:rPr>
            </w:pPr>
            <w:r w:rsidRPr="009F2D79">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4394" w:type="dxa"/>
            <w:tcBorders>
              <w:top w:val="nil"/>
              <w:left w:val="nil"/>
              <w:bottom w:val="single" w:sz="4" w:space="0" w:color="auto"/>
              <w:right w:val="single" w:sz="4" w:space="0" w:color="auto"/>
            </w:tcBorders>
            <w:shd w:val="clear" w:color="auto" w:fill="auto"/>
            <w:vAlign w:val="center"/>
            <w:hideMark/>
          </w:tcPr>
          <w:p w14:paraId="705EC435" w14:textId="77777777" w:rsidR="009F2D79" w:rsidRPr="009F2D79" w:rsidRDefault="009F2D79" w:rsidP="00DA5A50">
            <w:pPr>
              <w:spacing w:before="120" w:after="120"/>
              <w:rPr>
                <w:rFonts w:cs="Arial"/>
                <w:szCs w:val="20"/>
              </w:rPr>
            </w:pPr>
            <w:r w:rsidRPr="009F2D79">
              <w:rPr>
                <w:rFonts w:cs="Arial"/>
                <w:szCs w:val="20"/>
              </w:rPr>
              <w:t>Yes</w:t>
            </w:r>
          </w:p>
        </w:tc>
      </w:tr>
      <w:tr w:rsidR="009F2D79" w:rsidRPr="009F2D79" w14:paraId="3B1BE4A1" w14:textId="77777777" w:rsidTr="000222B5">
        <w:trPr>
          <w:trHeight w:val="70"/>
        </w:trPr>
        <w:tc>
          <w:tcPr>
            <w:tcW w:w="4248" w:type="dxa"/>
            <w:tcBorders>
              <w:top w:val="nil"/>
              <w:left w:val="single" w:sz="4" w:space="0" w:color="auto"/>
              <w:bottom w:val="single" w:sz="4" w:space="0" w:color="auto"/>
              <w:right w:val="single" w:sz="4" w:space="0" w:color="auto"/>
            </w:tcBorders>
            <w:shd w:val="clear" w:color="auto" w:fill="D8EFEE"/>
            <w:vAlign w:val="bottom"/>
            <w:hideMark/>
          </w:tcPr>
          <w:p w14:paraId="789C2244" w14:textId="77777777" w:rsidR="009F2D79" w:rsidRPr="009F2D79" w:rsidRDefault="009F2D79" w:rsidP="00DA5A50">
            <w:pPr>
              <w:spacing w:before="120" w:after="120"/>
              <w:rPr>
                <w:rFonts w:cs="Arial"/>
                <w:szCs w:val="20"/>
              </w:rPr>
            </w:pPr>
            <w:r w:rsidRPr="009F2D79">
              <w:rPr>
                <w:rFonts w:cs="Arial"/>
                <w:szCs w:val="20"/>
              </w:rPr>
              <w:t>Specify the metropolitan commercial television broadcasting licensee for the purposes of section 16</w:t>
            </w:r>
          </w:p>
        </w:tc>
        <w:tc>
          <w:tcPr>
            <w:tcW w:w="4394" w:type="dxa"/>
            <w:tcBorders>
              <w:top w:val="nil"/>
              <w:left w:val="nil"/>
              <w:bottom w:val="single" w:sz="4" w:space="0" w:color="auto"/>
              <w:right w:val="single" w:sz="4" w:space="0" w:color="auto"/>
            </w:tcBorders>
            <w:shd w:val="clear" w:color="auto" w:fill="auto"/>
            <w:vAlign w:val="bottom"/>
            <w:hideMark/>
          </w:tcPr>
          <w:p w14:paraId="70202C79" w14:textId="65C4A2B7" w:rsidR="00557C4E" w:rsidRDefault="009F2D79" w:rsidP="00DA5A50">
            <w:pPr>
              <w:spacing w:before="120" w:after="120"/>
              <w:rPr>
                <w:rFonts w:cs="Arial"/>
                <w:szCs w:val="20"/>
              </w:rPr>
            </w:pPr>
            <w:r w:rsidRPr="009F2D79">
              <w:rPr>
                <w:rFonts w:cs="Arial"/>
                <w:szCs w:val="20"/>
              </w:rPr>
              <w:t xml:space="preserve">ATV (Jan 1 to Jun 30) </w:t>
            </w:r>
          </w:p>
          <w:p w14:paraId="18DB9626" w14:textId="65B872FC" w:rsidR="009F2D79" w:rsidRPr="009F2D79" w:rsidRDefault="009F2D79" w:rsidP="00DA5A50">
            <w:pPr>
              <w:spacing w:before="120" w:after="120"/>
              <w:rPr>
                <w:rFonts w:cs="Arial"/>
                <w:szCs w:val="20"/>
              </w:rPr>
            </w:pPr>
            <w:r w:rsidRPr="009F2D79">
              <w:rPr>
                <w:rFonts w:cs="Arial"/>
                <w:szCs w:val="20"/>
              </w:rPr>
              <w:t>GTV (Jul 1 to Dec 31)</w:t>
            </w:r>
          </w:p>
        </w:tc>
      </w:tr>
      <w:tr w:rsidR="009F2D79" w:rsidRPr="009F2D79" w14:paraId="36FE8FA8" w14:textId="77777777" w:rsidTr="000222B5">
        <w:trPr>
          <w:trHeight w:val="207"/>
        </w:trPr>
        <w:tc>
          <w:tcPr>
            <w:tcW w:w="4248" w:type="dxa"/>
            <w:tcBorders>
              <w:top w:val="nil"/>
              <w:left w:val="single" w:sz="4" w:space="0" w:color="auto"/>
              <w:bottom w:val="nil"/>
              <w:right w:val="single" w:sz="4" w:space="0" w:color="auto"/>
            </w:tcBorders>
            <w:shd w:val="clear" w:color="auto" w:fill="D8EFEE"/>
            <w:vAlign w:val="bottom"/>
            <w:hideMark/>
          </w:tcPr>
          <w:p w14:paraId="381ED080" w14:textId="77777777" w:rsidR="009F2D79" w:rsidRPr="009F2D79" w:rsidRDefault="009F2D79" w:rsidP="00DA5A50">
            <w:pPr>
              <w:spacing w:before="120" w:after="120"/>
              <w:rPr>
                <w:rFonts w:cs="Arial"/>
                <w:szCs w:val="20"/>
              </w:rPr>
            </w:pPr>
            <w:r w:rsidRPr="009F2D79">
              <w:rPr>
                <w:rFonts w:cs="Arial"/>
                <w:szCs w:val="20"/>
              </w:rPr>
              <w:t>Specify the equivalent metropolitan channels broadcast for the purposes of section 16</w:t>
            </w:r>
          </w:p>
        </w:tc>
        <w:tc>
          <w:tcPr>
            <w:tcW w:w="4394" w:type="dxa"/>
            <w:tcBorders>
              <w:top w:val="nil"/>
              <w:left w:val="nil"/>
              <w:bottom w:val="nil"/>
              <w:right w:val="single" w:sz="4" w:space="0" w:color="auto"/>
            </w:tcBorders>
            <w:shd w:val="clear" w:color="auto" w:fill="auto"/>
            <w:vAlign w:val="bottom"/>
            <w:hideMark/>
          </w:tcPr>
          <w:p w14:paraId="548C9C21" w14:textId="77777777" w:rsidR="00557C4E" w:rsidRDefault="009F2D79" w:rsidP="00DA5A50">
            <w:pPr>
              <w:spacing w:before="120" w:after="120"/>
              <w:rPr>
                <w:rFonts w:cs="Arial"/>
                <w:szCs w:val="20"/>
              </w:rPr>
            </w:pPr>
            <w:r w:rsidRPr="009F2D79">
              <w:rPr>
                <w:rFonts w:cs="Arial"/>
                <w:szCs w:val="20"/>
              </w:rPr>
              <w:t>10, Peach, Bold, Shake (Jan 1 to Jun 30)</w:t>
            </w:r>
          </w:p>
          <w:p w14:paraId="11319A71" w14:textId="43A33680" w:rsidR="009F2D79" w:rsidRPr="009F2D79" w:rsidRDefault="009F2D79" w:rsidP="00DA5A50">
            <w:pPr>
              <w:spacing w:before="120" w:after="120"/>
              <w:rPr>
                <w:rFonts w:cs="Arial"/>
                <w:szCs w:val="20"/>
              </w:rPr>
            </w:pPr>
            <w:r w:rsidRPr="009F2D79">
              <w:rPr>
                <w:rFonts w:cs="Arial"/>
                <w:szCs w:val="20"/>
              </w:rPr>
              <w:t xml:space="preserve">9, 9Go, 9Gem, 9Life (Jul 1 to Dec 31)  </w:t>
            </w:r>
          </w:p>
        </w:tc>
      </w:tr>
      <w:tr w:rsidR="009F2D79" w:rsidRPr="009F2D79" w14:paraId="36143D0F" w14:textId="77777777" w:rsidTr="000222B5">
        <w:trPr>
          <w:trHeight w:val="70"/>
        </w:trPr>
        <w:tc>
          <w:tcPr>
            <w:tcW w:w="4248" w:type="dxa"/>
            <w:tcBorders>
              <w:top w:val="single" w:sz="4" w:space="0" w:color="auto"/>
              <w:left w:val="single" w:sz="4" w:space="0" w:color="auto"/>
              <w:bottom w:val="nil"/>
              <w:right w:val="single" w:sz="4" w:space="0" w:color="auto"/>
            </w:tcBorders>
            <w:shd w:val="clear" w:color="auto" w:fill="D8EFEE"/>
            <w:vAlign w:val="bottom"/>
            <w:hideMark/>
          </w:tcPr>
          <w:p w14:paraId="5ED9F91F" w14:textId="77777777" w:rsidR="009F2D79" w:rsidRPr="009F2D79" w:rsidRDefault="009F2D79" w:rsidP="00DA5A50">
            <w:pPr>
              <w:spacing w:before="120" w:after="120"/>
              <w:rPr>
                <w:rFonts w:cs="Arial"/>
                <w:szCs w:val="20"/>
              </w:rPr>
            </w:pPr>
            <w:r w:rsidRPr="009F2D79">
              <w:rPr>
                <w:rFonts w:cs="Arial"/>
                <w:szCs w:val="20"/>
              </w:rPr>
              <w:t>Specify the relevant regional channels broadcast for the purposes of section 16</w:t>
            </w:r>
          </w:p>
        </w:tc>
        <w:tc>
          <w:tcPr>
            <w:tcW w:w="4394" w:type="dxa"/>
            <w:tcBorders>
              <w:top w:val="single" w:sz="4" w:space="0" w:color="auto"/>
              <w:left w:val="nil"/>
              <w:bottom w:val="nil"/>
              <w:right w:val="single" w:sz="4" w:space="0" w:color="auto"/>
            </w:tcBorders>
            <w:shd w:val="clear" w:color="auto" w:fill="auto"/>
            <w:vAlign w:val="bottom"/>
            <w:hideMark/>
          </w:tcPr>
          <w:p w14:paraId="2E8BF6A2" w14:textId="77777777" w:rsidR="00557C4E" w:rsidRDefault="009F2D79" w:rsidP="00DA5A50">
            <w:pPr>
              <w:spacing w:before="120" w:after="120"/>
              <w:rPr>
                <w:rFonts w:cs="Arial"/>
                <w:szCs w:val="20"/>
              </w:rPr>
            </w:pPr>
            <w:r w:rsidRPr="009F2D79">
              <w:rPr>
                <w:rFonts w:cs="Arial"/>
                <w:szCs w:val="20"/>
              </w:rPr>
              <w:t>10, Peach, Bold (Jan 1 to June 30) + Sky News on WIN (Jan 1 to Jul 31)</w:t>
            </w:r>
          </w:p>
          <w:p w14:paraId="6B36F2F9" w14:textId="676E952E" w:rsidR="009F2D79" w:rsidRPr="009F2D79" w:rsidRDefault="009F2D79" w:rsidP="00DA5A50">
            <w:pPr>
              <w:spacing w:before="120" w:after="120"/>
              <w:rPr>
                <w:rFonts w:cs="Arial"/>
                <w:szCs w:val="20"/>
              </w:rPr>
            </w:pPr>
            <w:r w:rsidRPr="009F2D79">
              <w:rPr>
                <w:rFonts w:cs="Arial"/>
                <w:szCs w:val="20"/>
              </w:rPr>
              <w:t>9, 9Go!, 9Gem (Jul 1 to Dec 31) + 9Life (Aug 1 to Dec 31)</w:t>
            </w:r>
          </w:p>
        </w:tc>
      </w:tr>
      <w:tr w:rsidR="009F2D79" w:rsidRPr="009F2D79" w14:paraId="4F81D948" w14:textId="77777777" w:rsidTr="000222B5">
        <w:trPr>
          <w:trHeight w:val="391"/>
        </w:trPr>
        <w:tc>
          <w:tcPr>
            <w:tcW w:w="4248"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41773301" w14:textId="185DE6E5" w:rsidR="00557C4E" w:rsidRPr="009F2D79" w:rsidRDefault="009F2D79" w:rsidP="00DA5A50">
            <w:pPr>
              <w:spacing w:before="120" w:after="120"/>
              <w:rPr>
                <w:rFonts w:cs="Arial"/>
                <w:szCs w:val="20"/>
              </w:rPr>
            </w:pPr>
            <w:r w:rsidRPr="009F2D79">
              <w:rPr>
                <w:rFonts w:cs="Arial"/>
                <w:szCs w:val="20"/>
              </w:rPr>
              <w:t xml:space="preserve">Confirm that the amount of first </w:t>
            </w:r>
            <w:r w:rsidR="00985371" w:rsidRPr="009F2D79">
              <w:rPr>
                <w:rFonts w:cs="Arial"/>
                <w:szCs w:val="20"/>
              </w:rPr>
              <w:t>release</w:t>
            </w:r>
            <w:r w:rsidRPr="009F2D79">
              <w:rPr>
                <w:rFonts w:cs="Arial"/>
                <w:szCs w:val="20"/>
              </w:rPr>
              <w:t xml:space="preserv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4EC7CF1" w14:textId="77777777" w:rsidR="009F2D79" w:rsidRPr="009F2D79" w:rsidRDefault="009F2D79" w:rsidP="00DA5A50">
            <w:pPr>
              <w:spacing w:before="120" w:after="120"/>
              <w:rPr>
                <w:rFonts w:cs="Arial"/>
                <w:szCs w:val="20"/>
              </w:rPr>
            </w:pPr>
            <w:r w:rsidRPr="009F2D79">
              <w:rPr>
                <w:rFonts w:cs="Arial"/>
                <w:szCs w:val="20"/>
              </w:rPr>
              <w:t>Yes</w:t>
            </w:r>
          </w:p>
        </w:tc>
      </w:tr>
    </w:tbl>
    <w:p w14:paraId="777BBA88" w14:textId="77777777" w:rsidR="00236FC1" w:rsidRPr="00CA3B23" w:rsidRDefault="00236FC1">
      <w:pPr>
        <w:spacing w:after="0" w:line="240" w:lineRule="auto"/>
        <w:rPr>
          <w:rFonts w:cs="Arial"/>
          <w:b/>
          <w:bCs/>
          <w:color w:val="000000" w:themeColor="text1"/>
          <w:szCs w:val="20"/>
        </w:rPr>
      </w:pPr>
    </w:p>
    <w:p w14:paraId="6885E6F6" w14:textId="77777777" w:rsidR="00D36541" w:rsidRDefault="00D36541">
      <w:pPr>
        <w:spacing w:after="0" w:line="240" w:lineRule="auto"/>
        <w:rPr>
          <w:rFonts w:cs="Arial"/>
          <w:b/>
          <w:bCs/>
          <w:color w:val="000000" w:themeColor="text1"/>
          <w:szCs w:val="20"/>
        </w:rPr>
      </w:pPr>
      <w:r>
        <w:rPr>
          <w:rFonts w:cs="Arial"/>
          <w:b/>
          <w:bCs/>
          <w:color w:val="000000" w:themeColor="text1"/>
          <w:szCs w:val="20"/>
        </w:rPr>
        <w:br w:type="page"/>
      </w:r>
    </w:p>
    <w:p w14:paraId="60BA2E43" w14:textId="0E9440C8" w:rsidR="007A4BDA" w:rsidRPr="009D5968" w:rsidRDefault="00B97F0F" w:rsidP="009D5968">
      <w:pPr>
        <w:pStyle w:val="Bulletlevel1"/>
        <w:numPr>
          <w:ilvl w:val="0"/>
          <w:numId w:val="0"/>
        </w:numPr>
        <w:spacing w:after="120"/>
        <w:rPr>
          <w:b/>
          <w:bCs/>
          <w:szCs w:val="20"/>
        </w:rPr>
      </w:pPr>
      <w:bookmarkStart w:id="25" w:name="Schedule16"/>
      <w:r w:rsidRPr="009D5968">
        <w:rPr>
          <w:b/>
          <w:bCs/>
          <w:szCs w:val="20"/>
        </w:rPr>
        <w:t xml:space="preserve">Schedule </w:t>
      </w:r>
      <w:r w:rsidR="001148DC" w:rsidRPr="009D5968">
        <w:rPr>
          <w:b/>
          <w:bCs/>
          <w:szCs w:val="20"/>
        </w:rPr>
        <w:t>16</w:t>
      </w:r>
    </w:p>
    <w:tbl>
      <w:tblPr>
        <w:tblW w:w="8642" w:type="dxa"/>
        <w:tblLook w:val="04A0" w:firstRow="1" w:lastRow="0" w:firstColumn="1" w:lastColumn="0" w:noHBand="0" w:noVBand="1"/>
      </w:tblPr>
      <w:tblGrid>
        <w:gridCol w:w="4106"/>
        <w:gridCol w:w="4536"/>
      </w:tblGrid>
      <w:tr w:rsidR="008D0DF6" w:rsidRPr="008D0DF6" w14:paraId="15343282" w14:textId="77777777" w:rsidTr="000222B5">
        <w:trPr>
          <w:trHeight w:val="334"/>
        </w:trPr>
        <w:tc>
          <w:tcPr>
            <w:tcW w:w="8642"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25"/>
          <w:p w14:paraId="0D51C661" w14:textId="656FA938" w:rsidR="00887470" w:rsidRPr="008D0DF6" w:rsidRDefault="00887470" w:rsidP="00553ED6">
            <w:pPr>
              <w:spacing w:before="120" w:after="120"/>
              <w:rPr>
                <w:rFonts w:cs="Arial"/>
                <w:b/>
                <w:bCs/>
                <w:color w:val="FFFFFF" w:themeColor="background1"/>
                <w:szCs w:val="20"/>
              </w:rPr>
            </w:pPr>
            <w:r w:rsidRPr="008D0DF6">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8D0DF6">
              <w:rPr>
                <w:rFonts w:cs="Arial"/>
                <w:b/>
                <w:bCs/>
                <w:color w:val="FFFFFF" w:themeColor="background1"/>
                <w:szCs w:val="20"/>
              </w:rPr>
              <w:t>(ACCTS)</w:t>
            </w:r>
          </w:p>
        </w:tc>
      </w:tr>
      <w:tr w:rsidR="00B77EB7" w:rsidRPr="00887470" w14:paraId="21669E44" w14:textId="77777777" w:rsidTr="000222B5">
        <w:trPr>
          <w:trHeight w:val="6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0E8272B5" w14:textId="77777777" w:rsidR="00B77EB7" w:rsidRPr="00887470" w:rsidRDefault="00B77EB7" w:rsidP="008D0DF6">
            <w:pPr>
              <w:spacing w:before="120" w:after="120"/>
              <w:rPr>
                <w:rFonts w:cs="Arial"/>
                <w:b/>
                <w:bCs/>
                <w:color w:val="000000"/>
                <w:szCs w:val="20"/>
              </w:rPr>
            </w:pPr>
            <w:r w:rsidRPr="00887470">
              <w:rPr>
                <w:rFonts w:cs="Arial"/>
                <w:b/>
                <w:bCs/>
                <w:color w:val="000000"/>
                <w:szCs w:val="20"/>
              </w:rPr>
              <w:t>Period commencing</w:t>
            </w:r>
          </w:p>
        </w:tc>
        <w:tc>
          <w:tcPr>
            <w:tcW w:w="4536" w:type="dxa"/>
            <w:tcBorders>
              <w:top w:val="nil"/>
              <w:left w:val="nil"/>
              <w:bottom w:val="nil"/>
              <w:right w:val="single" w:sz="4" w:space="0" w:color="auto"/>
            </w:tcBorders>
            <w:shd w:val="clear" w:color="auto" w:fill="auto"/>
            <w:vAlign w:val="center"/>
            <w:hideMark/>
          </w:tcPr>
          <w:p w14:paraId="3D773630" w14:textId="2E0F6B4F" w:rsidR="00B77EB7" w:rsidRPr="00887470" w:rsidRDefault="00B77EB7" w:rsidP="008D0DF6">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887470" w14:paraId="2620F455" w14:textId="77777777" w:rsidTr="000222B5">
        <w:trPr>
          <w:trHeight w:val="465"/>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78D24D79" w14:textId="77777777" w:rsidR="00B77EB7" w:rsidRPr="00887470" w:rsidRDefault="00B77EB7" w:rsidP="008D0DF6">
            <w:pPr>
              <w:spacing w:before="120" w:after="120"/>
              <w:rPr>
                <w:rFonts w:cs="Arial"/>
                <w:b/>
                <w:bCs/>
                <w:color w:val="000000"/>
                <w:szCs w:val="20"/>
              </w:rPr>
            </w:pPr>
            <w:r w:rsidRPr="00887470">
              <w:rPr>
                <w:rFonts w:cs="Arial"/>
                <w:b/>
                <w:bCs/>
                <w:color w:val="000000"/>
                <w:szCs w:val="20"/>
              </w:rPr>
              <w:t>Period ending</w:t>
            </w:r>
          </w:p>
        </w:tc>
        <w:tc>
          <w:tcPr>
            <w:tcW w:w="4536" w:type="dxa"/>
            <w:tcBorders>
              <w:top w:val="single" w:sz="4" w:space="0" w:color="auto"/>
              <w:left w:val="nil"/>
              <w:bottom w:val="nil"/>
              <w:right w:val="single" w:sz="4" w:space="0" w:color="auto"/>
            </w:tcBorders>
            <w:shd w:val="clear" w:color="auto" w:fill="auto"/>
            <w:vAlign w:val="center"/>
            <w:hideMark/>
          </w:tcPr>
          <w:p w14:paraId="36F312B1" w14:textId="7CB2A58E" w:rsidR="00B77EB7" w:rsidRPr="00887470" w:rsidRDefault="00B77EB7" w:rsidP="008D0DF6">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887470" w:rsidRPr="00887470" w14:paraId="37F489E1" w14:textId="77777777" w:rsidTr="000222B5">
        <w:trPr>
          <w:trHeight w:val="48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594A2729" w14:textId="77777777" w:rsidR="00887470" w:rsidRPr="00887470" w:rsidRDefault="00887470" w:rsidP="008D0DF6">
            <w:pPr>
              <w:spacing w:before="120" w:after="120"/>
              <w:rPr>
                <w:rFonts w:cs="Arial"/>
                <w:szCs w:val="20"/>
              </w:rPr>
            </w:pPr>
            <w:r w:rsidRPr="00887470">
              <w:rPr>
                <w:rFonts w:cs="Arial"/>
                <w:szCs w:val="20"/>
              </w:rPr>
              <w:t>Licence number</w:t>
            </w:r>
          </w:p>
        </w:tc>
        <w:tc>
          <w:tcPr>
            <w:tcW w:w="4536" w:type="dxa"/>
            <w:tcBorders>
              <w:top w:val="single" w:sz="4" w:space="0" w:color="auto"/>
              <w:left w:val="nil"/>
              <w:bottom w:val="nil"/>
              <w:right w:val="single" w:sz="4" w:space="0" w:color="auto"/>
            </w:tcBorders>
            <w:shd w:val="clear" w:color="auto" w:fill="auto"/>
            <w:vAlign w:val="center"/>
            <w:hideMark/>
          </w:tcPr>
          <w:p w14:paraId="0CCD3846" w14:textId="77777777" w:rsidR="00887470" w:rsidRPr="00887470" w:rsidRDefault="00887470" w:rsidP="008D0DF6">
            <w:pPr>
              <w:spacing w:before="120" w:after="120"/>
              <w:rPr>
                <w:rFonts w:cs="Arial"/>
                <w:szCs w:val="20"/>
              </w:rPr>
            </w:pPr>
            <w:r w:rsidRPr="00887470">
              <w:rPr>
                <w:rFonts w:cs="Arial"/>
                <w:szCs w:val="20"/>
              </w:rPr>
              <w:t>10048</w:t>
            </w:r>
          </w:p>
        </w:tc>
      </w:tr>
      <w:tr w:rsidR="00887470" w:rsidRPr="00887470" w14:paraId="5B013AC4" w14:textId="77777777" w:rsidTr="000222B5">
        <w:trPr>
          <w:trHeight w:val="51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3B5A5C46" w14:textId="77777777" w:rsidR="00887470" w:rsidRPr="00887470" w:rsidRDefault="00887470" w:rsidP="008D0DF6">
            <w:pPr>
              <w:spacing w:before="120" w:after="120"/>
              <w:rPr>
                <w:rFonts w:cs="Arial"/>
                <w:szCs w:val="20"/>
              </w:rPr>
            </w:pPr>
            <w:r w:rsidRPr="00887470">
              <w:rPr>
                <w:rFonts w:cs="Arial"/>
                <w:szCs w:val="20"/>
              </w:rPr>
              <w:t>Licence area</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492B39D" w14:textId="77777777" w:rsidR="00887470" w:rsidRPr="00887470" w:rsidRDefault="00887470" w:rsidP="008D0DF6">
            <w:pPr>
              <w:spacing w:before="120" w:after="120"/>
              <w:rPr>
                <w:rFonts w:cs="Arial"/>
                <w:szCs w:val="20"/>
              </w:rPr>
            </w:pPr>
            <w:r w:rsidRPr="00887470">
              <w:rPr>
                <w:rFonts w:cs="Arial"/>
                <w:szCs w:val="20"/>
              </w:rPr>
              <w:t>Remote and Regional WA TV1</w:t>
            </w:r>
          </w:p>
        </w:tc>
      </w:tr>
      <w:tr w:rsidR="00887470" w:rsidRPr="00887470" w14:paraId="1286A8EA" w14:textId="77777777" w:rsidTr="000222B5">
        <w:trPr>
          <w:trHeight w:val="57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59385BE6" w14:textId="77777777" w:rsidR="00887470" w:rsidRPr="00887470" w:rsidRDefault="00887470" w:rsidP="008D0DF6">
            <w:pPr>
              <w:spacing w:before="120" w:after="120"/>
              <w:rPr>
                <w:rFonts w:cs="Arial"/>
                <w:szCs w:val="20"/>
              </w:rPr>
            </w:pPr>
            <w:r w:rsidRPr="00887470">
              <w:rPr>
                <w:rFonts w:cs="Arial"/>
                <w:szCs w:val="20"/>
              </w:rPr>
              <w:t>On air ID</w:t>
            </w:r>
          </w:p>
        </w:tc>
        <w:tc>
          <w:tcPr>
            <w:tcW w:w="4536" w:type="dxa"/>
            <w:tcBorders>
              <w:top w:val="nil"/>
              <w:left w:val="nil"/>
              <w:bottom w:val="single" w:sz="4" w:space="0" w:color="auto"/>
              <w:right w:val="single" w:sz="4" w:space="0" w:color="auto"/>
            </w:tcBorders>
            <w:shd w:val="clear" w:color="auto" w:fill="auto"/>
            <w:vAlign w:val="center"/>
            <w:hideMark/>
          </w:tcPr>
          <w:p w14:paraId="50E3B77D" w14:textId="07BBB4DF" w:rsidR="00557C4E" w:rsidRDefault="00887470" w:rsidP="008D0DF6">
            <w:pPr>
              <w:spacing w:before="120" w:after="120"/>
              <w:rPr>
                <w:rFonts w:cs="Arial"/>
                <w:szCs w:val="20"/>
              </w:rPr>
            </w:pPr>
            <w:r w:rsidRPr="00887470">
              <w:rPr>
                <w:rFonts w:cs="Arial"/>
                <w:szCs w:val="20"/>
              </w:rPr>
              <w:t>WIN (Jan 1 to Jun 30)</w:t>
            </w:r>
          </w:p>
          <w:p w14:paraId="622A7991" w14:textId="549AC77C" w:rsidR="00887470" w:rsidRPr="00887470" w:rsidRDefault="00887470" w:rsidP="008D0DF6">
            <w:pPr>
              <w:spacing w:before="120" w:after="120"/>
              <w:rPr>
                <w:rFonts w:cs="Arial"/>
                <w:szCs w:val="20"/>
              </w:rPr>
            </w:pPr>
            <w:r w:rsidRPr="00887470">
              <w:rPr>
                <w:rFonts w:cs="Arial"/>
                <w:szCs w:val="20"/>
              </w:rPr>
              <w:t>9 (Jul 1 to Dec 31)</w:t>
            </w:r>
          </w:p>
        </w:tc>
      </w:tr>
      <w:tr w:rsidR="00887470" w:rsidRPr="00887470" w14:paraId="3BF05023" w14:textId="77777777" w:rsidTr="000222B5">
        <w:trPr>
          <w:trHeight w:val="878"/>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530AC870" w14:textId="77777777" w:rsidR="00887470" w:rsidRPr="00887470" w:rsidRDefault="00887470" w:rsidP="008D0DF6">
            <w:pPr>
              <w:spacing w:before="120" w:after="120"/>
              <w:rPr>
                <w:rFonts w:cs="Arial"/>
                <w:szCs w:val="20"/>
              </w:rPr>
            </w:pPr>
            <w:r w:rsidRPr="00887470">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4536" w:type="dxa"/>
            <w:tcBorders>
              <w:top w:val="nil"/>
              <w:left w:val="nil"/>
              <w:bottom w:val="single" w:sz="4" w:space="0" w:color="auto"/>
              <w:right w:val="single" w:sz="4" w:space="0" w:color="auto"/>
            </w:tcBorders>
            <w:shd w:val="clear" w:color="auto" w:fill="auto"/>
            <w:vAlign w:val="center"/>
            <w:hideMark/>
          </w:tcPr>
          <w:p w14:paraId="5FB849B3" w14:textId="77777777" w:rsidR="00887470" w:rsidRPr="00887470" w:rsidRDefault="00887470" w:rsidP="008D0DF6">
            <w:pPr>
              <w:spacing w:before="120" w:after="120"/>
              <w:rPr>
                <w:rFonts w:cs="Arial"/>
                <w:szCs w:val="20"/>
              </w:rPr>
            </w:pPr>
            <w:r w:rsidRPr="00887470">
              <w:rPr>
                <w:rFonts w:cs="Arial"/>
                <w:szCs w:val="20"/>
              </w:rPr>
              <w:t>Yes</w:t>
            </w:r>
          </w:p>
        </w:tc>
      </w:tr>
      <w:tr w:rsidR="00887470" w:rsidRPr="00887470" w14:paraId="5F3C36DA" w14:textId="77777777" w:rsidTr="000222B5">
        <w:trPr>
          <w:trHeight w:val="978"/>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0D3F2F13" w14:textId="77777777" w:rsidR="00887470" w:rsidRPr="00887470" w:rsidRDefault="00887470" w:rsidP="008D0DF6">
            <w:pPr>
              <w:spacing w:before="120" w:after="120"/>
              <w:rPr>
                <w:rFonts w:cs="Arial"/>
                <w:szCs w:val="20"/>
              </w:rPr>
            </w:pPr>
            <w:r w:rsidRPr="00887470">
              <w:rPr>
                <w:rFonts w:cs="Arial"/>
                <w:szCs w:val="20"/>
              </w:rPr>
              <w:t>Specify the metropolitan commercial television broadcasting licensee for the purposes of section 16</w:t>
            </w:r>
          </w:p>
        </w:tc>
        <w:tc>
          <w:tcPr>
            <w:tcW w:w="4536" w:type="dxa"/>
            <w:tcBorders>
              <w:top w:val="nil"/>
              <w:left w:val="nil"/>
              <w:bottom w:val="single" w:sz="4" w:space="0" w:color="auto"/>
              <w:right w:val="single" w:sz="4" w:space="0" w:color="auto"/>
            </w:tcBorders>
            <w:shd w:val="clear" w:color="auto" w:fill="auto"/>
            <w:vAlign w:val="center"/>
            <w:hideMark/>
          </w:tcPr>
          <w:p w14:paraId="65163670" w14:textId="4716753A" w:rsidR="00557C4E" w:rsidRDefault="00887470" w:rsidP="008D0DF6">
            <w:pPr>
              <w:spacing w:before="120" w:after="120"/>
              <w:rPr>
                <w:rFonts w:cs="Arial"/>
                <w:szCs w:val="20"/>
              </w:rPr>
            </w:pPr>
            <w:r w:rsidRPr="00887470">
              <w:rPr>
                <w:rFonts w:cs="Arial"/>
                <w:szCs w:val="20"/>
              </w:rPr>
              <w:t>NEW (Jan 1 to Jun 30)</w:t>
            </w:r>
          </w:p>
          <w:p w14:paraId="4BFDB602" w14:textId="3BD492F3" w:rsidR="00887470" w:rsidRPr="00887470" w:rsidRDefault="00887470" w:rsidP="008D0DF6">
            <w:pPr>
              <w:spacing w:before="120" w:after="120"/>
              <w:rPr>
                <w:rFonts w:cs="Arial"/>
                <w:szCs w:val="20"/>
              </w:rPr>
            </w:pPr>
            <w:r w:rsidRPr="00887470">
              <w:rPr>
                <w:rFonts w:cs="Arial"/>
                <w:szCs w:val="20"/>
              </w:rPr>
              <w:t>STW (Jul 1 to Dec 31)</w:t>
            </w:r>
          </w:p>
        </w:tc>
      </w:tr>
      <w:tr w:rsidR="00887470" w:rsidRPr="00887470" w14:paraId="3BE18554" w14:textId="77777777" w:rsidTr="000222B5">
        <w:trPr>
          <w:trHeight w:val="836"/>
        </w:trPr>
        <w:tc>
          <w:tcPr>
            <w:tcW w:w="4106" w:type="dxa"/>
            <w:tcBorders>
              <w:top w:val="nil"/>
              <w:left w:val="single" w:sz="4" w:space="0" w:color="auto"/>
              <w:bottom w:val="nil"/>
              <w:right w:val="single" w:sz="4" w:space="0" w:color="auto"/>
            </w:tcBorders>
            <w:shd w:val="clear" w:color="auto" w:fill="D8EFEE"/>
            <w:vAlign w:val="center"/>
            <w:hideMark/>
          </w:tcPr>
          <w:p w14:paraId="24113804" w14:textId="77777777" w:rsidR="00887470" w:rsidRPr="00887470" w:rsidRDefault="00887470" w:rsidP="008D0DF6">
            <w:pPr>
              <w:spacing w:before="120" w:after="120"/>
              <w:rPr>
                <w:rFonts w:cs="Arial"/>
                <w:szCs w:val="20"/>
              </w:rPr>
            </w:pPr>
            <w:r w:rsidRPr="00887470">
              <w:rPr>
                <w:rFonts w:cs="Arial"/>
                <w:szCs w:val="20"/>
              </w:rPr>
              <w:t>Specify the equivalent metropolitan channels broadcast for the purposes of section 16</w:t>
            </w:r>
          </w:p>
        </w:tc>
        <w:tc>
          <w:tcPr>
            <w:tcW w:w="4536" w:type="dxa"/>
            <w:tcBorders>
              <w:top w:val="nil"/>
              <w:left w:val="nil"/>
              <w:bottom w:val="nil"/>
              <w:right w:val="single" w:sz="4" w:space="0" w:color="auto"/>
            </w:tcBorders>
            <w:shd w:val="clear" w:color="auto" w:fill="auto"/>
            <w:vAlign w:val="center"/>
            <w:hideMark/>
          </w:tcPr>
          <w:p w14:paraId="49EDDB5C" w14:textId="77777777" w:rsidR="00557C4E" w:rsidRDefault="00887470" w:rsidP="008D0DF6">
            <w:pPr>
              <w:spacing w:before="120" w:after="120"/>
              <w:rPr>
                <w:rFonts w:cs="Arial"/>
                <w:szCs w:val="20"/>
              </w:rPr>
            </w:pPr>
            <w:r w:rsidRPr="00887470">
              <w:rPr>
                <w:rFonts w:cs="Arial"/>
                <w:szCs w:val="20"/>
              </w:rPr>
              <w:t>10, Peach, Bold, Shake (Jan 1 to Jun 30</w:t>
            </w:r>
            <w:r w:rsidR="008D0DF6">
              <w:rPr>
                <w:rFonts w:cs="Arial"/>
                <w:szCs w:val="20"/>
              </w:rPr>
              <w:t>)</w:t>
            </w:r>
          </w:p>
          <w:p w14:paraId="439EBDBB" w14:textId="439BFDF9" w:rsidR="00887470" w:rsidRPr="00887470" w:rsidRDefault="00887470" w:rsidP="008D0DF6">
            <w:pPr>
              <w:spacing w:before="120" w:after="120"/>
              <w:rPr>
                <w:rFonts w:cs="Arial"/>
                <w:szCs w:val="20"/>
              </w:rPr>
            </w:pPr>
            <w:r w:rsidRPr="00887470">
              <w:rPr>
                <w:rFonts w:cs="Arial"/>
                <w:szCs w:val="20"/>
              </w:rPr>
              <w:t xml:space="preserve">9, 9Go, 9Gem, 9Life (Jul 1 to Dec 31)  </w:t>
            </w:r>
          </w:p>
        </w:tc>
      </w:tr>
      <w:tr w:rsidR="00887470" w:rsidRPr="00887470" w14:paraId="1FEB2E24" w14:textId="77777777" w:rsidTr="000222B5">
        <w:trPr>
          <w:trHeight w:val="990"/>
        </w:trPr>
        <w:tc>
          <w:tcPr>
            <w:tcW w:w="4106" w:type="dxa"/>
            <w:tcBorders>
              <w:top w:val="single" w:sz="4" w:space="0" w:color="auto"/>
              <w:left w:val="single" w:sz="4" w:space="0" w:color="auto"/>
              <w:bottom w:val="nil"/>
              <w:right w:val="single" w:sz="4" w:space="0" w:color="auto"/>
            </w:tcBorders>
            <w:shd w:val="clear" w:color="auto" w:fill="D8EFEE"/>
            <w:vAlign w:val="center"/>
            <w:hideMark/>
          </w:tcPr>
          <w:p w14:paraId="55C4AB8D" w14:textId="77777777" w:rsidR="00887470" w:rsidRPr="00887470" w:rsidRDefault="00887470" w:rsidP="008D0DF6">
            <w:pPr>
              <w:spacing w:before="120" w:after="120"/>
              <w:rPr>
                <w:rFonts w:cs="Arial"/>
                <w:szCs w:val="20"/>
              </w:rPr>
            </w:pPr>
            <w:r w:rsidRPr="00887470">
              <w:rPr>
                <w:rFonts w:cs="Arial"/>
                <w:szCs w:val="20"/>
              </w:rPr>
              <w:t>Specify the relevant regional channels broadcast for the purposes of section 16</w:t>
            </w:r>
          </w:p>
        </w:tc>
        <w:tc>
          <w:tcPr>
            <w:tcW w:w="4536" w:type="dxa"/>
            <w:tcBorders>
              <w:top w:val="single" w:sz="4" w:space="0" w:color="auto"/>
              <w:left w:val="nil"/>
              <w:bottom w:val="nil"/>
              <w:right w:val="single" w:sz="4" w:space="0" w:color="auto"/>
            </w:tcBorders>
            <w:shd w:val="clear" w:color="auto" w:fill="auto"/>
            <w:vAlign w:val="center"/>
            <w:hideMark/>
          </w:tcPr>
          <w:p w14:paraId="5ECF818D" w14:textId="77777777" w:rsidR="00557C4E" w:rsidRDefault="00887470" w:rsidP="008D0DF6">
            <w:pPr>
              <w:spacing w:before="120" w:after="120"/>
              <w:rPr>
                <w:rFonts w:cs="Arial"/>
                <w:szCs w:val="20"/>
              </w:rPr>
            </w:pPr>
            <w:r w:rsidRPr="00887470">
              <w:rPr>
                <w:rFonts w:cs="Arial"/>
                <w:szCs w:val="20"/>
              </w:rPr>
              <w:t>10, Peach, Bold (Jan 1 to June 30) + Sky News on WIN (Jan 1 to Jul 31)</w:t>
            </w:r>
          </w:p>
          <w:p w14:paraId="74F6175D" w14:textId="526B135F" w:rsidR="00887470" w:rsidRPr="00887470" w:rsidRDefault="00887470" w:rsidP="008D0DF6">
            <w:pPr>
              <w:spacing w:before="120" w:after="120"/>
              <w:rPr>
                <w:rFonts w:cs="Arial"/>
                <w:szCs w:val="20"/>
              </w:rPr>
            </w:pPr>
            <w:r w:rsidRPr="00887470">
              <w:rPr>
                <w:rFonts w:cs="Arial"/>
                <w:szCs w:val="20"/>
              </w:rPr>
              <w:t>9, 9Go!, 9Gem (Jul 1 to Dec 31) + 9Life (Aug 1 to Dec 31)</w:t>
            </w:r>
          </w:p>
        </w:tc>
      </w:tr>
      <w:tr w:rsidR="00887470" w:rsidRPr="00887470" w14:paraId="59AA9042" w14:textId="77777777" w:rsidTr="000222B5">
        <w:trPr>
          <w:trHeight w:val="1335"/>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1C55EF86" w14:textId="70D2FC26" w:rsidR="00887470" w:rsidRPr="00887470" w:rsidRDefault="00887470" w:rsidP="008D0DF6">
            <w:pPr>
              <w:spacing w:before="120" w:after="120"/>
              <w:rPr>
                <w:rFonts w:cs="Arial"/>
                <w:szCs w:val="20"/>
              </w:rPr>
            </w:pPr>
            <w:r w:rsidRPr="00887470">
              <w:rPr>
                <w:rFonts w:cs="Arial"/>
                <w:szCs w:val="20"/>
              </w:rPr>
              <w:t xml:space="preserve">Confirm that the amount of first </w:t>
            </w:r>
            <w:r w:rsidR="00985371" w:rsidRPr="00887470">
              <w:rPr>
                <w:rFonts w:cs="Arial"/>
                <w:szCs w:val="20"/>
              </w:rPr>
              <w:t>release</w:t>
            </w:r>
            <w:r w:rsidRPr="00887470">
              <w:rPr>
                <w:rFonts w:cs="Arial"/>
                <w:szCs w:val="20"/>
              </w:rPr>
              <w:t xml:space="preserv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7D2B65B" w14:textId="77777777" w:rsidR="00887470" w:rsidRPr="00887470" w:rsidRDefault="00887470" w:rsidP="008D0DF6">
            <w:pPr>
              <w:spacing w:before="120" w:after="120"/>
              <w:rPr>
                <w:rFonts w:cs="Arial"/>
                <w:szCs w:val="20"/>
              </w:rPr>
            </w:pPr>
            <w:r w:rsidRPr="00887470">
              <w:rPr>
                <w:rFonts w:cs="Arial"/>
                <w:szCs w:val="20"/>
              </w:rPr>
              <w:t>Yes</w:t>
            </w:r>
          </w:p>
        </w:tc>
      </w:tr>
    </w:tbl>
    <w:p w14:paraId="0D006EA0" w14:textId="64A0A4DF" w:rsidR="00887470" w:rsidRPr="00CA3B23" w:rsidRDefault="00887470">
      <w:pPr>
        <w:spacing w:after="0" w:line="240" w:lineRule="auto"/>
        <w:rPr>
          <w:rFonts w:cs="Arial"/>
          <w:b/>
          <w:bCs/>
          <w:color w:val="000000" w:themeColor="text1"/>
          <w:szCs w:val="20"/>
        </w:rPr>
      </w:pPr>
    </w:p>
    <w:p w14:paraId="4F096702" w14:textId="77777777" w:rsidR="00D36541" w:rsidRDefault="00D36541">
      <w:pPr>
        <w:spacing w:after="0" w:line="240" w:lineRule="auto"/>
        <w:rPr>
          <w:rFonts w:cs="Arial"/>
          <w:b/>
          <w:bCs/>
          <w:color w:val="000000" w:themeColor="text1"/>
          <w:szCs w:val="20"/>
        </w:rPr>
      </w:pPr>
      <w:r>
        <w:rPr>
          <w:rFonts w:cs="Arial"/>
          <w:b/>
          <w:bCs/>
          <w:color w:val="000000" w:themeColor="text1"/>
          <w:szCs w:val="20"/>
        </w:rPr>
        <w:br w:type="page"/>
      </w:r>
    </w:p>
    <w:p w14:paraId="74D83243" w14:textId="4BB738C3" w:rsidR="001148DC" w:rsidRPr="009D5968" w:rsidRDefault="001148DC" w:rsidP="009D5968">
      <w:pPr>
        <w:pStyle w:val="Bulletlevel1"/>
        <w:numPr>
          <w:ilvl w:val="0"/>
          <w:numId w:val="0"/>
        </w:numPr>
        <w:spacing w:after="120"/>
        <w:rPr>
          <w:b/>
          <w:bCs/>
          <w:szCs w:val="20"/>
        </w:rPr>
      </w:pPr>
      <w:bookmarkStart w:id="26" w:name="Schedule17"/>
      <w:r w:rsidRPr="009D5968">
        <w:rPr>
          <w:b/>
          <w:bCs/>
          <w:szCs w:val="20"/>
        </w:rPr>
        <w:t>Schedule 17</w:t>
      </w:r>
    </w:p>
    <w:tbl>
      <w:tblPr>
        <w:tblW w:w="8642" w:type="dxa"/>
        <w:tblLook w:val="04A0" w:firstRow="1" w:lastRow="0" w:firstColumn="1" w:lastColumn="0" w:noHBand="0" w:noVBand="1"/>
      </w:tblPr>
      <w:tblGrid>
        <w:gridCol w:w="4106"/>
        <w:gridCol w:w="4536"/>
      </w:tblGrid>
      <w:tr w:rsidR="0081509E" w:rsidRPr="0081509E" w14:paraId="5C09E749" w14:textId="77777777" w:rsidTr="000222B5">
        <w:trPr>
          <w:trHeight w:val="70"/>
        </w:trPr>
        <w:tc>
          <w:tcPr>
            <w:tcW w:w="8642"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26"/>
          <w:p w14:paraId="398C724E" w14:textId="6920396F" w:rsidR="00283FAB" w:rsidRPr="0081509E" w:rsidRDefault="00283FAB" w:rsidP="00553ED6">
            <w:pPr>
              <w:spacing w:before="120" w:after="120"/>
              <w:rPr>
                <w:rFonts w:cs="Arial"/>
                <w:b/>
                <w:bCs/>
                <w:color w:val="FFFFFF" w:themeColor="background1"/>
                <w:szCs w:val="20"/>
              </w:rPr>
            </w:pPr>
            <w:r w:rsidRPr="0081509E">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8D0DF6">
              <w:rPr>
                <w:rFonts w:cs="Arial"/>
                <w:b/>
                <w:bCs/>
                <w:color w:val="FFFFFF" w:themeColor="background1"/>
                <w:szCs w:val="20"/>
              </w:rPr>
              <w:t>(ACCTS)</w:t>
            </w:r>
          </w:p>
        </w:tc>
      </w:tr>
      <w:tr w:rsidR="00B77EB7" w:rsidRPr="00283FAB" w14:paraId="0EF3459C" w14:textId="77777777" w:rsidTr="000222B5">
        <w:trPr>
          <w:trHeight w:val="7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02FACA45" w14:textId="77777777" w:rsidR="00B77EB7" w:rsidRPr="00283FAB" w:rsidRDefault="00B77EB7" w:rsidP="0081509E">
            <w:pPr>
              <w:spacing w:before="120" w:after="120"/>
              <w:rPr>
                <w:rFonts w:cs="Arial"/>
                <w:b/>
                <w:bCs/>
                <w:color w:val="000000"/>
                <w:szCs w:val="20"/>
              </w:rPr>
            </w:pPr>
            <w:r w:rsidRPr="00283FAB">
              <w:rPr>
                <w:rFonts w:cs="Arial"/>
                <w:b/>
                <w:bCs/>
                <w:color w:val="000000"/>
                <w:szCs w:val="20"/>
              </w:rPr>
              <w:t>Period commencing</w:t>
            </w:r>
          </w:p>
        </w:tc>
        <w:tc>
          <w:tcPr>
            <w:tcW w:w="4536" w:type="dxa"/>
            <w:tcBorders>
              <w:top w:val="nil"/>
              <w:left w:val="nil"/>
              <w:bottom w:val="nil"/>
              <w:right w:val="single" w:sz="4" w:space="0" w:color="auto"/>
            </w:tcBorders>
            <w:shd w:val="clear" w:color="auto" w:fill="auto"/>
            <w:vAlign w:val="center"/>
            <w:hideMark/>
          </w:tcPr>
          <w:p w14:paraId="6A2E5802" w14:textId="5EC522AD" w:rsidR="00B77EB7" w:rsidRPr="00283FAB" w:rsidRDefault="00B77EB7" w:rsidP="0081509E">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283FAB" w14:paraId="03115283" w14:textId="77777777" w:rsidTr="000222B5">
        <w:trPr>
          <w:trHeight w:val="465"/>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25C225F9" w14:textId="77777777" w:rsidR="00B77EB7" w:rsidRPr="00283FAB" w:rsidRDefault="00B77EB7" w:rsidP="0081509E">
            <w:pPr>
              <w:spacing w:before="120" w:after="120"/>
              <w:rPr>
                <w:rFonts w:cs="Arial"/>
                <w:b/>
                <w:bCs/>
                <w:color w:val="000000"/>
                <w:szCs w:val="20"/>
              </w:rPr>
            </w:pPr>
            <w:r w:rsidRPr="00283FAB">
              <w:rPr>
                <w:rFonts w:cs="Arial"/>
                <w:b/>
                <w:bCs/>
                <w:color w:val="000000"/>
                <w:szCs w:val="20"/>
              </w:rPr>
              <w:t>Period ending</w:t>
            </w:r>
          </w:p>
        </w:tc>
        <w:tc>
          <w:tcPr>
            <w:tcW w:w="4536" w:type="dxa"/>
            <w:tcBorders>
              <w:top w:val="single" w:sz="4" w:space="0" w:color="auto"/>
              <w:left w:val="nil"/>
              <w:bottom w:val="nil"/>
              <w:right w:val="single" w:sz="4" w:space="0" w:color="auto"/>
            </w:tcBorders>
            <w:shd w:val="clear" w:color="auto" w:fill="auto"/>
            <w:vAlign w:val="center"/>
            <w:hideMark/>
          </w:tcPr>
          <w:p w14:paraId="2437930E" w14:textId="0EC160BA" w:rsidR="00B77EB7" w:rsidRPr="00283FAB" w:rsidRDefault="00B77EB7" w:rsidP="0081509E">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283FAB" w:rsidRPr="00283FAB" w14:paraId="67993828" w14:textId="77777777" w:rsidTr="000222B5">
        <w:trPr>
          <w:trHeight w:val="48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4A971793" w14:textId="77777777" w:rsidR="00283FAB" w:rsidRPr="00283FAB" w:rsidRDefault="00283FAB" w:rsidP="0081509E">
            <w:pPr>
              <w:spacing w:before="120" w:after="120"/>
              <w:rPr>
                <w:rFonts w:cs="Arial"/>
                <w:szCs w:val="20"/>
              </w:rPr>
            </w:pPr>
            <w:r w:rsidRPr="00283FAB">
              <w:rPr>
                <w:rFonts w:cs="Arial"/>
                <w:szCs w:val="20"/>
              </w:rPr>
              <w:t>Licence number</w:t>
            </w:r>
          </w:p>
        </w:tc>
        <w:tc>
          <w:tcPr>
            <w:tcW w:w="4536" w:type="dxa"/>
            <w:tcBorders>
              <w:top w:val="single" w:sz="4" w:space="0" w:color="auto"/>
              <w:left w:val="nil"/>
              <w:bottom w:val="nil"/>
              <w:right w:val="single" w:sz="4" w:space="0" w:color="auto"/>
            </w:tcBorders>
            <w:shd w:val="clear" w:color="auto" w:fill="auto"/>
            <w:vAlign w:val="center"/>
            <w:hideMark/>
          </w:tcPr>
          <w:p w14:paraId="21702DC9" w14:textId="77777777" w:rsidR="00283FAB" w:rsidRPr="00283FAB" w:rsidRDefault="00283FAB" w:rsidP="0081509E">
            <w:pPr>
              <w:spacing w:before="120" w:after="120"/>
              <w:rPr>
                <w:rFonts w:cs="Arial"/>
                <w:szCs w:val="20"/>
              </w:rPr>
            </w:pPr>
            <w:r w:rsidRPr="00283FAB">
              <w:rPr>
                <w:rFonts w:cs="Arial"/>
                <w:szCs w:val="20"/>
              </w:rPr>
              <w:t>10088</w:t>
            </w:r>
          </w:p>
        </w:tc>
      </w:tr>
      <w:tr w:rsidR="00283FAB" w:rsidRPr="00283FAB" w14:paraId="01343F81" w14:textId="77777777" w:rsidTr="000222B5">
        <w:trPr>
          <w:trHeight w:val="51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7C0C42F3" w14:textId="77777777" w:rsidR="00283FAB" w:rsidRPr="00283FAB" w:rsidRDefault="00283FAB" w:rsidP="0081509E">
            <w:pPr>
              <w:spacing w:before="120" w:after="120"/>
              <w:rPr>
                <w:rFonts w:cs="Arial"/>
                <w:szCs w:val="20"/>
              </w:rPr>
            </w:pPr>
            <w:r w:rsidRPr="00283FAB">
              <w:rPr>
                <w:rFonts w:cs="Arial"/>
                <w:szCs w:val="20"/>
              </w:rPr>
              <w:t>Licence area</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D715E1B" w14:textId="77777777" w:rsidR="00283FAB" w:rsidRPr="00283FAB" w:rsidRDefault="00283FAB" w:rsidP="0081509E">
            <w:pPr>
              <w:spacing w:before="120" w:after="120"/>
              <w:rPr>
                <w:rFonts w:cs="Arial"/>
                <w:szCs w:val="20"/>
              </w:rPr>
            </w:pPr>
            <w:r w:rsidRPr="00283FAB">
              <w:rPr>
                <w:rFonts w:cs="Arial"/>
                <w:szCs w:val="20"/>
              </w:rPr>
              <w:t>Mildura / Sunraysia TV1</w:t>
            </w:r>
          </w:p>
        </w:tc>
      </w:tr>
      <w:tr w:rsidR="00283FAB" w:rsidRPr="00283FAB" w14:paraId="3FAC6783" w14:textId="77777777" w:rsidTr="000222B5">
        <w:trPr>
          <w:trHeight w:val="7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4C74D78F" w14:textId="77777777" w:rsidR="00283FAB" w:rsidRPr="00283FAB" w:rsidRDefault="00283FAB" w:rsidP="0081509E">
            <w:pPr>
              <w:spacing w:before="120" w:after="120"/>
              <w:rPr>
                <w:rFonts w:cs="Arial"/>
                <w:szCs w:val="20"/>
              </w:rPr>
            </w:pPr>
            <w:r w:rsidRPr="00283FAB">
              <w:rPr>
                <w:rFonts w:cs="Arial"/>
                <w:szCs w:val="20"/>
              </w:rPr>
              <w:t>On air ID</w:t>
            </w:r>
          </w:p>
        </w:tc>
        <w:tc>
          <w:tcPr>
            <w:tcW w:w="4536" w:type="dxa"/>
            <w:tcBorders>
              <w:top w:val="nil"/>
              <w:left w:val="nil"/>
              <w:bottom w:val="single" w:sz="4" w:space="0" w:color="auto"/>
              <w:right w:val="single" w:sz="4" w:space="0" w:color="auto"/>
            </w:tcBorders>
            <w:shd w:val="clear" w:color="auto" w:fill="auto"/>
            <w:vAlign w:val="center"/>
            <w:hideMark/>
          </w:tcPr>
          <w:p w14:paraId="296931D0" w14:textId="14484C71" w:rsidR="00557C4E" w:rsidRDefault="00283FAB" w:rsidP="0081509E">
            <w:pPr>
              <w:spacing w:before="120" w:after="120"/>
              <w:rPr>
                <w:rFonts w:cs="Arial"/>
                <w:szCs w:val="20"/>
              </w:rPr>
            </w:pPr>
            <w:r w:rsidRPr="00283FAB">
              <w:rPr>
                <w:rFonts w:cs="Arial"/>
                <w:szCs w:val="20"/>
              </w:rPr>
              <w:t>WIN (Jan 1 to Jun 30)</w:t>
            </w:r>
          </w:p>
          <w:p w14:paraId="397E5C6C" w14:textId="4F7728E8" w:rsidR="00283FAB" w:rsidRPr="00283FAB" w:rsidRDefault="00283FAB" w:rsidP="0081509E">
            <w:pPr>
              <w:spacing w:before="120" w:after="120"/>
              <w:rPr>
                <w:rFonts w:cs="Arial"/>
                <w:szCs w:val="20"/>
              </w:rPr>
            </w:pPr>
            <w:r w:rsidRPr="00283FAB">
              <w:rPr>
                <w:rFonts w:cs="Arial"/>
                <w:szCs w:val="20"/>
              </w:rPr>
              <w:t>9 (Jul 1 to Dec 31)</w:t>
            </w:r>
          </w:p>
        </w:tc>
      </w:tr>
      <w:tr w:rsidR="00283FAB" w:rsidRPr="00283FAB" w14:paraId="5DB6A845" w14:textId="77777777" w:rsidTr="000222B5">
        <w:trPr>
          <w:trHeight w:val="95"/>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540BE2FB" w14:textId="77777777" w:rsidR="00283FAB" w:rsidRPr="00283FAB" w:rsidRDefault="00283FAB" w:rsidP="0081509E">
            <w:pPr>
              <w:spacing w:before="120" w:after="120"/>
              <w:rPr>
                <w:rFonts w:cs="Arial"/>
                <w:szCs w:val="20"/>
              </w:rPr>
            </w:pPr>
            <w:r w:rsidRPr="00283FAB">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4536" w:type="dxa"/>
            <w:tcBorders>
              <w:top w:val="nil"/>
              <w:left w:val="nil"/>
              <w:bottom w:val="single" w:sz="4" w:space="0" w:color="auto"/>
              <w:right w:val="single" w:sz="4" w:space="0" w:color="auto"/>
            </w:tcBorders>
            <w:shd w:val="clear" w:color="auto" w:fill="auto"/>
            <w:vAlign w:val="center"/>
            <w:hideMark/>
          </w:tcPr>
          <w:p w14:paraId="670FA194" w14:textId="77777777" w:rsidR="00283FAB" w:rsidRPr="00283FAB" w:rsidRDefault="00283FAB" w:rsidP="0081509E">
            <w:pPr>
              <w:spacing w:before="120" w:after="120"/>
              <w:rPr>
                <w:rFonts w:cs="Arial"/>
                <w:szCs w:val="20"/>
              </w:rPr>
            </w:pPr>
            <w:r w:rsidRPr="00283FAB">
              <w:rPr>
                <w:rFonts w:cs="Arial"/>
                <w:szCs w:val="20"/>
              </w:rPr>
              <w:t>Yes</w:t>
            </w:r>
          </w:p>
        </w:tc>
      </w:tr>
      <w:tr w:rsidR="00283FAB" w:rsidRPr="00283FAB" w14:paraId="73FD0B24" w14:textId="77777777" w:rsidTr="000222B5">
        <w:trPr>
          <w:trHeight w:val="105"/>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4362426C" w14:textId="77777777" w:rsidR="00283FAB" w:rsidRPr="00283FAB" w:rsidRDefault="00283FAB" w:rsidP="0081509E">
            <w:pPr>
              <w:spacing w:before="120" w:after="120"/>
              <w:rPr>
                <w:rFonts w:cs="Arial"/>
                <w:szCs w:val="20"/>
              </w:rPr>
            </w:pPr>
            <w:r w:rsidRPr="00283FAB">
              <w:rPr>
                <w:rFonts w:cs="Arial"/>
                <w:szCs w:val="20"/>
              </w:rPr>
              <w:t>Specify the metropolitan commercial television broadcasting licensee for the purposes of section 16</w:t>
            </w:r>
          </w:p>
        </w:tc>
        <w:tc>
          <w:tcPr>
            <w:tcW w:w="4536" w:type="dxa"/>
            <w:tcBorders>
              <w:top w:val="nil"/>
              <w:left w:val="nil"/>
              <w:bottom w:val="single" w:sz="4" w:space="0" w:color="auto"/>
              <w:right w:val="single" w:sz="4" w:space="0" w:color="auto"/>
            </w:tcBorders>
            <w:shd w:val="clear" w:color="auto" w:fill="auto"/>
            <w:vAlign w:val="center"/>
            <w:hideMark/>
          </w:tcPr>
          <w:p w14:paraId="2226290E" w14:textId="34A93ADB" w:rsidR="00557C4E" w:rsidRDefault="00283FAB" w:rsidP="0081509E">
            <w:pPr>
              <w:spacing w:before="120" w:after="120"/>
              <w:rPr>
                <w:rFonts w:cs="Arial"/>
                <w:szCs w:val="20"/>
              </w:rPr>
            </w:pPr>
            <w:r w:rsidRPr="00283FAB">
              <w:rPr>
                <w:rFonts w:cs="Arial"/>
                <w:szCs w:val="20"/>
              </w:rPr>
              <w:t>ATV (Jan 1 to Jun 30)</w:t>
            </w:r>
          </w:p>
          <w:p w14:paraId="2B9AFD88" w14:textId="529E68C5" w:rsidR="00283FAB" w:rsidRPr="00283FAB" w:rsidRDefault="00283FAB" w:rsidP="0081509E">
            <w:pPr>
              <w:spacing w:before="120" w:after="120"/>
              <w:rPr>
                <w:rFonts w:cs="Arial"/>
                <w:szCs w:val="20"/>
              </w:rPr>
            </w:pPr>
            <w:r w:rsidRPr="00283FAB">
              <w:rPr>
                <w:rFonts w:cs="Arial"/>
                <w:szCs w:val="20"/>
              </w:rPr>
              <w:t>GTV (Jul 1 to Dec 31)</w:t>
            </w:r>
          </w:p>
        </w:tc>
      </w:tr>
      <w:tr w:rsidR="00283FAB" w:rsidRPr="00283FAB" w14:paraId="618314C6" w14:textId="77777777" w:rsidTr="000222B5">
        <w:trPr>
          <w:trHeight w:val="70"/>
        </w:trPr>
        <w:tc>
          <w:tcPr>
            <w:tcW w:w="4106" w:type="dxa"/>
            <w:tcBorders>
              <w:top w:val="nil"/>
              <w:left w:val="single" w:sz="4" w:space="0" w:color="auto"/>
              <w:bottom w:val="nil"/>
              <w:right w:val="single" w:sz="4" w:space="0" w:color="auto"/>
            </w:tcBorders>
            <w:shd w:val="clear" w:color="auto" w:fill="D8EFEE"/>
            <w:vAlign w:val="center"/>
            <w:hideMark/>
          </w:tcPr>
          <w:p w14:paraId="4DA161E2" w14:textId="77777777" w:rsidR="00283FAB" w:rsidRPr="00283FAB" w:rsidRDefault="00283FAB" w:rsidP="0081509E">
            <w:pPr>
              <w:spacing w:before="120" w:after="120"/>
              <w:rPr>
                <w:rFonts w:cs="Arial"/>
                <w:szCs w:val="20"/>
              </w:rPr>
            </w:pPr>
            <w:r w:rsidRPr="00283FAB">
              <w:rPr>
                <w:rFonts w:cs="Arial"/>
                <w:szCs w:val="20"/>
              </w:rPr>
              <w:t>Specify the equivalent metropolitan channels broadcast for the purposes of section 16</w:t>
            </w:r>
          </w:p>
        </w:tc>
        <w:tc>
          <w:tcPr>
            <w:tcW w:w="4536" w:type="dxa"/>
            <w:tcBorders>
              <w:top w:val="nil"/>
              <w:left w:val="nil"/>
              <w:bottom w:val="nil"/>
              <w:right w:val="single" w:sz="4" w:space="0" w:color="auto"/>
            </w:tcBorders>
            <w:shd w:val="clear" w:color="auto" w:fill="auto"/>
            <w:vAlign w:val="center"/>
            <w:hideMark/>
          </w:tcPr>
          <w:p w14:paraId="2247ECDA" w14:textId="77777777" w:rsidR="00557C4E" w:rsidRDefault="00283FAB" w:rsidP="0081509E">
            <w:pPr>
              <w:spacing w:before="120" w:after="120"/>
              <w:rPr>
                <w:rFonts w:cs="Arial"/>
                <w:szCs w:val="20"/>
              </w:rPr>
            </w:pPr>
            <w:r w:rsidRPr="00283FAB">
              <w:rPr>
                <w:rFonts w:cs="Arial"/>
                <w:szCs w:val="20"/>
              </w:rPr>
              <w:t>10, Peach, Bold, Shake (Jan 1 to Jun 30)</w:t>
            </w:r>
          </w:p>
          <w:p w14:paraId="4334F40B" w14:textId="5B43B90D" w:rsidR="00283FAB" w:rsidRPr="00283FAB" w:rsidRDefault="00283FAB" w:rsidP="0081509E">
            <w:pPr>
              <w:spacing w:before="120" w:after="120"/>
              <w:rPr>
                <w:rFonts w:cs="Arial"/>
                <w:szCs w:val="20"/>
              </w:rPr>
            </w:pPr>
            <w:r w:rsidRPr="00283FAB">
              <w:rPr>
                <w:rFonts w:cs="Arial"/>
                <w:szCs w:val="20"/>
              </w:rPr>
              <w:t xml:space="preserve">9, 9Go, 9Gem, 9Life (Jul 1 to Dec 31)  </w:t>
            </w:r>
          </w:p>
        </w:tc>
      </w:tr>
      <w:tr w:rsidR="00283FAB" w:rsidRPr="00283FAB" w14:paraId="2C332606" w14:textId="77777777" w:rsidTr="000222B5">
        <w:trPr>
          <w:trHeight w:val="70"/>
        </w:trPr>
        <w:tc>
          <w:tcPr>
            <w:tcW w:w="4106" w:type="dxa"/>
            <w:tcBorders>
              <w:top w:val="single" w:sz="4" w:space="0" w:color="auto"/>
              <w:left w:val="single" w:sz="4" w:space="0" w:color="auto"/>
              <w:bottom w:val="nil"/>
              <w:right w:val="single" w:sz="4" w:space="0" w:color="auto"/>
            </w:tcBorders>
            <w:shd w:val="clear" w:color="auto" w:fill="D8EFEE"/>
            <w:vAlign w:val="center"/>
            <w:hideMark/>
          </w:tcPr>
          <w:p w14:paraId="7CC0D468" w14:textId="77777777" w:rsidR="00283FAB" w:rsidRPr="00283FAB" w:rsidRDefault="00283FAB" w:rsidP="0081509E">
            <w:pPr>
              <w:spacing w:before="120" w:after="120"/>
              <w:rPr>
                <w:rFonts w:cs="Arial"/>
                <w:szCs w:val="20"/>
              </w:rPr>
            </w:pPr>
            <w:r w:rsidRPr="00283FAB">
              <w:rPr>
                <w:rFonts w:cs="Arial"/>
                <w:szCs w:val="20"/>
              </w:rPr>
              <w:t>Specify the relevant regional channels broadcast for the purposes of section 16</w:t>
            </w:r>
          </w:p>
        </w:tc>
        <w:tc>
          <w:tcPr>
            <w:tcW w:w="4536" w:type="dxa"/>
            <w:tcBorders>
              <w:top w:val="single" w:sz="4" w:space="0" w:color="auto"/>
              <w:left w:val="nil"/>
              <w:bottom w:val="nil"/>
              <w:right w:val="single" w:sz="4" w:space="0" w:color="auto"/>
            </w:tcBorders>
            <w:shd w:val="clear" w:color="auto" w:fill="auto"/>
            <w:vAlign w:val="center"/>
            <w:hideMark/>
          </w:tcPr>
          <w:p w14:paraId="2B8F4560" w14:textId="77777777" w:rsidR="00557C4E" w:rsidRDefault="00283FAB" w:rsidP="0081509E">
            <w:pPr>
              <w:spacing w:before="120" w:after="120"/>
              <w:rPr>
                <w:rFonts w:cs="Arial"/>
                <w:szCs w:val="20"/>
              </w:rPr>
            </w:pPr>
            <w:r w:rsidRPr="00283FAB">
              <w:rPr>
                <w:rFonts w:cs="Arial"/>
                <w:szCs w:val="20"/>
              </w:rPr>
              <w:t xml:space="preserve">10, Peach, Bold (Jan 1 to June 30) + Sky News on WIN (Jan 1 to Jul 31) </w:t>
            </w:r>
          </w:p>
          <w:p w14:paraId="0CA189E1" w14:textId="501F0B3A" w:rsidR="00283FAB" w:rsidRPr="00283FAB" w:rsidRDefault="0081509E" w:rsidP="0081509E">
            <w:pPr>
              <w:spacing w:before="120" w:after="120"/>
              <w:rPr>
                <w:rFonts w:cs="Arial"/>
                <w:szCs w:val="20"/>
              </w:rPr>
            </w:pPr>
            <w:r>
              <w:rPr>
                <w:rFonts w:cs="Arial"/>
                <w:szCs w:val="20"/>
              </w:rPr>
              <w:t>9</w:t>
            </w:r>
            <w:r w:rsidR="00283FAB" w:rsidRPr="00283FAB">
              <w:rPr>
                <w:rFonts w:cs="Arial"/>
                <w:szCs w:val="20"/>
              </w:rPr>
              <w:t>, 9Go!, 9Gem (Jul 1 to Dec 31) + 9Life (Aug 1 to Dec 31)</w:t>
            </w:r>
          </w:p>
        </w:tc>
      </w:tr>
      <w:tr w:rsidR="00283FAB" w:rsidRPr="00283FAB" w14:paraId="41A28919" w14:textId="77777777" w:rsidTr="000222B5">
        <w:trPr>
          <w:trHeight w:val="2064"/>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4146913E" w14:textId="51FE924D" w:rsidR="00283FAB" w:rsidRPr="00283FAB" w:rsidRDefault="00283FAB" w:rsidP="0081509E">
            <w:pPr>
              <w:spacing w:before="120" w:after="120"/>
              <w:rPr>
                <w:rFonts w:cs="Arial"/>
                <w:szCs w:val="20"/>
              </w:rPr>
            </w:pPr>
            <w:r w:rsidRPr="00283FAB">
              <w:rPr>
                <w:rFonts w:cs="Arial"/>
                <w:szCs w:val="20"/>
              </w:rPr>
              <w:t xml:space="preserve">Confirm that the amount of first </w:t>
            </w:r>
            <w:r w:rsidR="00985371" w:rsidRPr="00283FAB">
              <w:rPr>
                <w:rFonts w:cs="Arial"/>
                <w:szCs w:val="20"/>
              </w:rPr>
              <w:t>release</w:t>
            </w:r>
            <w:r w:rsidRPr="00283FAB">
              <w:rPr>
                <w:rFonts w:cs="Arial"/>
                <w:szCs w:val="20"/>
              </w:rPr>
              <w:t xml:space="preserv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B3EC1ED" w14:textId="77777777" w:rsidR="00283FAB" w:rsidRPr="00283FAB" w:rsidRDefault="00283FAB" w:rsidP="0081509E">
            <w:pPr>
              <w:spacing w:before="120" w:after="120"/>
              <w:rPr>
                <w:rFonts w:cs="Arial"/>
                <w:szCs w:val="20"/>
              </w:rPr>
            </w:pPr>
            <w:r w:rsidRPr="00283FAB">
              <w:rPr>
                <w:rFonts w:cs="Arial"/>
                <w:szCs w:val="20"/>
              </w:rPr>
              <w:t>Yes</w:t>
            </w:r>
          </w:p>
        </w:tc>
      </w:tr>
    </w:tbl>
    <w:p w14:paraId="01E1FA6C" w14:textId="3D1D0396" w:rsidR="00887470" w:rsidRPr="00CA3B23" w:rsidRDefault="00887470">
      <w:pPr>
        <w:spacing w:after="0" w:line="240" w:lineRule="auto"/>
        <w:rPr>
          <w:rFonts w:cs="Arial"/>
          <w:b/>
          <w:bCs/>
          <w:color w:val="000000" w:themeColor="text1"/>
          <w:szCs w:val="20"/>
        </w:rPr>
      </w:pPr>
    </w:p>
    <w:p w14:paraId="338E3BAF" w14:textId="77777777" w:rsidR="00D36541" w:rsidRDefault="00D36541">
      <w:pPr>
        <w:spacing w:after="0" w:line="240" w:lineRule="auto"/>
        <w:rPr>
          <w:rFonts w:cs="Arial"/>
          <w:b/>
          <w:bCs/>
          <w:color w:val="000000" w:themeColor="text1"/>
          <w:szCs w:val="20"/>
        </w:rPr>
      </w:pPr>
      <w:r>
        <w:rPr>
          <w:rFonts w:cs="Arial"/>
          <w:b/>
          <w:bCs/>
          <w:color w:val="000000" w:themeColor="text1"/>
          <w:szCs w:val="20"/>
        </w:rPr>
        <w:br w:type="page"/>
      </w:r>
    </w:p>
    <w:p w14:paraId="7F0A5D7E" w14:textId="428CEDDE" w:rsidR="001148DC" w:rsidRPr="009D5968" w:rsidRDefault="001148DC" w:rsidP="009D5968">
      <w:pPr>
        <w:pStyle w:val="Bulletlevel1"/>
        <w:numPr>
          <w:ilvl w:val="0"/>
          <w:numId w:val="0"/>
        </w:numPr>
        <w:spacing w:after="120"/>
        <w:rPr>
          <w:b/>
          <w:bCs/>
          <w:szCs w:val="20"/>
        </w:rPr>
      </w:pPr>
      <w:bookmarkStart w:id="27" w:name="Schedule18"/>
      <w:r w:rsidRPr="009D5968">
        <w:rPr>
          <w:b/>
          <w:bCs/>
          <w:szCs w:val="20"/>
        </w:rPr>
        <w:t>Schedule 18</w:t>
      </w:r>
    </w:p>
    <w:tbl>
      <w:tblPr>
        <w:tblW w:w="8640" w:type="dxa"/>
        <w:tblLook w:val="04A0" w:firstRow="1" w:lastRow="0" w:firstColumn="1" w:lastColumn="0" w:noHBand="0" w:noVBand="1"/>
      </w:tblPr>
      <w:tblGrid>
        <w:gridCol w:w="4106"/>
        <w:gridCol w:w="4534"/>
      </w:tblGrid>
      <w:tr w:rsidR="005E1358" w:rsidRPr="005E1358" w14:paraId="769FAA6A" w14:textId="77777777" w:rsidTr="005E1358">
        <w:trPr>
          <w:trHeight w:val="192"/>
        </w:trPr>
        <w:tc>
          <w:tcPr>
            <w:tcW w:w="8640"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27"/>
          <w:p w14:paraId="1A7E340E" w14:textId="2E3F72D5" w:rsidR="00283FAB" w:rsidRPr="005E1358" w:rsidRDefault="00283FAB" w:rsidP="00553ED6">
            <w:pPr>
              <w:spacing w:before="120" w:after="120"/>
              <w:rPr>
                <w:rFonts w:cs="Arial"/>
                <w:b/>
                <w:bCs/>
                <w:color w:val="FFFFFF" w:themeColor="background1"/>
                <w:szCs w:val="20"/>
              </w:rPr>
            </w:pPr>
            <w:r w:rsidRPr="005E1358">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8D0DF6">
              <w:rPr>
                <w:rFonts w:cs="Arial"/>
                <w:b/>
                <w:bCs/>
                <w:color w:val="FFFFFF" w:themeColor="background1"/>
                <w:szCs w:val="20"/>
              </w:rPr>
              <w:t>(ACCTS)</w:t>
            </w:r>
          </w:p>
        </w:tc>
      </w:tr>
      <w:tr w:rsidR="00B77EB7" w:rsidRPr="00283FAB" w14:paraId="217A7DCA" w14:textId="77777777" w:rsidTr="005E1358">
        <w:trPr>
          <w:trHeight w:val="16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6659A096" w14:textId="77777777" w:rsidR="00B77EB7" w:rsidRPr="00283FAB" w:rsidRDefault="00B77EB7" w:rsidP="005E1358">
            <w:pPr>
              <w:spacing w:before="120" w:after="120"/>
              <w:rPr>
                <w:rFonts w:cs="Arial"/>
                <w:b/>
                <w:bCs/>
                <w:color w:val="000000"/>
                <w:szCs w:val="20"/>
              </w:rPr>
            </w:pPr>
            <w:r w:rsidRPr="00283FAB">
              <w:rPr>
                <w:rFonts w:cs="Arial"/>
                <w:b/>
                <w:bCs/>
                <w:color w:val="000000"/>
                <w:szCs w:val="20"/>
              </w:rPr>
              <w:t>Period commencing</w:t>
            </w:r>
          </w:p>
        </w:tc>
        <w:tc>
          <w:tcPr>
            <w:tcW w:w="4534" w:type="dxa"/>
            <w:tcBorders>
              <w:top w:val="nil"/>
              <w:left w:val="nil"/>
              <w:bottom w:val="nil"/>
              <w:right w:val="single" w:sz="4" w:space="0" w:color="auto"/>
            </w:tcBorders>
            <w:shd w:val="clear" w:color="auto" w:fill="auto"/>
            <w:vAlign w:val="center"/>
            <w:hideMark/>
          </w:tcPr>
          <w:p w14:paraId="177292E8" w14:textId="5D7DA793" w:rsidR="00B77EB7" w:rsidRPr="00283FAB" w:rsidRDefault="00B77EB7" w:rsidP="005E1358">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283FAB" w14:paraId="0F0AB9A5" w14:textId="77777777" w:rsidTr="005E1358">
        <w:trPr>
          <w:trHeight w:val="465"/>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73386800" w14:textId="77777777" w:rsidR="00B77EB7" w:rsidRPr="00283FAB" w:rsidRDefault="00B77EB7" w:rsidP="005E1358">
            <w:pPr>
              <w:spacing w:before="120" w:after="120"/>
              <w:rPr>
                <w:rFonts w:cs="Arial"/>
                <w:b/>
                <w:bCs/>
                <w:color w:val="000000"/>
                <w:szCs w:val="20"/>
              </w:rPr>
            </w:pPr>
            <w:r w:rsidRPr="00283FAB">
              <w:rPr>
                <w:rFonts w:cs="Arial"/>
                <w:b/>
                <w:bCs/>
                <w:color w:val="000000"/>
                <w:szCs w:val="20"/>
              </w:rPr>
              <w:t>Period ending</w:t>
            </w:r>
          </w:p>
        </w:tc>
        <w:tc>
          <w:tcPr>
            <w:tcW w:w="4534" w:type="dxa"/>
            <w:tcBorders>
              <w:top w:val="single" w:sz="4" w:space="0" w:color="auto"/>
              <w:left w:val="nil"/>
              <w:bottom w:val="nil"/>
              <w:right w:val="single" w:sz="4" w:space="0" w:color="auto"/>
            </w:tcBorders>
            <w:shd w:val="clear" w:color="auto" w:fill="auto"/>
            <w:vAlign w:val="center"/>
            <w:hideMark/>
          </w:tcPr>
          <w:p w14:paraId="55FABBFD" w14:textId="69BED0D2" w:rsidR="00B77EB7" w:rsidRPr="00283FAB" w:rsidRDefault="00B77EB7" w:rsidP="005E1358">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283FAB" w:rsidRPr="00283FAB" w14:paraId="00B58C02" w14:textId="77777777" w:rsidTr="005E1358">
        <w:trPr>
          <w:trHeight w:val="48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2980B587" w14:textId="77777777" w:rsidR="00283FAB" w:rsidRPr="00283FAB" w:rsidRDefault="00283FAB" w:rsidP="005E1358">
            <w:pPr>
              <w:spacing w:before="120" w:after="120"/>
              <w:rPr>
                <w:rFonts w:cs="Arial"/>
                <w:szCs w:val="20"/>
              </w:rPr>
            </w:pPr>
            <w:r w:rsidRPr="00283FAB">
              <w:rPr>
                <w:rFonts w:cs="Arial"/>
                <w:szCs w:val="20"/>
              </w:rPr>
              <w:t>Licence number</w:t>
            </w:r>
          </w:p>
        </w:tc>
        <w:tc>
          <w:tcPr>
            <w:tcW w:w="4534" w:type="dxa"/>
            <w:tcBorders>
              <w:top w:val="single" w:sz="4" w:space="0" w:color="auto"/>
              <w:left w:val="nil"/>
              <w:bottom w:val="nil"/>
              <w:right w:val="single" w:sz="4" w:space="0" w:color="auto"/>
            </w:tcBorders>
            <w:shd w:val="clear" w:color="auto" w:fill="auto"/>
            <w:vAlign w:val="center"/>
            <w:hideMark/>
          </w:tcPr>
          <w:p w14:paraId="49C0B391" w14:textId="77777777" w:rsidR="00283FAB" w:rsidRPr="00283FAB" w:rsidRDefault="00283FAB" w:rsidP="005E1358">
            <w:pPr>
              <w:spacing w:before="120" w:after="120"/>
              <w:rPr>
                <w:rFonts w:cs="Arial"/>
                <w:szCs w:val="20"/>
              </w:rPr>
            </w:pPr>
            <w:r w:rsidRPr="00283FAB">
              <w:rPr>
                <w:rFonts w:cs="Arial"/>
                <w:szCs w:val="20"/>
              </w:rPr>
              <w:t>10103</w:t>
            </w:r>
          </w:p>
        </w:tc>
      </w:tr>
      <w:tr w:rsidR="00283FAB" w:rsidRPr="00283FAB" w14:paraId="6E4F96AB" w14:textId="77777777" w:rsidTr="005E1358">
        <w:trPr>
          <w:trHeight w:val="51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4FC8E365" w14:textId="77777777" w:rsidR="00283FAB" w:rsidRPr="00283FAB" w:rsidRDefault="00283FAB" w:rsidP="005E1358">
            <w:pPr>
              <w:spacing w:before="120" w:after="120"/>
              <w:rPr>
                <w:rFonts w:cs="Arial"/>
                <w:szCs w:val="20"/>
              </w:rPr>
            </w:pPr>
            <w:r w:rsidRPr="00283FAB">
              <w:rPr>
                <w:rFonts w:cs="Arial"/>
                <w:szCs w:val="20"/>
              </w:rPr>
              <w:t>Licence area</w:t>
            </w:r>
          </w:p>
        </w:tc>
        <w:tc>
          <w:tcPr>
            <w:tcW w:w="4534" w:type="dxa"/>
            <w:tcBorders>
              <w:top w:val="single" w:sz="4" w:space="0" w:color="auto"/>
              <w:left w:val="nil"/>
              <w:bottom w:val="single" w:sz="4" w:space="0" w:color="auto"/>
              <w:right w:val="single" w:sz="4" w:space="0" w:color="auto"/>
            </w:tcBorders>
            <w:shd w:val="clear" w:color="auto" w:fill="auto"/>
            <w:vAlign w:val="center"/>
            <w:hideMark/>
          </w:tcPr>
          <w:p w14:paraId="68C87C25" w14:textId="77777777" w:rsidR="00283FAB" w:rsidRPr="00283FAB" w:rsidRDefault="00283FAB" w:rsidP="005E1358">
            <w:pPr>
              <w:spacing w:before="120" w:after="120"/>
              <w:rPr>
                <w:rFonts w:cs="Arial"/>
                <w:szCs w:val="20"/>
              </w:rPr>
            </w:pPr>
            <w:r w:rsidRPr="00283FAB">
              <w:rPr>
                <w:rFonts w:cs="Arial"/>
                <w:szCs w:val="20"/>
              </w:rPr>
              <w:t>Griffith and MIA TV1</w:t>
            </w:r>
          </w:p>
        </w:tc>
      </w:tr>
      <w:tr w:rsidR="00283FAB" w:rsidRPr="00283FAB" w14:paraId="3A55E722" w14:textId="77777777" w:rsidTr="005E1358">
        <w:trPr>
          <w:trHeight w:val="57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7E54084A" w14:textId="77777777" w:rsidR="00283FAB" w:rsidRPr="00283FAB" w:rsidRDefault="00283FAB" w:rsidP="005E1358">
            <w:pPr>
              <w:spacing w:before="120" w:after="120"/>
              <w:rPr>
                <w:rFonts w:cs="Arial"/>
                <w:szCs w:val="20"/>
              </w:rPr>
            </w:pPr>
            <w:r w:rsidRPr="00283FAB">
              <w:rPr>
                <w:rFonts w:cs="Arial"/>
                <w:szCs w:val="20"/>
              </w:rPr>
              <w:t>On air ID</w:t>
            </w:r>
          </w:p>
        </w:tc>
        <w:tc>
          <w:tcPr>
            <w:tcW w:w="4534" w:type="dxa"/>
            <w:tcBorders>
              <w:top w:val="nil"/>
              <w:left w:val="nil"/>
              <w:bottom w:val="single" w:sz="4" w:space="0" w:color="auto"/>
              <w:right w:val="single" w:sz="4" w:space="0" w:color="auto"/>
            </w:tcBorders>
            <w:shd w:val="clear" w:color="auto" w:fill="auto"/>
            <w:vAlign w:val="center"/>
            <w:hideMark/>
          </w:tcPr>
          <w:p w14:paraId="565EC525" w14:textId="53252D92" w:rsidR="00557C4E" w:rsidRDefault="00283FAB" w:rsidP="005E1358">
            <w:pPr>
              <w:spacing w:before="120" w:after="120"/>
              <w:rPr>
                <w:rFonts w:cs="Arial"/>
                <w:szCs w:val="20"/>
              </w:rPr>
            </w:pPr>
            <w:r w:rsidRPr="00283FAB">
              <w:rPr>
                <w:rFonts w:cs="Arial"/>
                <w:szCs w:val="20"/>
              </w:rPr>
              <w:t>WIN (Jan 1 to Jun 30)</w:t>
            </w:r>
          </w:p>
          <w:p w14:paraId="78CF0DEB" w14:textId="70F08658" w:rsidR="00283FAB" w:rsidRPr="00283FAB" w:rsidRDefault="00283FAB" w:rsidP="005E1358">
            <w:pPr>
              <w:spacing w:before="120" w:after="120"/>
              <w:rPr>
                <w:rFonts w:cs="Arial"/>
                <w:szCs w:val="20"/>
              </w:rPr>
            </w:pPr>
            <w:r w:rsidRPr="00283FAB">
              <w:rPr>
                <w:rFonts w:cs="Arial"/>
                <w:szCs w:val="20"/>
              </w:rPr>
              <w:t>9 (Jul 1 to Dec 31)</w:t>
            </w:r>
          </w:p>
        </w:tc>
      </w:tr>
      <w:tr w:rsidR="00283FAB" w:rsidRPr="00283FAB" w14:paraId="19ADB6D1" w14:textId="77777777" w:rsidTr="005E1358">
        <w:trPr>
          <w:trHeight w:val="579"/>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0C90D973" w14:textId="77777777" w:rsidR="00283FAB" w:rsidRPr="00283FAB" w:rsidRDefault="00283FAB" w:rsidP="005E1358">
            <w:pPr>
              <w:spacing w:before="120" w:after="120"/>
              <w:rPr>
                <w:rFonts w:cs="Arial"/>
                <w:szCs w:val="20"/>
              </w:rPr>
            </w:pPr>
            <w:r w:rsidRPr="00283FAB">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4534" w:type="dxa"/>
            <w:tcBorders>
              <w:top w:val="nil"/>
              <w:left w:val="nil"/>
              <w:bottom w:val="single" w:sz="4" w:space="0" w:color="auto"/>
              <w:right w:val="single" w:sz="4" w:space="0" w:color="auto"/>
            </w:tcBorders>
            <w:shd w:val="clear" w:color="auto" w:fill="auto"/>
            <w:vAlign w:val="center"/>
            <w:hideMark/>
          </w:tcPr>
          <w:p w14:paraId="2BF2B8F1" w14:textId="77777777" w:rsidR="00283FAB" w:rsidRPr="00283FAB" w:rsidRDefault="00283FAB" w:rsidP="005E1358">
            <w:pPr>
              <w:spacing w:before="120" w:after="120"/>
              <w:rPr>
                <w:rFonts w:cs="Arial"/>
                <w:szCs w:val="20"/>
              </w:rPr>
            </w:pPr>
            <w:r w:rsidRPr="00283FAB">
              <w:rPr>
                <w:rFonts w:cs="Arial"/>
                <w:szCs w:val="20"/>
              </w:rPr>
              <w:t>Yes</w:t>
            </w:r>
          </w:p>
        </w:tc>
      </w:tr>
      <w:tr w:rsidR="00283FAB" w:rsidRPr="00283FAB" w14:paraId="063DA60D" w14:textId="77777777" w:rsidTr="005E1358">
        <w:trPr>
          <w:trHeight w:val="7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384B2B6B" w14:textId="77777777" w:rsidR="00283FAB" w:rsidRPr="00283FAB" w:rsidRDefault="00283FAB" w:rsidP="005E1358">
            <w:pPr>
              <w:spacing w:before="120" w:after="120"/>
              <w:rPr>
                <w:rFonts w:cs="Arial"/>
                <w:szCs w:val="20"/>
              </w:rPr>
            </w:pPr>
            <w:r w:rsidRPr="00283FAB">
              <w:rPr>
                <w:rFonts w:cs="Arial"/>
                <w:szCs w:val="20"/>
              </w:rPr>
              <w:t>Specify the metropolitan commercial television broadcasting licensee for the purposes of section 16</w:t>
            </w:r>
          </w:p>
        </w:tc>
        <w:tc>
          <w:tcPr>
            <w:tcW w:w="4534" w:type="dxa"/>
            <w:tcBorders>
              <w:top w:val="nil"/>
              <w:left w:val="nil"/>
              <w:bottom w:val="single" w:sz="4" w:space="0" w:color="auto"/>
              <w:right w:val="single" w:sz="4" w:space="0" w:color="auto"/>
            </w:tcBorders>
            <w:shd w:val="clear" w:color="auto" w:fill="auto"/>
            <w:vAlign w:val="center"/>
            <w:hideMark/>
          </w:tcPr>
          <w:p w14:paraId="3CC99352" w14:textId="54520BDC" w:rsidR="00557C4E" w:rsidRDefault="00283FAB" w:rsidP="005E1358">
            <w:pPr>
              <w:spacing w:before="120" w:after="120"/>
              <w:rPr>
                <w:rFonts w:cs="Arial"/>
                <w:szCs w:val="20"/>
              </w:rPr>
            </w:pPr>
            <w:r w:rsidRPr="00283FAB">
              <w:rPr>
                <w:rFonts w:cs="Arial"/>
                <w:szCs w:val="20"/>
              </w:rPr>
              <w:t>TEN (Jan 1 to Jun 30)</w:t>
            </w:r>
          </w:p>
          <w:p w14:paraId="36CD8A41" w14:textId="61E5826E" w:rsidR="00283FAB" w:rsidRPr="00283FAB" w:rsidRDefault="00283FAB" w:rsidP="005E1358">
            <w:pPr>
              <w:spacing w:before="120" w:after="120"/>
              <w:rPr>
                <w:rFonts w:cs="Arial"/>
                <w:szCs w:val="20"/>
              </w:rPr>
            </w:pPr>
            <w:r w:rsidRPr="00283FAB">
              <w:rPr>
                <w:rFonts w:cs="Arial"/>
                <w:szCs w:val="20"/>
              </w:rPr>
              <w:t>TCN (Jul 1 to Dec 31)</w:t>
            </w:r>
          </w:p>
        </w:tc>
      </w:tr>
      <w:tr w:rsidR="00283FAB" w:rsidRPr="00283FAB" w14:paraId="22AB565A" w14:textId="77777777" w:rsidTr="005E1358">
        <w:trPr>
          <w:trHeight w:val="70"/>
        </w:trPr>
        <w:tc>
          <w:tcPr>
            <w:tcW w:w="4106" w:type="dxa"/>
            <w:tcBorders>
              <w:top w:val="nil"/>
              <w:left w:val="single" w:sz="4" w:space="0" w:color="auto"/>
              <w:bottom w:val="nil"/>
              <w:right w:val="single" w:sz="4" w:space="0" w:color="auto"/>
            </w:tcBorders>
            <w:shd w:val="clear" w:color="auto" w:fill="D8EFEE"/>
            <w:vAlign w:val="center"/>
            <w:hideMark/>
          </w:tcPr>
          <w:p w14:paraId="0617EA50" w14:textId="77777777" w:rsidR="00283FAB" w:rsidRPr="00283FAB" w:rsidRDefault="00283FAB" w:rsidP="005E1358">
            <w:pPr>
              <w:spacing w:before="120" w:after="120"/>
              <w:rPr>
                <w:rFonts w:cs="Arial"/>
                <w:szCs w:val="20"/>
              </w:rPr>
            </w:pPr>
            <w:r w:rsidRPr="00283FAB">
              <w:rPr>
                <w:rFonts w:cs="Arial"/>
                <w:szCs w:val="20"/>
              </w:rPr>
              <w:t>Specify the equivalent metropolitan channels broadcast for the purposes of section 16</w:t>
            </w:r>
          </w:p>
        </w:tc>
        <w:tc>
          <w:tcPr>
            <w:tcW w:w="4534" w:type="dxa"/>
            <w:tcBorders>
              <w:top w:val="nil"/>
              <w:left w:val="nil"/>
              <w:bottom w:val="nil"/>
              <w:right w:val="single" w:sz="4" w:space="0" w:color="auto"/>
            </w:tcBorders>
            <w:shd w:val="clear" w:color="auto" w:fill="auto"/>
            <w:vAlign w:val="center"/>
            <w:hideMark/>
          </w:tcPr>
          <w:p w14:paraId="07410438" w14:textId="77777777" w:rsidR="00557C4E" w:rsidRDefault="00283FAB" w:rsidP="005E1358">
            <w:pPr>
              <w:spacing w:before="120" w:after="120"/>
              <w:rPr>
                <w:rFonts w:cs="Arial"/>
                <w:szCs w:val="20"/>
              </w:rPr>
            </w:pPr>
            <w:r w:rsidRPr="00283FAB">
              <w:rPr>
                <w:rFonts w:cs="Arial"/>
                <w:szCs w:val="20"/>
              </w:rPr>
              <w:t xml:space="preserve">10, Peach, Bold, Shake (Jan 1 to Jun 30)  </w:t>
            </w:r>
          </w:p>
          <w:p w14:paraId="5E84AB45" w14:textId="6A9DDE3F" w:rsidR="00283FAB" w:rsidRPr="00283FAB" w:rsidRDefault="00283FAB" w:rsidP="005E1358">
            <w:pPr>
              <w:spacing w:before="120" w:after="120"/>
              <w:rPr>
                <w:rFonts w:cs="Arial"/>
                <w:szCs w:val="20"/>
              </w:rPr>
            </w:pPr>
            <w:r w:rsidRPr="00283FAB">
              <w:rPr>
                <w:rFonts w:cs="Arial"/>
                <w:szCs w:val="20"/>
              </w:rPr>
              <w:t xml:space="preserve">9, 9Go, 9Gem, 9Life (Jul 1 to Dec 31)  </w:t>
            </w:r>
          </w:p>
        </w:tc>
      </w:tr>
      <w:tr w:rsidR="00283FAB" w:rsidRPr="00283FAB" w14:paraId="31CDFC92" w14:textId="77777777" w:rsidTr="005E1358">
        <w:trPr>
          <w:trHeight w:val="70"/>
        </w:trPr>
        <w:tc>
          <w:tcPr>
            <w:tcW w:w="4106" w:type="dxa"/>
            <w:tcBorders>
              <w:top w:val="single" w:sz="4" w:space="0" w:color="auto"/>
              <w:left w:val="single" w:sz="4" w:space="0" w:color="auto"/>
              <w:bottom w:val="nil"/>
              <w:right w:val="single" w:sz="4" w:space="0" w:color="auto"/>
            </w:tcBorders>
            <w:shd w:val="clear" w:color="auto" w:fill="D8EFEE"/>
            <w:vAlign w:val="center"/>
            <w:hideMark/>
          </w:tcPr>
          <w:p w14:paraId="221C7DD5" w14:textId="77777777" w:rsidR="00283FAB" w:rsidRPr="00283FAB" w:rsidRDefault="00283FAB" w:rsidP="005E1358">
            <w:pPr>
              <w:spacing w:before="120" w:after="120"/>
              <w:rPr>
                <w:rFonts w:cs="Arial"/>
                <w:szCs w:val="20"/>
              </w:rPr>
            </w:pPr>
            <w:r w:rsidRPr="00283FAB">
              <w:rPr>
                <w:rFonts w:cs="Arial"/>
                <w:szCs w:val="20"/>
              </w:rPr>
              <w:t>Specify the relevant regional channels broadcast for the purposes of section 16</w:t>
            </w:r>
          </w:p>
        </w:tc>
        <w:tc>
          <w:tcPr>
            <w:tcW w:w="4534" w:type="dxa"/>
            <w:tcBorders>
              <w:top w:val="single" w:sz="4" w:space="0" w:color="auto"/>
              <w:left w:val="nil"/>
              <w:bottom w:val="nil"/>
              <w:right w:val="single" w:sz="4" w:space="0" w:color="auto"/>
            </w:tcBorders>
            <w:shd w:val="clear" w:color="auto" w:fill="auto"/>
            <w:vAlign w:val="center"/>
            <w:hideMark/>
          </w:tcPr>
          <w:p w14:paraId="6B732B37" w14:textId="77777777" w:rsidR="00557C4E" w:rsidRDefault="00283FAB" w:rsidP="005E1358">
            <w:pPr>
              <w:spacing w:before="120" w:after="120"/>
              <w:rPr>
                <w:rFonts w:cs="Arial"/>
                <w:szCs w:val="20"/>
              </w:rPr>
            </w:pPr>
            <w:r w:rsidRPr="00283FAB">
              <w:rPr>
                <w:rFonts w:cs="Arial"/>
                <w:szCs w:val="20"/>
              </w:rPr>
              <w:t xml:space="preserve">10, Peach, Bold (Jan 1 to June 30) + Sky News on WIN (Jan 1 to Jul 31) </w:t>
            </w:r>
          </w:p>
          <w:p w14:paraId="3A1424A1" w14:textId="4564033C" w:rsidR="00283FAB" w:rsidRPr="00283FAB" w:rsidRDefault="00283FAB" w:rsidP="005E1358">
            <w:pPr>
              <w:spacing w:before="120" w:after="120"/>
              <w:rPr>
                <w:rFonts w:cs="Arial"/>
                <w:szCs w:val="20"/>
              </w:rPr>
            </w:pPr>
            <w:r w:rsidRPr="00283FAB">
              <w:rPr>
                <w:rFonts w:cs="Arial"/>
                <w:szCs w:val="20"/>
              </w:rPr>
              <w:t>9, 9Go!, 9Gem (Jul 1 to Dec 31) + 9Life (Aug 1 to Dec 31)</w:t>
            </w:r>
          </w:p>
        </w:tc>
      </w:tr>
      <w:tr w:rsidR="00283FAB" w:rsidRPr="00283FAB" w14:paraId="7BFAE32F" w14:textId="77777777" w:rsidTr="005E1358">
        <w:trPr>
          <w:trHeight w:val="645"/>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465F3CD6" w14:textId="28DCE14D" w:rsidR="00283FAB" w:rsidRPr="00283FAB" w:rsidRDefault="00283FAB" w:rsidP="005E1358">
            <w:pPr>
              <w:spacing w:before="120" w:after="120"/>
              <w:rPr>
                <w:rFonts w:cs="Arial"/>
                <w:szCs w:val="20"/>
              </w:rPr>
            </w:pPr>
            <w:r w:rsidRPr="00283FAB">
              <w:rPr>
                <w:rFonts w:cs="Arial"/>
                <w:szCs w:val="20"/>
              </w:rPr>
              <w:t xml:space="preserve">Confirm that the amount of first </w:t>
            </w:r>
            <w:r w:rsidR="00985371" w:rsidRPr="00283FAB">
              <w:rPr>
                <w:rFonts w:cs="Arial"/>
                <w:szCs w:val="20"/>
              </w:rPr>
              <w:t>release</w:t>
            </w:r>
            <w:r w:rsidRPr="00283FAB">
              <w:rPr>
                <w:rFonts w:cs="Arial"/>
                <w:szCs w:val="20"/>
              </w:rPr>
              <w:t xml:space="preserv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4534" w:type="dxa"/>
            <w:tcBorders>
              <w:top w:val="single" w:sz="4" w:space="0" w:color="auto"/>
              <w:left w:val="nil"/>
              <w:bottom w:val="single" w:sz="4" w:space="0" w:color="auto"/>
              <w:right w:val="single" w:sz="4" w:space="0" w:color="auto"/>
            </w:tcBorders>
            <w:shd w:val="clear" w:color="auto" w:fill="auto"/>
            <w:vAlign w:val="center"/>
            <w:hideMark/>
          </w:tcPr>
          <w:p w14:paraId="4EADC8BD" w14:textId="77777777" w:rsidR="00283FAB" w:rsidRPr="00283FAB" w:rsidRDefault="00283FAB" w:rsidP="005E1358">
            <w:pPr>
              <w:spacing w:before="120" w:after="120"/>
              <w:rPr>
                <w:rFonts w:cs="Arial"/>
                <w:szCs w:val="20"/>
              </w:rPr>
            </w:pPr>
            <w:r w:rsidRPr="00283FAB">
              <w:rPr>
                <w:rFonts w:cs="Arial"/>
                <w:szCs w:val="20"/>
              </w:rPr>
              <w:t>Yes</w:t>
            </w:r>
          </w:p>
        </w:tc>
      </w:tr>
    </w:tbl>
    <w:p w14:paraId="2357A0FF" w14:textId="73C8096F" w:rsidR="001148DC" w:rsidRPr="00CA3B23" w:rsidRDefault="001148DC" w:rsidP="001148DC">
      <w:pPr>
        <w:spacing w:after="0" w:line="240" w:lineRule="auto"/>
        <w:rPr>
          <w:rFonts w:cs="Arial"/>
          <w:b/>
          <w:bCs/>
          <w:color w:val="000000" w:themeColor="text1"/>
          <w:szCs w:val="20"/>
        </w:rPr>
      </w:pPr>
    </w:p>
    <w:p w14:paraId="084D2929" w14:textId="77777777" w:rsidR="00D36541" w:rsidRDefault="00D36541">
      <w:pPr>
        <w:spacing w:after="0" w:line="240" w:lineRule="auto"/>
        <w:rPr>
          <w:rFonts w:cs="Arial"/>
          <w:b/>
          <w:bCs/>
          <w:color w:val="000000" w:themeColor="text1"/>
          <w:szCs w:val="20"/>
        </w:rPr>
      </w:pPr>
      <w:r>
        <w:rPr>
          <w:rFonts w:cs="Arial"/>
          <w:b/>
          <w:bCs/>
          <w:color w:val="000000" w:themeColor="text1"/>
          <w:szCs w:val="20"/>
        </w:rPr>
        <w:br w:type="page"/>
      </w:r>
    </w:p>
    <w:p w14:paraId="29852DB4" w14:textId="7A0AB84C" w:rsidR="001148DC" w:rsidRPr="009D5968" w:rsidRDefault="001148DC" w:rsidP="009D5968">
      <w:pPr>
        <w:pStyle w:val="Bulletlevel1"/>
        <w:numPr>
          <w:ilvl w:val="0"/>
          <w:numId w:val="0"/>
        </w:numPr>
        <w:spacing w:after="120"/>
        <w:rPr>
          <w:b/>
          <w:bCs/>
          <w:szCs w:val="20"/>
        </w:rPr>
      </w:pPr>
      <w:bookmarkStart w:id="28" w:name="Schedule19"/>
      <w:r w:rsidRPr="009D5968">
        <w:rPr>
          <w:b/>
          <w:bCs/>
          <w:szCs w:val="20"/>
        </w:rPr>
        <w:t>Schedule 19</w:t>
      </w:r>
    </w:p>
    <w:tbl>
      <w:tblPr>
        <w:tblW w:w="8640" w:type="dxa"/>
        <w:tblLook w:val="04A0" w:firstRow="1" w:lastRow="0" w:firstColumn="1" w:lastColumn="0" w:noHBand="0" w:noVBand="1"/>
      </w:tblPr>
      <w:tblGrid>
        <w:gridCol w:w="3964"/>
        <w:gridCol w:w="4676"/>
      </w:tblGrid>
      <w:tr w:rsidR="00E95230" w:rsidRPr="00E95230" w14:paraId="462423CF" w14:textId="77777777" w:rsidTr="00E95230">
        <w:trPr>
          <w:trHeight w:val="70"/>
        </w:trPr>
        <w:tc>
          <w:tcPr>
            <w:tcW w:w="8640"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28"/>
          <w:p w14:paraId="7C9A4A5F" w14:textId="3CBC0BE8" w:rsidR="0022321F" w:rsidRPr="00E95230" w:rsidRDefault="0022321F" w:rsidP="00553ED6">
            <w:pPr>
              <w:spacing w:before="120" w:after="120" w:line="240" w:lineRule="exact"/>
              <w:rPr>
                <w:rFonts w:cs="Arial"/>
                <w:b/>
                <w:bCs/>
                <w:color w:val="FFFFFF" w:themeColor="background1"/>
                <w:szCs w:val="20"/>
              </w:rPr>
            </w:pPr>
            <w:r w:rsidRPr="00E95230">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8D0DF6">
              <w:rPr>
                <w:rFonts w:cs="Arial"/>
                <w:b/>
                <w:bCs/>
                <w:color w:val="FFFFFF" w:themeColor="background1"/>
                <w:szCs w:val="20"/>
              </w:rPr>
              <w:t>(ACCTS)</w:t>
            </w:r>
          </w:p>
        </w:tc>
      </w:tr>
      <w:tr w:rsidR="00B77EB7" w:rsidRPr="0022321F" w14:paraId="20418501" w14:textId="77777777" w:rsidTr="00E95230">
        <w:trPr>
          <w:trHeight w:val="70"/>
        </w:trPr>
        <w:tc>
          <w:tcPr>
            <w:tcW w:w="3964" w:type="dxa"/>
            <w:tcBorders>
              <w:top w:val="nil"/>
              <w:left w:val="single" w:sz="4" w:space="0" w:color="auto"/>
              <w:bottom w:val="single" w:sz="4" w:space="0" w:color="auto"/>
              <w:right w:val="single" w:sz="4" w:space="0" w:color="auto"/>
            </w:tcBorders>
            <w:shd w:val="clear" w:color="auto" w:fill="D8EFEE"/>
            <w:vAlign w:val="center"/>
            <w:hideMark/>
          </w:tcPr>
          <w:p w14:paraId="737E9B6E" w14:textId="77777777" w:rsidR="00B77EB7" w:rsidRPr="0022321F" w:rsidRDefault="00B77EB7" w:rsidP="00FD00B7">
            <w:pPr>
              <w:spacing w:before="120" w:after="120" w:line="240" w:lineRule="exact"/>
              <w:rPr>
                <w:rFonts w:cs="Arial"/>
                <w:b/>
                <w:bCs/>
                <w:color w:val="000000"/>
                <w:szCs w:val="20"/>
              </w:rPr>
            </w:pPr>
            <w:r w:rsidRPr="0022321F">
              <w:rPr>
                <w:rFonts w:cs="Arial"/>
                <w:b/>
                <w:bCs/>
                <w:color w:val="000000"/>
                <w:szCs w:val="20"/>
              </w:rPr>
              <w:t>Period commencing</w:t>
            </w:r>
          </w:p>
        </w:tc>
        <w:tc>
          <w:tcPr>
            <w:tcW w:w="4676" w:type="dxa"/>
            <w:tcBorders>
              <w:top w:val="nil"/>
              <w:left w:val="nil"/>
              <w:bottom w:val="nil"/>
              <w:right w:val="single" w:sz="4" w:space="0" w:color="auto"/>
            </w:tcBorders>
            <w:shd w:val="clear" w:color="auto" w:fill="auto"/>
            <w:vAlign w:val="center"/>
            <w:hideMark/>
          </w:tcPr>
          <w:p w14:paraId="5B1DC5FE" w14:textId="675F89B3" w:rsidR="00B77EB7" w:rsidRPr="0022321F" w:rsidRDefault="00B77EB7" w:rsidP="00FD00B7">
            <w:pPr>
              <w:spacing w:before="120" w:after="120" w:line="240" w:lineRule="exact"/>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22321F" w14:paraId="27E3A5EF" w14:textId="77777777" w:rsidTr="00E95230">
        <w:trPr>
          <w:trHeight w:val="465"/>
        </w:trPr>
        <w:tc>
          <w:tcPr>
            <w:tcW w:w="3964" w:type="dxa"/>
            <w:tcBorders>
              <w:top w:val="nil"/>
              <w:left w:val="single" w:sz="4" w:space="0" w:color="auto"/>
              <w:bottom w:val="single" w:sz="4" w:space="0" w:color="auto"/>
              <w:right w:val="single" w:sz="4" w:space="0" w:color="auto"/>
            </w:tcBorders>
            <w:shd w:val="clear" w:color="auto" w:fill="D8EFEE"/>
            <w:vAlign w:val="center"/>
            <w:hideMark/>
          </w:tcPr>
          <w:p w14:paraId="0C984824" w14:textId="77777777" w:rsidR="00B77EB7" w:rsidRPr="0022321F" w:rsidRDefault="00B77EB7" w:rsidP="00FD00B7">
            <w:pPr>
              <w:spacing w:before="120" w:after="120" w:line="240" w:lineRule="exact"/>
              <w:rPr>
                <w:rFonts w:cs="Arial"/>
                <w:b/>
                <w:bCs/>
                <w:color w:val="000000"/>
                <w:szCs w:val="20"/>
              </w:rPr>
            </w:pPr>
            <w:r w:rsidRPr="0022321F">
              <w:rPr>
                <w:rFonts w:cs="Arial"/>
                <w:b/>
                <w:bCs/>
                <w:color w:val="000000"/>
                <w:szCs w:val="20"/>
              </w:rPr>
              <w:t>Period ending</w:t>
            </w:r>
          </w:p>
        </w:tc>
        <w:tc>
          <w:tcPr>
            <w:tcW w:w="4676" w:type="dxa"/>
            <w:tcBorders>
              <w:top w:val="single" w:sz="4" w:space="0" w:color="auto"/>
              <w:left w:val="nil"/>
              <w:bottom w:val="nil"/>
              <w:right w:val="single" w:sz="4" w:space="0" w:color="auto"/>
            </w:tcBorders>
            <w:shd w:val="clear" w:color="auto" w:fill="auto"/>
            <w:vAlign w:val="center"/>
            <w:hideMark/>
          </w:tcPr>
          <w:p w14:paraId="49143936" w14:textId="4B1DE012" w:rsidR="00B77EB7" w:rsidRPr="0022321F" w:rsidRDefault="00B77EB7" w:rsidP="00FD00B7">
            <w:pPr>
              <w:spacing w:before="120" w:after="120" w:line="240" w:lineRule="exact"/>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22321F" w:rsidRPr="0022321F" w14:paraId="0F03B278" w14:textId="77777777" w:rsidTr="00E95230">
        <w:trPr>
          <w:trHeight w:val="480"/>
        </w:trPr>
        <w:tc>
          <w:tcPr>
            <w:tcW w:w="3964" w:type="dxa"/>
            <w:tcBorders>
              <w:top w:val="nil"/>
              <w:left w:val="single" w:sz="4" w:space="0" w:color="auto"/>
              <w:bottom w:val="single" w:sz="4" w:space="0" w:color="auto"/>
              <w:right w:val="single" w:sz="4" w:space="0" w:color="auto"/>
            </w:tcBorders>
            <w:shd w:val="clear" w:color="auto" w:fill="D8EFEE"/>
            <w:vAlign w:val="center"/>
            <w:hideMark/>
          </w:tcPr>
          <w:p w14:paraId="63618914" w14:textId="77777777" w:rsidR="0022321F" w:rsidRPr="0022321F" w:rsidRDefault="0022321F" w:rsidP="00FD00B7">
            <w:pPr>
              <w:spacing w:before="120" w:after="120" w:line="240" w:lineRule="exact"/>
              <w:rPr>
                <w:rFonts w:cs="Arial"/>
                <w:szCs w:val="20"/>
              </w:rPr>
            </w:pPr>
            <w:r w:rsidRPr="0022321F">
              <w:rPr>
                <w:rFonts w:cs="Arial"/>
                <w:szCs w:val="20"/>
              </w:rPr>
              <w:t>Licence number</w:t>
            </w:r>
          </w:p>
        </w:tc>
        <w:tc>
          <w:tcPr>
            <w:tcW w:w="4676" w:type="dxa"/>
            <w:tcBorders>
              <w:top w:val="single" w:sz="4" w:space="0" w:color="auto"/>
              <w:left w:val="nil"/>
              <w:bottom w:val="nil"/>
              <w:right w:val="single" w:sz="4" w:space="0" w:color="auto"/>
            </w:tcBorders>
            <w:shd w:val="clear" w:color="auto" w:fill="auto"/>
            <w:vAlign w:val="center"/>
            <w:hideMark/>
          </w:tcPr>
          <w:p w14:paraId="2FD4BA81" w14:textId="77777777" w:rsidR="0022321F" w:rsidRPr="0022321F" w:rsidRDefault="0022321F" w:rsidP="00FD00B7">
            <w:pPr>
              <w:spacing w:before="120" w:after="120" w:line="240" w:lineRule="exact"/>
              <w:rPr>
                <w:rFonts w:cs="Arial"/>
                <w:szCs w:val="20"/>
              </w:rPr>
            </w:pPr>
            <w:r w:rsidRPr="0022321F">
              <w:rPr>
                <w:rFonts w:cs="Arial"/>
                <w:szCs w:val="20"/>
              </w:rPr>
              <w:t>10174</w:t>
            </w:r>
          </w:p>
        </w:tc>
      </w:tr>
      <w:tr w:rsidR="0022321F" w:rsidRPr="0022321F" w14:paraId="61851897" w14:textId="77777777" w:rsidTr="00E95230">
        <w:trPr>
          <w:trHeight w:val="510"/>
        </w:trPr>
        <w:tc>
          <w:tcPr>
            <w:tcW w:w="3964" w:type="dxa"/>
            <w:tcBorders>
              <w:top w:val="nil"/>
              <w:left w:val="single" w:sz="4" w:space="0" w:color="auto"/>
              <w:bottom w:val="single" w:sz="4" w:space="0" w:color="auto"/>
              <w:right w:val="single" w:sz="4" w:space="0" w:color="auto"/>
            </w:tcBorders>
            <w:shd w:val="clear" w:color="auto" w:fill="D8EFEE"/>
            <w:vAlign w:val="center"/>
            <w:hideMark/>
          </w:tcPr>
          <w:p w14:paraId="1BE263A3" w14:textId="77777777" w:rsidR="0022321F" w:rsidRPr="0022321F" w:rsidRDefault="0022321F" w:rsidP="00FD00B7">
            <w:pPr>
              <w:spacing w:before="120" w:after="120" w:line="240" w:lineRule="exact"/>
              <w:rPr>
                <w:rFonts w:cs="Arial"/>
                <w:szCs w:val="20"/>
              </w:rPr>
            </w:pPr>
            <w:r w:rsidRPr="0022321F">
              <w:rPr>
                <w:rFonts w:cs="Arial"/>
                <w:szCs w:val="20"/>
              </w:rPr>
              <w:t>Licence area</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14:paraId="571526FA" w14:textId="77777777" w:rsidR="0022321F" w:rsidRPr="0022321F" w:rsidRDefault="0022321F" w:rsidP="00FD00B7">
            <w:pPr>
              <w:spacing w:before="120" w:after="120" w:line="240" w:lineRule="exact"/>
              <w:rPr>
                <w:rFonts w:cs="Arial"/>
                <w:szCs w:val="20"/>
              </w:rPr>
            </w:pPr>
            <w:r w:rsidRPr="0022321F">
              <w:rPr>
                <w:rFonts w:cs="Arial"/>
                <w:szCs w:val="20"/>
              </w:rPr>
              <w:t>Riverland TV1</w:t>
            </w:r>
          </w:p>
        </w:tc>
      </w:tr>
      <w:tr w:rsidR="0022321F" w:rsidRPr="0022321F" w14:paraId="63E07C7A" w14:textId="77777777" w:rsidTr="00E95230">
        <w:trPr>
          <w:trHeight w:val="70"/>
        </w:trPr>
        <w:tc>
          <w:tcPr>
            <w:tcW w:w="3964" w:type="dxa"/>
            <w:tcBorders>
              <w:top w:val="nil"/>
              <w:left w:val="single" w:sz="4" w:space="0" w:color="auto"/>
              <w:bottom w:val="single" w:sz="4" w:space="0" w:color="auto"/>
              <w:right w:val="single" w:sz="4" w:space="0" w:color="auto"/>
            </w:tcBorders>
            <w:shd w:val="clear" w:color="auto" w:fill="D8EFEE"/>
            <w:vAlign w:val="center"/>
            <w:hideMark/>
          </w:tcPr>
          <w:p w14:paraId="4A0D358B" w14:textId="77777777" w:rsidR="0022321F" w:rsidRPr="0022321F" w:rsidRDefault="0022321F" w:rsidP="00FD00B7">
            <w:pPr>
              <w:spacing w:before="120" w:after="120" w:line="240" w:lineRule="exact"/>
              <w:rPr>
                <w:rFonts w:cs="Arial"/>
                <w:szCs w:val="20"/>
              </w:rPr>
            </w:pPr>
            <w:r w:rsidRPr="0022321F">
              <w:rPr>
                <w:rFonts w:cs="Arial"/>
                <w:szCs w:val="20"/>
              </w:rPr>
              <w:t>On air ID</w:t>
            </w:r>
          </w:p>
        </w:tc>
        <w:tc>
          <w:tcPr>
            <w:tcW w:w="4676" w:type="dxa"/>
            <w:tcBorders>
              <w:top w:val="nil"/>
              <w:left w:val="nil"/>
              <w:bottom w:val="single" w:sz="4" w:space="0" w:color="auto"/>
              <w:right w:val="single" w:sz="4" w:space="0" w:color="auto"/>
            </w:tcBorders>
            <w:shd w:val="clear" w:color="auto" w:fill="auto"/>
            <w:vAlign w:val="center"/>
            <w:hideMark/>
          </w:tcPr>
          <w:p w14:paraId="1F5B7240" w14:textId="1521A152" w:rsidR="00557C4E" w:rsidRDefault="0022321F" w:rsidP="00FD00B7">
            <w:pPr>
              <w:spacing w:before="120" w:after="120" w:line="240" w:lineRule="exact"/>
              <w:rPr>
                <w:rFonts w:cs="Arial"/>
                <w:szCs w:val="20"/>
              </w:rPr>
            </w:pPr>
            <w:r w:rsidRPr="0022321F">
              <w:rPr>
                <w:rFonts w:cs="Arial"/>
                <w:szCs w:val="20"/>
              </w:rPr>
              <w:t>WIN (Jan 1 to Jun 30)</w:t>
            </w:r>
          </w:p>
          <w:p w14:paraId="77CBE36B" w14:textId="298646EB" w:rsidR="0022321F" w:rsidRPr="0022321F" w:rsidRDefault="0022321F" w:rsidP="00FD00B7">
            <w:pPr>
              <w:spacing w:before="120" w:after="120" w:line="240" w:lineRule="exact"/>
              <w:rPr>
                <w:rFonts w:cs="Arial"/>
                <w:szCs w:val="20"/>
              </w:rPr>
            </w:pPr>
            <w:r w:rsidRPr="0022321F">
              <w:rPr>
                <w:rFonts w:cs="Arial"/>
                <w:szCs w:val="20"/>
              </w:rPr>
              <w:t>9 (Jul 1 to Dec 31)</w:t>
            </w:r>
          </w:p>
        </w:tc>
      </w:tr>
      <w:tr w:rsidR="0022321F" w:rsidRPr="0022321F" w14:paraId="713EF420" w14:textId="77777777" w:rsidTr="00E95230">
        <w:trPr>
          <w:trHeight w:val="520"/>
        </w:trPr>
        <w:tc>
          <w:tcPr>
            <w:tcW w:w="3964" w:type="dxa"/>
            <w:tcBorders>
              <w:top w:val="nil"/>
              <w:left w:val="single" w:sz="4" w:space="0" w:color="auto"/>
              <w:bottom w:val="single" w:sz="4" w:space="0" w:color="auto"/>
              <w:right w:val="single" w:sz="4" w:space="0" w:color="auto"/>
            </w:tcBorders>
            <w:shd w:val="clear" w:color="auto" w:fill="D8EFEE"/>
            <w:vAlign w:val="center"/>
            <w:hideMark/>
          </w:tcPr>
          <w:p w14:paraId="361430DC" w14:textId="77777777" w:rsidR="0022321F" w:rsidRPr="0022321F" w:rsidRDefault="0022321F" w:rsidP="00FD00B7">
            <w:pPr>
              <w:spacing w:before="120" w:after="120" w:line="240" w:lineRule="exact"/>
              <w:rPr>
                <w:rFonts w:cs="Arial"/>
                <w:szCs w:val="20"/>
              </w:rPr>
            </w:pPr>
            <w:r w:rsidRPr="0022321F">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4676" w:type="dxa"/>
            <w:tcBorders>
              <w:top w:val="nil"/>
              <w:left w:val="nil"/>
              <w:bottom w:val="single" w:sz="4" w:space="0" w:color="auto"/>
              <w:right w:val="single" w:sz="4" w:space="0" w:color="auto"/>
            </w:tcBorders>
            <w:shd w:val="clear" w:color="auto" w:fill="auto"/>
            <w:vAlign w:val="center"/>
            <w:hideMark/>
          </w:tcPr>
          <w:p w14:paraId="3FA327E9" w14:textId="77777777" w:rsidR="0022321F" w:rsidRPr="0022321F" w:rsidRDefault="0022321F" w:rsidP="00FD00B7">
            <w:pPr>
              <w:spacing w:before="120" w:after="120" w:line="240" w:lineRule="exact"/>
              <w:rPr>
                <w:rFonts w:cs="Arial"/>
                <w:szCs w:val="20"/>
              </w:rPr>
            </w:pPr>
            <w:r w:rsidRPr="0022321F">
              <w:rPr>
                <w:rFonts w:cs="Arial"/>
                <w:szCs w:val="20"/>
              </w:rPr>
              <w:t>Yes</w:t>
            </w:r>
          </w:p>
        </w:tc>
      </w:tr>
      <w:tr w:rsidR="0022321F" w:rsidRPr="0022321F" w14:paraId="37303598" w14:textId="77777777" w:rsidTr="00E95230">
        <w:trPr>
          <w:trHeight w:val="153"/>
        </w:trPr>
        <w:tc>
          <w:tcPr>
            <w:tcW w:w="3964" w:type="dxa"/>
            <w:tcBorders>
              <w:top w:val="nil"/>
              <w:left w:val="single" w:sz="4" w:space="0" w:color="auto"/>
              <w:bottom w:val="single" w:sz="4" w:space="0" w:color="auto"/>
              <w:right w:val="single" w:sz="4" w:space="0" w:color="auto"/>
            </w:tcBorders>
            <w:shd w:val="clear" w:color="auto" w:fill="D8EFEE"/>
            <w:vAlign w:val="center"/>
            <w:hideMark/>
          </w:tcPr>
          <w:p w14:paraId="172871B4" w14:textId="77777777" w:rsidR="0022321F" w:rsidRPr="0022321F" w:rsidRDefault="0022321F" w:rsidP="00FD00B7">
            <w:pPr>
              <w:spacing w:before="120" w:after="120" w:line="240" w:lineRule="exact"/>
              <w:rPr>
                <w:rFonts w:cs="Arial"/>
                <w:szCs w:val="20"/>
              </w:rPr>
            </w:pPr>
            <w:r w:rsidRPr="0022321F">
              <w:rPr>
                <w:rFonts w:cs="Arial"/>
                <w:szCs w:val="20"/>
              </w:rPr>
              <w:t>Specify the metropolitan commercial television broadcasting licensee for the purposes of section 16</w:t>
            </w:r>
          </w:p>
        </w:tc>
        <w:tc>
          <w:tcPr>
            <w:tcW w:w="4676" w:type="dxa"/>
            <w:tcBorders>
              <w:top w:val="nil"/>
              <w:left w:val="nil"/>
              <w:bottom w:val="single" w:sz="4" w:space="0" w:color="auto"/>
              <w:right w:val="single" w:sz="4" w:space="0" w:color="auto"/>
            </w:tcBorders>
            <w:shd w:val="clear" w:color="auto" w:fill="auto"/>
            <w:vAlign w:val="center"/>
            <w:hideMark/>
          </w:tcPr>
          <w:p w14:paraId="4743959A" w14:textId="463678B1" w:rsidR="00557C4E" w:rsidRDefault="0022321F" w:rsidP="00FD00B7">
            <w:pPr>
              <w:spacing w:before="120" w:after="120" w:line="240" w:lineRule="exact"/>
              <w:rPr>
                <w:rFonts w:cs="Arial"/>
                <w:szCs w:val="20"/>
              </w:rPr>
            </w:pPr>
            <w:r w:rsidRPr="0022321F">
              <w:rPr>
                <w:rFonts w:cs="Arial"/>
                <w:szCs w:val="20"/>
              </w:rPr>
              <w:t>ADS (Jan 1 to Jun 30)</w:t>
            </w:r>
          </w:p>
          <w:p w14:paraId="059EC675" w14:textId="7C9A51DD" w:rsidR="0022321F" w:rsidRPr="0022321F" w:rsidRDefault="0022321F" w:rsidP="00FD00B7">
            <w:pPr>
              <w:spacing w:before="120" w:after="120" w:line="240" w:lineRule="exact"/>
              <w:rPr>
                <w:rFonts w:cs="Arial"/>
                <w:szCs w:val="20"/>
              </w:rPr>
            </w:pPr>
            <w:r w:rsidRPr="0022321F">
              <w:rPr>
                <w:rFonts w:cs="Arial"/>
                <w:szCs w:val="20"/>
              </w:rPr>
              <w:t>NWS (Jul 1 to Dec 31)</w:t>
            </w:r>
          </w:p>
        </w:tc>
      </w:tr>
      <w:tr w:rsidR="0022321F" w:rsidRPr="0022321F" w14:paraId="67FFB4EE" w14:textId="77777777" w:rsidTr="00E95230">
        <w:trPr>
          <w:trHeight w:val="275"/>
        </w:trPr>
        <w:tc>
          <w:tcPr>
            <w:tcW w:w="3964" w:type="dxa"/>
            <w:tcBorders>
              <w:top w:val="nil"/>
              <w:left w:val="single" w:sz="4" w:space="0" w:color="auto"/>
              <w:bottom w:val="nil"/>
              <w:right w:val="single" w:sz="4" w:space="0" w:color="auto"/>
            </w:tcBorders>
            <w:shd w:val="clear" w:color="auto" w:fill="D8EFEE"/>
            <w:vAlign w:val="center"/>
            <w:hideMark/>
          </w:tcPr>
          <w:p w14:paraId="4F84DFCF" w14:textId="77777777" w:rsidR="0022321F" w:rsidRPr="0022321F" w:rsidRDefault="0022321F" w:rsidP="00FD00B7">
            <w:pPr>
              <w:spacing w:before="120" w:after="120" w:line="240" w:lineRule="exact"/>
              <w:rPr>
                <w:rFonts w:cs="Arial"/>
                <w:szCs w:val="20"/>
              </w:rPr>
            </w:pPr>
            <w:r w:rsidRPr="0022321F">
              <w:rPr>
                <w:rFonts w:cs="Arial"/>
                <w:szCs w:val="20"/>
              </w:rPr>
              <w:t>Specify the equivalent metropolitan channels broadcast for the purposes of section 16</w:t>
            </w:r>
          </w:p>
        </w:tc>
        <w:tc>
          <w:tcPr>
            <w:tcW w:w="4676" w:type="dxa"/>
            <w:tcBorders>
              <w:top w:val="nil"/>
              <w:left w:val="nil"/>
              <w:bottom w:val="nil"/>
              <w:right w:val="single" w:sz="4" w:space="0" w:color="auto"/>
            </w:tcBorders>
            <w:shd w:val="clear" w:color="auto" w:fill="auto"/>
            <w:vAlign w:val="center"/>
            <w:hideMark/>
          </w:tcPr>
          <w:p w14:paraId="25A4E553" w14:textId="77777777" w:rsidR="00557C4E" w:rsidRDefault="0022321F" w:rsidP="00FD00B7">
            <w:pPr>
              <w:spacing w:before="120" w:after="120" w:line="240" w:lineRule="exact"/>
              <w:rPr>
                <w:rFonts w:cs="Arial"/>
                <w:szCs w:val="20"/>
              </w:rPr>
            </w:pPr>
            <w:r w:rsidRPr="0022321F">
              <w:rPr>
                <w:rFonts w:cs="Arial"/>
                <w:szCs w:val="20"/>
              </w:rPr>
              <w:t>10, Peach, Bold, Shake (Jan 1 to Jun 30)</w:t>
            </w:r>
          </w:p>
          <w:p w14:paraId="378AEF00" w14:textId="32C0F718" w:rsidR="0022321F" w:rsidRPr="0022321F" w:rsidRDefault="0022321F" w:rsidP="00FD00B7">
            <w:pPr>
              <w:spacing w:before="120" w:after="120" w:line="240" w:lineRule="exact"/>
              <w:rPr>
                <w:rFonts w:cs="Arial"/>
                <w:szCs w:val="20"/>
              </w:rPr>
            </w:pPr>
            <w:r w:rsidRPr="0022321F">
              <w:rPr>
                <w:rFonts w:cs="Arial"/>
                <w:szCs w:val="20"/>
              </w:rPr>
              <w:t xml:space="preserve">9, 9Go, 9Gem, 9Life (Jul 1 to Dec 31)  </w:t>
            </w:r>
          </w:p>
        </w:tc>
      </w:tr>
      <w:tr w:rsidR="0022321F" w:rsidRPr="0022321F" w14:paraId="0A9A69B4" w14:textId="77777777" w:rsidTr="00E95230">
        <w:trPr>
          <w:trHeight w:val="70"/>
        </w:trPr>
        <w:tc>
          <w:tcPr>
            <w:tcW w:w="3964" w:type="dxa"/>
            <w:tcBorders>
              <w:top w:val="single" w:sz="4" w:space="0" w:color="auto"/>
              <w:left w:val="single" w:sz="4" w:space="0" w:color="auto"/>
              <w:bottom w:val="nil"/>
              <w:right w:val="single" w:sz="4" w:space="0" w:color="auto"/>
            </w:tcBorders>
            <w:shd w:val="clear" w:color="auto" w:fill="D8EFEE"/>
            <w:vAlign w:val="center"/>
            <w:hideMark/>
          </w:tcPr>
          <w:p w14:paraId="57CCF7CF" w14:textId="77777777" w:rsidR="0022321F" w:rsidRPr="0022321F" w:rsidRDefault="0022321F" w:rsidP="00FD00B7">
            <w:pPr>
              <w:spacing w:before="120" w:after="120" w:line="240" w:lineRule="exact"/>
              <w:rPr>
                <w:rFonts w:cs="Arial"/>
                <w:szCs w:val="20"/>
              </w:rPr>
            </w:pPr>
            <w:r w:rsidRPr="0022321F">
              <w:rPr>
                <w:rFonts w:cs="Arial"/>
                <w:szCs w:val="20"/>
              </w:rPr>
              <w:t>Specify the relevant regional channels broadcast for the purposes of section 16</w:t>
            </w:r>
          </w:p>
        </w:tc>
        <w:tc>
          <w:tcPr>
            <w:tcW w:w="4676" w:type="dxa"/>
            <w:tcBorders>
              <w:top w:val="single" w:sz="4" w:space="0" w:color="auto"/>
              <w:left w:val="nil"/>
              <w:bottom w:val="nil"/>
              <w:right w:val="single" w:sz="4" w:space="0" w:color="auto"/>
            </w:tcBorders>
            <w:shd w:val="clear" w:color="auto" w:fill="auto"/>
            <w:vAlign w:val="center"/>
            <w:hideMark/>
          </w:tcPr>
          <w:p w14:paraId="2668CD9E" w14:textId="77777777" w:rsidR="00557C4E" w:rsidRDefault="0022321F" w:rsidP="00FD00B7">
            <w:pPr>
              <w:spacing w:before="120" w:after="120" w:line="240" w:lineRule="exact"/>
              <w:rPr>
                <w:rFonts w:cs="Arial"/>
                <w:szCs w:val="20"/>
              </w:rPr>
            </w:pPr>
            <w:r w:rsidRPr="0022321F">
              <w:rPr>
                <w:rFonts w:cs="Arial"/>
                <w:szCs w:val="20"/>
              </w:rPr>
              <w:t>10, Peach, Bold (Jan 1 to June 30) + Sky News on WIN (Jan 1 to Jul 31)</w:t>
            </w:r>
          </w:p>
          <w:p w14:paraId="6D4BA8DF" w14:textId="2FD41090" w:rsidR="0022321F" w:rsidRPr="0022321F" w:rsidRDefault="0022321F" w:rsidP="00FD00B7">
            <w:pPr>
              <w:spacing w:before="120" w:after="120" w:line="240" w:lineRule="exact"/>
              <w:rPr>
                <w:rFonts w:cs="Arial"/>
                <w:szCs w:val="20"/>
              </w:rPr>
            </w:pPr>
            <w:r w:rsidRPr="0022321F">
              <w:rPr>
                <w:rFonts w:cs="Arial"/>
                <w:szCs w:val="20"/>
              </w:rPr>
              <w:t>9, 9Go!, 9Gem (Jul 1 to Dec 31) + 9Life (Aug 1 to Dec 31)</w:t>
            </w:r>
          </w:p>
        </w:tc>
      </w:tr>
      <w:tr w:rsidR="0022321F" w:rsidRPr="0022321F" w14:paraId="1CADA9ED" w14:textId="77777777" w:rsidTr="00E95230">
        <w:trPr>
          <w:trHeight w:val="458"/>
        </w:trPr>
        <w:tc>
          <w:tcPr>
            <w:tcW w:w="3964"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60D5C713" w14:textId="758C2AAB" w:rsidR="0022321F" w:rsidRPr="0022321F" w:rsidRDefault="0022321F" w:rsidP="00FD00B7">
            <w:pPr>
              <w:spacing w:before="120" w:after="120" w:line="240" w:lineRule="exact"/>
              <w:rPr>
                <w:rFonts w:cs="Arial"/>
                <w:szCs w:val="20"/>
              </w:rPr>
            </w:pPr>
            <w:r w:rsidRPr="0022321F">
              <w:rPr>
                <w:rFonts w:cs="Arial"/>
                <w:szCs w:val="20"/>
              </w:rPr>
              <w:t xml:space="preserve">Confirm that the amount of first </w:t>
            </w:r>
            <w:r w:rsidR="00985371" w:rsidRPr="0022321F">
              <w:rPr>
                <w:rFonts w:cs="Arial"/>
                <w:szCs w:val="20"/>
              </w:rPr>
              <w:t>release</w:t>
            </w:r>
            <w:r w:rsidRPr="0022321F">
              <w:rPr>
                <w:rFonts w:cs="Arial"/>
                <w:szCs w:val="20"/>
              </w:rPr>
              <w:t xml:space="preserv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14:paraId="044315F2" w14:textId="77777777" w:rsidR="0022321F" w:rsidRPr="0022321F" w:rsidRDefault="0022321F" w:rsidP="00FD00B7">
            <w:pPr>
              <w:spacing w:before="120" w:after="120" w:line="240" w:lineRule="exact"/>
              <w:rPr>
                <w:rFonts w:cs="Arial"/>
                <w:szCs w:val="20"/>
              </w:rPr>
            </w:pPr>
            <w:r w:rsidRPr="0022321F">
              <w:rPr>
                <w:rFonts w:cs="Arial"/>
                <w:szCs w:val="20"/>
              </w:rPr>
              <w:t>Yes</w:t>
            </w:r>
          </w:p>
        </w:tc>
      </w:tr>
    </w:tbl>
    <w:p w14:paraId="128D8AEE" w14:textId="77777777" w:rsidR="001148DC" w:rsidRPr="00CA3B23" w:rsidRDefault="001148DC" w:rsidP="001148DC">
      <w:pPr>
        <w:spacing w:after="0" w:line="240" w:lineRule="auto"/>
        <w:rPr>
          <w:rFonts w:cs="Arial"/>
          <w:b/>
          <w:bCs/>
          <w:color w:val="000000" w:themeColor="text1"/>
          <w:szCs w:val="20"/>
        </w:rPr>
      </w:pPr>
    </w:p>
    <w:p w14:paraId="5C1EED5F" w14:textId="77777777" w:rsidR="001148DC" w:rsidRPr="00CA3B23" w:rsidRDefault="001148DC" w:rsidP="001148DC">
      <w:pPr>
        <w:spacing w:after="0" w:line="240" w:lineRule="auto"/>
        <w:rPr>
          <w:rFonts w:cs="Arial"/>
          <w:b/>
          <w:bCs/>
          <w:color w:val="000000" w:themeColor="text1"/>
          <w:szCs w:val="20"/>
        </w:rPr>
      </w:pPr>
    </w:p>
    <w:p w14:paraId="2D11E923" w14:textId="77777777" w:rsidR="00D36541" w:rsidRDefault="00D36541">
      <w:pPr>
        <w:spacing w:after="0" w:line="240" w:lineRule="auto"/>
        <w:rPr>
          <w:rFonts w:cs="Arial"/>
          <w:b/>
          <w:bCs/>
          <w:color w:val="000000" w:themeColor="text1"/>
          <w:szCs w:val="20"/>
        </w:rPr>
      </w:pPr>
      <w:r>
        <w:rPr>
          <w:rFonts w:cs="Arial"/>
          <w:b/>
          <w:bCs/>
          <w:color w:val="000000" w:themeColor="text1"/>
          <w:szCs w:val="20"/>
        </w:rPr>
        <w:br w:type="page"/>
      </w:r>
    </w:p>
    <w:p w14:paraId="0FE2D0D6" w14:textId="19CEC96C" w:rsidR="0022321F" w:rsidRPr="009D5968" w:rsidRDefault="0022321F" w:rsidP="009D5968">
      <w:pPr>
        <w:pStyle w:val="Bulletlevel1"/>
        <w:numPr>
          <w:ilvl w:val="0"/>
          <w:numId w:val="0"/>
        </w:numPr>
        <w:spacing w:after="120"/>
        <w:rPr>
          <w:b/>
          <w:bCs/>
          <w:szCs w:val="20"/>
        </w:rPr>
      </w:pPr>
      <w:bookmarkStart w:id="29" w:name="Schedule20"/>
      <w:r w:rsidRPr="009D5968">
        <w:rPr>
          <w:b/>
          <w:bCs/>
          <w:szCs w:val="20"/>
        </w:rPr>
        <w:t>Schedule 20</w:t>
      </w:r>
    </w:p>
    <w:tbl>
      <w:tblPr>
        <w:tblW w:w="8640" w:type="dxa"/>
        <w:tblLook w:val="04A0" w:firstRow="1" w:lastRow="0" w:firstColumn="1" w:lastColumn="0" w:noHBand="0" w:noVBand="1"/>
      </w:tblPr>
      <w:tblGrid>
        <w:gridCol w:w="4459"/>
        <w:gridCol w:w="4181"/>
      </w:tblGrid>
      <w:tr w:rsidR="00E95230" w:rsidRPr="00E95230" w14:paraId="1A1B65F6" w14:textId="77777777" w:rsidTr="000222B5">
        <w:trPr>
          <w:trHeight w:val="192"/>
        </w:trPr>
        <w:tc>
          <w:tcPr>
            <w:tcW w:w="8641"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29"/>
          <w:p w14:paraId="2CC4EF41" w14:textId="1D4DD178" w:rsidR="001B4AD9" w:rsidRPr="00E95230" w:rsidRDefault="001B4AD9" w:rsidP="00553ED6">
            <w:pPr>
              <w:spacing w:before="120" w:after="120"/>
              <w:rPr>
                <w:rFonts w:cs="Arial"/>
                <w:b/>
                <w:bCs/>
                <w:color w:val="FFFFFF" w:themeColor="background1"/>
                <w:szCs w:val="20"/>
              </w:rPr>
            </w:pPr>
            <w:r w:rsidRPr="00E95230">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8D0DF6">
              <w:rPr>
                <w:rFonts w:cs="Arial"/>
                <w:b/>
                <w:bCs/>
                <w:color w:val="FFFFFF" w:themeColor="background1"/>
                <w:szCs w:val="20"/>
              </w:rPr>
              <w:t>(ACCTS)</w:t>
            </w:r>
          </w:p>
        </w:tc>
      </w:tr>
      <w:tr w:rsidR="00B77EB7" w:rsidRPr="001B4AD9" w14:paraId="2B9A23B4" w14:textId="77777777" w:rsidTr="000222B5">
        <w:trPr>
          <w:trHeight w:val="600"/>
        </w:trPr>
        <w:tc>
          <w:tcPr>
            <w:tcW w:w="8641" w:type="dxa"/>
            <w:tcBorders>
              <w:top w:val="nil"/>
              <w:left w:val="single" w:sz="4" w:space="0" w:color="auto"/>
              <w:bottom w:val="single" w:sz="4" w:space="0" w:color="auto"/>
              <w:right w:val="single" w:sz="4" w:space="0" w:color="auto"/>
            </w:tcBorders>
            <w:shd w:val="clear" w:color="auto" w:fill="D8EFEE"/>
            <w:vAlign w:val="center"/>
            <w:hideMark/>
          </w:tcPr>
          <w:p w14:paraId="28233D93" w14:textId="77777777" w:rsidR="00B77EB7" w:rsidRPr="001B4AD9" w:rsidRDefault="00B77EB7" w:rsidP="00E95230">
            <w:pPr>
              <w:spacing w:before="120" w:after="120"/>
              <w:rPr>
                <w:rFonts w:cs="Arial"/>
                <w:b/>
                <w:bCs/>
                <w:color w:val="000000"/>
                <w:szCs w:val="20"/>
              </w:rPr>
            </w:pPr>
            <w:r w:rsidRPr="001B4AD9">
              <w:rPr>
                <w:rFonts w:cs="Arial"/>
                <w:b/>
                <w:bCs/>
                <w:color w:val="000000"/>
                <w:szCs w:val="20"/>
              </w:rPr>
              <w:t>Period commencing</w:t>
            </w:r>
          </w:p>
        </w:tc>
        <w:tc>
          <w:tcPr>
            <w:tcW w:w="8641" w:type="dxa"/>
            <w:tcBorders>
              <w:top w:val="nil"/>
              <w:left w:val="nil"/>
              <w:bottom w:val="nil"/>
              <w:right w:val="single" w:sz="4" w:space="0" w:color="auto"/>
            </w:tcBorders>
            <w:shd w:val="clear" w:color="auto" w:fill="auto"/>
            <w:vAlign w:val="center"/>
            <w:hideMark/>
          </w:tcPr>
          <w:p w14:paraId="6AFDF483" w14:textId="098A0F3D" w:rsidR="00B77EB7" w:rsidRPr="001B4AD9" w:rsidRDefault="00B77EB7" w:rsidP="00E95230">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1B4AD9" w14:paraId="6465A44E" w14:textId="77777777" w:rsidTr="000222B5">
        <w:trPr>
          <w:trHeight w:val="465"/>
        </w:trPr>
        <w:tc>
          <w:tcPr>
            <w:tcW w:w="8641" w:type="dxa"/>
            <w:tcBorders>
              <w:top w:val="nil"/>
              <w:left w:val="single" w:sz="4" w:space="0" w:color="auto"/>
              <w:bottom w:val="single" w:sz="4" w:space="0" w:color="auto"/>
              <w:right w:val="single" w:sz="4" w:space="0" w:color="auto"/>
            </w:tcBorders>
            <w:shd w:val="clear" w:color="auto" w:fill="D8EFEE"/>
            <w:vAlign w:val="center"/>
            <w:hideMark/>
          </w:tcPr>
          <w:p w14:paraId="53586943" w14:textId="77777777" w:rsidR="00B77EB7" w:rsidRPr="001B4AD9" w:rsidRDefault="00B77EB7" w:rsidP="00E95230">
            <w:pPr>
              <w:spacing w:before="120" w:after="120"/>
              <w:rPr>
                <w:rFonts w:cs="Arial"/>
                <w:b/>
                <w:bCs/>
                <w:color w:val="000000"/>
                <w:szCs w:val="20"/>
              </w:rPr>
            </w:pPr>
            <w:r w:rsidRPr="001B4AD9">
              <w:rPr>
                <w:rFonts w:cs="Arial"/>
                <w:b/>
                <w:bCs/>
                <w:color w:val="000000"/>
                <w:szCs w:val="20"/>
              </w:rPr>
              <w:t>Period ending</w:t>
            </w:r>
          </w:p>
        </w:tc>
        <w:tc>
          <w:tcPr>
            <w:tcW w:w="8641" w:type="dxa"/>
            <w:tcBorders>
              <w:top w:val="single" w:sz="4" w:space="0" w:color="auto"/>
              <w:left w:val="nil"/>
              <w:bottom w:val="nil"/>
              <w:right w:val="single" w:sz="4" w:space="0" w:color="auto"/>
            </w:tcBorders>
            <w:shd w:val="clear" w:color="auto" w:fill="auto"/>
            <w:vAlign w:val="center"/>
            <w:hideMark/>
          </w:tcPr>
          <w:p w14:paraId="01CB0403" w14:textId="4BECFB95" w:rsidR="00B77EB7" w:rsidRPr="001B4AD9" w:rsidRDefault="00B77EB7" w:rsidP="00E95230">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1B4AD9" w:rsidRPr="001B4AD9" w14:paraId="0EA0BB18" w14:textId="77777777" w:rsidTr="000222B5">
        <w:trPr>
          <w:trHeight w:val="480"/>
        </w:trPr>
        <w:tc>
          <w:tcPr>
            <w:tcW w:w="8641" w:type="dxa"/>
            <w:tcBorders>
              <w:top w:val="nil"/>
              <w:left w:val="single" w:sz="4" w:space="0" w:color="auto"/>
              <w:bottom w:val="single" w:sz="4" w:space="0" w:color="auto"/>
              <w:right w:val="single" w:sz="4" w:space="0" w:color="auto"/>
            </w:tcBorders>
            <w:shd w:val="clear" w:color="auto" w:fill="D8EFEE"/>
            <w:vAlign w:val="center"/>
            <w:hideMark/>
          </w:tcPr>
          <w:p w14:paraId="2A5D2D8A" w14:textId="77777777" w:rsidR="001B4AD9" w:rsidRPr="001B4AD9" w:rsidRDefault="001B4AD9" w:rsidP="00E95230">
            <w:pPr>
              <w:spacing w:before="120" w:after="120"/>
              <w:rPr>
                <w:rFonts w:cs="Arial"/>
                <w:szCs w:val="20"/>
              </w:rPr>
            </w:pPr>
            <w:r w:rsidRPr="001B4AD9">
              <w:rPr>
                <w:rFonts w:cs="Arial"/>
                <w:szCs w:val="20"/>
              </w:rPr>
              <w:t>Licence number</w:t>
            </w:r>
          </w:p>
        </w:tc>
        <w:tc>
          <w:tcPr>
            <w:tcW w:w="8641" w:type="dxa"/>
            <w:tcBorders>
              <w:top w:val="single" w:sz="4" w:space="0" w:color="auto"/>
              <w:left w:val="nil"/>
              <w:bottom w:val="nil"/>
              <w:right w:val="single" w:sz="4" w:space="0" w:color="auto"/>
            </w:tcBorders>
            <w:shd w:val="clear" w:color="auto" w:fill="auto"/>
            <w:vAlign w:val="center"/>
            <w:hideMark/>
          </w:tcPr>
          <w:p w14:paraId="53A8D283" w14:textId="77777777" w:rsidR="001B4AD9" w:rsidRPr="001B4AD9" w:rsidRDefault="001B4AD9" w:rsidP="00E95230">
            <w:pPr>
              <w:spacing w:before="120" w:after="120"/>
              <w:rPr>
                <w:rFonts w:cs="Arial"/>
                <w:szCs w:val="20"/>
              </w:rPr>
            </w:pPr>
            <w:r w:rsidRPr="001B4AD9">
              <w:rPr>
                <w:rFonts w:cs="Arial"/>
                <w:szCs w:val="20"/>
              </w:rPr>
              <w:t>10330</w:t>
            </w:r>
          </w:p>
        </w:tc>
      </w:tr>
      <w:tr w:rsidR="001B4AD9" w:rsidRPr="001B4AD9" w14:paraId="5415CAC4" w14:textId="77777777" w:rsidTr="000222B5">
        <w:trPr>
          <w:trHeight w:val="510"/>
        </w:trPr>
        <w:tc>
          <w:tcPr>
            <w:tcW w:w="8641" w:type="dxa"/>
            <w:tcBorders>
              <w:top w:val="nil"/>
              <w:left w:val="single" w:sz="4" w:space="0" w:color="auto"/>
              <w:bottom w:val="single" w:sz="4" w:space="0" w:color="auto"/>
              <w:right w:val="single" w:sz="4" w:space="0" w:color="auto"/>
            </w:tcBorders>
            <w:shd w:val="clear" w:color="auto" w:fill="D8EFEE"/>
            <w:vAlign w:val="center"/>
            <w:hideMark/>
          </w:tcPr>
          <w:p w14:paraId="4736307B" w14:textId="77777777" w:rsidR="001B4AD9" w:rsidRPr="001B4AD9" w:rsidRDefault="001B4AD9" w:rsidP="00E95230">
            <w:pPr>
              <w:spacing w:before="120" w:after="120"/>
              <w:rPr>
                <w:rFonts w:cs="Arial"/>
                <w:szCs w:val="20"/>
              </w:rPr>
            </w:pPr>
            <w:r w:rsidRPr="001B4AD9">
              <w:rPr>
                <w:rFonts w:cs="Arial"/>
                <w:szCs w:val="20"/>
              </w:rPr>
              <w:t>Licence area</w:t>
            </w:r>
          </w:p>
        </w:tc>
        <w:tc>
          <w:tcPr>
            <w:tcW w:w="8641" w:type="dxa"/>
            <w:tcBorders>
              <w:top w:val="single" w:sz="4" w:space="0" w:color="auto"/>
              <w:left w:val="nil"/>
              <w:bottom w:val="single" w:sz="4" w:space="0" w:color="auto"/>
              <w:right w:val="single" w:sz="4" w:space="0" w:color="auto"/>
            </w:tcBorders>
            <w:shd w:val="clear" w:color="auto" w:fill="auto"/>
            <w:vAlign w:val="center"/>
            <w:hideMark/>
          </w:tcPr>
          <w:p w14:paraId="04EEB155" w14:textId="77777777" w:rsidR="001B4AD9" w:rsidRPr="001B4AD9" w:rsidRDefault="001B4AD9" w:rsidP="00E95230">
            <w:pPr>
              <w:spacing w:before="120" w:after="120"/>
              <w:rPr>
                <w:rFonts w:cs="Arial"/>
                <w:szCs w:val="20"/>
              </w:rPr>
            </w:pPr>
            <w:r w:rsidRPr="001B4AD9">
              <w:rPr>
                <w:rFonts w:cs="Arial"/>
                <w:szCs w:val="20"/>
              </w:rPr>
              <w:t>Mount Gambier / South East TV1</w:t>
            </w:r>
          </w:p>
        </w:tc>
      </w:tr>
      <w:tr w:rsidR="001B4AD9" w:rsidRPr="001B4AD9" w14:paraId="1AE61AAD" w14:textId="77777777" w:rsidTr="000222B5">
        <w:trPr>
          <w:trHeight w:val="70"/>
        </w:trPr>
        <w:tc>
          <w:tcPr>
            <w:tcW w:w="8641" w:type="dxa"/>
            <w:tcBorders>
              <w:top w:val="nil"/>
              <w:left w:val="single" w:sz="4" w:space="0" w:color="auto"/>
              <w:bottom w:val="single" w:sz="4" w:space="0" w:color="auto"/>
              <w:right w:val="single" w:sz="4" w:space="0" w:color="auto"/>
            </w:tcBorders>
            <w:shd w:val="clear" w:color="auto" w:fill="D8EFEE"/>
            <w:vAlign w:val="center"/>
            <w:hideMark/>
          </w:tcPr>
          <w:p w14:paraId="6310A694" w14:textId="77777777" w:rsidR="001B4AD9" w:rsidRPr="001B4AD9" w:rsidRDefault="001B4AD9" w:rsidP="00E95230">
            <w:pPr>
              <w:spacing w:before="120" w:after="120"/>
              <w:rPr>
                <w:rFonts w:cs="Arial"/>
                <w:szCs w:val="20"/>
              </w:rPr>
            </w:pPr>
            <w:r w:rsidRPr="001B4AD9">
              <w:rPr>
                <w:rFonts w:cs="Arial"/>
                <w:szCs w:val="20"/>
              </w:rPr>
              <w:t>On air ID</w:t>
            </w:r>
          </w:p>
        </w:tc>
        <w:tc>
          <w:tcPr>
            <w:tcW w:w="8641" w:type="dxa"/>
            <w:tcBorders>
              <w:top w:val="nil"/>
              <w:left w:val="nil"/>
              <w:bottom w:val="single" w:sz="4" w:space="0" w:color="auto"/>
              <w:right w:val="single" w:sz="4" w:space="0" w:color="auto"/>
            </w:tcBorders>
            <w:shd w:val="clear" w:color="auto" w:fill="auto"/>
            <w:vAlign w:val="center"/>
            <w:hideMark/>
          </w:tcPr>
          <w:p w14:paraId="1FBE17D4" w14:textId="4D699912" w:rsidR="00557C4E" w:rsidRDefault="001B4AD9" w:rsidP="00E95230">
            <w:pPr>
              <w:spacing w:before="120" w:after="120"/>
              <w:rPr>
                <w:rFonts w:cs="Arial"/>
                <w:szCs w:val="20"/>
              </w:rPr>
            </w:pPr>
            <w:r w:rsidRPr="001B4AD9">
              <w:rPr>
                <w:rFonts w:cs="Arial"/>
                <w:szCs w:val="20"/>
              </w:rPr>
              <w:t>WIN (Jan 1 to Jun 30)</w:t>
            </w:r>
          </w:p>
          <w:p w14:paraId="10D372C1" w14:textId="67223562" w:rsidR="001B4AD9" w:rsidRPr="001B4AD9" w:rsidRDefault="001B4AD9" w:rsidP="00E95230">
            <w:pPr>
              <w:spacing w:before="120" w:after="120"/>
              <w:rPr>
                <w:rFonts w:cs="Arial"/>
                <w:szCs w:val="20"/>
              </w:rPr>
            </w:pPr>
            <w:r w:rsidRPr="001B4AD9">
              <w:rPr>
                <w:rFonts w:cs="Arial"/>
                <w:szCs w:val="20"/>
              </w:rPr>
              <w:t>9 (Jul 1 to Dec 31)</w:t>
            </w:r>
          </w:p>
        </w:tc>
      </w:tr>
      <w:tr w:rsidR="001B4AD9" w:rsidRPr="001B4AD9" w14:paraId="7F95D1C7" w14:textId="77777777" w:rsidTr="000222B5">
        <w:trPr>
          <w:trHeight w:val="551"/>
        </w:trPr>
        <w:tc>
          <w:tcPr>
            <w:tcW w:w="8641" w:type="dxa"/>
            <w:tcBorders>
              <w:top w:val="nil"/>
              <w:left w:val="single" w:sz="4" w:space="0" w:color="auto"/>
              <w:bottom w:val="single" w:sz="4" w:space="0" w:color="auto"/>
              <w:right w:val="single" w:sz="4" w:space="0" w:color="auto"/>
            </w:tcBorders>
            <w:shd w:val="clear" w:color="auto" w:fill="D8EFEE"/>
            <w:vAlign w:val="center"/>
            <w:hideMark/>
          </w:tcPr>
          <w:p w14:paraId="089A1A0B" w14:textId="77777777" w:rsidR="001B4AD9" w:rsidRPr="001B4AD9" w:rsidRDefault="001B4AD9" w:rsidP="00E95230">
            <w:pPr>
              <w:spacing w:before="120" w:after="120"/>
              <w:rPr>
                <w:rFonts w:cs="Arial"/>
                <w:szCs w:val="20"/>
              </w:rPr>
            </w:pPr>
            <w:r w:rsidRPr="001B4AD9">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8641" w:type="dxa"/>
            <w:tcBorders>
              <w:top w:val="nil"/>
              <w:left w:val="nil"/>
              <w:bottom w:val="single" w:sz="4" w:space="0" w:color="auto"/>
              <w:right w:val="single" w:sz="4" w:space="0" w:color="auto"/>
            </w:tcBorders>
            <w:shd w:val="clear" w:color="auto" w:fill="auto"/>
            <w:vAlign w:val="center"/>
            <w:hideMark/>
          </w:tcPr>
          <w:p w14:paraId="1AE5DE82" w14:textId="77777777" w:rsidR="001B4AD9" w:rsidRPr="001B4AD9" w:rsidRDefault="001B4AD9" w:rsidP="00E95230">
            <w:pPr>
              <w:spacing w:before="120" w:after="120"/>
              <w:rPr>
                <w:rFonts w:cs="Arial"/>
                <w:szCs w:val="20"/>
              </w:rPr>
            </w:pPr>
            <w:r w:rsidRPr="001B4AD9">
              <w:rPr>
                <w:rFonts w:cs="Arial"/>
                <w:szCs w:val="20"/>
              </w:rPr>
              <w:t>Yes</w:t>
            </w:r>
          </w:p>
        </w:tc>
      </w:tr>
      <w:tr w:rsidR="001B4AD9" w:rsidRPr="001B4AD9" w14:paraId="2205AB15" w14:textId="77777777" w:rsidTr="000222B5">
        <w:trPr>
          <w:trHeight w:val="122"/>
        </w:trPr>
        <w:tc>
          <w:tcPr>
            <w:tcW w:w="8641" w:type="dxa"/>
            <w:tcBorders>
              <w:top w:val="nil"/>
              <w:left w:val="single" w:sz="4" w:space="0" w:color="auto"/>
              <w:bottom w:val="single" w:sz="4" w:space="0" w:color="auto"/>
              <w:right w:val="single" w:sz="4" w:space="0" w:color="auto"/>
            </w:tcBorders>
            <w:shd w:val="clear" w:color="auto" w:fill="D8EFEE"/>
            <w:vAlign w:val="center"/>
            <w:hideMark/>
          </w:tcPr>
          <w:p w14:paraId="319DB41B" w14:textId="77777777" w:rsidR="001B4AD9" w:rsidRPr="001B4AD9" w:rsidRDefault="001B4AD9" w:rsidP="00E95230">
            <w:pPr>
              <w:spacing w:before="120" w:after="120"/>
              <w:rPr>
                <w:rFonts w:cs="Arial"/>
                <w:szCs w:val="20"/>
              </w:rPr>
            </w:pPr>
            <w:r w:rsidRPr="001B4AD9">
              <w:rPr>
                <w:rFonts w:cs="Arial"/>
                <w:szCs w:val="20"/>
              </w:rPr>
              <w:t>Specify the metropolitan commercial television broadcasting licensee for the purposes of section 16</w:t>
            </w:r>
          </w:p>
        </w:tc>
        <w:tc>
          <w:tcPr>
            <w:tcW w:w="8641" w:type="dxa"/>
            <w:tcBorders>
              <w:top w:val="nil"/>
              <w:left w:val="nil"/>
              <w:bottom w:val="single" w:sz="4" w:space="0" w:color="auto"/>
              <w:right w:val="single" w:sz="4" w:space="0" w:color="auto"/>
            </w:tcBorders>
            <w:shd w:val="clear" w:color="auto" w:fill="auto"/>
            <w:vAlign w:val="center"/>
            <w:hideMark/>
          </w:tcPr>
          <w:p w14:paraId="5B9C9321" w14:textId="2666D562" w:rsidR="00557C4E" w:rsidRDefault="001B4AD9" w:rsidP="00E95230">
            <w:pPr>
              <w:spacing w:before="120" w:after="120"/>
              <w:rPr>
                <w:rFonts w:cs="Arial"/>
                <w:szCs w:val="20"/>
              </w:rPr>
            </w:pPr>
            <w:r w:rsidRPr="001B4AD9">
              <w:rPr>
                <w:rFonts w:cs="Arial"/>
                <w:szCs w:val="20"/>
              </w:rPr>
              <w:t xml:space="preserve">ADS (Jan 1 to Jun 30) </w:t>
            </w:r>
          </w:p>
          <w:p w14:paraId="0A13508B" w14:textId="46B6530A" w:rsidR="001B4AD9" w:rsidRPr="001B4AD9" w:rsidRDefault="001B4AD9" w:rsidP="00E95230">
            <w:pPr>
              <w:spacing w:before="120" w:after="120"/>
              <w:rPr>
                <w:rFonts w:cs="Arial"/>
                <w:szCs w:val="20"/>
              </w:rPr>
            </w:pPr>
            <w:r w:rsidRPr="001B4AD9">
              <w:rPr>
                <w:rFonts w:cs="Arial"/>
                <w:szCs w:val="20"/>
              </w:rPr>
              <w:t>NWS (Jul 1 to Dec 31)</w:t>
            </w:r>
          </w:p>
        </w:tc>
      </w:tr>
      <w:tr w:rsidR="001B4AD9" w:rsidRPr="001B4AD9" w14:paraId="16429F2C" w14:textId="77777777" w:rsidTr="000222B5">
        <w:trPr>
          <w:trHeight w:val="70"/>
        </w:trPr>
        <w:tc>
          <w:tcPr>
            <w:tcW w:w="8641" w:type="dxa"/>
            <w:tcBorders>
              <w:top w:val="nil"/>
              <w:left w:val="single" w:sz="4" w:space="0" w:color="auto"/>
              <w:bottom w:val="nil"/>
              <w:right w:val="single" w:sz="4" w:space="0" w:color="auto"/>
            </w:tcBorders>
            <w:shd w:val="clear" w:color="auto" w:fill="D8EFEE"/>
            <w:vAlign w:val="center"/>
            <w:hideMark/>
          </w:tcPr>
          <w:p w14:paraId="4E80FC26" w14:textId="77777777" w:rsidR="001B4AD9" w:rsidRPr="001B4AD9" w:rsidRDefault="001B4AD9" w:rsidP="00E95230">
            <w:pPr>
              <w:spacing w:before="120" w:after="120"/>
              <w:rPr>
                <w:rFonts w:cs="Arial"/>
                <w:szCs w:val="20"/>
              </w:rPr>
            </w:pPr>
            <w:r w:rsidRPr="001B4AD9">
              <w:rPr>
                <w:rFonts w:cs="Arial"/>
                <w:szCs w:val="20"/>
              </w:rPr>
              <w:t>Specify the equivalent metropolitan channels broadcast for the purposes of section 16</w:t>
            </w:r>
          </w:p>
        </w:tc>
        <w:tc>
          <w:tcPr>
            <w:tcW w:w="8641" w:type="dxa"/>
            <w:tcBorders>
              <w:top w:val="nil"/>
              <w:left w:val="nil"/>
              <w:bottom w:val="nil"/>
              <w:right w:val="single" w:sz="4" w:space="0" w:color="auto"/>
            </w:tcBorders>
            <w:shd w:val="clear" w:color="auto" w:fill="auto"/>
            <w:vAlign w:val="center"/>
            <w:hideMark/>
          </w:tcPr>
          <w:p w14:paraId="4F320889" w14:textId="77777777" w:rsidR="00557C4E" w:rsidRDefault="001B4AD9" w:rsidP="00E95230">
            <w:pPr>
              <w:spacing w:before="120" w:after="120"/>
              <w:rPr>
                <w:rFonts w:cs="Arial"/>
                <w:szCs w:val="20"/>
              </w:rPr>
            </w:pPr>
            <w:r w:rsidRPr="001B4AD9">
              <w:rPr>
                <w:rFonts w:cs="Arial"/>
                <w:szCs w:val="20"/>
              </w:rPr>
              <w:t>10, Peach, Bold, Shake (Jan 1 to Jun 30)</w:t>
            </w:r>
          </w:p>
          <w:p w14:paraId="45562E7F" w14:textId="5214CFD7" w:rsidR="001B4AD9" w:rsidRPr="001B4AD9" w:rsidRDefault="001B4AD9" w:rsidP="00E95230">
            <w:pPr>
              <w:spacing w:before="120" w:after="120"/>
              <w:rPr>
                <w:rFonts w:cs="Arial"/>
                <w:szCs w:val="20"/>
              </w:rPr>
            </w:pPr>
            <w:r w:rsidRPr="001B4AD9">
              <w:rPr>
                <w:rFonts w:cs="Arial"/>
                <w:szCs w:val="20"/>
              </w:rPr>
              <w:t xml:space="preserve">9, 9Go, 9Gem, 9Life (Jul 1 to Dec 31)  </w:t>
            </w:r>
          </w:p>
        </w:tc>
      </w:tr>
      <w:tr w:rsidR="001B4AD9" w:rsidRPr="001B4AD9" w14:paraId="03E196F4" w14:textId="77777777" w:rsidTr="000222B5">
        <w:trPr>
          <w:trHeight w:val="70"/>
        </w:trPr>
        <w:tc>
          <w:tcPr>
            <w:tcW w:w="8641" w:type="dxa"/>
            <w:tcBorders>
              <w:top w:val="single" w:sz="4" w:space="0" w:color="auto"/>
              <w:left w:val="single" w:sz="4" w:space="0" w:color="auto"/>
              <w:bottom w:val="nil"/>
              <w:right w:val="single" w:sz="4" w:space="0" w:color="auto"/>
            </w:tcBorders>
            <w:shd w:val="clear" w:color="auto" w:fill="D8EFEE"/>
            <w:vAlign w:val="center"/>
            <w:hideMark/>
          </w:tcPr>
          <w:p w14:paraId="14E11714" w14:textId="77777777" w:rsidR="001B4AD9" w:rsidRPr="001B4AD9" w:rsidRDefault="001B4AD9" w:rsidP="00E95230">
            <w:pPr>
              <w:spacing w:before="120" w:after="120"/>
              <w:rPr>
                <w:rFonts w:cs="Arial"/>
                <w:szCs w:val="20"/>
              </w:rPr>
            </w:pPr>
            <w:r w:rsidRPr="001B4AD9">
              <w:rPr>
                <w:rFonts w:cs="Arial"/>
                <w:szCs w:val="20"/>
              </w:rPr>
              <w:t>Specify the relevant regional channels broadcast for the purposes of section 16</w:t>
            </w:r>
          </w:p>
        </w:tc>
        <w:tc>
          <w:tcPr>
            <w:tcW w:w="8641" w:type="dxa"/>
            <w:tcBorders>
              <w:top w:val="single" w:sz="4" w:space="0" w:color="auto"/>
              <w:left w:val="nil"/>
              <w:bottom w:val="nil"/>
              <w:right w:val="single" w:sz="4" w:space="0" w:color="auto"/>
            </w:tcBorders>
            <w:shd w:val="clear" w:color="auto" w:fill="auto"/>
            <w:vAlign w:val="center"/>
            <w:hideMark/>
          </w:tcPr>
          <w:p w14:paraId="1CF276FD" w14:textId="77777777" w:rsidR="00557C4E" w:rsidRDefault="001B4AD9" w:rsidP="00E95230">
            <w:pPr>
              <w:spacing w:before="120" w:after="120"/>
              <w:rPr>
                <w:rFonts w:cs="Arial"/>
                <w:szCs w:val="20"/>
              </w:rPr>
            </w:pPr>
            <w:r w:rsidRPr="001B4AD9">
              <w:rPr>
                <w:rFonts w:cs="Arial"/>
                <w:szCs w:val="20"/>
              </w:rPr>
              <w:t>10, Peach, Bold (Jan 1 to June 30) + Sky News on WIN (Jan 1 to Jul 31)</w:t>
            </w:r>
          </w:p>
          <w:p w14:paraId="1A3F27AB" w14:textId="037650A3" w:rsidR="001B4AD9" w:rsidRPr="001B4AD9" w:rsidRDefault="001B4AD9" w:rsidP="00E95230">
            <w:pPr>
              <w:spacing w:before="120" w:after="120"/>
              <w:rPr>
                <w:rFonts w:cs="Arial"/>
                <w:szCs w:val="20"/>
              </w:rPr>
            </w:pPr>
            <w:r w:rsidRPr="001B4AD9">
              <w:rPr>
                <w:rFonts w:cs="Arial"/>
                <w:szCs w:val="20"/>
              </w:rPr>
              <w:t>9, 9Go!, 9Gem (Jul 1 to Dec 31) + 9Life (Aug 1 to Dec 31)</w:t>
            </w:r>
          </w:p>
        </w:tc>
      </w:tr>
      <w:tr w:rsidR="001B4AD9" w:rsidRPr="001B4AD9" w14:paraId="48790E7D" w14:textId="77777777" w:rsidTr="000222B5">
        <w:trPr>
          <w:trHeight w:val="1467"/>
        </w:trPr>
        <w:tc>
          <w:tcPr>
            <w:tcW w:w="8641"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0068BB3A" w14:textId="6D003569" w:rsidR="001B4AD9" w:rsidRPr="001B4AD9" w:rsidRDefault="001B4AD9" w:rsidP="00E95230">
            <w:pPr>
              <w:spacing w:before="120" w:after="120"/>
              <w:rPr>
                <w:rFonts w:cs="Arial"/>
                <w:szCs w:val="20"/>
              </w:rPr>
            </w:pPr>
            <w:r w:rsidRPr="001B4AD9">
              <w:rPr>
                <w:rFonts w:cs="Arial"/>
                <w:szCs w:val="20"/>
              </w:rPr>
              <w:t xml:space="preserve">Confirm that the amount of first </w:t>
            </w:r>
            <w:r w:rsidR="00985371" w:rsidRPr="001B4AD9">
              <w:rPr>
                <w:rFonts w:cs="Arial"/>
                <w:szCs w:val="20"/>
              </w:rPr>
              <w:t>release</w:t>
            </w:r>
            <w:r w:rsidRPr="001B4AD9">
              <w:rPr>
                <w:rFonts w:cs="Arial"/>
                <w:szCs w:val="20"/>
              </w:rPr>
              <w:t xml:space="preserv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8641" w:type="dxa"/>
            <w:tcBorders>
              <w:top w:val="single" w:sz="4" w:space="0" w:color="auto"/>
              <w:left w:val="nil"/>
              <w:bottom w:val="single" w:sz="4" w:space="0" w:color="auto"/>
              <w:right w:val="single" w:sz="4" w:space="0" w:color="auto"/>
            </w:tcBorders>
            <w:shd w:val="clear" w:color="auto" w:fill="auto"/>
            <w:vAlign w:val="center"/>
            <w:hideMark/>
          </w:tcPr>
          <w:p w14:paraId="4CE35678" w14:textId="77777777" w:rsidR="001B4AD9" w:rsidRPr="001B4AD9" w:rsidRDefault="001B4AD9" w:rsidP="00E95230">
            <w:pPr>
              <w:spacing w:before="120" w:after="120"/>
              <w:rPr>
                <w:rFonts w:cs="Arial"/>
                <w:szCs w:val="20"/>
              </w:rPr>
            </w:pPr>
            <w:r w:rsidRPr="001B4AD9">
              <w:rPr>
                <w:rFonts w:cs="Arial"/>
                <w:szCs w:val="20"/>
              </w:rPr>
              <w:t>Yes</w:t>
            </w:r>
          </w:p>
        </w:tc>
      </w:tr>
    </w:tbl>
    <w:p w14:paraId="1D1F71B4" w14:textId="5A59C28F" w:rsidR="001148DC" w:rsidRPr="00CA3B23" w:rsidRDefault="001148DC">
      <w:pPr>
        <w:spacing w:after="0" w:line="240" w:lineRule="auto"/>
        <w:rPr>
          <w:rFonts w:cs="Arial"/>
          <w:b/>
          <w:bCs/>
          <w:color w:val="000000" w:themeColor="text1"/>
          <w:szCs w:val="20"/>
        </w:rPr>
      </w:pPr>
    </w:p>
    <w:p w14:paraId="2D765FDB" w14:textId="77777777" w:rsidR="00D36541" w:rsidRDefault="00D36541">
      <w:pPr>
        <w:spacing w:after="0" w:line="240" w:lineRule="auto"/>
        <w:rPr>
          <w:rFonts w:cs="Arial"/>
          <w:b/>
          <w:bCs/>
          <w:color w:val="000000" w:themeColor="text1"/>
          <w:szCs w:val="20"/>
        </w:rPr>
      </w:pPr>
      <w:r>
        <w:rPr>
          <w:rFonts w:cs="Arial"/>
          <w:b/>
          <w:bCs/>
          <w:color w:val="000000" w:themeColor="text1"/>
          <w:szCs w:val="20"/>
        </w:rPr>
        <w:br w:type="page"/>
      </w:r>
    </w:p>
    <w:p w14:paraId="71988D76" w14:textId="7654C780" w:rsidR="0022321F" w:rsidRPr="009D5968" w:rsidRDefault="0022321F" w:rsidP="009D5968">
      <w:pPr>
        <w:pStyle w:val="Bulletlevel1"/>
        <w:numPr>
          <w:ilvl w:val="0"/>
          <w:numId w:val="0"/>
        </w:numPr>
        <w:spacing w:after="120"/>
        <w:rPr>
          <w:b/>
          <w:bCs/>
          <w:szCs w:val="20"/>
        </w:rPr>
      </w:pPr>
      <w:bookmarkStart w:id="30" w:name="Schedule21"/>
      <w:r w:rsidRPr="009D5968">
        <w:rPr>
          <w:b/>
          <w:bCs/>
          <w:szCs w:val="20"/>
        </w:rPr>
        <w:t>Schedule 21</w:t>
      </w:r>
    </w:p>
    <w:tbl>
      <w:tblPr>
        <w:tblW w:w="8600" w:type="dxa"/>
        <w:tblLook w:val="04A0" w:firstRow="1" w:lastRow="0" w:firstColumn="1" w:lastColumn="0" w:noHBand="0" w:noVBand="1"/>
      </w:tblPr>
      <w:tblGrid>
        <w:gridCol w:w="3580"/>
        <w:gridCol w:w="5020"/>
      </w:tblGrid>
      <w:tr w:rsidR="00E95230" w:rsidRPr="00E95230" w14:paraId="6A12BFFF" w14:textId="77777777" w:rsidTr="00E95230">
        <w:trPr>
          <w:trHeight w:val="705"/>
        </w:trPr>
        <w:tc>
          <w:tcPr>
            <w:tcW w:w="8600" w:type="dxa"/>
            <w:gridSpan w:val="2"/>
            <w:tcBorders>
              <w:top w:val="single" w:sz="4" w:space="0" w:color="auto"/>
              <w:left w:val="single" w:sz="4" w:space="0" w:color="auto"/>
              <w:bottom w:val="single" w:sz="4" w:space="0" w:color="auto"/>
              <w:right w:val="single" w:sz="4" w:space="0" w:color="auto"/>
            </w:tcBorders>
            <w:shd w:val="clear" w:color="auto" w:fill="00A0A4"/>
            <w:vAlign w:val="center"/>
            <w:hideMark/>
          </w:tcPr>
          <w:bookmarkEnd w:id="30"/>
          <w:p w14:paraId="3E01E749" w14:textId="3C0DDFD3" w:rsidR="00F33B41" w:rsidRPr="00E95230" w:rsidRDefault="00F33B41" w:rsidP="00553ED6">
            <w:pPr>
              <w:spacing w:before="120" w:after="120"/>
              <w:rPr>
                <w:rFonts w:cs="Arial"/>
                <w:b/>
                <w:bCs/>
                <w:color w:val="FFFFFF" w:themeColor="background1"/>
                <w:szCs w:val="20"/>
              </w:rPr>
            </w:pPr>
            <w:r w:rsidRPr="00E95230">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8D0DF6">
              <w:rPr>
                <w:rFonts w:cs="Arial"/>
                <w:b/>
                <w:bCs/>
                <w:color w:val="FFFFFF" w:themeColor="background1"/>
                <w:szCs w:val="20"/>
              </w:rPr>
              <w:t>(ACCTS)</w:t>
            </w:r>
          </w:p>
        </w:tc>
      </w:tr>
      <w:tr w:rsidR="00B77EB7" w:rsidRPr="00F33B41" w14:paraId="25632344" w14:textId="77777777" w:rsidTr="00E95230">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6C5C89BA" w14:textId="77777777" w:rsidR="00B77EB7" w:rsidRPr="00F33B41" w:rsidRDefault="00B77EB7" w:rsidP="00E95230">
            <w:pPr>
              <w:spacing w:before="120" w:after="120"/>
              <w:rPr>
                <w:rFonts w:cs="Arial"/>
                <w:b/>
                <w:bCs/>
                <w:color w:val="000000"/>
                <w:szCs w:val="20"/>
              </w:rPr>
            </w:pPr>
            <w:r w:rsidRPr="00F33B41">
              <w:rPr>
                <w:rFonts w:cs="Arial"/>
                <w:b/>
                <w:bCs/>
                <w:color w:val="000000"/>
                <w:szCs w:val="20"/>
              </w:rPr>
              <w:t>Period commencing</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351C9A95" w14:textId="64A6848D" w:rsidR="00B77EB7" w:rsidRPr="00F33B41" w:rsidRDefault="00B77EB7" w:rsidP="00E95230">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F33B41" w14:paraId="0C9C645E" w14:textId="77777777" w:rsidTr="00E95230">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674CB913" w14:textId="77777777" w:rsidR="00B77EB7" w:rsidRPr="00F33B41" w:rsidRDefault="00B77EB7" w:rsidP="00E95230">
            <w:pPr>
              <w:spacing w:before="120" w:after="120"/>
              <w:rPr>
                <w:rFonts w:cs="Arial"/>
                <w:b/>
                <w:bCs/>
                <w:color w:val="000000"/>
                <w:szCs w:val="20"/>
              </w:rPr>
            </w:pPr>
            <w:r w:rsidRPr="00F33B41">
              <w:rPr>
                <w:rFonts w:cs="Arial"/>
                <w:b/>
                <w:bCs/>
                <w:color w:val="000000"/>
                <w:szCs w:val="20"/>
              </w:rPr>
              <w:t>Period ending</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0564F1C9" w14:textId="785E967E" w:rsidR="00B77EB7" w:rsidRPr="00F33B41" w:rsidRDefault="00B77EB7" w:rsidP="00E95230">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F33B41" w:rsidRPr="00F33B41" w14:paraId="3FE3AE43" w14:textId="77777777" w:rsidTr="00E95230">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66C33466" w14:textId="77777777" w:rsidR="00F33B41" w:rsidRPr="00F33B41" w:rsidRDefault="00F33B41" w:rsidP="00E95230">
            <w:pPr>
              <w:spacing w:before="120" w:after="120"/>
              <w:rPr>
                <w:rFonts w:cs="Arial"/>
                <w:szCs w:val="20"/>
              </w:rPr>
            </w:pPr>
            <w:r w:rsidRPr="00F33B41">
              <w:rPr>
                <w:rFonts w:cs="Arial"/>
                <w:szCs w:val="20"/>
              </w:rPr>
              <w:t>Licence number</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69BE2D7B" w14:textId="77777777" w:rsidR="00F33B41" w:rsidRPr="00F33B41" w:rsidRDefault="00F33B41" w:rsidP="00E95230">
            <w:pPr>
              <w:spacing w:before="120" w:after="120"/>
              <w:rPr>
                <w:rFonts w:cs="Arial"/>
                <w:szCs w:val="20"/>
              </w:rPr>
            </w:pPr>
            <w:r w:rsidRPr="00F33B41">
              <w:rPr>
                <w:rFonts w:cs="Arial"/>
                <w:szCs w:val="20"/>
              </w:rPr>
              <w:t>1130013</w:t>
            </w:r>
          </w:p>
        </w:tc>
      </w:tr>
      <w:tr w:rsidR="00F33B41" w:rsidRPr="00F33B41" w14:paraId="05EF55B1" w14:textId="77777777" w:rsidTr="00E95230">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1CA10D5E" w14:textId="77777777" w:rsidR="00F33B41" w:rsidRPr="00F33B41" w:rsidRDefault="00F33B41" w:rsidP="00E95230">
            <w:pPr>
              <w:spacing w:before="120" w:after="120"/>
              <w:rPr>
                <w:rFonts w:cs="Arial"/>
                <w:szCs w:val="20"/>
              </w:rPr>
            </w:pPr>
            <w:r w:rsidRPr="00F33B41">
              <w:rPr>
                <w:rFonts w:cs="Arial"/>
                <w:szCs w:val="20"/>
              </w:rPr>
              <w:t>Licence area</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698A9E7F" w14:textId="77777777" w:rsidR="00F33B41" w:rsidRPr="00F33B41" w:rsidRDefault="00F33B41" w:rsidP="00E95230">
            <w:pPr>
              <w:spacing w:before="120" w:after="120"/>
              <w:rPr>
                <w:rFonts w:cs="Arial"/>
                <w:szCs w:val="20"/>
              </w:rPr>
            </w:pPr>
            <w:r w:rsidRPr="00F33B41">
              <w:rPr>
                <w:rFonts w:cs="Arial"/>
                <w:szCs w:val="20"/>
              </w:rPr>
              <w:t>Darwin TV1</w:t>
            </w:r>
          </w:p>
        </w:tc>
      </w:tr>
      <w:tr w:rsidR="00F33B41" w:rsidRPr="00F33B41" w14:paraId="4AB04897" w14:textId="77777777" w:rsidTr="00E95230">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49B71BD3" w14:textId="77777777" w:rsidR="00F33B41" w:rsidRPr="00F33B41" w:rsidRDefault="00F33B41" w:rsidP="00E95230">
            <w:pPr>
              <w:spacing w:before="120" w:after="120"/>
              <w:rPr>
                <w:rFonts w:cs="Arial"/>
                <w:szCs w:val="20"/>
              </w:rPr>
            </w:pPr>
            <w:r w:rsidRPr="00F33B41">
              <w:rPr>
                <w:rFonts w:cs="Arial"/>
                <w:szCs w:val="20"/>
              </w:rPr>
              <w:t>On air ID</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10B35428" w14:textId="77777777" w:rsidR="00F33B41" w:rsidRPr="00F33B41" w:rsidRDefault="00F33B41" w:rsidP="00E95230">
            <w:pPr>
              <w:spacing w:before="120" w:after="120"/>
              <w:rPr>
                <w:rFonts w:cs="Arial"/>
                <w:szCs w:val="20"/>
              </w:rPr>
            </w:pPr>
            <w:r w:rsidRPr="00F33B41">
              <w:rPr>
                <w:rFonts w:cs="Arial"/>
                <w:szCs w:val="20"/>
              </w:rPr>
              <w:t>10</w:t>
            </w:r>
          </w:p>
        </w:tc>
      </w:tr>
      <w:tr w:rsidR="00F33B41" w:rsidRPr="00F33B41" w14:paraId="43638BED" w14:textId="77777777" w:rsidTr="00E95230">
        <w:trPr>
          <w:trHeight w:val="846"/>
        </w:trPr>
        <w:tc>
          <w:tcPr>
            <w:tcW w:w="3580"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67DD9C53" w14:textId="77777777" w:rsidR="00F33B41" w:rsidRPr="00F33B41" w:rsidRDefault="00F33B41" w:rsidP="00E95230">
            <w:pPr>
              <w:spacing w:before="120" w:after="120"/>
              <w:rPr>
                <w:rFonts w:cs="Arial"/>
                <w:szCs w:val="20"/>
              </w:rPr>
            </w:pPr>
            <w:r w:rsidRPr="00F33B41">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3BC30354" w14:textId="77777777" w:rsidR="00F33B41" w:rsidRPr="00F33B41" w:rsidRDefault="00F33B41" w:rsidP="00E95230">
            <w:pPr>
              <w:spacing w:before="120" w:after="120"/>
              <w:rPr>
                <w:rFonts w:cs="Arial"/>
                <w:szCs w:val="20"/>
              </w:rPr>
            </w:pPr>
            <w:r w:rsidRPr="00F33B41">
              <w:rPr>
                <w:rFonts w:cs="Arial"/>
                <w:szCs w:val="20"/>
              </w:rPr>
              <w:t>Yes</w:t>
            </w:r>
          </w:p>
        </w:tc>
      </w:tr>
      <w:tr w:rsidR="00F33B41" w:rsidRPr="00F33B41" w14:paraId="060E14C0" w14:textId="77777777" w:rsidTr="00E95230">
        <w:trPr>
          <w:trHeight w:val="321"/>
        </w:trPr>
        <w:tc>
          <w:tcPr>
            <w:tcW w:w="3580"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5CFBD7D7" w14:textId="77777777" w:rsidR="00F33B41" w:rsidRPr="00F33B41" w:rsidRDefault="00F33B41" w:rsidP="00E95230">
            <w:pPr>
              <w:spacing w:before="120" w:after="120"/>
              <w:rPr>
                <w:rFonts w:cs="Arial"/>
                <w:szCs w:val="20"/>
              </w:rPr>
            </w:pPr>
            <w:r w:rsidRPr="00F33B41">
              <w:rPr>
                <w:rFonts w:cs="Arial"/>
                <w:szCs w:val="20"/>
              </w:rPr>
              <w:t>Specify the metropolitan commercial television broadcasting licensee for the purposes of section 16</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44943DA7" w14:textId="77777777" w:rsidR="00F33B41" w:rsidRPr="00F33B41" w:rsidRDefault="00F33B41" w:rsidP="00E95230">
            <w:pPr>
              <w:spacing w:before="120" w:after="120"/>
              <w:rPr>
                <w:rFonts w:cs="Arial"/>
                <w:szCs w:val="20"/>
              </w:rPr>
            </w:pPr>
            <w:r w:rsidRPr="00F33B41">
              <w:rPr>
                <w:rFonts w:cs="Arial"/>
                <w:szCs w:val="20"/>
              </w:rPr>
              <w:t>ATV Melbourne</w:t>
            </w:r>
          </w:p>
        </w:tc>
      </w:tr>
      <w:tr w:rsidR="00F33B41" w:rsidRPr="00F33B41" w14:paraId="48BDF98E" w14:textId="77777777" w:rsidTr="00E95230">
        <w:trPr>
          <w:trHeight w:val="348"/>
        </w:trPr>
        <w:tc>
          <w:tcPr>
            <w:tcW w:w="3580"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653EBE7F" w14:textId="77777777" w:rsidR="00F33B41" w:rsidRPr="00F33B41" w:rsidRDefault="00F33B41" w:rsidP="00E95230">
            <w:pPr>
              <w:spacing w:before="120" w:after="120"/>
              <w:rPr>
                <w:rFonts w:cs="Arial"/>
                <w:szCs w:val="20"/>
              </w:rPr>
            </w:pPr>
            <w:r w:rsidRPr="00F33B41">
              <w:rPr>
                <w:rFonts w:cs="Arial"/>
                <w:szCs w:val="20"/>
              </w:rPr>
              <w:t>Specify the equivalent metropolitan channels broadcast for the purposes of section 16</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331F098B" w14:textId="77777777" w:rsidR="00F33B41" w:rsidRPr="00F33B41" w:rsidRDefault="00F33B41" w:rsidP="00E95230">
            <w:pPr>
              <w:spacing w:before="120" w:after="120"/>
              <w:rPr>
                <w:rFonts w:cs="Arial"/>
                <w:szCs w:val="20"/>
              </w:rPr>
            </w:pPr>
            <w:r w:rsidRPr="00F33B41">
              <w:rPr>
                <w:rFonts w:cs="Arial"/>
                <w:szCs w:val="20"/>
              </w:rPr>
              <w:t>10, 10 BOLD, 10 PEACH, 10 SHAKE</w:t>
            </w:r>
          </w:p>
        </w:tc>
      </w:tr>
      <w:tr w:rsidR="00F33B41" w:rsidRPr="00F33B41" w14:paraId="519E2D1C" w14:textId="77777777" w:rsidTr="00E95230">
        <w:trPr>
          <w:trHeight w:val="93"/>
        </w:trPr>
        <w:tc>
          <w:tcPr>
            <w:tcW w:w="3580"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3B1B912E" w14:textId="77777777" w:rsidR="00F33B41" w:rsidRPr="00F33B41" w:rsidRDefault="00F33B41" w:rsidP="00E95230">
            <w:pPr>
              <w:spacing w:before="120" w:after="120"/>
              <w:rPr>
                <w:rFonts w:cs="Arial"/>
                <w:szCs w:val="20"/>
              </w:rPr>
            </w:pPr>
            <w:r w:rsidRPr="00F33B41">
              <w:rPr>
                <w:rFonts w:cs="Arial"/>
                <w:szCs w:val="20"/>
              </w:rPr>
              <w:t>Specify the relevant regional channels broadcast for the purposes of section 16</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2B9D6E53" w14:textId="77777777" w:rsidR="00F33B41" w:rsidRPr="00F33B41" w:rsidRDefault="00F33B41" w:rsidP="00E95230">
            <w:pPr>
              <w:spacing w:before="120" w:after="120"/>
              <w:rPr>
                <w:rFonts w:cs="Arial"/>
                <w:szCs w:val="20"/>
              </w:rPr>
            </w:pPr>
            <w:r w:rsidRPr="00F33B41">
              <w:rPr>
                <w:rFonts w:cs="Arial"/>
                <w:szCs w:val="20"/>
              </w:rPr>
              <w:t>10, 10 BOLD, 10 PEACH</w:t>
            </w:r>
          </w:p>
        </w:tc>
      </w:tr>
      <w:tr w:rsidR="00F33B41" w:rsidRPr="00F33B41" w14:paraId="777DF876" w14:textId="77777777" w:rsidTr="00E95230">
        <w:trPr>
          <w:trHeight w:val="1667"/>
        </w:trPr>
        <w:tc>
          <w:tcPr>
            <w:tcW w:w="3580"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3C356589" w14:textId="7B508408" w:rsidR="00F33B41" w:rsidRPr="00F33B41" w:rsidRDefault="00F33B41" w:rsidP="00E95230">
            <w:pPr>
              <w:spacing w:before="120" w:after="120"/>
              <w:rPr>
                <w:rFonts w:cs="Arial"/>
                <w:szCs w:val="20"/>
              </w:rPr>
            </w:pPr>
            <w:r w:rsidRPr="00F33B41">
              <w:rPr>
                <w:rFonts w:cs="Arial"/>
                <w:szCs w:val="20"/>
              </w:rPr>
              <w:t xml:space="preserve">Confirm that the amount of first </w:t>
            </w:r>
            <w:r w:rsidR="00985371" w:rsidRPr="00F33B41">
              <w:rPr>
                <w:rFonts w:cs="Arial"/>
                <w:szCs w:val="20"/>
              </w:rPr>
              <w:t>release</w:t>
            </w:r>
            <w:r w:rsidRPr="00F33B41">
              <w:rPr>
                <w:rFonts w:cs="Arial"/>
                <w:szCs w:val="20"/>
              </w:rPr>
              <w:t xml:space="preserv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678514DB" w14:textId="77777777" w:rsidR="00F33B41" w:rsidRPr="00F33B41" w:rsidRDefault="00F33B41" w:rsidP="00E95230">
            <w:pPr>
              <w:spacing w:before="120" w:after="120"/>
              <w:rPr>
                <w:rFonts w:cs="Arial"/>
                <w:szCs w:val="20"/>
              </w:rPr>
            </w:pPr>
            <w:r w:rsidRPr="00F33B41">
              <w:rPr>
                <w:rFonts w:cs="Arial"/>
                <w:szCs w:val="20"/>
              </w:rPr>
              <w:t>Yes</w:t>
            </w:r>
          </w:p>
        </w:tc>
      </w:tr>
    </w:tbl>
    <w:p w14:paraId="4089BC52" w14:textId="77777777" w:rsidR="001148DC" w:rsidRPr="00CA3B23" w:rsidRDefault="001148DC">
      <w:pPr>
        <w:spacing w:after="0" w:line="240" w:lineRule="auto"/>
        <w:rPr>
          <w:rFonts w:cs="Arial"/>
          <w:b/>
          <w:bCs/>
          <w:color w:val="000000" w:themeColor="text1"/>
          <w:szCs w:val="20"/>
        </w:rPr>
      </w:pPr>
    </w:p>
    <w:p w14:paraId="34210AAA" w14:textId="77777777" w:rsidR="00D36541" w:rsidRDefault="00D36541">
      <w:pPr>
        <w:spacing w:after="0" w:line="240" w:lineRule="auto"/>
        <w:rPr>
          <w:rFonts w:cs="Arial"/>
          <w:b/>
          <w:bCs/>
          <w:color w:val="000000" w:themeColor="text1"/>
          <w:szCs w:val="20"/>
        </w:rPr>
      </w:pPr>
      <w:r>
        <w:rPr>
          <w:rFonts w:cs="Arial"/>
          <w:b/>
          <w:bCs/>
          <w:color w:val="000000" w:themeColor="text1"/>
          <w:szCs w:val="20"/>
        </w:rPr>
        <w:br w:type="page"/>
      </w:r>
    </w:p>
    <w:p w14:paraId="47FB30D8" w14:textId="31480CD5" w:rsidR="00887470" w:rsidRPr="009D5968" w:rsidRDefault="00887470" w:rsidP="009D5968">
      <w:pPr>
        <w:pStyle w:val="Bulletlevel1"/>
        <w:numPr>
          <w:ilvl w:val="0"/>
          <w:numId w:val="0"/>
        </w:numPr>
        <w:spacing w:after="120"/>
        <w:rPr>
          <w:b/>
          <w:bCs/>
          <w:szCs w:val="20"/>
        </w:rPr>
      </w:pPr>
      <w:bookmarkStart w:id="31" w:name="Schedule22"/>
      <w:r w:rsidRPr="009D5968">
        <w:rPr>
          <w:b/>
          <w:bCs/>
          <w:szCs w:val="20"/>
        </w:rPr>
        <w:t>Schedule 22</w:t>
      </w:r>
    </w:p>
    <w:tbl>
      <w:tblPr>
        <w:tblW w:w="8600" w:type="dxa"/>
        <w:tblLook w:val="04A0" w:firstRow="1" w:lastRow="0" w:firstColumn="1" w:lastColumn="0" w:noHBand="0" w:noVBand="1"/>
      </w:tblPr>
      <w:tblGrid>
        <w:gridCol w:w="4106"/>
        <w:gridCol w:w="4494"/>
      </w:tblGrid>
      <w:tr w:rsidR="00671584" w:rsidRPr="00671584" w14:paraId="4123B2A2" w14:textId="77777777" w:rsidTr="00671584">
        <w:trPr>
          <w:trHeight w:val="705"/>
        </w:trPr>
        <w:tc>
          <w:tcPr>
            <w:tcW w:w="8600" w:type="dxa"/>
            <w:gridSpan w:val="2"/>
            <w:tcBorders>
              <w:top w:val="single" w:sz="4" w:space="0" w:color="auto"/>
              <w:left w:val="single" w:sz="4" w:space="0" w:color="auto"/>
              <w:bottom w:val="single" w:sz="4" w:space="0" w:color="auto"/>
              <w:right w:val="single" w:sz="4" w:space="0" w:color="auto"/>
            </w:tcBorders>
            <w:shd w:val="clear" w:color="auto" w:fill="00A0A4"/>
            <w:vAlign w:val="center"/>
            <w:hideMark/>
          </w:tcPr>
          <w:bookmarkEnd w:id="31"/>
          <w:p w14:paraId="41D5C642" w14:textId="5AE613B3" w:rsidR="007A4BDA" w:rsidRPr="00671584" w:rsidRDefault="007A4BDA" w:rsidP="00553ED6">
            <w:pPr>
              <w:spacing w:before="120" w:after="120"/>
              <w:rPr>
                <w:rFonts w:cs="Arial"/>
                <w:b/>
                <w:bCs/>
                <w:color w:val="FFFFFF" w:themeColor="background1"/>
                <w:szCs w:val="20"/>
              </w:rPr>
            </w:pPr>
            <w:r w:rsidRPr="00671584">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8D0DF6">
              <w:rPr>
                <w:rFonts w:cs="Arial"/>
                <w:b/>
                <w:bCs/>
                <w:color w:val="FFFFFF" w:themeColor="background1"/>
                <w:szCs w:val="20"/>
              </w:rPr>
              <w:t>(ACCTS)</w:t>
            </w:r>
          </w:p>
        </w:tc>
      </w:tr>
      <w:tr w:rsidR="00B77EB7" w:rsidRPr="007A4BDA" w14:paraId="0F7E6123" w14:textId="77777777" w:rsidTr="00671584">
        <w:trPr>
          <w:trHeight w:val="3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1188D6D5" w14:textId="77777777" w:rsidR="00B77EB7" w:rsidRPr="007A4BDA" w:rsidRDefault="00B77EB7" w:rsidP="00671584">
            <w:pPr>
              <w:spacing w:before="120" w:after="120"/>
              <w:rPr>
                <w:rFonts w:cs="Arial"/>
                <w:b/>
                <w:bCs/>
                <w:color w:val="000000"/>
                <w:szCs w:val="20"/>
              </w:rPr>
            </w:pPr>
            <w:r w:rsidRPr="007A4BDA">
              <w:rPr>
                <w:rFonts w:cs="Arial"/>
                <w:b/>
                <w:bCs/>
                <w:color w:val="000000"/>
                <w:szCs w:val="20"/>
              </w:rPr>
              <w:t>Period commencing</w:t>
            </w:r>
          </w:p>
        </w:tc>
        <w:tc>
          <w:tcPr>
            <w:tcW w:w="4494" w:type="dxa"/>
            <w:tcBorders>
              <w:top w:val="single" w:sz="4" w:space="0" w:color="auto"/>
              <w:left w:val="nil"/>
              <w:bottom w:val="single" w:sz="4" w:space="0" w:color="auto"/>
              <w:right w:val="single" w:sz="4" w:space="0" w:color="auto"/>
            </w:tcBorders>
            <w:shd w:val="clear" w:color="auto" w:fill="auto"/>
            <w:vAlign w:val="center"/>
            <w:hideMark/>
          </w:tcPr>
          <w:p w14:paraId="49A66506" w14:textId="57570427" w:rsidR="00B77EB7" w:rsidRPr="007A4BDA" w:rsidRDefault="00B77EB7" w:rsidP="00671584">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7A4BDA" w14:paraId="13DDEDCA" w14:textId="77777777" w:rsidTr="00671584">
        <w:trPr>
          <w:trHeight w:val="3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7E6139E7" w14:textId="77777777" w:rsidR="00B77EB7" w:rsidRPr="007A4BDA" w:rsidRDefault="00B77EB7" w:rsidP="00671584">
            <w:pPr>
              <w:spacing w:before="120" w:after="120"/>
              <w:rPr>
                <w:rFonts w:cs="Arial"/>
                <w:b/>
                <w:bCs/>
                <w:color w:val="000000"/>
                <w:szCs w:val="20"/>
              </w:rPr>
            </w:pPr>
            <w:r w:rsidRPr="007A4BDA">
              <w:rPr>
                <w:rFonts w:cs="Arial"/>
                <w:b/>
                <w:bCs/>
                <w:color w:val="000000"/>
                <w:szCs w:val="20"/>
              </w:rPr>
              <w:t>Period ending</w:t>
            </w:r>
          </w:p>
        </w:tc>
        <w:tc>
          <w:tcPr>
            <w:tcW w:w="4494" w:type="dxa"/>
            <w:tcBorders>
              <w:top w:val="single" w:sz="4" w:space="0" w:color="auto"/>
              <w:left w:val="nil"/>
              <w:bottom w:val="nil"/>
              <w:right w:val="single" w:sz="4" w:space="0" w:color="auto"/>
            </w:tcBorders>
            <w:shd w:val="clear" w:color="auto" w:fill="auto"/>
            <w:vAlign w:val="center"/>
            <w:hideMark/>
          </w:tcPr>
          <w:p w14:paraId="72F749FA" w14:textId="04676DF4" w:rsidR="00B77EB7" w:rsidRPr="007A4BDA" w:rsidRDefault="00B77EB7" w:rsidP="00671584">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7A4BDA" w:rsidRPr="007A4BDA" w14:paraId="22FCBB16" w14:textId="77777777" w:rsidTr="00671584">
        <w:trPr>
          <w:trHeight w:val="3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43F81C80" w14:textId="77777777" w:rsidR="007A4BDA" w:rsidRPr="007A4BDA" w:rsidRDefault="007A4BDA" w:rsidP="00671584">
            <w:pPr>
              <w:spacing w:before="120" w:after="120"/>
              <w:rPr>
                <w:rFonts w:cs="Arial"/>
                <w:szCs w:val="20"/>
              </w:rPr>
            </w:pPr>
            <w:r w:rsidRPr="007A4BDA">
              <w:rPr>
                <w:rFonts w:cs="Arial"/>
                <w:szCs w:val="20"/>
              </w:rPr>
              <w:t>Licence number</w:t>
            </w:r>
          </w:p>
        </w:tc>
        <w:tc>
          <w:tcPr>
            <w:tcW w:w="4494" w:type="dxa"/>
            <w:tcBorders>
              <w:top w:val="single" w:sz="4" w:space="0" w:color="auto"/>
              <w:left w:val="nil"/>
              <w:bottom w:val="nil"/>
              <w:right w:val="single" w:sz="4" w:space="0" w:color="auto"/>
            </w:tcBorders>
            <w:shd w:val="clear" w:color="auto" w:fill="auto"/>
            <w:vAlign w:val="center"/>
            <w:hideMark/>
          </w:tcPr>
          <w:p w14:paraId="206A243B" w14:textId="77777777" w:rsidR="007A4BDA" w:rsidRPr="007A4BDA" w:rsidRDefault="007A4BDA" w:rsidP="00671584">
            <w:pPr>
              <w:spacing w:before="120" w:after="120"/>
              <w:rPr>
                <w:rFonts w:cs="Arial"/>
                <w:szCs w:val="20"/>
              </w:rPr>
            </w:pPr>
            <w:r w:rsidRPr="007A4BDA">
              <w:rPr>
                <w:rFonts w:cs="Arial"/>
                <w:szCs w:val="20"/>
              </w:rPr>
              <w:t>1130050</w:t>
            </w:r>
          </w:p>
        </w:tc>
      </w:tr>
      <w:tr w:rsidR="007A4BDA" w:rsidRPr="007A4BDA" w14:paraId="1F632A65" w14:textId="77777777" w:rsidTr="00671584">
        <w:trPr>
          <w:trHeight w:val="3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54A1F1B0" w14:textId="77777777" w:rsidR="007A4BDA" w:rsidRPr="007A4BDA" w:rsidRDefault="007A4BDA" w:rsidP="00671584">
            <w:pPr>
              <w:spacing w:before="120" w:after="120"/>
              <w:rPr>
                <w:rFonts w:cs="Arial"/>
                <w:szCs w:val="20"/>
              </w:rPr>
            </w:pPr>
            <w:r w:rsidRPr="007A4BDA">
              <w:rPr>
                <w:rFonts w:cs="Arial"/>
                <w:szCs w:val="20"/>
              </w:rPr>
              <w:t>Licence area</w:t>
            </w:r>
          </w:p>
        </w:tc>
        <w:tc>
          <w:tcPr>
            <w:tcW w:w="4494" w:type="dxa"/>
            <w:tcBorders>
              <w:top w:val="single" w:sz="4" w:space="0" w:color="auto"/>
              <w:left w:val="nil"/>
              <w:bottom w:val="single" w:sz="4" w:space="0" w:color="auto"/>
              <w:right w:val="single" w:sz="4" w:space="0" w:color="auto"/>
            </w:tcBorders>
            <w:shd w:val="clear" w:color="auto" w:fill="auto"/>
            <w:vAlign w:val="center"/>
            <w:hideMark/>
          </w:tcPr>
          <w:p w14:paraId="63C1DDB4" w14:textId="77777777" w:rsidR="007A4BDA" w:rsidRPr="007A4BDA" w:rsidRDefault="007A4BDA" w:rsidP="00671584">
            <w:pPr>
              <w:spacing w:before="120" w:after="120"/>
              <w:rPr>
                <w:rFonts w:cs="Arial"/>
                <w:szCs w:val="20"/>
              </w:rPr>
            </w:pPr>
            <w:r w:rsidRPr="007A4BDA">
              <w:rPr>
                <w:rFonts w:cs="Arial"/>
                <w:szCs w:val="20"/>
              </w:rPr>
              <w:t>Remote Central and Eastern Australia TV2</w:t>
            </w:r>
          </w:p>
        </w:tc>
      </w:tr>
      <w:tr w:rsidR="007A4BDA" w:rsidRPr="007A4BDA" w14:paraId="59231713" w14:textId="77777777" w:rsidTr="00671584">
        <w:trPr>
          <w:trHeight w:val="3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3A5E1CAA" w14:textId="77777777" w:rsidR="007A4BDA" w:rsidRPr="007A4BDA" w:rsidRDefault="007A4BDA" w:rsidP="00671584">
            <w:pPr>
              <w:spacing w:before="120" w:after="120"/>
              <w:rPr>
                <w:rFonts w:cs="Arial"/>
                <w:szCs w:val="20"/>
              </w:rPr>
            </w:pPr>
            <w:r w:rsidRPr="007A4BDA">
              <w:rPr>
                <w:rFonts w:cs="Arial"/>
                <w:szCs w:val="20"/>
              </w:rPr>
              <w:t>On air ID</w:t>
            </w:r>
          </w:p>
        </w:tc>
        <w:tc>
          <w:tcPr>
            <w:tcW w:w="4494" w:type="dxa"/>
            <w:tcBorders>
              <w:top w:val="nil"/>
              <w:left w:val="nil"/>
              <w:bottom w:val="single" w:sz="4" w:space="0" w:color="auto"/>
              <w:right w:val="single" w:sz="4" w:space="0" w:color="auto"/>
            </w:tcBorders>
            <w:shd w:val="clear" w:color="auto" w:fill="auto"/>
            <w:vAlign w:val="center"/>
            <w:hideMark/>
          </w:tcPr>
          <w:p w14:paraId="477E7389" w14:textId="77777777" w:rsidR="007A4BDA" w:rsidRPr="007A4BDA" w:rsidRDefault="007A4BDA" w:rsidP="00671584">
            <w:pPr>
              <w:spacing w:before="120" w:after="120"/>
              <w:rPr>
                <w:rFonts w:cs="Arial"/>
                <w:szCs w:val="20"/>
              </w:rPr>
            </w:pPr>
            <w:r w:rsidRPr="007A4BDA">
              <w:rPr>
                <w:rFonts w:cs="Arial"/>
                <w:szCs w:val="20"/>
              </w:rPr>
              <w:t>10</w:t>
            </w:r>
          </w:p>
        </w:tc>
      </w:tr>
      <w:tr w:rsidR="007A4BDA" w:rsidRPr="007A4BDA" w14:paraId="50699733" w14:textId="77777777" w:rsidTr="00671584">
        <w:trPr>
          <w:trHeight w:val="846"/>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3239189B" w14:textId="77777777" w:rsidR="007A4BDA" w:rsidRPr="007A4BDA" w:rsidRDefault="007A4BDA" w:rsidP="00671584">
            <w:pPr>
              <w:spacing w:before="120" w:after="120"/>
              <w:rPr>
                <w:rFonts w:cs="Arial"/>
                <w:szCs w:val="20"/>
              </w:rPr>
            </w:pPr>
            <w:r w:rsidRPr="007A4BDA">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4494" w:type="dxa"/>
            <w:tcBorders>
              <w:top w:val="nil"/>
              <w:left w:val="nil"/>
              <w:bottom w:val="single" w:sz="4" w:space="0" w:color="auto"/>
              <w:right w:val="single" w:sz="4" w:space="0" w:color="auto"/>
            </w:tcBorders>
            <w:shd w:val="clear" w:color="auto" w:fill="auto"/>
            <w:vAlign w:val="center"/>
            <w:hideMark/>
          </w:tcPr>
          <w:p w14:paraId="5371D0F1" w14:textId="77777777" w:rsidR="007A4BDA" w:rsidRPr="007A4BDA" w:rsidRDefault="007A4BDA" w:rsidP="00671584">
            <w:pPr>
              <w:spacing w:before="120" w:after="120"/>
              <w:rPr>
                <w:rFonts w:cs="Arial"/>
                <w:szCs w:val="20"/>
              </w:rPr>
            </w:pPr>
            <w:r w:rsidRPr="007A4BDA">
              <w:rPr>
                <w:rFonts w:cs="Arial"/>
                <w:szCs w:val="20"/>
              </w:rPr>
              <w:t>Yes</w:t>
            </w:r>
          </w:p>
        </w:tc>
      </w:tr>
      <w:tr w:rsidR="007A4BDA" w:rsidRPr="007A4BDA" w14:paraId="59551B56" w14:textId="77777777" w:rsidTr="00671584">
        <w:trPr>
          <w:trHeight w:val="463"/>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7DDA5DB5" w14:textId="77777777" w:rsidR="007A4BDA" w:rsidRPr="007A4BDA" w:rsidRDefault="007A4BDA" w:rsidP="00671584">
            <w:pPr>
              <w:spacing w:before="120" w:after="120"/>
              <w:rPr>
                <w:rFonts w:cs="Arial"/>
                <w:szCs w:val="20"/>
              </w:rPr>
            </w:pPr>
            <w:r w:rsidRPr="007A4BDA">
              <w:rPr>
                <w:rFonts w:cs="Arial"/>
                <w:szCs w:val="20"/>
              </w:rPr>
              <w:t>Specify the metropolitan commercial television broadcasting licensee for the purposes of section 16</w:t>
            </w:r>
          </w:p>
        </w:tc>
        <w:tc>
          <w:tcPr>
            <w:tcW w:w="4494" w:type="dxa"/>
            <w:tcBorders>
              <w:top w:val="nil"/>
              <w:left w:val="nil"/>
              <w:bottom w:val="single" w:sz="4" w:space="0" w:color="auto"/>
              <w:right w:val="single" w:sz="4" w:space="0" w:color="auto"/>
            </w:tcBorders>
            <w:shd w:val="clear" w:color="auto" w:fill="auto"/>
            <w:vAlign w:val="center"/>
            <w:hideMark/>
          </w:tcPr>
          <w:p w14:paraId="3D49F552" w14:textId="77777777" w:rsidR="007A4BDA" w:rsidRPr="007A4BDA" w:rsidRDefault="007A4BDA" w:rsidP="00671584">
            <w:pPr>
              <w:spacing w:before="120" w:after="120"/>
              <w:rPr>
                <w:rFonts w:cs="Arial"/>
                <w:szCs w:val="20"/>
              </w:rPr>
            </w:pPr>
            <w:r w:rsidRPr="007A4BDA">
              <w:rPr>
                <w:rFonts w:cs="Arial"/>
                <w:szCs w:val="20"/>
              </w:rPr>
              <w:t>ATV MELBOURNE</w:t>
            </w:r>
          </w:p>
        </w:tc>
      </w:tr>
      <w:tr w:rsidR="007A4BDA" w:rsidRPr="007A4BDA" w14:paraId="3D30E19A" w14:textId="77777777" w:rsidTr="00671584">
        <w:trPr>
          <w:trHeight w:val="70"/>
        </w:trPr>
        <w:tc>
          <w:tcPr>
            <w:tcW w:w="4106" w:type="dxa"/>
            <w:tcBorders>
              <w:top w:val="nil"/>
              <w:left w:val="single" w:sz="4" w:space="0" w:color="auto"/>
              <w:bottom w:val="nil"/>
              <w:right w:val="single" w:sz="4" w:space="0" w:color="auto"/>
            </w:tcBorders>
            <w:shd w:val="clear" w:color="auto" w:fill="D8EFEE"/>
            <w:vAlign w:val="center"/>
            <w:hideMark/>
          </w:tcPr>
          <w:p w14:paraId="31069633" w14:textId="77777777" w:rsidR="007A4BDA" w:rsidRPr="007A4BDA" w:rsidRDefault="007A4BDA" w:rsidP="00671584">
            <w:pPr>
              <w:spacing w:before="120" w:after="120"/>
              <w:rPr>
                <w:rFonts w:cs="Arial"/>
                <w:szCs w:val="20"/>
              </w:rPr>
            </w:pPr>
            <w:r w:rsidRPr="007A4BDA">
              <w:rPr>
                <w:rFonts w:cs="Arial"/>
                <w:szCs w:val="20"/>
              </w:rPr>
              <w:t>Specify the equivalent metropolitan channels broadcast for the purposes of section 16</w:t>
            </w:r>
          </w:p>
        </w:tc>
        <w:tc>
          <w:tcPr>
            <w:tcW w:w="4494" w:type="dxa"/>
            <w:tcBorders>
              <w:top w:val="nil"/>
              <w:left w:val="nil"/>
              <w:bottom w:val="single" w:sz="4" w:space="0" w:color="auto"/>
              <w:right w:val="single" w:sz="4" w:space="0" w:color="auto"/>
            </w:tcBorders>
            <w:shd w:val="clear" w:color="auto" w:fill="auto"/>
            <w:vAlign w:val="center"/>
            <w:hideMark/>
          </w:tcPr>
          <w:p w14:paraId="64BCE1D7" w14:textId="77777777" w:rsidR="007A4BDA" w:rsidRPr="007A4BDA" w:rsidRDefault="007A4BDA" w:rsidP="00671584">
            <w:pPr>
              <w:spacing w:before="120" w:after="120"/>
              <w:rPr>
                <w:rFonts w:cs="Arial"/>
                <w:szCs w:val="20"/>
              </w:rPr>
            </w:pPr>
            <w:r w:rsidRPr="007A4BDA">
              <w:rPr>
                <w:rFonts w:cs="Arial"/>
                <w:szCs w:val="20"/>
              </w:rPr>
              <w:t>10, 10 BOLD, 10 PEACH, 10 SHAKE</w:t>
            </w:r>
          </w:p>
        </w:tc>
      </w:tr>
      <w:tr w:rsidR="007A4BDA" w:rsidRPr="007A4BDA" w14:paraId="487E58D1" w14:textId="77777777" w:rsidTr="00671584">
        <w:trPr>
          <w:trHeight w:val="93"/>
        </w:trPr>
        <w:tc>
          <w:tcPr>
            <w:tcW w:w="4106" w:type="dxa"/>
            <w:tcBorders>
              <w:top w:val="single" w:sz="4" w:space="0" w:color="auto"/>
              <w:left w:val="single" w:sz="4" w:space="0" w:color="auto"/>
              <w:bottom w:val="nil"/>
              <w:right w:val="single" w:sz="4" w:space="0" w:color="auto"/>
            </w:tcBorders>
            <w:shd w:val="clear" w:color="auto" w:fill="D8EFEE"/>
            <w:vAlign w:val="center"/>
            <w:hideMark/>
          </w:tcPr>
          <w:p w14:paraId="174BAB63" w14:textId="77777777" w:rsidR="007A4BDA" w:rsidRPr="007A4BDA" w:rsidRDefault="007A4BDA" w:rsidP="00671584">
            <w:pPr>
              <w:spacing w:before="120" w:after="120"/>
              <w:rPr>
                <w:rFonts w:cs="Arial"/>
                <w:szCs w:val="20"/>
              </w:rPr>
            </w:pPr>
            <w:r w:rsidRPr="007A4BDA">
              <w:rPr>
                <w:rFonts w:cs="Arial"/>
                <w:szCs w:val="20"/>
              </w:rPr>
              <w:t>Specify the relevant regional channels broadcast for the purposes of section 16</w:t>
            </w:r>
          </w:p>
        </w:tc>
        <w:tc>
          <w:tcPr>
            <w:tcW w:w="4494" w:type="dxa"/>
            <w:tcBorders>
              <w:top w:val="nil"/>
              <w:left w:val="nil"/>
              <w:bottom w:val="single" w:sz="4" w:space="0" w:color="auto"/>
              <w:right w:val="single" w:sz="4" w:space="0" w:color="auto"/>
            </w:tcBorders>
            <w:shd w:val="clear" w:color="auto" w:fill="auto"/>
            <w:vAlign w:val="center"/>
            <w:hideMark/>
          </w:tcPr>
          <w:p w14:paraId="4CFAB1A8" w14:textId="77777777" w:rsidR="007A4BDA" w:rsidRPr="007A4BDA" w:rsidRDefault="007A4BDA" w:rsidP="00671584">
            <w:pPr>
              <w:spacing w:before="120" w:after="120"/>
              <w:rPr>
                <w:rFonts w:cs="Arial"/>
                <w:szCs w:val="20"/>
              </w:rPr>
            </w:pPr>
            <w:r w:rsidRPr="007A4BDA">
              <w:rPr>
                <w:rFonts w:cs="Arial"/>
                <w:szCs w:val="20"/>
              </w:rPr>
              <w:t>10, 10 BOLD, 10 PEACH</w:t>
            </w:r>
          </w:p>
        </w:tc>
      </w:tr>
      <w:tr w:rsidR="007A4BDA" w:rsidRPr="007A4BDA" w14:paraId="60A4C456" w14:textId="77777777" w:rsidTr="00671584">
        <w:trPr>
          <w:trHeight w:val="249"/>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32221B26" w14:textId="478EB057" w:rsidR="007A4BDA" w:rsidRPr="007A4BDA" w:rsidRDefault="007A4BDA" w:rsidP="00671584">
            <w:pPr>
              <w:spacing w:before="120" w:after="120"/>
              <w:rPr>
                <w:rFonts w:cs="Arial"/>
                <w:szCs w:val="20"/>
              </w:rPr>
            </w:pPr>
            <w:r w:rsidRPr="007A4BDA">
              <w:rPr>
                <w:rFonts w:cs="Arial"/>
                <w:szCs w:val="20"/>
              </w:rPr>
              <w:t>Confirm that the amount of first rel</w:t>
            </w:r>
            <w:r w:rsidRPr="00CA3B23">
              <w:rPr>
                <w:rFonts w:cs="Arial"/>
                <w:szCs w:val="20"/>
              </w:rPr>
              <w:t>e</w:t>
            </w:r>
            <w:r w:rsidRPr="007A4BDA">
              <w:rPr>
                <w:rFonts w:cs="Arial"/>
                <w:szCs w:val="20"/>
              </w:rPr>
              <w:t>ase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4494" w:type="dxa"/>
            <w:tcBorders>
              <w:top w:val="nil"/>
              <w:left w:val="nil"/>
              <w:bottom w:val="single" w:sz="4" w:space="0" w:color="auto"/>
              <w:right w:val="single" w:sz="4" w:space="0" w:color="auto"/>
            </w:tcBorders>
            <w:shd w:val="clear" w:color="auto" w:fill="auto"/>
            <w:vAlign w:val="center"/>
            <w:hideMark/>
          </w:tcPr>
          <w:p w14:paraId="617856BF" w14:textId="77777777" w:rsidR="007A4BDA" w:rsidRPr="007A4BDA" w:rsidRDefault="007A4BDA" w:rsidP="00671584">
            <w:pPr>
              <w:spacing w:before="120" w:after="120"/>
              <w:rPr>
                <w:rFonts w:cs="Arial"/>
                <w:szCs w:val="20"/>
              </w:rPr>
            </w:pPr>
            <w:r w:rsidRPr="007A4BDA">
              <w:rPr>
                <w:rFonts w:cs="Arial"/>
                <w:szCs w:val="20"/>
              </w:rPr>
              <w:t>Yes</w:t>
            </w:r>
          </w:p>
        </w:tc>
      </w:tr>
    </w:tbl>
    <w:p w14:paraId="4BBBD6E1" w14:textId="2C242F6A" w:rsidR="00310929" w:rsidRPr="00CA3B23" w:rsidRDefault="00310929" w:rsidP="00310929">
      <w:pPr>
        <w:tabs>
          <w:tab w:val="left" w:pos="426"/>
        </w:tabs>
        <w:spacing w:before="20" w:after="120" w:line="240" w:lineRule="auto"/>
        <w:rPr>
          <w:rFonts w:cs="Arial"/>
          <w:color w:val="000000" w:themeColor="text1"/>
          <w:szCs w:val="20"/>
        </w:rPr>
      </w:pPr>
    </w:p>
    <w:p w14:paraId="540B0141" w14:textId="77777777" w:rsidR="007A11D0" w:rsidRDefault="007A11D0">
      <w:pPr>
        <w:spacing w:after="0" w:line="240" w:lineRule="auto"/>
        <w:rPr>
          <w:rFonts w:cs="Arial"/>
          <w:b/>
          <w:bCs/>
          <w:color w:val="000000" w:themeColor="text1"/>
          <w:szCs w:val="20"/>
        </w:rPr>
      </w:pPr>
      <w:r>
        <w:rPr>
          <w:rFonts w:cs="Arial"/>
          <w:b/>
          <w:bCs/>
          <w:color w:val="000000" w:themeColor="text1"/>
          <w:szCs w:val="20"/>
        </w:rPr>
        <w:br w:type="page"/>
      </w:r>
    </w:p>
    <w:p w14:paraId="2823FFCA" w14:textId="0E46FAAA" w:rsidR="00EA750D" w:rsidRPr="009D5968" w:rsidRDefault="00EA750D" w:rsidP="009D5968">
      <w:pPr>
        <w:pStyle w:val="Bulletlevel1"/>
        <w:numPr>
          <w:ilvl w:val="0"/>
          <w:numId w:val="0"/>
        </w:numPr>
        <w:spacing w:after="120"/>
        <w:rPr>
          <w:b/>
          <w:bCs/>
          <w:szCs w:val="20"/>
        </w:rPr>
      </w:pPr>
      <w:bookmarkStart w:id="32" w:name="Schedule23"/>
      <w:r w:rsidRPr="009D5968">
        <w:rPr>
          <w:b/>
          <w:bCs/>
          <w:szCs w:val="20"/>
        </w:rPr>
        <w:t>Schedule 23</w:t>
      </w:r>
    </w:p>
    <w:tbl>
      <w:tblPr>
        <w:tblW w:w="8600" w:type="dxa"/>
        <w:tblLook w:val="04A0" w:firstRow="1" w:lastRow="0" w:firstColumn="1" w:lastColumn="0" w:noHBand="0" w:noVBand="1"/>
      </w:tblPr>
      <w:tblGrid>
        <w:gridCol w:w="4248"/>
        <w:gridCol w:w="4352"/>
      </w:tblGrid>
      <w:tr w:rsidR="00671584" w:rsidRPr="00671584" w14:paraId="7019E823" w14:textId="77777777" w:rsidTr="00671584">
        <w:trPr>
          <w:trHeight w:val="705"/>
        </w:trPr>
        <w:tc>
          <w:tcPr>
            <w:tcW w:w="8600" w:type="dxa"/>
            <w:gridSpan w:val="2"/>
            <w:tcBorders>
              <w:top w:val="single" w:sz="4" w:space="0" w:color="auto"/>
              <w:left w:val="single" w:sz="4" w:space="0" w:color="auto"/>
              <w:bottom w:val="single" w:sz="4" w:space="0" w:color="auto"/>
              <w:right w:val="single" w:sz="4" w:space="0" w:color="auto"/>
            </w:tcBorders>
            <w:shd w:val="clear" w:color="auto" w:fill="00A0A4"/>
            <w:vAlign w:val="center"/>
            <w:hideMark/>
          </w:tcPr>
          <w:bookmarkEnd w:id="32"/>
          <w:p w14:paraId="0AA8282C" w14:textId="480FCC2D" w:rsidR="00B84062" w:rsidRPr="00671584" w:rsidRDefault="00B84062" w:rsidP="00553ED6">
            <w:pPr>
              <w:spacing w:before="120" w:after="120"/>
              <w:rPr>
                <w:rFonts w:cs="Arial"/>
                <w:b/>
                <w:bCs/>
                <w:color w:val="FFFFFF" w:themeColor="background1"/>
                <w:szCs w:val="20"/>
              </w:rPr>
            </w:pPr>
            <w:r w:rsidRPr="00671584">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8D0DF6">
              <w:rPr>
                <w:rFonts w:cs="Arial"/>
                <w:b/>
                <w:bCs/>
                <w:color w:val="FFFFFF" w:themeColor="background1"/>
                <w:szCs w:val="20"/>
              </w:rPr>
              <w:t>(ACCTS)</w:t>
            </w:r>
          </w:p>
        </w:tc>
      </w:tr>
      <w:tr w:rsidR="00B77EB7" w:rsidRPr="00B84062" w14:paraId="1470C49D" w14:textId="77777777" w:rsidTr="00671584">
        <w:trPr>
          <w:trHeight w:val="30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2CEB83D9" w14:textId="77777777" w:rsidR="00B77EB7" w:rsidRPr="00B84062" w:rsidRDefault="00B77EB7" w:rsidP="00671584">
            <w:pPr>
              <w:spacing w:before="120" w:after="120"/>
              <w:rPr>
                <w:rFonts w:cs="Arial"/>
                <w:b/>
                <w:bCs/>
                <w:color w:val="000000"/>
                <w:szCs w:val="20"/>
              </w:rPr>
            </w:pPr>
            <w:r w:rsidRPr="00B84062">
              <w:rPr>
                <w:rFonts w:cs="Arial"/>
                <w:b/>
                <w:bCs/>
                <w:color w:val="000000"/>
                <w:szCs w:val="20"/>
              </w:rPr>
              <w:t>Period commencing</w:t>
            </w:r>
          </w:p>
        </w:tc>
        <w:tc>
          <w:tcPr>
            <w:tcW w:w="4352" w:type="dxa"/>
            <w:tcBorders>
              <w:top w:val="nil"/>
              <w:left w:val="nil"/>
              <w:bottom w:val="nil"/>
              <w:right w:val="single" w:sz="4" w:space="0" w:color="auto"/>
            </w:tcBorders>
            <w:shd w:val="clear" w:color="auto" w:fill="auto"/>
            <w:vAlign w:val="center"/>
            <w:hideMark/>
          </w:tcPr>
          <w:p w14:paraId="622DDC7E" w14:textId="1F5EF615" w:rsidR="00B77EB7" w:rsidRPr="00B84062" w:rsidRDefault="00B77EB7" w:rsidP="00671584">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B84062" w14:paraId="3E176823" w14:textId="77777777" w:rsidTr="00671584">
        <w:trPr>
          <w:trHeight w:val="30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453371A8" w14:textId="77777777" w:rsidR="00B77EB7" w:rsidRPr="00B84062" w:rsidRDefault="00B77EB7" w:rsidP="00671584">
            <w:pPr>
              <w:spacing w:before="120" w:after="120"/>
              <w:rPr>
                <w:rFonts w:cs="Arial"/>
                <w:b/>
                <w:bCs/>
                <w:color w:val="000000"/>
                <w:szCs w:val="20"/>
              </w:rPr>
            </w:pPr>
            <w:r w:rsidRPr="00B84062">
              <w:rPr>
                <w:rFonts w:cs="Arial"/>
                <w:b/>
                <w:bCs/>
                <w:color w:val="000000"/>
                <w:szCs w:val="20"/>
              </w:rPr>
              <w:t>Period ending</w:t>
            </w:r>
          </w:p>
        </w:tc>
        <w:tc>
          <w:tcPr>
            <w:tcW w:w="4352" w:type="dxa"/>
            <w:tcBorders>
              <w:top w:val="single" w:sz="4" w:space="0" w:color="auto"/>
              <w:left w:val="nil"/>
              <w:bottom w:val="nil"/>
              <w:right w:val="single" w:sz="4" w:space="0" w:color="auto"/>
            </w:tcBorders>
            <w:shd w:val="clear" w:color="auto" w:fill="auto"/>
            <w:vAlign w:val="center"/>
            <w:hideMark/>
          </w:tcPr>
          <w:p w14:paraId="619C23D4" w14:textId="112D38DF" w:rsidR="00B77EB7" w:rsidRPr="00B84062" w:rsidRDefault="00B77EB7" w:rsidP="00671584">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B84062" w:rsidRPr="00B84062" w14:paraId="73F2725A" w14:textId="77777777" w:rsidTr="00671584">
        <w:trPr>
          <w:trHeight w:val="30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2302E4AD" w14:textId="77777777" w:rsidR="00B84062" w:rsidRPr="00B84062" w:rsidRDefault="00B84062" w:rsidP="00671584">
            <w:pPr>
              <w:spacing w:before="120" w:after="120"/>
              <w:rPr>
                <w:rFonts w:cs="Arial"/>
                <w:szCs w:val="20"/>
              </w:rPr>
            </w:pPr>
            <w:r w:rsidRPr="00B84062">
              <w:rPr>
                <w:rFonts w:cs="Arial"/>
                <w:szCs w:val="20"/>
              </w:rPr>
              <w:t>Licence number</w:t>
            </w:r>
          </w:p>
        </w:tc>
        <w:tc>
          <w:tcPr>
            <w:tcW w:w="4352" w:type="dxa"/>
            <w:tcBorders>
              <w:top w:val="single" w:sz="4" w:space="0" w:color="auto"/>
              <w:left w:val="nil"/>
              <w:bottom w:val="nil"/>
              <w:right w:val="single" w:sz="4" w:space="0" w:color="auto"/>
            </w:tcBorders>
            <w:shd w:val="clear" w:color="auto" w:fill="auto"/>
            <w:vAlign w:val="center"/>
            <w:hideMark/>
          </w:tcPr>
          <w:p w14:paraId="410B9225" w14:textId="77777777" w:rsidR="00B84062" w:rsidRPr="00B84062" w:rsidRDefault="00B84062" w:rsidP="00671584">
            <w:pPr>
              <w:spacing w:before="120" w:after="120"/>
              <w:rPr>
                <w:rFonts w:cs="Arial"/>
                <w:szCs w:val="20"/>
              </w:rPr>
            </w:pPr>
            <w:r w:rsidRPr="00B84062">
              <w:rPr>
                <w:rFonts w:cs="Arial"/>
                <w:szCs w:val="20"/>
              </w:rPr>
              <w:t>1130051</w:t>
            </w:r>
          </w:p>
        </w:tc>
      </w:tr>
      <w:tr w:rsidR="00B84062" w:rsidRPr="00B84062" w14:paraId="206D6031" w14:textId="77777777" w:rsidTr="00671584">
        <w:trPr>
          <w:trHeight w:val="30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3719C987" w14:textId="77777777" w:rsidR="00B84062" w:rsidRPr="00B84062" w:rsidRDefault="00B84062" w:rsidP="00671584">
            <w:pPr>
              <w:spacing w:before="120" w:after="120"/>
              <w:rPr>
                <w:rFonts w:cs="Arial"/>
                <w:szCs w:val="20"/>
              </w:rPr>
            </w:pPr>
            <w:r w:rsidRPr="00B84062">
              <w:rPr>
                <w:rFonts w:cs="Arial"/>
                <w:szCs w:val="20"/>
              </w:rPr>
              <w:t>Licence area</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735509FF" w14:textId="77777777" w:rsidR="00B84062" w:rsidRPr="00B84062" w:rsidRDefault="00B84062" w:rsidP="00671584">
            <w:pPr>
              <w:spacing w:before="120" w:after="120"/>
              <w:rPr>
                <w:rFonts w:cs="Arial"/>
                <w:szCs w:val="20"/>
              </w:rPr>
            </w:pPr>
            <w:r w:rsidRPr="00B84062">
              <w:rPr>
                <w:rFonts w:cs="Arial"/>
                <w:szCs w:val="20"/>
              </w:rPr>
              <w:t>Mt Isa TV1</w:t>
            </w:r>
          </w:p>
        </w:tc>
      </w:tr>
      <w:tr w:rsidR="00B84062" w:rsidRPr="00B84062" w14:paraId="42D2D7C3" w14:textId="77777777" w:rsidTr="00671584">
        <w:trPr>
          <w:trHeight w:val="30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1F1008A7" w14:textId="77777777" w:rsidR="00B84062" w:rsidRPr="00B84062" w:rsidRDefault="00B84062" w:rsidP="00671584">
            <w:pPr>
              <w:spacing w:before="120" w:after="120"/>
              <w:rPr>
                <w:rFonts w:cs="Arial"/>
                <w:szCs w:val="20"/>
              </w:rPr>
            </w:pPr>
            <w:r w:rsidRPr="00B84062">
              <w:rPr>
                <w:rFonts w:cs="Arial"/>
                <w:szCs w:val="20"/>
              </w:rPr>
              <w:t>On air ID</w:t>
            </w:r>
          </w:p>
        </w:tc>
        <w:tc>
          <w:tcPr>
            <w:tcW w:w="4352" w:type="dxa"/>
            <w:tcBorders>
              <w:top w:val="nil"/>
              <w:left w:val="nil"/>
              <w:bottom w:val="single" w:sz="4" w:space="0" w:color="auto"/>
              <w:right w:val="single" w:sz="4" w:space="0" w:color="auto"/>
            </w:tcBorders>
            <w:shd w:val="clear" w:color="auto" w:fill="auto"/>
            <w:vAlign w:val="center"/>
            <w:hideMark/>
          </w:tcPr>
          <w:p w14:paraId="4528A1C5" w14:textId="77777777" w:rsidR="00B84062" w:rsidRPr="00B84062" w:rsidRDefault="00B84062" w:rsidP="00671584">
            <w:pPr>
              <w:spacing w:before="120" w:after="120"/>
              <w:rPr>
                <w:rFonts w:cs="Arial"/>
                <w:szCs w:val="20"/>
              </w:rPr>
            </w:pPr>
            <w:r w:rsidRPr="00B84062">
              <w:rPr>
                <w:rFonts w:cs="Arial"/>
                <w:szCs w:val="20"/>
              </w:rPr>
              <w:t>10</w:t>
            </w:r>
          </w:p>
        </w:tc>
      </w:tr>
      <w:tr w:rsidR="00B84062" w:rsidRPr="00B84062" w14:paraId="1DB95D10" w14:textId="77777777" w:rsidTr="00671584">
        <w:trPr>
          <w:trHeight w:val="1271"/>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2DAC1B79" w14:textId="77777777" w:rsidR="00B84062" w:rsidRPr="00B84062" w:rsidRDefault="00B84062" w:rsidP="00671584">
            <w:pPr>
              <w:spacing w:before="120" w:after="120"/>
              <w:rPr>
                <w:rFonts w:cs="Arial"/>
                <w:szCs w:val="20"/>
              </w:rPr>
            </w:pPr>
            <w:r w:rsidRPr="00B84062">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4352" w:type="dxa"/>
            <w:tcBorders>
              <w:top w:val="nil"/>
              <w:left w:val="nil"/>
              <w:bottom w:val="single" w:sz="4" w:space="0" w:color="auto"/>
              <w:right w:val="single" w:sz="4" w:space="0" w:color="auto"/>
            </w:tcBorders>
            <w:shd w:val="clear" w:color="auto" w:fill="auto"/>
            <w:vAlign w:val="center"/>
            <w:hideMark/>
          </w:tcPr>
          <w:p w14:paraId="3EA6BD4F" w14:textId="77777777" w:rsidR="00B84062" w:rsidRPr="00B84062" w:rsidRDefault="00B84062" w:rsidP="00671584">
            <w:pPr>
              <w:spacing w:before="120" w:after="120"/>
              <w:rPr>
                <w:rFonts w:cs="Arial"/>
                <w:szCs w:val="20"/>
              </w:rPr>
            </w:pPr>
            <w:r w:rsidRPr="00B84062">
              <w:rPr>
                <w:rFonts w:cs="Arial"/>
                <w:szCs w:val="20"/>
              </w:rPr>
              <w:t>Yes</w:t>
            </w:r>
          </w:p>
        </w:tc>
      </w:tr>
      <w:tr w:rsidR="00B84062" w:rsidRPr="00B84062" w14:paraId="188084D4" w14:textId="77777777" w:rsidTr="00671584">
        <w:trPr>
          <w:trHeight w:val="463"/>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6B33EEB9" w14:textId="77777777" w:rsidR="00B84062" w:rsidRPr="00B84062" w:rsidRDefault="00B84062" w:rsidP="00671584">
            <w:pPr>
              <w:spacing w:before="120" w:after="120"/>
              <w:rPr>
                <w:rFonts w:cs="Arial"/>
                <w:szCs w:val="20"/>
              </w:rPr>
            </w:pPr>
            <w:r w:rsidRPr="00B84062">
              <w:rPr>
                <w:rFonts w:cs="Arial"/>
                <w:szCs w:val="20"/>
              </w:rPr>
              <w:t>Specify the metropolitan commercial television broadcasting licensee for the purposes of section 16</w:t>
            </w:r>
          </w:p>
        </w:tc>
        <w:tc>
          <w:tcPr>
            <w:tcW w:w="4352" w:type="dxa"/>
            <w:tcBorders>
              <w:top w:val="nil"/>
              <w:left w:val="nil"/>
              <w:bottom w:val="single" w:sz="4" w:space="0" w:color="auto"/>
              <w:right w:val="single" w:sz="4" w:space="0" w:color="auto"/>
            </w:tcBorders>
            <w:shd w:val="clear" w:color="auto" w:fill="auto"/>
            <w:vAlign w:val="center"/>
            <w:hideMark/>
          </w:tcPr>
          <w:p w14:paraId="425A2D16" w14:textId="77777777" w:rsidR="00B84062" w:rsidRPr="00B84062" w:rsidRDefault="00B84062" w:rsidP="00671584">
            <w:pPr>
              <w:spacing w:before="120" w:after="120"/>
              <w:rPr>
                <w:rFonts w:cs="Arial"/>
                <w:szCs w:val="20"/>
              </w:rPr>
            </w:pPr>
            <w:r w:rsidRPr="00B84062">
              <w:rPr>
                <w:rFonts w:cs="Arial"/>
                <w:szCs w:val="20"/>
              </w:rPr>
              <w:t>TVQ BRISBANE</w:t>
            </w:r>
          </w:p>
        </w:tc>
      </w:tr>
      <w:tr w:rsidR="00B84062" w:rsidRPr="00B84062" w14:paraId="412E2DFB" w14:textId="77777777" w:rsidTr="00671584">
        <w:trPr>
          <w:trHeight w:val="70"/>
        </w:trPr>
        <w:tc>
          <w:tcPr>
            <w:tcW w:w="4248" w:type="dxa"/>
            <w:tcBorders>
              <w:top w:val="nil"/>
              <w:left w:val="single" w:sz="4" w:space="0" w:color="auto"/>
              <w:bottom w:val="nil"/>
              <w:right w:val="single" w:sz="4" w:space="0" w:color="auto"/>
            </w:tcBorders>
            <w:shd w:val="clear" w:color="auto" w:fill="D8EFEE"/>
            <w:vAlign w:val="center"/>
            <w:hideMark/>
          </w:tcPr>
          <w:p w14:paraId="157478B5" w14:textId="77777777" w:rsidR="00B84062" w:rsidRPr="00B84062" w:rsidRDefault="00B84062" w:rsidP="00671584">
            <w:pPr>
              <w:spacing w:before="120" w:after="120"/>
              <w:rPr>
                <w:rFonts w:cs="Arial"/>
                <w:szCs w:val="20"/>
              </w:rPr>
            </w:pPr>
            <w:r w:rsidRPr="00B84062">
              <w:rPr>
                <w:rFonts w:cs="Arial"/>
                <w:szCs w:val="20"/>
              </w:rPr>
              <w:t>Specify the equivalent metropolitan channels broadcast for the purposes of section 16</w:t>
            </w:r>
          </w:p>
        </w:tc>
        <w:tc>
          <w:tcPr>
            <w:tcW w:w="4352" w:type="dxa"/>
            <w:tcBorders>
              <w:top w:val="nil"/>
              <w:left w:val="nil"/>
              <w:bottom w:val="single" w:sz="4" w:space="0" w:color="auto"/>
              <w:right w:val="single" w:sz="4" w:space="0" w:color="auto"/>
            </w:tcBorders>
            <w:shd w:val="clear" w:color="auto" w:fill="auto"/>
            <w:vAlign w:val="center"/>
            <w:hideMark/>
          </w:tcPr>
          <w:p w14:paraId="30477A5E" w14:textId="77777777" w:rsidR="00B84062" w:rsidRPr="00B84062" w:rsidRDefault="00B84062" w:rsidP="00671584">
            <w:pPr>
              <w:spacing w:before="120" w:after="120"/>
              <w:rPr>
                <w:rFonts w:cs="Arial"/>
                <w:szCs w:val="20"/>
              </w:rPr>
            </w:pPr>
            <w:r w:rsidRPr="00B84062">
              <w:rPr>
                <w:rFonts w:cs="Arial"/>
                <w:szCs w:val="20"/>
              </w:rPr>
              <w:t>10, 10 BOLD, 10 PEACH, 10 SHAKE</w:t>
            </w:r>
          </w:p>
        </w:tc>
      </w:tr>
      <w:tr w:rsidR="00B84062" w:rsidRPr="00B84062" w14:paraId="0E918768" w14:textId="77777777" w:rsidTr="00671584">
        <w:trPr>
          <w:trHeight w:val="93"/>
        </w:trPr>
        <w:tc>
          <w:tcPr>
            <w:tcW w:w="4248" w:type="dxa"/>
            <w:tcBorders>
              <w:top w:val="single" w:sz="4" w:space="0" w:color="auto"/>
              <w:left w:val="single" w:sz="4" w:space="0" w:color="auto"/>
              <w:bottom w:val="nil"/>
              <w:right w:val="single" w:sz="4" w:space="0" w:color="auto"/>
            </w:tcBorders>
            <w:shd w:val="clear" w:color="auto" w:fill="D8EFEE"/>
            <w:vAlign w:val="center"/>
            <w:hideMark/>
          </w:tcPr>
          <w:p w14:paraId="23A6DB1D" w14:textId="77777777" w:rsidR="00B84062" w:rsidRPr="00B84062" w:rsidRDefault="00B84062" w:rsidP="00671584">
            <w:pPr>
              <w:spacing w:before="120" w:after="120"/>
              <w:rPr>
                <w:rFonts w:cs="Arial"/>
                <w:szCs w:val="20"/>
              </w:rPr>
            </w:pPr>
            <w:r w:rsidRPr="00B84062">
              <w:rPr>
                <w:rFonts w:cs="Arial"/>
                <w:szCs w:val="20"/>
              </w:rPr>
              <w:t>Specify the relevant regional channels broadcast for the purposes of section 16</w:t>
            </w:r>
          </w:p>
        </w:tc>
        <w:tc>
          <w:tcPr>
            <w:tcW w:w="4352" w:type="dxa"/>
            <w:tcBorders>
              <w:top w:val="nil"/>
              <w:left w:val="nil"/>
              <w:bottom w:val="single" w:sz="4" w:space="0" w:color="auto"/>
              <w:right w:val="single" w:sz="4" w:space="0" w:color="auto"/>
            </w:tcBorders>
            <w:shd w:val="clear" w:color="auto" w:fill="auto"/>
            <w:vAlign w:val="center"/>
            <w:hideMark/>
          </w:tcPr>
          <w:p w14:paraId="5330B4B6" w14:textId="77777777" w:rsidR="00B84062" w:rsidRPr="00B84062" w:rsidRDefault="00B84062" w:rsidP="00671584">
            <w:pPr>
              <w:spacing w:before="120" w:after="120"/>
              <w:rPr>
                <w:rFonts w:cs="Arial"/>
                <w:szCs w:val="20"/>
              </w:rPr>
            </w:pPr>
            <w:r w:rsidRPr="00B84062">
              <w:rPr>
                <w:rFonts w:cs="Arial"/>
                <w:szCs w:val="20"/>
              </w:rPr>
              <w:t>10, 10 BOLD, 10 PEACH</w:t>
            </w:r>
          </w:p>
        </w:tc>
      </w:tr>
      <w:tr w:rsidR="00B84062" w:rsidRPr="00B84062" w14:paraId="24C1A0B7" w14:textId="77777777" w:rsidTr="00671584">
        <w:trPr>
          <w:trHeight w:val="1525"/>
        </w:trPr>
        <w:tc>
          <w:tcPr>
            <w:tcW w:w="4248"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000459BB" w14:textId="2118BAA2" w:rsidR="00B84062" w:rsidRPr="00B84062" w:rsidRDefault="00B84062" w:rsidP="00671584">
            <w:pPr>
              <w:spacing w:before="120" w:after="120"/>
              <w:rPr>
                <w:rFonts w:cs="Arial"/>
                <w:szCs w:val="20"/>
              </w:rPr>
            </w:pPr>
            <w:r w:rsidRPr="00B84062">
              <w:rPr>
                <w:rFonts w:cs="Arial"/>
                <w:szCs w:val="20"/>
              </w:rPr>
              <w:t xml:space="preserve">Confirm that the amount of first </w:t>
            </w:r>
            <w:r w:rsidR="00985371" w:rsidRPr="00B84062">
              <w:rPr>
                <w:rFonts w:cs="Arial"/>
                <w:szCs w:val="20"/>
              </w:rPr>
              <w:t>release</w:t>
            </w:r>
            <w:r w:rsidRPr="00B84062">
              <w:rPr>
                <w:rFonts w:cs="Arial"/>
                <w:szCs w:val="20"/>
              </w:rPr>
              <w:t xml:space="preserv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4352" w:type="dxa"/>
            <w:tcBorders>
              <w:top w:val="nil"/>
              <w:left w:val="nil"/>
              <w:bottom w:val="single" w:sz="4" w:space="0" w:color="auto"/>
              <w:right w:val="single" w:sz="4" w:space="0" w:color="auto"/>
            </w:tcBorders>
            <w:shd w:val="clear" w:color="auto" w:fill="auto"/>
            <w:vAlign w:val="center"/>
            <w:hideMark/>
          </w:tcPr>
          <w:p w14:paraId="41F31035" w14:textId="77777777" w:rsidR="00B84062" w:rsidRPr="00B84062" w:rsidRDefault="00B84062" w:rsidP="00671584">
            <w:pPr>
              <w:spacing w:before="120" w:after="120"/>
              <w:rPr>
                <w:rFonts w:cs="Arial"/>
                <w:szCs w:val="20"/>
              </w:rPr>
            </w:pPr>
            <w:r w:rsidRPr="00B84062">
              <w:rPr>
                <w:rFonts w:cs="Arial"/>
                <w:szCs w:val="20"/>
              </w:rPr>
              <w:t>Yes</w:t>
            </w:r>
          </w:p>
        </w:tc>
      </w:tr>
    </w:tbl>
    <w:p w14:paraId="033BCC94" w14:textId="77777777" w:rsidR="00EA750D" w:rsidRPr="00CA3B23" w:rsidRDefault="00EA750D" w:rsidP="00310929">
      <w:pPr>
        <w:tabs>
          <w:tab w:val="left" w:pos="426"/>
        </w:tabs>
        <w:spacing w:before="20" w:after="120" w:line="240" w:lineRule="auto"/>
        <w:rPr>
          <w:rFonts w:cs="Arial"/>
          <w:color w:val="000000" w:themeColor="text1"/>
          <w:szCs w:val="20"/>
        </w:rPr>
      </w:pPr>
    </w:p>
    <w:p w14:paraId="2C176A08" w14:textId="77777777" w:rsidR="007A11D0" w:rsidRDefault="007A11D0">
      <w:pPr>
        <w:spacing w:after="0" w:line="240" w:lineRule="auto"/>
        <w:rPr>
          <w:rFonts w:cs="Arial"/>
          <w:b/>
          <w:bCs/>
          <w:color w:val="000000" w:themeColor="text1"/>
          <w:szCs w:val="20"/>
        </w:rPr>
      </w:pPr>
      <w:r>
        <w:rPr>
          <w:rFonts w:cs="Arial"/>
          <w:b/>
          <w:bCs/>
          <w:color w:val="000000" w:themeColor="text1"/>
          <w:szCs w:val="20"/>
        </w:rPr>
        <w:br w:type="page"/>
      </w:r>
    </w:p>
    <w:p w14:paraId="74356A0E" w14:textId="453C0EFA" w:rsidR="00D46814" w:rsidRPr="009D5968" w:rsidRDefault="00D46814" w:rsidP="009D5968">
      <w:pPr>
        <w:pStyle w:val="Bulletlevel1"/>
        <w:numPr>
          <w:ilvl w:val="0"/>
          <w:numId w:val="0"/>
        </w:numPr>
        <w:spacing w:after="120"/>
        <w:rPr>
          <w:b/>
          <w:bCs/>
          <w:szCs w:val="20"/>
        </w:rPr>
      </w:pPr>
      <w:bookmarkStart w:id="33" w:name="Schedule24"/>
      <w:r w:rsidRPr="009D5968">
        <w:rPr>
          <w:b/>
          <w:bCs/>
          <w:szCs w:val="20"/>
        </w:rPr>
        <w:t>Schedule 24</w:t>
      </w:r>
    </w:p>
    <w:tbl>
      <w:tblPr>
        <w:tblW w:w="8600" w:type="dxa"/>
        <w:tblLook w:val="04A0" w:firstRow="1" w:lastRow="0" w:firstColumn="1" w:lastColumn="0" w:noHBand="0" w:noVBand="1"/>
      </w:tblPr>
      <w:tblGrid>
        <w:gridCol w:w="4248"/>
        <w:gridCol w:w="4352"/>
      </w:tblGrid>
      <w:tr w:rsidR="0020511D" w:rsidRPr="0020511D" w14:paraId="227B495F" w14:textId="77777777" w:rsidTr="0020511D">
        <w:trPr>
          <w:trHeight w:val="705"/>
        </w:trPr>
        <w:tc>
          <w:tcPr>
            <w:tcW w:w="8600" w:type="dxa"/>
            <w:gridSpan w:val="2"/>
            <w:tcBorders>
              <w:top w:val="single" w:sz="4" w:space="0" w:color="auto"/>
              <w:left w:val="single" w:sz="4" w:space="0" w:color="auto"/>
              <w:bottom w:val="single" w:sz="4" w:space="0" w:color="auto"/>
              <w:right w:val="single" w:sz="4" w:space="0" w:color="auto"/>
            </w:tcBorders>
            <w:shd w:val="clear" w:color="auto" w:fill="00A0A4"/>
            <w:vAlign w:val="center"/>
            <w:hideMark/>
          </w:tcPr>
          <w:bookmarkEnd w:id="33"/>
          <w:p w14:paraId="2F10618E" w14:textId="4CBC9BFD" w:rsidR="00543A04" w:rsidRPr="0020511D" w:rsidRDefault="00543A04" w:rsidP="00553ED6">
            <w:pPr>
              <w:spacing w:before="120" w:after="120"/>
              <w:rPr>
                <w:rFonts w:cs="Arial"/>
                <w:b/>
                <w:bCs/>
                <w:color w:val="FFFFFF" w:themeColor="background1"/>
                <w:szCs w:val="20"/>
              </w:rPr>
            </w:pPr>
            <w:r w:rsidRPr="0020511D">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8D0DF6">
              <w:rPr>
                <w:rFonts w:cs="Arial"/>
                <w:b/>
                <w:bCs/>
                <w:color w:val="FFFFFF" w:themeColor="background1"/>
                <w:szCs w:val="20"/>
              </w:rPr>
              <w:t>(ACCTS)</w:t>
            </w:r>
          </w:p>
        </w:tc>
      </w:tr>
      <w:tr w:rsidR="00B77EB7" w:rsidRPr="00543A04" w14:paraId="356E32C1" w14:textId="77777777" w:rsidTr="0020511D">
        <w:trPr>
          <w:trHeight w:val="30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6EBA919C" w14:textId="77777777" w:rsidR="00B77EB7" w:rsidRPr="00543A04" w:rsidRDefault="00B77EB7" w:rsidP="0020511D">
            <w:pPr>
              <w:spacing w:before="120" w:after="120"/>
              <w:rPr>
                <w:rFonts w:cs="Arial"/>
                <w:b/>
                <w:bCs/>
                <w:color w:val="000000"/>
                <w:szCs w:val="20"/>
              </w:rPr>
            </w:pPr>
            <w:r w:rsidRPr="00543A04">
              <w:rPr>
                <w:rFonts w:cs="Arial"/>
                <w:b/>
                <w:bCs/>
                <w:color w:val="000000"/>
                <w:szCs w:val="20"/>
              </w:rPr>
              <w:t>Period commencing</w:t>
            </w:r>
          </w:p>
        </w:tc>
        <w:tc>
          <w:tcPr>
            <w:tcW w:w="4352" w:type="dxa"/>
            <w:tcBorders>
              <w:top w:val="nil"/>
              <w:left w:val="nil"/>
              <w:bottom w:val="nil"/>
              <w:right w:val="single" w:sz="4" w:space="0" w:color="auto"/>
            </w:tcBorders>
            <w:shd w:val="clear" w:color="auto" w:fill="auto"/>
            <w:vAlign w:val="center"/>
            <w:hideMark/>
          </w:tcPr>
          <w:p w14:paraId="0670EE2F" w14:textId="7047DEB2" w:rsidR="00B77EB7" w:rsidRPr="00543A04" w:rsidRDefault="00B77EB7" w:rsidP="0020511D">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543A04" w14:paraId="1771E57E" w14:textId="77777777" w:rsidTr="0020511D">
        <w:trPr>
          <w:trHeight w:val="30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5F9DD9FF" w14:textId="77777777" w:rsidR="00B77EB7" w:rsidRPr="00543A04" w:rsidRDefault="00B77EB7" w:rsidP="0020511D">
            <w:pPr>
              <w:spacing w:before="120" w:after="120"/>
              <w:rPr>
                <w:rFonts w:cs="Arial"/>
                <w:b/>
                <w:bCs/>
                <w:color w:val="000000"/>
                <w:szCs w:val="20"/>
              </w:rPr>
            </w:pPr>
            <w:r w:rsidRPr="00543A04">
              <w:rPr>
                <w:rFonts w:cs="Arial"/>
                <w:b/>
                <w:bCs/>
                <w:color w:val="000000"/>
                <w:szCs w:val="20"/>
              </w:rPr>
              <w:t>Period ending</w:t>
            </w:r>
          </w:p>
        </w:tc>
        <w:tc>
          <w:tcPr>
            <w:tcW w:w="4352" w:type="dxa"/>
            <w:tcBorders>
              <w:top w:val="single" w:sz="4" w:space="0" w:color="auto"/>
              <w:left w:val="nil"/>
              <w:bottom w:val="nil"/>
              <w:right w:val="single" w:sz="4" w:space="0" w:color="auto"/>
            </w:tcBorders>
            <w:shd w:val="clear" w:color="auto" w:fill="auto"/>
            <w:vAlign w:val="center"/>
            <w:hideMark/>
          </w:tcPr>
          <w:p w14:paraId="45C0FB34" w14:textId="35C63C92" w:rsidR="00B77EB7" w:rsidRPr="00543A04" w:rsidRDefault="00B77EB7" w:rsidP="0020511D">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543A04" w:rsidRPr="00543A04" w14:paraId="0D97B650" w14:textId="77777777" w:rsidTr="0020511D">
        <w:trPr>
          <w:trHeight w:val="30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077DBFF5" w14:textId="77777777" w:rsidR="00543A04" w:rsidRPr="00543A04" w:rsidRDefault="00543A04" w:rsidP="0020511D">
            <w:pPr>
              <w:spacing w:before="120" w:after="120"/>
              <w:rPr>
                <w:rFonts w:cs="Arial"/>
                <w:szCs w:val="20"/>
              </w:rPr>
            </w:pPr>
            <w:r w:rsidRPr="00543A04">
              <w:rPr>
                <w:rFonts w:cs="Arial"/>
                <w:szCs w:val="20"/>
              </w:rPr>
              <w:t>Licence number</w:t>
            </w:r>
          </w:p>
        </w:tc>
        <w:tc>
          <w:tcPr>
            <w:tcW w:w="4352" w:type="dxa"/>
            <w:tcBorders>
              <w:top w:val="single" w:sz="4" w:space="0" w:color="auto"/>
              <w:left w:val="nil"/>
              <w:bottom w:val="nil"/>
              <w:right w:val="single" w:sz="4" w:space="0" w:color="auto"/>
            </w:tcBorders>
            <w:shd w:val="clear" w:color="auto" w:fill="auto"/>
            <w:vAlign w:val="center"/>
            <w:hideMark/>
          </w:tcPr>
          <w:p w14:paraId="7E39E1C8" w14:textId="77777777" w:rsidR="00543A04" w:rsidRPr="00543A04" w:rsidRDefault="00543A04" w:rsidP="0020511D">
            <w:pPr>
              <w:spacing w:before="120" w:after="120"/>
              <w:rPr>
                <w:rFonts w:cs="Arial"/>
                <w:szCs w:val="20"/>
              </w:rPr>
            </w:pPr>
            <w:r w:rsidRPr="00543A04">
              <w:rPr>
                <w:rFonts w:cs="Arial"/>
                <w:szCs w:val="20"/>
              </w:rPr>
              <w:t>1130135</w:t>
            </w:r>
          </w:p>
        </w:tc>
      </w:tr>
      <w:tr w:rsidR="00543A04" w:rsidRPr="00543A04" w14:paraId="569BF401" w14:textId="77777777" w:rsidTr="0020511D">
        <w:trPr>
          <w:trHeight w:val="30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1039C9E5" w14:textId="77777777" w:rsidR="00543A04" w:rsidRPr="00543A04" w:rsidRDefault="00543A04" w:rsidP="0020511D">
            <w:pPr>
              <w:spacing w:before="120" w:after="120"/>
              <w:rPr>
                <w:rFonts w:cs="Arial"/>
                <w:szCs w:val="20"/>
              </w:rPr>
            </w:pPr>
            <w:r w:rsidRPr="00543A04">
              <w:rPr>
                <w:rFonts w:cs="Arial"/>
                <w:szCs w:val="20"/>
              </w:rPr>
              <w:t>Licence area</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14031DD3" w14:textId="77777777" w:rsidR="00543A04" w:rsidRPr="00543A04" w:rsidRDefault="00543A04" w:rsidP="0020511D">
            <w:pPr>
              <w:spacing w:before="120" w:after="120"/>
              <w:rPr>
                <w:rFonts w:cs="Arial"/>
                <w:szCs w:val="20"/>
              </w:rPr>
            </w:pPr>
            <w:r w:rsidRPr="00543A04">
              <w:rPr>
                <w:rFonts w:cs="Arial"/>
                <w:szCs w:val="20"/>
              </w:rPr>
              <w:t>South Eastern Australia TV3</w:t>
            </w:r>
          </w:p>
        </w:tc>
      </w:tr>
      <w:tr w:rsidR="00543A04" w:rsidRPr="00543A04" w14:paraId="39954E90" w14:textId="77777777" w:rsidTr="0020511D">
        <w:trPr>
          <w:trHeight w:val="30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37ECA7BA" w14:textId="77777777" w:rsidR="00543A04" w:rsidRPr="00543A04" w:rsidRDefault="00543A04" w:rsidP="0020511D">
            <w:pPr>
              <w:spacing w:before="120" w:after="120"/>
              <w:rPr>
                <w:rFonts w:cs="Arial"/>
                <w:szCs w:val="20"/>
              </w:rPr>
            </w:pPr>
            <w:r w:rsidRPr="00543A04">
              <w:rPr>
                <w:rFonts w:cs="Arial"/>
                <w:szCs w:val="20"/>
              </w:rPr>
              <w:t>On air ID</w:t>
            </w:r>
          </w:p>
        </w:tc>
        <w:tc>
          <w:tcPr>
            <w:tcW w:w="4352" w:type="dxa"/>
            <w:tcBorders>
              <w:top w:val="nil"/>
              <w:left w:val="nil"/>
              <w:bottom w:val="single" w:sz="4" w:space="0" w:color="auto"/>
              <w:right w:val="single" w:sz="4" w:space="0" w:color="auto"/>
            </w:tcBorders>
            <w:shd w:val="clear" w:color="auto" w:fill="auto"/>
            <w:vAlign w:val="center"/>
            <w:hideMark/>
          </w:tcPr>
          <w:p w14:paraId="0CEB4A7D" w14:textId="77777777" w:rsidR="00543A04" w:rsidRPr="00543A04" w:rsidRDefault="00543A04" w:rsidP="0020511D">
            <w:pPr>
              <w:spacing w:before="120" w:after="120"/>
              <w:rPr>
                <w:rFonts w:cs="Arial"/>
                <w:szCs w:val="20"/>
              </w:rPr>
            </w:pPr>
            <w:r w:rsidRPr="00543A04">
              <w:rPr>
                <w:rFonts w:cs="Arial"/>
                <w:szCs w:val="20"/>
              </w:rPr>
              <w:t>10</w:t>
            </w:r>
          </w:p>
        </w:tc>
      </w:tr>
      <w:tr w:rsidR="00543A04" w:rsidRPr="00543A04" w14:paraId="062471C0" w14:textId="77777777" w:rsidTr="0020511D">
        <w:trPr>
          <w:trHeight w:val="988"/>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2FF3CA26" w14:textId="77777777" w:rsidR="00543A04" w:rsidRPr="00543A04" w:rsidRDefault="00543A04" w:rsidP="0020511D">
            <w:pPr>
              <w:spacing w:before="120" w:after="120"/>
              <w:rPr>
                <w:rFonts w:cs="Arial"/>
                <w:szCs w:val="20"/>
              </w:rPr>
            </w:pPr>
            <w:r w:rsidRPr="00543A04">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4352" w:type="dxa"/>
            <w:tcBorders>
              <w:top w:val="nil"/>
              <w:left w:val="nil"/>
              <w:bottom w:val="single" w:sz="4" w:space="0" w:color="auto"/>
              <w:right w:val="single" w:sz="4" w:space="0" w:color="auto"/>
            </w:tcBorders>
            <w:shd w:val="clear" w:color="auto" w:fill="auto"/>
            <w:vAlign w:val="center"/>
            <w:hideMark/>
          </w:tcPr>
          <w:p w14:paraId="369ED37F" w14:textId="77777777" w:rsidR="00543A04" w:rsidRPr="00543A04" w:rsidRDefault="00543A04" w:rsidP="0020511D">
            <w:pPr>
              <w:spacing w:before="120" w:after="120"/>
              <w:rPr>
                <w:rFonts w:cs="Arial"/>
                <w:szCs w:val="20"/>
              </w:rPr>
            </w:pPr>
            <w:r w:rsidRPr="00543A04">
              <w:rPr>
                <w:rFonts w:cs="Arial"/>
                <w:szCs w:val="20"/>
              </w:rPr>
              <w:t>Yes</w:t>
            </w:r>
          </w:p>
        </w:tc>
      </w:tr>
      <w:tr w:rsidR="00543A04" w:rsidRPr="00543A04" w14:paraId="1F8C19A1" w14:textId="77777777" w:rsidTr="0020511D">
        <w:trPr>
          <w:trHeight w:val="70"/>
        </w:trPr>
        <w:tc>
          <w:tcPr>
            <w:tcW w:w="4248" w:type="dxa"/>
            <w:tcBorders>
              <w:top w:val="nil"/>
              <w:left w:val="single" w:sz="4" w:space="0" w:color="auto"/>
              <w:bottom w:val="single" w:sz="4" w:space="0" w:color="auto"/>
              <w:right w:val="single" w:sz="4" w:space="0" w:color="auto"/>
            </w:tcBorders>
            <w:shd w:val="clear" w:color="auto" w:fill="D8EFEE"/>
            <w:vAlign w:val="center"/>
            <w:hideMark/>
          </w:tcPr>
          <w:p w14:paraId="3F2C9895" w14:textId="77777777" w:rsidR="00543A04" w:rsidRPr="00543A04" w:rsidRDefault="00543A04" w:rsidP="0020511D">
            <w:pPr>
              <w:spacing w:before="120" w:after="120"/>
              <w:rPr>
                <w:rFonts w:cs="Arial"/>
                <w:szCs w:val="20"/>
              </w:rPr>
            </w:pPr>
            <w:r w:rsidRPr="00543A04">
              <w:rPr>
                <w:rFonts w:cs="Arial"/>
                <w:szCs w:val="20"/>
              </w:rPr>
              <w:t>Specify the metropolitan commercial television broadcasting licensee for the purposes of section 16</w:t>
            </w:r>
          </w:p>
        </w:tc>
        <w:tc>
          <w:tcPr>
            <w:tcW w:w="4352" w:type="dxa"/>
            <w:tcBorders>
              <w:top w:val="nil"/>
              <w:left w:val="nil"/>
              <w:bottom w:val="single" w:sz="4" w:space="0" w:color="auto"/>
              <w:right w:val="single" w:sz="4" w:space="0" w:color="auto"/>
            </w:tcBorders>
            <w:shd w:val="clear" w:color="auto" w:fill="auto"/>
            <w:vAlign w:val="center"/>
            <w:hideMark/>
          </w:tcPr>
          <w:p w14:paraId="2CE6710F" w14:textId="77777777" w:rsidR="00543A04" w:rsidRPr="00543A04" w:rsidRDefault="00543A04" w:rsidP="0020511D">
            <w:pPr>
              <w:spacing w:before="120" w:after="120"/>
              <w:rPr>
                <w:rFonts w:cs="Arial"/>
                <w:szCs w:val="20"/>
              </w:rPr>
            </w:pPr>
            <w:r w:rsidRPr="00543A04">
              <w:rPr>
                <w:rFonts w:cs="Arial"/>
                <w:szCs w:val="20"/>
              </w:rPr>
              <w:t>ATV MELBOURNE</w:t>
            </w:r>
          </w:p>
        </w:tc>
      </w:tr>
      <w:tr w:rsidR="00543A04" w:rsidRPr="00543A04" w14:paraId="4B70D8C7" w14:textId="77777777" w:rsidTr="0020511D">
        <w:trPr>
          <w:trHeight w:val="349"/>
        </w:trPr>
        <w:tc>
          <w:tcPr>
            <w:tcW w:w="4248" w:type="dxa"/>
            <w:tcBorders>
              <w:top w:val="nil"/>
              <w:left w:val="single" w:sz="4" w:space="0" w:color="auto"/>
              <w:bottom w:val="nil"/>
              <w:right w:val="single" w:sz="4" w:space="0" w:color="auto"/>
            </w:tcBorders>
            <w:shd w:val="clear" w:color="auto" w:fill="D8EFEE"/>
            <w:vAlign w:val="center"/>
            <w:hideMark/>
          </w:tcPr>
          <w:p w14:paraId="5CBFEC69" w14:textId="77777777" w:rsidR="00543A04" w:rsidRPr="00543A04" w:rsidRDefault="00543A04" w:rsidP="0020511D">
            <w:pPr>
              <w:spacing w:before="120" w:after="120"/>
              <w:rPr>
                <w:rFonts w:cs="Arial"/>
                <w:szCs w:val="20"/>
              </w:rPr>
            </w:pPr>
            <w:r w:rsidRPr="00543A04">
              <w:rPr>
                <w:rFonts w:cs="Arial"/>
                <w:szCs w:val="20"/>
              </w:rPr>
              <w:t>Specify the equivalent metropolitan channels broadcast for the purposes of section 16</w:t>
            </w:r>
          </w:p>
        </w:tc>
        <w:tc>
          <w:tcPr>
            <w:tcW w:w="4352" w:type="dxa"/>
            <w:tcBorders>
              <w:top w:val="nil"/>
              <w:left w:val="nil"/>
              <w:bottom w:val="single" w:sz="4" w:space="0" w:color="auto"/>
              <w:right w:val="single" w:sz="4" w:space="0" w:color="auto"/>
            </w:tcBorders>
            <w:shd w:val="clear" w:color="auto" w:fill="auto"/>
            <w:vAlign w:val="center"/>
            <w:hideMark/>
          </w:tcPr>
          <w:p w14:paraId="49DD5774" w14:textId="77777777" w:rsidR="00543A04" w:rsidRPr="00543A04" w:rsidRDefault="00543A04" w:rsidP="0020511D">
            <w:pPr>
              <w:spacing w:before="120" w:after="120"/>
              <w:rPr>
                <w:rFonts w:cs="Arial"/>
                <w:szCs w:val="20"/>
              </w:rPr>
            </w:pPr>
            <w:r w:rsidRPr="00543A04">
              <w:rPr>
                <w:rFonts w:cs="Arial"/>
                <w:szCs w:val="20"/>
              </w:rPr>
              <w:t>10, 10 BOLD, 10 PEACH, 10 SHAKE</w:t>
            </w:r>
          </w:p>
        </w:tc>
      </w:tr>
      <w:tr w:rsidR="00543A04" w:rsidRPr="00543A04" w14:paraId="3B5E0B5F" w14:textId="77777777" w:rsidTr="0020511D">
        <w:trPr>
          <w:trHeight w:val="93"/>
        </w:trPr>
        <w:tc>
          <w:tcPr>
            <w:tcW w:w="4248" w:type="dxa"/>
            <w:tcBorders>
              <w:top w:val="single" w:sz="4" w:space="0" w:color="auto"/>
              <w:left w:val="single" w:sz="4" w:space="0" w:color="auto"/>
              <w:bottom w:val="nil"/>
              <w:right w:val="single" w:sz="4" w:space="0" w:color="auto"/>
            </w:tcBorders>
            <w:shd w:val="clear" w:color="auto" w:fill="D8EFEE"/>
            <w:vAlign w:val="center"/>
            <w:hideMark/>
          </w:tcPr>
          <w:p w14:paraId="433929C0" w14:textId="77777777" w:rsidR="00543A04" w:rsidRPr="00543A04" w:rsidRDefault="00543A04" w:rsidP="0020511D">
            <w:pPr>
              <w:spacing w:before="120" w:after="120"/>
              <w:rPr>
                <w:rFonts w:cs="Arial"/>
                <w:szCs w:val="20"/>
              </w:rPr>
            </w:pPr>
            <w:r w:rsidRPr="00543A04">
              <w:rPr>
                <w:rFonts w:cs="Arial"/>
                <w:szCs w:val="20"/>
              </w:rPr>
              <w:t>Specify the relevant regional channels broadcast for the purposes of section 16</w:t>
            </w:r>
          </w:p>
        </w:tc>
        <w:tc>
          <w:tcPr>
            <w:tcW w:w="4352" w:type="dxa"/>
            <w:tcBorders>
              <w:top w:val="nil"/>
              <w:left w:val="nil"/>
              <w:bottom w:val="single" w:sz="4" w:space="0" w:color="auto"/>
              <w:right w:val="single" w:sz="4" w:space="0" w:color="auto"/>
            </w:tcBorders>
            <w:shd w:val="clear" w:color="auto" w:fill="auto"/>
            <w:vAlign w:val="center"/>
            <w:hideMark/>
          </w:tcPr>
          <w:p w14:paraId="03039454" w14:textId="77777777" w:rsidR="00543A04" w:rsidRPr="00543A04" w:rsidRDefault="00543A04" w:rsidP="0020511D">
            <w:pPr>
              <w:spacing w:before="120" w:after="120"/>
              <w:rPr>
                <w:rFonts w:cs="Arial"/>
                <w:szCs w:val="20"/>
              </w:rPr>
            </w:pPr>
            <w:r w:rsidRPr="00543A04">
              <w:rPr>
                <w:rFonts w:cs="Arial"/>
                <w:szCs w:val="20"/>
              </w:rPr>
              <w:t>10, 10 BOLD, 10 PEACH</w:t>
            </w:r>
          </w:p>
        </w:tc>
      </w:tr>
      <w:tr w:rsidR="00543A04" w:rsidRPr="00543A04" w14:paraId="7A4F72C2" w14:textId="77777777" w:rsidTr="0020511D">
        <w:trPr>
          <w:trHeight w:val="1241"/>
        </w:trPr>
        <w:tc>
          <w:tcPr>
            <w:tcW w:w="4248"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21E6FF7A" w14:textId="7AB90928" w:rsidR="00543A04" w:rsidRPr="00543A04" w:rsidRDefault="00543A04" w:rsidP="0020511D">
            <w:pPr>
              <w:spacing w:before="120" w:after="120"/>
              <w:rPr>
                <w:rFonts w:cs="Arial"/>
                <w:szCs w:val="20"/>
              </w:rPr>
            </w:pPr>
            <w:r w:rsidRPr="00543A04">
              <w:rPr>
                <w:rFonts w:cs="Arial"/>
                <w:szCs w:val="20"/>
              </w:rPr>
              <w:t>Confirm that the amount of first rel</w:t>
            </w:r>
            <w:r w:rsidRPr="00C83982">
              <w:rPr>
                <w:rFonts w:cs="Arial"/>
                <w:szCs w:val="20"/>
              </w:rPr>
              <w:t>e</w:t>
            </w:r>
            <w:r w:rsidRPr="00543A04">
              <w:rPr>
                <w:rFonts w:cs="Arial"/>
                <w:szCs w:val="20"/>
              </w:rPr>
              <w:t>ase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4352" w:type="dxa"/>
            <w:tcBorders>
              <w:top w:val="nil"/>
              <w:left w:val="nil"/>
              <w:bottom w:val="single" w:sz="4" w:space="0" w:color="auto"/>
              <w:right w:val="single" w:sz="4" w:space="0" w:color="auto"/>
            </w:tcBorders>
            <w:shd w:val="clear" w:color="auto" w:fill="auto"/>
            <w:vAlign w:val="center"/>
            <w:hideMark/>
          </w:tcPr>
          <w:p w14:paraId="35E3AC22" w14:textId="77777777" w:rsidR="00543A04" w:rsidRPr="00543A04" w:rsidRDefault="00543A04" w:rsidP="0020511D">
            <w:pPr>
              <w:spacing w:before="120" w:after="120"/>
              <w:rPr>
                <w:rFonts w:cs="Arial"/>
                <w:szCs w:val="20"/>
              </w:rPr>
            </w:pPr>
            <w:r w:rsidRPr="00543A04">
              <w:rPr>
                <w:rFonts w:cs="Arial"/>
                <w:szCs w:val="20"/>
              </w:rPr>
              <w:t>Yes</w:t>
            </w:r>
          </w:p>
        </w:tc>
      </w:tr>
    </w:tbl>
    <w:p w14:paraId="301AFAF0" w14:textId="77777777" w:rsidR="003637DF" w:rsidRPr="00C83982" w:rsidRDefault="003637DF" w:rsidP="00310929">
      <w:pPr>
        <w:spacing w:after="0" w:line="240" w:lineRule="auto"/>
        <w:rPr>
          <w:rFonts w:cs="Arial"/>
          <w:b/>
          <w:bCs/>
          <w:color w:val="000000" w:themeColor="text1"/>
          <w:szCs w:val="20"/>
        </w:rPr>
      </w:pPr>
    </w:p>
    <w:p w14:paraId="027689A6" w14:textId="77777777" w:rsidR="007A11D0" w:rsidRDefault="007A11D0">
      <w:pPr>
        <w:spacing w:after="0" w:line="240" w:lineRule="auto"/>
        <w:rPr>
          <w:rFonts w:cs="Arial"/>
          <w:b/>
          <w:bCs/>
          <w:color w:val="000000" w:themeColor="text1"/>
          <w:szCs w:val="20"/>
        </w:rPr>
      </w:pPr>
      <w:r>
        <w:rPr>
          <w:rFonts w:cs="Arial"/>
          <w:b/>
          <w:bCs/>
          <w:color w:val="000000" w:themeColor="text1"/>
          <w:szCs w:val="20"/>
        </w:rPr>
        <w:br w:type="page"/>
      </w:r>
    </w:p>
    <w:p w14:paraId="002F61DD" w14:textId="194B8D40" w:rsidR="00310929" w:rsidRPr="009D5968" w:rsidRDefault="00310929" w:rsidP="009D5968">
      <w:pPr>
        <w:pStyle w:val="Bulletlevel1"/>
        <w:numPr>
          <w:ilvl w:val="0"/>
          <w:numId w:val="0"/>
        </w:numPr>
        <w:spacing w:after="120"/>
        <w:rPr>
          <w:b/>
          <w:bCs/>
          <w:szCs w:val="20"/>
        </w:rPr>
      </w:pPr>
      <w:bookmarkStart w:id="34" w:name="Schedule25"/>
      <w:r w:rsidRPr="009D5968">
        <w:rPr>
          <w:b/>
          <w:bCs/>
          <w:szCs w:val="20"/>
        </w:rPr>
        <w:t>Schedule 25</w:t>
      </w:r>
    </w:p>
    <w:tbl>
      <w:tblPr>
        <w:tblW w:w="8600" w:type="dxa"/>
        <w:tblLook w:val="04A0" w:firstRow="1" w:lastRow="0" w:firstColumn="1" w:lastColumn="0" w:noHBand="0" w:noVBand="1"/>
      </w:tblPr>
      <w:tblGrid>
        <w:gridCol w:w="3580"/>
        <w:gridCol w:w="5020"/>
      </w:tblGrid>
      <w:tr w:rsidR="00E811C7" w:rsidRPr="00E811C7" w14:paraId="4631A31D" w14:textId="77777777" w:rsidTr="00E811C7">
        <w:trPr>
          <w:trHeight w:val="705"/>
        </w:trPr>
        <w:tc>
          <w:tcPr>
            <w:tcW w:w="8600" w:type="dxa"/>
            <w:gridSpan w:val="2"/>
            <w:tcBorders>
              <w:top w:val="single" w:sz="4" w:space="0" w:color="auto"/>
              <w:left w:val="single" w:sz="4" w:space="0" w:color="auto"/>
              <w:bottom w:val="single" w:sz="4" w:space="0" w:color="auto"/>
              <w:right w:val="single" w:sz="4" w:space="0" w:color="auto"/>
            </w:tcBorders>
            <w:shd w:val="clear" w:color="auto" w:fill="00A0A4"/>
            <w:vAlign w:val="center"/>
            <w:hideMark/>
          </w:tcPr>
          <w:bookmarkEnd w:id="34"/>
          <w:p w14:paraId="6BE4DE50" w14:textId="27A131FA" w:rsidR="00C83982" w:rsidRPr="00E811C7" w:rsidRDefault="00C83982" w:rsidP="00553ED6">
            <w:pPr>
              <w:spacing w:before="120" w:after="120"/>
              <w:rPr>
                <w:rFonts w:cs="Arial"/>
                <w:b/>
                <w:bCs/>
                <w:color w:val="FFFFFF" w:themeColor="background1"/>
                <w:szCs w:val="20"/>
              </w:rPr>
            </w:pPr>
            <w:r w:rsidRPr="00E811C7">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8D0DF6">
              <w:rPr>
                <w:rFonts w:cs="Arial"/>
                <w:b/>
                <w:bCs/>
                <w:color w:val="FFFFFF" w:themeColor="background1"/>
                <w:szCs w:val="20"/>
              </w:rPr>
              <w:t>(ACCTS)</w:t>
            </w:r>
          </w:p>
        </w:tc>
      </w:tr>
      <w:tr w:rsidR="00B77EB7" w:rsidRPr="00C83982" w14:paraId="256C556A" w14:textId="77777777" w:rsidTr="00E811C7">
        <w:trPr>
          <w:trHeight w:val="300"/>
        </w:trPr>
        <w:tc>
          <w:tcPr>
            <w:tcW w:w="3580" w:type="dxa"/>
            <w:tcBorders>
              <w:top w:val="nil"/>
              <w:left w:val="single" w:sz="4" w:space="0" w:color="auto"/>
              <w:bottom w:val="single" w:sz="4" w:space="0" w:color="auto"/>
              <w:right w:val="single" w:sz="4" w:space="0" w:color="auto"/>
            </w:tcBorders>
            <w:shd w:val="clear" w:color="auto" w:fill="D8EFEE"/>
            <w:vAlign w:val="center"/>
            <w:hideMark/>
          </w:tcPr>
          <w:p w14:paraId="794B79B5" w14:textId="77777777" w:rsidR="00B77EB7" w:rsidRPr="00C83982" w:rsidRDefault="00B77EB7" w:rsidP="00E811C7">
            <w:pPr>
              <w:spacing w:before="120" w:after="120"/>
              <w:rPr>
                <w:rFonts w:cs="Arial"/>
                <w:b/>
                <w:bCs/>
                <w:color w:val="000000"/>
                <w:szCs w:val="20"/>
              </w:rPr>
            </w:pPr>
            <w:r w:rsidRPr="00C83982">
              <w:rPr>
                <w:rFonts w:cs="Arial"/>
                <w:b/>
                <w:bCs/>
                <w:color w:val="000000"/>
                <w:szCs w:val="20"/>
              </w:rPr>
              <w:t>Period commencing</w:t>
            </w:r>
          </w:p>
        </w:tc>
        <w:tc>
          <w:tcPr>
            <w:tcW w:w="5020" w:type="dxa"/>
            <w:tcBorders>
              <w:top w:val="nil"/>
              <w:left w:val="nil"/>
              <w:bottom w:val="nil"/>
              <w:right w:val="single" w:sz="4" w:space="0" w:color="auto"/>
            </w:tcBorders>
            <w:shd w:val="clear" w:color="auto" w:fill="auto"/>
            <w:vAlign w:val="center"/>
            <w:hideMark/>
          </w:tcPr>
          <w:p w14:paraId="5F88FD5A" w14:textId="7DE38F95" w:rsidR="00B77EB7" w:rsidRPr="00C83982" w:rsidRDefault="00B77EB7" w:rsidP="00E811C7">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C83982" w14:paraId="2FE3FC7C" w14:textId="77777777" w:rsidTr="00E811C7">
        <w:trPr>
          <w:trHeight w:val="300"/>
        </w:trPr>
        <w:tc>
          <w:tcPr>
            <w:tcW w:w="3580" w:type="dxa"/>
            <w:tcBorders>
              <w:top w:val="nil"/>
              <w:left w:val="single" w:sz="4" w:space="0" w:color="auto"/>
              <w:bottom w:val="single" w:sz="4" w:space="0" w:color="auto"/>
              <w:right w:val="single" w:sz="4" w:space="0" w:color="auto"/>
            </w:tcBorders>
            <w:shd w:val="clear" w:color="auto" w:fill="D8EFEE"/>
            <w:vAlign w:val="center"/>
            <w:hideMark/>
          </w:tcPr>
          <w:p w14:paraId="481596AE" w14:textId="77777777" w:rsidR="00B77EB7" w:rsidRPr="00C83982" w:rsidRDefault="00B77EB7" w:rsidP="00E811C7">
            <w:pPr>
              <w:spacing w:before="120" w:after="120"/>
              <w:rPr>
                <w:rFonts w:cs="Arial"/>
                <w:b/>
                <w:bCs/>
                <w:color w:val="000000"/>
                <w:szCs w:val="20"/>
              </w:rPr>
            </w:pPr>
            <w:r w:rsidRPr="00C83982">
              <w:rPr>
                <w:rFonts w:cs="Arial"/>
                <w:b/>
                <w:bCs/>
                <w:color w:val="000000"/>
                <w:szCs w:val="20"/>
              </w:rPr>
              <w:t>Period ending</w:t>
            </w:r>
          </w:p>
        </w:tc>
        <w:tc>
          <w:tcPr>
            <w:tcW w:w="5020" w:type="dxa"/>
            <w:tcBorders>
              <w:top w:val="single" w:sz="4" w:space="0" w:color="auto"/>
              <w:left w:val="nil"/>
              <w:bottom w:val="nil"/>
              <w:right w:val="single" w:sz="4" w:space="0" w:color="auto"/>
            </w:tcBorders>
            <w:shd w:val="clear" w:color="auto" w:fill="auto"/>
            <w:vAlign w:val="center"/>
            <w:hideMark/>
          </w:tcPr>
          <w:p w14:paraId="7F425C83" w14:textId="3F5A718E" w:rsidR="00B77EB7" w:rsidRPr="00C83982" w:rsidRDefault="00B77EB7" w:rsidP="00E811C7">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C83982" w:rsidRPr="00C83982" w14:paraId="58DCB9BA" w14:textId="77777777" w:rsidTr="00E811C7">
        <w:trPr>
          <w:trHeight w:val="300"/>
        </w:trPr>
        <w:tc>
          <w:tcPr>
            <w:tcW w:w="3580" w:type="dxa"/>
            <w:tcBorders>
              <w:top w:val="nil"/>
              <w:left w:val="single" w:sz="4" w:space="0" w:color="auto"/>
              <w:bottom w:val="single" w:sz="4" w:space="0" w:color="auto"/>
              <w:right w:val="single" w:sz="4" w:space="0" w:color="auto"/>
            </w:tcBorders>
            <w:shd w:val="clear" w:color="auto" w:fill="D8EFEE"/>
            <w:vAlign w:val="center"/>
            <w:hideMark/>
          </w:tcPr>
          <w:p w14:paraId="5859F44B" w14:textId="77777777" w:rsidR="00C83982" w:rsidRPr="00C83982" w:rsidRDefault="00C83982" w:rsidP="00E811C7">
            <w:pPr>
              <w:spacing w:before="120" w:after="120"/>
              <w:rPr>
                <w:rFonts w:cs="Arial"/>
                <w:szCs w:val="20"/>
              </w:rPr>
            </w:pPr>
            <w:r w:rsidRPr="00C83982">
              <w:rPr>
                <w:rFonts w:cs="Arial"/>
                <w:szCs w:val="20"/>
              </w:rPr>
              <w:t>Licence number</w:t>
            </w:r>
          </w:p>
        </w:tc>
        <w:tc>
          <w:tcPr>
            <w:tcW w:w="5020" w:type="dxa"/>
            <w:tcBorders>
              <w:top w:val="single" w:sz="4" w:space="0" w:color="auto"/>
              <w:left w:val="nil"/>
              <w:bottom w:val="nil"/>
              <w:right w:val="single" w:sz="4" w:space="0" w:color="auto"/>
            </w:tcBorders>
            <w:shd w:val="clear" w:color="auto" w:fill="auto"/>
            <w:vAlign w:val="center"/>
            <w:hideMark/>
          </w:tcPr>
          <w:p w14:paraId="0DFDB385" w14:textId="77777777" w:rsidR="00C83982" w:rsidRPr="00C83982" w:rsidRDefault="00C83982" w:rsidP="00E811C7">
            <w:pPr>
              <w:spacing w:before="120" w:after="120"/>
              <w:rPr>
                <w:rFonts w:cs="Arial"/>
                <w:szCs w:val="20"/>
              </w:rPr>
            </w:pPr>
            <w:r w:rsidRPr="00C83982">
              <w:rPr>
                <w:rFonts w:cs="Arial"/>
                <w:szCs w:val="20"/>
              </w:rPr>
              <w:t>1130136</w:t>
            </w:r>
          </w:p>
        </w:tc>
      </w:tr>
      <w:tr w:rsidR="00C83982" w:rsidRPr="00C83982" w14:paraId="030AED65" w14:textId="77777777" w:rsidTr="00E811C7">
        <w:trPr>
          <w:trHeight w:val="300"/>
        </w:trPr>
        <w:tc>
          <w:tcPr>
            <w:tcW w:w="3580" w:type="dxa"/>
            <w:tcBorders>
              <w:top w:val="nil"/>
              <w:left w:val="single" w:sz="4" w:space="0" w:color="auto"/>
              <w:bottom w:val="single" w:sz="4" w:space="0" w:color="auto"/>
              <w:right w:val="single" w:sz="4" w:space="0" w:color="auto"/>
            </w:tcBorders>
            <w:shd w:val="clear" w:color="auto" w:fill="D8EFEE"/>
            <w:vAlign w:val="center"/>
            <w:hideMark/>
          </w:tcPr>
          <w:p w14:paraId="26CDE831" w14:textId="77777777" w:rsidR="00C83982" w:rsidRPr="00C83982" w:rsidRDefault="00C83982" w:rsidP="00E811C7">
            <w:pPr>
              <w:spacing w:before="120" w:after="120"/>
              <w:rPr>
                <w:rFonts w:cs="Arial"/>
                <w:szCs w:val="20"/>
              </w:rPr>
            </w:pPr>
            <w:r w:rsidRPr="00C83982">
              <w:rPr>
                <w:rFonts w:cs="Arial"/>
                <w:szCs w:val="20"/>
              </w:rPr>
              <w:t>Licence area</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44516E8D" w14:textId="77777777" w:rsidR="00C83982" w:rsidRPr="00C83982" w:rsidRDefault="00C83982" w:rsidP="00E811C7">
            <w:pPr>
              <w:spacing w:before="120" w:after="120"/>
              <w:rPr>
                <w:rFonts w:cs="Arial"/>
                <w:szCs w:val="20"/>
              </w:rPr>
            </w:pPr>
            <w:r w:rsidRPr="00C83982">
              <w:rPr>
                <w:rFonts w:cs="Arial"/>
                <w:szCs w:val="20"/>
              </w:rPr>
              <w:t>Northern Australia TV3</w:t>
            </w:r>
          </w:p>
        </w:tc>
      </w:tr>
      <w:tr w:rsidR="00C83982" w:rsidRPr="00C83982" w14:paraId="404D2DFB" w14:textId="77777777" w:rsidTr="00E811C7">
        <w:trPr>
          <w:trHeight w:val="300"/>
        </w:trPr>
        <w:tc>
          <w:tcPr>
            <w:tcW w:w="3580" w:type="dxa"/>
            <w:tcBorders>
              <w:top w:val="nil"/>
              <w:left w:val="single" w:sz="4" w:space="0" w:color="auto"/>
              <w:bottom w:val="single" w:sz="4" w:space="0" w:color="auto"/>
              <w:right w:val="single" w:sz="4" w:space="0" w:color="auto"/>
            </w:tcBorders>
            <w:shd w:val="clear" w:color="auto" w:fill="D8EFEE"/>
            <w:vAlign w:val="center"/>
            <w:hideMark/>
          </w:tcPr>
          <w:p w14:paraId="5541EAD2" w14:textId="77777777" w:rsidR="00C83982" w:rsidRPr="00C83982" w:rsidRDefault="00C83982" w:rsidP="00E811C7">
            <w:pPr>
              <w:spacing w:before="120" w:after="120"/>
              <w:rPr>
                <w:rFonts w:cs="Arial"/>
                <w:szCs w:val="20"/>
              </w:rPr>
            </w:pPr>
            <w:r w:rsidRPr="00C83982">
              <w:rPr>
                <w:rFonts w:cs="Arial"/>
                <w:szCs w:val="20"/>
              </w:rPr>
              <w:t>On air ID</w:t>
            </w:r>
          </w:p>
        </w:tc>
        <w:tc>
          <w:tcPr>
            <w:tcW w:w="5020" w:type="dxa"/>
            <w:tcBorders>
              <w:top w:val="nil"/>
              <w:left w:val="nil"/>
              <w:bottom w:val="single" w:sz="4" w:space="0" w:color="auto"/>
              <w:right w:val="single" w:sz="4" w:space="0" w:color="auto"/>
            </w:tcBorders>
            <w:shd w:val="clear" w:color="auto" w:fill="auto"/>
            <w:vAlign w:val="center"/>
            <w:hideMark/>
          </w:tcPr>
          <w:p w14:paraId="5CDA5DCB" w14:textId="77777777" w:rsidR="00C83982" w:rsidRPr="00C83982" w:rsidRDefault="00C83982" w:rsidP="00E811C7">
            <w:pPr>
              <w:spacing w:before="120" w:after="120"/>
              <w:rPr>
                <w:rFonts w:cs="Arial"/>
                <w:szCs w:val="20"/>
              </w:rPr>
            </w:pPr>
            <w:r w:rsidRPr="00C83982">
              <w:rPr>
                <w:rFonts w:cs="Arial"/>
                <w:szCs w:val="20"/>
              </w:rPr>
              <w:t>10</w:t>
            </w:r>
          </w:p>
        </w:tc>
      </w:tr>
      <w:tr w:rsidR="00C83982" w:rsidRPr="00C83982" w14:paraId="3E9CF97D" w14:textId="77777777" w:rsidTr="00E811C7">
        <w:trPr>
          <w:trHeight w:val="1129"/>
        </w:trPr>
        <w:tc>
          <w:tcPr>
            <w:tcW w:w="3580" w:type="dxa"/>
            <w:tcBorders>
              <w:top w:val="nil"/>
              <w:left w:val="single" w:sz="4" w:space="0" w:color="auto"/>
              <w:bottom w:val="single" w:sz="4" w:space="0" w:color="auto"/>
              <w:right w:val="single" w:sz="4" w:space="0" w:color="auto"/>
            </w:tcBorders>
            <w:shd w:val="clear" w:color="auto" w:fill="D8EFEE"/>
            <w:vAlign w:val="center"/>
            <w:hideMark/>
          </w:tcPr>
          <w:p w14:paraId="6BE9CBF9" w14:textId="77777777" w:rsidR="00C83982" w:rsidRPr="00C83982" w:rsidRDefault="00C83982" w:rsidP="00E811C7">
            <w:pPr>
              <w:spacing w:before="120" w:after="120"/>
              <w:rPr>
                <w:rFonts w:cs="Arial"/>
                <w:szCs w:val="20"/>
              </w:rPr>
            </w:pPr>
            <w:r w:rsidRPr="00C83982">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5020" w:type="dxa"/>
            <w:tcBorders>
              <w:top w:val="nil"/>
              <w:left w:val="nil"/>
              <w:bottom w:val="single" w:sz="4" w:space="0" w:color="auto"/>
              <w:right w:val="single" w:sz="4" w:space="0" w:color="auto"/>
            </w:tcBorders>
            <w:shd w:val="clear" w:color="auto" w:fill="auto"/>
            <w:vAlign w:val="center"/>
            <w:hideMark/>
          </w:tcPr>
          <w:p w14:paraId="03430ED7" w14:textId="77777777" w:rsidR="00C83982" w:rsidRPr="00C83982" w:rsidRDefault="00C83982" w:rsidP="00E811C7">
            <w:pPr>
              <w:spacing w:before="120" w:after="120"/>
              <w:rPr>
                <w:rFonts w:cs="Arial"/>
                <w:szCs w:val="20"/>
              </w:rPr>
            </w:pPr>
            <w:r w:rsidRPr="00C83982">
              <w:rPr>
                <w:rFonts w:cs="Arial"/>
                <w:szCs w:val="20"/>
              </w:rPr>
              <w:t>Yes</w:t>
            </w:r>
          </w:p>
        </w:tc>
      </w:tr>
      <w:tr w:rsidR="00C83982" w:rsidRPr="00C83982" w14:paraId="218A4DE9" w14:textId="77777777" w:rsidTr="00E811C7">
        <w:trPr>
          <w:trHeight w:val="179"/>
        </w:trPr>
        <w:tc>
          <w:tcPr>
            <w:tcW w:w="3580" w:type="dxa"/>
            <w:tcBorders>
              <w:top w:val="nil"/>
              <w:left w:val="single" w:sz="4" w:space="0" w:color="auto"/>
              <w:bottom w:val="single" w:sz="4" w:space="0" w:color="auto"/>
              <w:right w:val="single" w:sz="4" w:space="0" w:color="auto"/>
            </w:tcBorders>
            <w:shd w:val="clear" w:color="auto" w:fill="D8EFEE"/>
            <w:vAlign w:val="center"/>
            <w:hideMark/>
          </w:tcPr>
          <w:p w14:paraId="271C10C6" w14:textId="77777777" w:rsidR="00C83982" w:rsidRPr="00C83982" w:rsidRDefault="00C83982" w:rsidP="00E811C7">
            <w:pPr>
              <w:spacing w:before="120" w:after="120"/>
              <w:rPr>
                <w:rFonts w:cs="Arial"/>
                <w:szCs w:val="20"/>
              </w:rPr>
            </w:pPr>
            <w:r w:rsidRPr="00C83982">
              <w:rPr>
                <w:rFonts w:cs="Arial"/>
                <w:szCs w:val="20"/>
              </w:rPr>
              <w:t>Specify the metropolitan commercial television broadcasting licensee for the purposes of section 16</w:t>
            </w:r>
          </w:p>
        </w:tc>
        <w:tc>
          <w:tcPr>
            <w:tcW w:w="5020" w:type="dxa"/>
            <w:tcBorders>
              <w:top w:val="nil"/>
              <w:left w:val="nil"/>
              <w:bottom w:val="single" w:sz="4" w:space="0" w:color="auto"/>
              <w:right w:val="single" w:sz="4" w:space="0" w:color="auto"/>
            </w:tcBorders>
            <w:shd w:val="clear" w:color="auto" w:fill="auto"/>
            <w:vAlign w:val="center"/>
            <w:hideMark/>
          </w:tcPr>
          <w:p w14:paraId="7ABC36AC" w14:textId="77777777" w:rsidR="00C83982" w:rsidRPr="00C83982" w:rsidRDefault="00C83982" w:rsidP="00E811C7">
            <w:pPr>
              <w:spacing w:before="120" w:after="120"/>
              <w:rPr>
                <w:rFonts w:cs="Arial"/>
                <w:szCs w:val="20"/>
              </w:rPr>
            </w:pPr>
            <w:r w:rsidRPr="00C83982">
              <w:rPr>
                <w:rFonts w:cs="Arial"/>
                <w:szCs w:val="20"/>
              </w:rPr>
              <w:t>TVQ BRISBANE</w:t>
            </w:r>
          </w:p>
        </w:tc>
      </w:tr>
      <w:tr w:rsidR="00C83982" w:rsidRPr="00C83982" w14:paraId="5D41DF49" w14:textId="77777777" w:rsidTr="00E811C7">
        <w:trPr>
          <w:trHeight w:val="207"/>
        </w:trPr>
        <w:tc>
          <w:tcPr>
            <w:tcW w:w="3580" w:type="dxa"/>
            <w:tcBorders>
              <w:top w:val="nil"/>
              <w:left w:val="single" w:sz="4" w:space="0" w:color="auto"/>
              <w:bottom w:val="nil"/>
              <w:right w:val="single" w:sz="4" w:space="0" w:color="auto"/>
            </w:tcBorders>
            <w:shd w:val="clear" w:color="auto" w:fill="D8EFEE"/>
            <w:vAlign w:val="center"/>
            <w:hideMark/>
          </w:tcPr>
          <w:p w14:paraId="51DBAD00" w14:textId="77777777" w:rsidR="00C83982" w:rsidRPr="00C83982" w:rsidRDefault="00C83982" w:rsidP="00E811C7">
            <w:pPr>
              <w:spacing w:before="120" w:after="120"/>
              <w:rPr>
                <w:rFonts w:cs="Arial"/>
                <w:szCs w:val="20"/>
              </w:rPr>
            </w:pPr>
            <w:r w:rsidRPr="00C83982">
              <w:rPr>
                <w:rFonts w:cs="Arial"/>
                <w:szCs w:val="20"/>
              </w:rPr>
              <w:t>Specify the equivalent metropolitan channels broadcast for the purposes of section 16</w:t>
            </w:r>
          </w:p>
        </w:tc>
        <w:tc>
          <w:tcPr>
            <w:tcW w:w="5020" w:type="dxa"/>
            <w:tcBorders>
              <w:top w:val="nil"/>
              <w:left w:val="nil"/>
              <w:bottom w:val="single" w:sz="4" w:space="0" w:color="auto"/>
              <w:right w:val="single" w:sz="4" w:space="0" w:color="auto"/>
            </w:tcBorders>
            <w:shd w:val="clear" w:color="auto" w:fill="auto"/>
            <w:vAlign w:val="center"/>
            <w:hideMark/>
          </w:tcPr>
          <w:p w14:paraId="7388AC2B" w14:textId="77777777" w:rsidR="00C83982" w:rsidRPr="00C83982" w:rsidRDefault="00C83982" w:rsidP="00E811C7">
            <w:pPr>
              <w:spacing w:before="120" w:after="120"/>
              <w:rPr>
                <w:rFonts w:cs="Arial"/>
                <w:szCs w:val="20"/>
              </w:rPr>
            </w:pPr>
            <w:r w:rsidRPr="00C83982">
              <w:rPr>
                <w:rFonts w:cs="Arial"/>
                <w:szCs w:val="20"/>
              </w:rPr>
              <w:t>10, 10 BOLD, 10 PEACH, 10 SHAKE</w:t>
            </w:r>
          </w:p>
        </w:tc>
      </w:tr>
      <w:tr w:rsidR="00C83982" w:rsidRPr="00C83982" w14:paraId="019E5B48" w14:textId="77777777" w:rsidTr="00E811C7">
        <w:trPr>
          <w:trHeight w:val="70"/>
        </w:trPr>
        <w:tc>
          <w:tcPr>
            <w:tcW w:w="3580" w:type="dxa"/>
            <w:tcBorders>
              <w:top w:val="single" w:sz="4" w:space="0" w:color="auto"/>
              <w:left w:val="single" w:sz="4" w:space="0" w:color="auto"/>
              <w:bottom w:val="nil"/>
              <w:right w:val="single" w:sz="4" w:space="0" w:color="auto"/>
            </w:tcBorders>
            <w:shd w:val="clear" w:color="auto" w:fill="D8EFEE"/>
            <w:vAlign w:val="center"/>
            <w:hideMark/>
          </w:tcPr>
          <w:p w14:paraId="431FE27D" w14:textId="77777777" w:rsidR="00C83982" w:rsidRPr="00C83982" w:rsidRDefault="00C83982" w:rsidP="00E811C7">
            <w:pPr>
              <w:spacing w:before="120" w:after="120"/>
              <w:rPr>
                <w:rFonts w:cs="Arial"/>
                <w:szCs w:val="20"/>
              </w:rPr>
            </w:pPr>
            <w:r w:rsidRPr="00C83982">
              <w:rPr>
                <w:rFonts w:cs="Arial"/>
                <w:szCs w:val="20"/>
              </w:rPr>
              <w:t>Specify the relevant regional channels broadcast for the purposes of section 16</w:t>
            </w:r>
          </w:p>
        </w:tc>
        <w:tc>
          <w:tcPr>
            <w:tcW w:w="5020" w:type="dxa"/>
            <w:tcBorders>
              <w:top w:val="nil"/>
              <w:left w:val="nil"/>
              <w:bottom w:val="single" w:sz="4" w:space="0" w:color="auto"/>
              <w:right w:val="single" w:sz="4" w:space="0" w:color="auto"/>
            </w:tcBorders>
            <w:shd w:val="clear" w:color="auto" w:fill="auto"/>
            <w:vAlign w:val="center"/>
            <w:hideMark/>
          </w:tcPr>
          <w:p w14:paraId="3940AFA0" w14:textId="77777777" w:rsidR="00C83982" w:rsidRPr="00C83982" w:rsidRDefault="00C83982" w:rsidP="00E811C7">
            <w:pPr>
              <w:spacing w:before="120" w:after="120"/>
              <w:rPr>
                <w:rFonts w:cs="Arial"/>
                <w:szCs w:val="20"/>
              </w:rPr>
            </w:pPr>
            <w:r w:rsidRPr="00C83982">
              <w:rPr>
                <w:rFonts w:cs="Arial"/>
                <w:szCs w:val="20"/>
              </w:rPr>
              <w:t>10, 10 BOLD, 10 PEACH</w:t>
            </w:r>
          </w:p>
        </w:tc>
      </w:tr>
      <w:tr w:rsidR="00C83982" w:rsidRPr="00C83982" w14:paraId="0DCA624C" w14:textId="77777777" w:rsidTr="00E811C7">
        <w:trPr>
          <w:trHeight w:val="249"/>
        </w:trPr>
        <w:tc>
          <w:tcPr>
            <w:tcW w:w="3580"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33207794" w14:textId="6E0713C4" w:rsidR="00C83982" w:rsidRPr="00C83982" w:rsidRDefault="00C83982" w:rsidP="00E811C7">
            <w:pPr>
              <w:spacing w:before="120" w:after="120"/>
              <w:rPr>
                <w:rFonts w:cs="Arial"/>
                <w:szCs w:val="20"/>
              </w:rPr>
            </w:pPr>
            <w:r w:rsidRPr="00C83982">
              <w:rPr>
                <w:rFonts w:cs="Arial"/>
                <w:szCs w:val="20"/>
              </w:rPr>
              <w:t>Confirm that the amount of first release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5020" w:type="dxa"/>
            <w:tcBorders>
              <w:top w:val="nil"/>
              <w:left w:val="nil"/>
              <w:bottom w:val="single" w:sz="4" w:space="0" w:color="auto"/>
              <w:right w:val="single" w:sz="4" w:space="0" w:color="auto"/>
            </w:tcBorders>
            <w:shd w:val="clear" w:color="auto" w:fill="auto"/>
            <w:vAlign w:val="center"/>
            <w:hideMark/>
          </w:tcPr>
          <w:p w14:paraId="7F9838DD" w14:textId="77777777" w:rsidR="00C83982" w:rsidRPr="00C83982" w:rsidRDefault="00C83982" w:rsidP="00E811C7">
            <w:pPr>
              <w:spacing w:before="120" w:after="120"/>
              <w:rPr>
                <w:rFonts w:cs="Arial"/>
                <w:szCs w:val="20"/>
              </w:rPr>
            </w:pPr>
            <w:r w:rsidRPr="00C83982">
              <w:rPr>
                <w:rFonts w:cs="Arial"/>
                <w:szCs w:val="20"/>
              </w:rPr>
              <w:t>Yes</w:t>
            </w:r>
          </w:p>
        </w:tc>
      </w:tr>
    </w:tbl>
    <w:p w14:paraId="48B974A0" w14:textId="1CC6F9B1" w:rsidR="007A4BDA" w:rsidRPr="00C83982" w:rsidRDefault="007A4BDA" w:rsidP="00943D80">
      <w:pPr>
        <w:tabs>
          <w:tab w:val="left" w:pos="426"/>
        </w:tabs>
        <w:spacing w:before="20" w:after="120" w:line="240" w:lineRule="auto"/>
        <w:rPr>
          <w:rFonts w:cs="Arial"/>
          <w:color w:val="000000" w:themeColor="text1"/>
          <w:szCs w:val="20"/>
        </w:rPr>
      </w:pPr>
    </w:p>
    <w:p w14:paraId="35A2F947" w14:textId="77777777" w:rsidR="007A11D0" w:rsidRDefault="007A11D0">
      <w:pPr>
        <w:spacing w:after="0" w:line="240" w:lineRule="auto"/>
        <w:rPr>
          <w:rFonts w:cs="Arial"/>
          <w:b/>
          <w:bCs/>
          <w:color w:val="000000" w:themeColor="text1"/>
          <w:szCs w:val="20"/>
        </w:rPr>
      </w:pPr>
      <w:r>
        <w:rPr>
          <w:rFonts w:cs="Arial"/>
          <w:b/>
          <w:bCs/>
          <w:color w:val="000000" w:themeColor="text1"/>
          <w:szCs w:val="20"/>
        </w:rPr>
        <w:br w:type="page"/>
      </w:r>
    </w:p>
    <w:p w14:paraId="106D5447" w14:textId="188B5E07" w:rsidR="00310929" w:rsidRPr="009D5968" w:rsidRDefault="00310929" w:rsidP="009D5968">
      <w:pPr>
        <w:pStyle w:val="Bulletlevel1"/>
        <w:numPr>
          <w:ilvl w:val="0"/>
          <w:numId w:val="0"/>
        </w:numPr>
        <w:spacing w:after="120"/>
        <w:rPr>
          <w:b/>
          <w:bCs/>
          <w:szCs w:val="20"/>
        </w:rPr>
      </w:pPr>
      <w:bookmarkStart w:id="35" w:name="Schedule26"/>
      <w:r w:rsidRPr="009D5968">
        <w:rPr>
          <w:b/>
          <w:bCs/>
          <w:szCs w:val="20"/>
        </w:rPr>
        <w:t>Schedule 26</w:t>
      </w:r>
    </w:p>
    <w:tbl>
      <w:tblPr>
        <w:tblW w:w="8617" w:type="dxa"/>
        <w:tblLook w:val="04A0" w:firstRow="1" w:lastRow="0" w:firstColumn="1" w:lastColumn="0" w:noHBand="0" w:noVBand="1"/>
      </w:tblPr>
      <w:tblGrid>
        <w:gridCol w:w="4106"/>
        <w:gridCol w:w="4511"/>
      </w:tblGrid>
      <w:tr w:rsidR="002413DD" w:rsidRPr="002413DD" w14:paraId="33D7E669" w14:textId="77777777" w:rsidTr="002413DD">
        <w:trPr>
          <w:trHeight w:val="326"/>
        </w:trPr>
        <w:tc>
          <w:tcPr>
            <w:tcW w:w="8617" w:type="dxa"/>
            <w:gridSpan w:val="2"/>
            <w:tcBorders>
              <w:top w:val="single" w:sz="4" w:space="0" w:color="auto"/>
              <w:left w:val="single" w:sz="4" w:space="0" w:color="auto"/>
              <w:bottom w:val="single" w:sz="4" w:space="0" w:color="auto"/>
              <w:right w:val="single" w:sz="4" w:space="0" w:color="000000"/>
            </w:tcBorders>
            <w:shd w:val="clear" w:color="auto" w:fill="00A0A4"/>
            <w:vAlign w:val="center"/>
            <w:hideMark/>
          </w:tcPr>
          <w:bookmarkEnd w:id="35"/>
          <w:p w14:paraId="4D46E54F" w14:textId="208E3F24" w:rsidR="00310929" w:rsidRPr="002413DD" w:rsidRDefault="00310929" w:rsidP="00553ED6">
            <w:pPr>
              <w:spacing w:before="120" w:after="120"/>
              <w:rPr>
                <w:rFonts w:cs="Arial"/>
                <w:b/>
                <w:bCs/>
                <w:color w:val="FFFFFF" w:themeColor="background1"/>
                <w:szCs w:val="20"/>
              </w:rPr>
            </w:pPr>
            <w:r w:rsidRPr="002413DD">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8D0DF6">
              <w:rPr>
                <w:rFonts w:cs="Arial"/>
                <w:b/>
                <w:bCs/>
                <w:color w:val="FFFFFF" w:themeColor="background1"/>
                <w:szCs w:val="20"/>
              </w:rPr>
              <w:t>(ACCTS)</w:t>
            </w:r>
          </w:p>
        </w:tc>
      </w:tr>
      <w:tr w:rsidR="00B77EB7" w:rsidRPr="008C7DE1" w14:paraId="34B6D0A0" w14:textId="77777777" w:rsidTr="002413DD">
        <w:trPr>
          <w:trHeight w:val="20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7CAF1465" w14:textId="77777777" w:rsidR="00B77EB7" w:rsidRPr="008C7DE1" w:rsidRDefault="00B77EB7" w:rsidP="002413DD">
            <w:pPr>
              <w:spacing w:before="120" w:after="120"/>
              <w:rPr>
                <w:rFonts w:cs="Arial"/>
                <w:b/>
                <w:bCs/>
                <w:color w:val="000000"/>
                <w:szCs w:val="20"/>
              </w:rPr>
            </w:pPr>
            <w:r w:rsidRPr="008C7DE1">
              <w:rPr>
                <w:rFonts w:cs="Arial"/>
                <w:b/>
                <w:bCs/>
                <w:color w:val="000000"/>
                <w:szCs w:val="20"/>
              </w:rPr>
              <w:t>Period commencing</w:t>
            </w:r>
          </w:p>
        </w:tc>
        <w:tc>
          <w:tcPr>
            <w:tcW w:w="4511" w:type="dxa"/>
            <w:tcBorders>
              <w:top w:val="nil"/>
              <w:left w:val="nil"/>
              <w:bottom w:val="nil"/>
              <w:right w:val="single" w:sz="4" w:space="0" w:color="auto"/>
            </w:tcBorders>
            <w:shd w:val="clear" w:color="auto" w:fill="auto"/>
            <w:vAlign w:val="center"/>
            <w:hideMark/>
          </w:tcPr>
          <w:p w14:paraId="63AE671E" w14:textId="001E827F" w:rsidR="00B77EB7" w:rsidRPr="008C7DE1" w:rsidRDefault="00B77EB7" w:rsidP="002413DD">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8C7DE1" w14:paraId="0EB7992C" w14:textId="77777777" w:rsidTr="002413DD">
        <w:trPr>
          <w:trHeight w:val="155"/>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646E6516" w14:textId="77777777" w:rsidR="00B77EB7" w:rsidRPr="008C7DE1" w:rsidRDefault="00B77EB7" w:rsidP="002413DD">
            <w:pPr>
              <w:spacing w:before="120" w:after="120"/>
              <w:rPr>
                <w:rFonts w:cs="Arial"/>
                <w:b/>
                <w:bCs/>
                <w:color w:val="000000"/>
                <w:szCs w:val="20"/>
              </w:rPr>
            </w:pPr>
            <w:r w:rsidRPr="008C7DE1">
              <w:rPr>
                <w:rFonts w:cs="Arial"/>
                <w:b/>
                <w:bCs/>
                <w:color w:val="000000"/>
                <w:szCs w:val="20"/>
              </w:rPr>
              <w:t>Period ending</w:t>
            </w:r>
          </w:p>
        </w:tc>
        <w:tc>
          <w:tcPr>
            <w:tcW w:w="4511" w:type="dxa"/>
            <w:tcBorders>
              <w:top w:val="single" w:sz="4" w:space="0" w:color="auto"/>
              <w:left w:val="nil"/>
              <w:bottom w:val="nil"/>
              <w:right w:val="single" w:sz="4" w:space="0" w:color="auto"/>
            </w:tcBorders>
            <w:shd w:val="clear" w:color="auto" w:fill="auto"/>
            <w:vAlign w:val="center"/>
            <w:hideMark/>
          </w:tcPr>
          <w:p w14:paraId="7A28EA76" w14:textId="4475BB13" w:rsidR="00B77EB7" w:rsidRPr="008C7DE1" w:rsidRDefault="00B77EB7" w:rsidP="002413DD">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310929" w:rsidRPr="008C7DE1" w14:paraId="4FD7D045" w14:textId="77777777" w:rsidTr="002413DD">
        <w:trPr>
          <w:trHeight w:val="16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347BDA78" w14:textId="77777777" w:rsidR="00310929" w:rsidRPr="008C7DE1" w:rsidRDefault="00310929" w:rsidP="002413DD">
            <w:pPr>
              <w:spacing w:before="120" w:after="120"/>
              <w:rPr>
                <w:rFonts w:cs="Arial"/>
                <w:szCs w:val="20"/>
              </w:rPr>
            </w:pPr>
            <w:r w:rsidRPr="008C7DE1">
              <w:rPr>
                <w:rFonts w:cs="Arial"/>
                <w:szCs w:val="20"/>
              </w:rPr>
              <w:t>Licence number</w:t>
            </w:r>
          </w:p>
        </w:tc>
        <w:tc>
          <w:tcPr>
            <w:tcW w:w="4511" w:type="dxa"/>
            <w:tcBorders>
              <w:top w:val="single" w:sz="4" w:space="0" w:color="auto"/>
              <w:left w:val="nil"/>
              <w:bottom w:val="nil"/>
              <w:right w:val="single" w:sz="4" w:space="0" w:color="auto"/>
            </w:tcBorders>
            <w:shd w:val="clear" w:color="auto" w:fill="auto"/>
            <w:vAlign w:val="center"/>
            <w:hideMark/>
          </w:tcPr>
          <w:p w14:paraId="0E78EAE3" w14:textId="77777777" w:rsidR="00310929" w:rsidRPr="008C7DE1" w:rsidRDefault="00310929" w:rsidP="002413DD">
            <w:pPr>
              <w:spacing w:before="120" w:after="120"/>
              <w:rPr>
                <w:rFonts w:cs="Arial"/>
                <w:szCs w:val="20"/>
              </w:rPr>
            </w:pPr>
            <w:r w:rsidRPr="008C7DE1">
              <w:rPr>
                <w:rFonts w:cs="Arial"/>
                <w:szCs w:val="20"/>
              </w:rPr>
              <w:t>1130166</w:t>
            </w:r>
          </w:p>
        </w:tc>
      </w:tr>
      <w:tr w:rsidR="00310929" w:rsidRPr="008C7DE1" w14:paraId="532081BB" w14:textId="77777777" w:rsidTr="002413DD">
        <w:trPr>
          <w:trHeight w:val="17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255DBDAF" w14:textId="77777777" w:rsidR="00310929" w:rsidRPr="008C7DE1" w:rsidRDefault="00310929" w:rsidP="002413DD">
            <w:pPr>
              <w:spacing w:before="120" w:after="120"/>
              <w:rPr>
                <w:rFonts w:cs="Arial"/>
                <w:szCs w:val="20"/>
              </w:rPr>
            </w:pPr>
            <w:r w:rsidRPr="008C7DE1">
              <w:rPr>
                <w:rFonts w:cs="Arial"/>
                <w:szCs w:val="20"/>
              </w:rPr>
              <w:t>Licence area</w:t>
            </w:r>
          </w:p>
        </w:tc>
        <w:tc>
          <w:tcPr>
            <w:tcW w:w="4511" w:type="dxa"/>
            <w:tcBorders>
              <w:top w:val="single" w:sz="4" w:space="0" w:color="auto"/>
              <w:left w:val="nil"/>
              <w:bottom w:val="single" w:sz="4" w:space="0" w:color="auto"/>
              <w:right w:val="single" w:sz="4" w:space="0" w:color="auto"/>
            </w:tcBorders>
            <w:shd w:val="clear" w:color="auto" w:fill="auto"/>
            <w:vAlign w:val="center"/>
            <w:hideMark/>
          </w:tcPr>
          <w:p w14:paraId="1842BB84" w14:textId="77777777" w:rsidR="00310929" w:rsidRPr="008C7DE1" w:rsidRDefault="00310929" w:rsidP="002413DD">
            <w:pPr>
              <w:spacing w:before="120" w:after="120"/>
              <w:rPr>
                <w:rFonts w:cs="Arial"/>
                <w:szCs w:val="20"/>
              </w:rPr>
            </w:pPr>
            <w:r w:rsidRPr="008C7DE1">
              <w:rPr>
                <w:rFonts w:cs="Arial"/>
                <w:szCs w:val="20"/>
              </w:rPr>
              <w:t>Western Australia TV3</w:t>
            </w:r>
          </w:p>
        </w:tc>
      </w:tr>
      <w:tr w:rsidR="00310929" w:rsidRPr="008C7DE1" w14:paraId="2B54AECF" w14:textId="77777777" w:rsidTr="002413DD">
        <w:trPr>
          <w:trHeight w:val="190"/>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211DC76A" w14:textId="77777777" w:rsidR="00310929" w:rsidRPr="008C7DE1" w:rsidRDefault="00310929" w:rsidP="002413DD">
            <w:pPr>
              <w:spacing w:before="120" w:after="120"/>
              <w:rPr>
                <w:rFonts w:cs="Arial"/>
                <w:szCs w:val="20"/>
              </w:rPr>
            </w:pPr>
            <w:r w:rsidRPr="008C7DE1">
              <w:rPr>
                <w:rFonts w:cs="Arial"/>
                <w:szCs w:val="20"/>
              </w:rPr>
              <w:t>On air ID</w:t>
            </w:r>
          </w:p>
        </w:tc>
        <w:tc>
          <w:tcPr>
            <w:tcW w:w="4511" w:type="dxa"/>
            <w:tcBorders>
              <w:top w:val="nil"/>
              <w:left w:val="nil"/>
              <w:bottom w:val="single" w:sz="4" w:space="0" w:color="auto"/>
              <w:right w:val="single" w:sz="4" w:space="0" w:color="auto"/>
            </w:tcBorders>
            <w:shd w:val="clear" w:color="auto" w:fill="auto"/>
            <w:vAlign w:val="center"/>
            <w:hideMark/>
          </w:tcPr>
          <w:p w14:paraId="08548750" w14:textId="0C190227" w:rsidR="00557C4E" w:rsidRDefault="00310929" w:rsidP="002413DD">
            <w:pPr>
              <w:spacing w:before="120" w:after="120"/>
              <w:rPr>
                <w:rFonts w:cs="Arial"/>
                <w:szCs w:val="20"/>
              </w:rPr>
            </w:pPr>
            <w:r w:rsidRPr="008C7DE1">
              <w:rPr>
                <w:rFonts w:cs="Arial"/>
                <w:szCs w:val="20"/>
              </w:rPr>
              <w:t>WIN (Jan 1 to Jun 30)</w:t>
            </w:r>
          </w:p>
          <w:p w14:paraId="0E77F73E" w14:textId="08CBAA65" w:rsidR="00310929" w:rsidRPr="008C7DE1" w:rsidRDefault="00310929" w:rsidP="002413DD">
            <w:pPr>
              <w:spacing w:before="120" w:after="120"/>
              <w:rPr>
                <w:rFonts w:cs="Arial"/>
                <w:szCs w:val="20"/>
              </w:rPr>
            </w:pPr>
            <w:r w:rsidRPr="008C7DE1">
              <w:rPr>
                <w:rFonts w:cs="Arial"/>
                <w:szCs w:val="20"/>
              </w:rPr>
              <w:t>9 (Jul 1 to Dec 31)</w:t>
            </w:r>
          </w:p>
        </w:tc>
      </w:tr>
      <w:tr w:rsidR="00310929" w:rsidRPr="008C7DE1" w14:paraId="19D23D07" w14:textId="77777777" w:rsidTr="002413DD">
        <w:trPr>
          <w:trHeight w:val="1129"/>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6AC31842" w14:textId="77777777" w:rsidR="00310929" w:rsidRPr="008C7DE1" w:rsidRDefault="00310929" w:rsidP="002413DD">
            <w:pPr>
              <w:spacing w:before="120" w:after="120"/>
              <w:rPr>
                <w:rFonts w:cs="Arial"/>
                <w:szCs w:val="20"/>
              </w:rPr>
            </w:pPr>
            <w:r w:rsidRPr="008C7DE1">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4511" w:type="dxa"/>
            <w:tcBorders>
              <w:top w:val="nil"/>
              <w:left w:val="nil"/>
              <w:bottom w:val="single" w:sz="4" w:space="0" w:color="auto"/>
              <w:right w:val="single" w:sz="4" w:space="0" w:color="auto"/>
            </w:tcBorders>
            <w:shd w:val="clear" w:color="auto" w:fill="auto"/>
            <w:vAlign w:val="center"/>
            <w:hideMark/>
          </w:tcPr>
          <w:p w14:paraId="59868CBE" w14:textId="77777777" w:rsidR="00310929" w:rsidRPr="008C7DE1" w:rsidRDefault="00310929" w:rsidP="002413DD">
            <w:pPr>
              <w:spacing w:before="120" w:after="120"/>
              <w:rPr>
                <w:rFonts w:cs="Arial"/>
                <w:szCs w:val="20"/>
              </w:rPr>
            </w:pPr>
            <w:r w:rsidRPr="008C7DE1">
              <w:rPr>
                <w:rFonts w:cs="Arial"/>
                <w:szCs w:val="20"/>
              </w:rPr>
              <w:t>Yes</w:t>
            </w:r>
          </w:p>
        </w:tc>
      </w:tr>
      <w:tr w:rsidR="00310929" w:rsidRPr="008C7DE1" w14:paraId="7763043D" w14:textId="77777777" w:rsidTr="002413DD">
        <w:trPr>
          <w:trHeight w:val="225"/>
        </w:trPr>
        <w:tc>
          <w:tcPr>
            <w:tcW w:w="4106" w:type="dxa"/>
            <w:tcBorders>
              <w:top w:val="nil"/>
              <w:left w:val="single" w:sz="4" w:space="0" w:color="auto"/>
              <w:bottom w:val="single" w:sz="4" w:space="0" w:color="auto"/>
              <w:right w:val="single" w:sz="4" w:space="0" w:color="auto"/>
            </w:tcBorders>
            <w:shd w:val="clear" w:color="auto" w:fill="D8EFEE"/>
            <w:vAlign w:val="center"/>
            <w:hideMark/>
          </w:tcPr>
          <w:p w14:paraId="317BED84" w14:textId="77777777" w:rsidR="00310929" w:rsidRPr="008C7DE1" w:rsidRDefault="00310929" w:rsidP="002413DD">
            <w:pPr>
              <w:spacing w:before="120" w:after="120"/>
              <w:rPr>
                <w:rFonts w:cs="Arial"/>
                <w:szCs w:val="20"/>
              </w:rPr>
            </w:pPr>
            <w:r w:rsidRPr="008C7DE1">
              <w:rPr>
                <w:rFonts w:cs="Arial"/>
                <w:szCs w:val="20"/>
              </w:rPr>
              <w:t>Specify the metropolitan commercial television broadcasting licensee for the purposes of section 16</w:t>
            </w:r>
          </w:p>
        </w:tc>
        <w:tc>
          <w:tcPr>
            <w:tcW w:w="4511" w:type="dxa"/>
            <w:tcBorders>
              <w:top w:val="nil"/>
              <w:left w:val="nil"/>
              <w:bottom w:val="single" w:sz="4" w:space="0" w:color="auto"/>
              <w:right w:val="single" w:sz="4" w:space="0" w:color="auto"/>
            </w:tcBorders>
            <w:shd w:val="clear" w:color="auto" w:fill="auto"/>
            <w:vAlign w:val="center"/>
            <w:hideMark/>
          </w:tcPr>
          <w:p w14:paraId="40B0D509" w14:textId="36743CE1" w:rsidR="00557C4E" w:rsidRDefault="00310929" w:rsidP="002413DD">
            <w:pPr>
              <w:spacing w:before="120" w:after="120"/>
              <w:rPr>
                <w:rFonts w:cs="Arial"/>
                <w:szCs w:val="20"/>
              </w:rPr>
            </w:pPr>
            <w:r w:rsidRPr="008C7DE1">
              <w:rPr>
                <w:rFonts w:cs="Arial"/>
                <w:szCs w:val="20"/>
              </w:rPr>
              <w:t>NEW (Jan 1 to Jun 30)</w:t>
            </w:r>
          </w:p>
          <w:p w14:paraId="7A53AEBA" w14:textId="4AAF432C" w:rsidR="00310929" w:rsidRPr="008C7DE1" w:rsidRDefault="00310929" w:rsidP="002413DD">
            <w:pPr>
              <w:spacing w:before="120" w:after="120"/>
              <w:rPr>
                <w:rFonts w:cs="Arial"/>
                <w:szCs w:val="20"/>
              </w:rPr>
            </w:pPr>
            <w:r w:rsidRPr="008C7DE1">
              <w:rPr>
                <w:rFonts w:cs="Arial"/>
                <w:szCs w:val="20"/>
              </w:rPr>
              <w:t>STW (Jul 1 to Dec 31)</w:t>
            </w:r>
          </w:p>
        </w:tc>
      </w:tr>
      <w:tr w:rsidR="00310929" w:rsidRPr="008C7DE1" w14:paraId="38D952C8" w14:textId="77777777" w:rsidTr="002413DD">
        <w:trPr>
          <w:trHeight w:val="70"/>
        </w:trPr>
        <w:tc>
          <w:tcPr>
            <w:tcW w:w="4106" w:type="dxa"/>
            <w:tcBorders>
              <w:top w:val="nil"/>
              <w:left w:val="single" w:sz="4" w:space="0" w:color="auto"/>
              <w:bottom w:val="nil"/>
              <w:right w:val="single" w:sz="4" w:space="0" w:color="auto"/>
            </w:tcBorders>
            <w:shd w:val="clear" w:color="auto" w:fill="D8EFEE"/>
            <w:vAlign w:val="center"/>
            <w:hideMark/>
          </w:tcPr>
          <w:p w14:paraId="2CA67CF1" w14:textId="77777777" w:rsidR="00310929" w:rsidRPr="008C7DE1" w:rsidRDefault="00310929" w:rsidP="002413DD">
            <w:pPr>
              <w:spacing w:before="120" w:after="120"/>
              <w:rPr>
                <w:rFonts w:cs="Arial"/>
                <w:szCs w:val="20"/>
              </w:rPr>
            </w:pPr>
            <w:r w:rsidRPr="008C7DE1">
              <w:rPr>
                <w:rFonts w:cs="Arial"/>
                <w:szCs w:val="20"/>
              </w:rPr>
              <w:t>Specify the equivalent metropolitan channels broadcast for the purposes of section 16</w:t>
            </w:r>
          </w:p>
        </w:tc>
        <w:tc>
          <w:tcPr>
            <w:tcW w:w="4511" w:type="dxa"/>
            <w:tcBorders>
              <w:top w:val="nil"/>
              <w:left w:val="nil"/>
              <w:bottom w:val="nil"/>
              <w:right w:val="single" w:sz="4" w:space="0" w:color="auto"/>
            </w:tcBorders>
            <w:shd w:val="clear" w:color="auto" w:fill="auto"/>
            <w:vAlign w:val="center"/>
            <w:hideMark/>
          </w:tcPr>
          <w:p w14:paraId="7D9F7FED" w14:textId="77777777" w:rsidR="00557C4E" w:rsidRDefault="00310929" w:rsidP="002413DD">
            <w:pPr>
              <w:spacing w:before="120" w:after="120"/>
              <w:rPr>
                <w:rFonts w:cs="Arial"/>
                <w:szCs w:val="20"/>
              </w:rPr>
            </w:pPr>
            <w:r w:rsidRPr="008C7DE1">
              <w:rPr>
                <w:rFonts w:cs="Arial"/>
                <w:szCs w:val="20"/>
              </w:rPr>
              <w:t>10, Peach, Bold, Shake (Jan 1 to Jun 30)</w:t>
            </w:r>
          </w:p>
          <w:p w14:paraId="0A13E8DE" w14:textId="24504BBF" w:rsidR="00310929" w:rsidRPr="008C7DE1" w:rsidRDefault="00310929" w:rsidP="002413DD">
            <w:pPr>
              <w:spacing w:before="120" w:after="120"/>
              <w:rPr>
                <w:rFonts w:cs="Arial"/>
                <w:szCs w:val="20"/>
              </w:rPr>
            </w:pPr>
            <w:r w:rsidRPr="008C7DE1">
              <w:rPr>
                <w:rFonts w:cs="Arial"/>
                <w:szCs w:val="20"/>
              </w:rPr>
              <w:t xml:space="preserve">9, 9Go, 9Gem, 9Life (Jul 1 to Dec 31)  </w:t>
            </w:r>
          </w:p>
        </w:tc>
      </w:tr>
      <w:tr w:rsidR="00310929" w:rsidRPr="008C7DE1" w14:paraId="3C1E7EB7" w14:textId="77777777" w:rsidTr="002413DD">
        <w:trPr>
          <w:trHeight w:val="455"/>
        </w:trPr>
        <w:tc>
          <w:tcPr>
            <w:tcW w:w="4106" w:type="dxa"/>
            <w:tcBorders>
              <w:top w:val="single" w:sz="4" w:space="0" w:color="auto"/>
              <w:left w:val="single" w:sz="4" w:space="0" w:color="auto"/>
              <w:bottom w:val="nil"/>
              <w:right w:val="single" w:sz="4" w:space="0" w:color="auto"/>
            </w:tcBorders>
            <w:shd w:val="clear" w:color="auto" w:fill="D8EFEE"/>
            <w:vAlign w:val="center"/>
            <w:hideMark/>
          </w:tcPr>
          <w:p w14:paraId="04499D19" w14:textId="77777777" w:rsidR="00310929" w:rsidRPr="008C7DE1" w:rsidRDefault="00310929" w:rsidP="002413DD">
            <w:pPr>
              <w:spacing w:before="120" w:after="120"/>
              <w:rPr>
                <w:rFonts w:cs="Arial"/>
                <w:szCs w:val="20"/>
              </w:rPr>
            </w:pPr>
            <w:r w:rsidRPr="008C7DE1">
              <w:rPr>
                <w:rFonts w:cs="Arial"/>
                <w:szCs w:val="20"/>
              </w:rPr>
              <w:t>Specify the relevant regional channels broadcast for the purposes of section 16</w:t>
            </w:r>
          </w:p>
        </w:tc>
        <w:tc>
          <w:tcPr>
            <w:tcW w:w="4511" w:type="dxa"/>
            <w:tcBorders>
              <w:top w:val="single" w:sz="4" w:space="0" w:color="auto"/>
              <w:left w:val="nil"/>
              <w:bottom w:val="nil"/>
              <w:right w:val="single" w:sz="4" w:space="0" w:color="auto"/>
            </w:tcBorders>
            <w:shd w:val="clear" w:color="auto" w:fill="auto"/>
            <w:vAlign w:val="center"/>
            <w:hideMark/>
          </w:tcPr>
          <w:p w14:paraId="1DF74CD2" w14:textId="77777777" w:rsidR="00557C4E" w:rsidRDefault="00310929" w:rsidP="002413DD">
            <w:pPr>
              <w:spacing w:before="120" w:after="120"/>
              <w:rPr>
                <w:rFonts w:cs="Arial"/>
                <w:szCs w:val="20"/>
              </w:rPr>
            </w:pPr>
            <w:r w:rsidRPr="008C7DE1">
              <w:rPr>
                <w:rFonts w:cs="Arial"/>
                <w:szCs w:val="20"/>
              </w:rPr>
              <w:t>10, Peach, Bold (Jan 1 to June 30) + Sky News on WIN (Jan 1 to Jul 31)</w:t>
            </w:r>
          </w:p>
          <w:p w14:paraId="171C84C7" w14:textId="3776A738" w:rsidR="00310929" w:rsidRPr="008C7DE1" w:rsidRDefault="00310929" w:rsidP="002413DD">
            <w:pPr>
              <w:spacing w:before="120" w:after="120"/>
              <w:rPr>
                <w:rFonts w:cs="Arial"/>
                <w:szCs w:val="20"/>
              </w:rPr>
            </w:pPr>
            <w:r w:rsidRPr="008C7DE1">
              <w:rPr>
                <w:rFonts w:cs="Arial"/>
                <w:szCs w:val="20"/>
              </w:rPr>
              <w:t>9, 9Go!, 9Gem (Jul 1 to Dec 31) + 9Life (Aug 1 to Dec 31)</w:t>
            </w:r>
          </w:p>
        </w:tc>
      </w:tr>
      <w:tr w:rsidR="00310929" w:rsidRPr="008C7DE1" w14:paraId="44F331E8" w14:textId="77777777" w:rsidTr="002413DD">
        <w:trPr>
          <w:trHeight w:val="894"/>
        </w:trPr>
        <w:tc>
          <w:tcPr>
            <w:tcW w:w="4106"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78F003B3" w14:textId="5DF9D819" w:rsidR="00310929" w:rsidRPr="008C7DE1" w:rsidRDefault="00310929" w:rsidP="002413DD">
            <w:pPr>
              <w:spacing w:before="120" w:after="120"/>
              <w:rPr>
                <w:rFonts w:cs="Arial"/>
                <w:szCs w:val="20"/>
              </w:rPr>
            </w:pPr>
            <w:r w:rsidRPr="008C7DE1">
              <w:rPr>
                <w:rFonts w:cs="Arial"/>
                <w:szCs w:val="20"/>
              </w:rPr>
              <w:t>Confirm that the amount of first rel</w:t>
            </w:r>
            <w:r w:rsidRPr="00C83982">
              <w:rPr>
                <w:rFonts w:cs="Arial"/>
                <w:szCs w:val="20"/>
              </w:rPr>
              <w:t>e</w:t>
            </w:r>
            <w:r w:rsidRPr="008C7DE1">
              <w:rPr>
                <w:rFonts w:cs="Arial"/>
                <w:szCs w:val="20"/>
              </w:rPr>
              <w:t>ase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4511" w:type="dxa"/>
            <w:tcBorders>
              <w:top w:val="single" w:sz="4" w:space="0" w:color="auto"/>
              <w:left w:val="nil"/>
              <w:bottom w:val="single" w:sz="4" w:space="0" w:color="auto"/>
              <w:right w:val="single" w:sz="4" w:space="0" w:color="auto"/>
            </w:tcBorders>
            <w:shd w:val="clear" w:color="auto" w:fill="auto"/>
            <w:vAlign w:val="center"/>
            <w:hideMark/>
          </w:tcPr>
          <w:p w14:paraId="2ACAE656" w14:textId="77777777" w:rsidR="00310929" w:rsidRPr="008C7DE1" w:rsidRDefault="00310929" w:rsidP="002413DD">
            <w:pPr>
              <w:spacing w:before="120" w:after="120"/>
              <w:rPr>
                <w:rFonts w:cs="Arial"/>
                <w:szCs w:val="20"/>
              </w:rPr>
            </w:pPr>
            <w:r w:rsidRPr="008C7DE1">
              <w:rPr>
                <w:rFonts w:cs="Arial"/>
                <w:szCs w:val="20"/>
              </w:rPr>
              <w:t>Yes</w:t>
            </w:r>
          </w:p>
        </w:tc>
      </w:tr>
    </w:tbl>
    <w:p w14:paraId="1865B213" w14:textId="77777777" w:rsidR="00310929" w:rsidRPr="00CA3B23" w:rsidRDefault="00310929" w:rsidP="00943D80">
      <w:pPr>
        <w:tabs>
          <w:tab w:val="left" w:pos="426"/>
        </w:tabs>
        <w:spacing w:before="20" w:after="120" w:line="240" w:lineRule="auto"/>
        <w:rPr>
          <w:rFonts w:cs="Arial"/>
          <w:color w:val="000000" w:themeColor="text1"/>
          <w:szCs w:val="20"/>
        </w:rPr>
      </w:pPr>
    </w:p>
    <w:p w14:paraId="6C2A87BF" w14:textId="77777777" w:rsidR="007A11D0" w:rsidRDefault="007A11D0">
      <w:pPr>
        <w:spacing w:after="0" w:line="240" w:lineRule="auto"/>
        <w:rPr>
          <w:rFonts w:cs="Arial"/>
          <w:b/>
          <w:bCs/>
          <w:color w:val="000000" w:themeColor="text1"/>
          <w:szCs w:val="20"/>
        </w:rPr>
      </w:pPr>
      <w:r>
        <w:rPr>
          <w:rFonts w:cs="Arial"/>
          <w:b/>
          <w:bCs/>
          <w:color w:val="000000" w:themeColor="text1"/>
          <w:szCs w:val="20"/>
        </w:rPr>
        <w:br w:type="page"/>
      </w:r>
    </w:p>
    <w:p w14:paraId="2CC8399B" w14:textId="16238824" w:rsidR="00416182" w:rsidRPr="009D5968" w:rsidRDefault="00416182" w:rsidP="009D5968">
      <w:pPr>
        <w:pStyle w:val="Bulletlevel1"/>
        <w:numPr>
          <w:ilvl w:val="0"/>
          <w:numId w:val="0"/>
        </w:numPr>
        <w:spacing w:after="120"/>
        <w:rPr>
          <w:b/>
          <w:bCs/>
          <w:szCs w:val="20"/>
        </w:rPr>
      </w:pPr>
      <w:bookmarkStart w:id="36" w:name="Schedule27"/>
      <w:r w:rsidRPr="009D5968">
        <w:rPr>
          <w:b/>
          <w:bCs/>
          <w:szCs w:val="20"/>
        </w:rPr>
        <w:t>Schedule 27</w:t>
      </w:r>
    </w:p>
    <w:tbl>
      <w:tblPr>
        <w:tblW w:w="8600" w:type="dxa"/>
        <w:tblLook w:val="04A0" w:firstRow="1" w:lastRow="0" w:firstColumn="1" w:lastColumn="0" w:noHBand="0" w:noVBand="1"/>
      </w:tblPr>
      <w:tblGrid>
        <w:gridCol w:w="3964"/>
        <w:gridCol w:w="4636"/>
      </w:tblGrid>
      <w:tr w:rsidR="000D7B85" w:rsidRPr="000D7B85" w14:paraId="19B2060B" w14:textId="77777777" w:rsidTr="000D7B85">
        <w:trPr>
          <w:trHeight w:val="705"/>
        </w:trPr>
        <w:tc>
          <w:tcPr>
            <w:tcW w:w="8600" w:type="dxa"/>
            <w:gridSpan w:val="2"/>
            <w:tcBorders>
              <w:top w:val="single" w:sz="4" w:space="0" w:color="auto"/>
              <w:left w:val="single" w:sz="4" w:space="0" w:color="auto"/>
              <w:bottom w:val="single" w:sz="4" w:space="0" w:color="auto"/>
              <w:right w:val="single" w:sz="4" w:space="0" w:color="auto"/>
            </w:tcBorders>
            <w:shd w:val="clear" w:color="auto" w:fill="00A0A4"/>
            <w:vAlign w:val="center"/>
            <w:hideMark/>
          </w:tcPr>
          <w:bookmarkEnd w:id="36"/>
          <w:p w14:paraId="626361F6" w14:textId="54E41F3B" w:rsidR="005C5F0D" w:rsidRPr="000D7B85" w:rsidRDefault="005C5F0D" w:rsidP="00553ED6">
            <w:pPr>
              <w:spacing w:before="120" w:after="120"/>
              <w:rPr>
                <w:rFonts w:cs="Arial"/>
                <w:b/>
                <w:bCs/>
                <w:color w:val="FFFFFF" w:themeColor="background1"/>
                <w:szCs w:val="20"/>
              </w:rPr>
            </w:pPr>
            <w:r w:rsidRPr="000D7B85">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8D0DF6">
              <w:rPr>
                <w:rFonts w:cs="Arial"/>
                <w:b/>
                <w:bCs/>
                <w:color w:val="FFFFFF" w:themeColor="background1"/>
                <w:szCs w:val="20"/>
              </w:rPr>
              <w:t>(ACCTS)</w:t>
            </w:r>
          </w:p>
        </w:tc>
      </w:tr>
      <w:tr w:rsidR="00B77EB7" w:rsidRPr="005C5F0D" w14:paraId="3211F8E5" w14:textId="77777777" w:rsidTr="000D7B85">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5D9E8825" w14:textId="77777777" w:rsidR="00B77EB7" w:rsidRPr="005C5F0D" w:rsidRDefault="00B77EB7" w:rsidP="000D7B85">
            <w:pPr>
              <w:spacing w:before="120" w:after="120"/>
              <w:rPr>
                <w:rFonts w:cs="Arial"/>
                <w:b/>
                <w:bCs/>
                <w:color w:val="000000"/>
                <w:szCs w:val="20"/>
              </w:rPr>
            </w:pPr>
            <w:r w:rsidRPr="005C5F0D">
              <w:rPr>
                <w:rFonts w:cs="Arial"/>
                <w:b/>
                <w:bCs/>
                <w:color w:val="000000"/>
                <w:szCs w:val="20"/>
              </w:rPr>
              <w:t>Period commencing</w:t>
            </w:r>
          </w:p>
        </w:tc>
        <w:tc>
          <w:tcPr>
            <w:tcW w:w="4636" w:type="dxa"/>
            <w:tcBorders>
              <w:top w:val="single" w:sz="4" w:space="0" w:color="auto"/>
              <w:left w:val="nil"/>
              <w:bottom w:val="single" w:sz="4" w:space="0" w:color="auto"/>
              <w:right w:val="single" w:sz="4" w:space="0" w:color="auto"/>
            </w:tcBorders>
            <w:shd w:val="clear" w:color="auto" w:fill="auto"/>
            <w:vAlign w:val="center"/>
            <w:hideMark/>
          </w:tcPr>
          <w:p w14:paraId="25D9DD78" w14:textId="2308BDD4" w:rsidR="00B77EB7" w:rsidRPr="005C5F0D" w:rsidRDefault="00B77EB7" w:rsidP="000D7B85">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5C5F0D" w14:paraId="4D72962E" w14:textId="77777777" w:rsidTr="000D7B85">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76863AC9" w14:textId="77777777" w:rsidR="00B77EB7" w:rsidRPr="005C5F0D" w:rsidRDefault="00B77EB7" w:rsidP="000D7B85">
            <w:pPr>
              <w:spacing w:before="120" w:after="120"/>
              <w:rPr>
                <w:rFonts w:cs="Arial"/>
                <w:b/>
                <w:bCs/>
                <w:color w:val="000000"/>
                <w:szCs w:val="20"/>
              </w:rPr>
            </w:pPr>
            <w:r w:rsidRPr="005C5F0D">
              <w:rPr>
                <w:rFonts w:cs="Arial"/>
                <w:b/>
                <w:bCs/>
                <w:color w:val="000000"/>
                <w:szCs w:val="20"/>
              </w:rPr>
              <w:t>Period ending</w:t>
            </w:r>
          </w:p>
        </w:tc>
        <w:tc>
          <w:tcPr>
            <w:tcW w:w="4636" w:type="dxa"/>
            <w:tcBorders>
              <w:top w:val="single" w:sz="4" w:space="0" w:color="auto"/>
              <w:left w:val="nil"/>
              <w:bottom w:val="single" w:sz="4" w:space="0" w:color="auto"/>
              <w:right w:val="single" w:sz="4" w:space="0" w:color="auto"/>
            </w:tcBorders>
            <w:shd w:val="clear" w:color="auto" w:fill="auto"/>
            <w:vAlign w:val="center"/>
            <w:hideMark/>
          </w:tcPr>
          <w:p w14:paraId="168A29CF" w14:textId="0EE0F4E7" w:rsidR="00B77EB7" w:rsidRPr="005C5F0D" w:rsidRDefault="00B77EB7" w:rsidP="000D7B85">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5C5F0D" w:rsidRPr="005C5F0D" w14:paraId="2C6123B4" w14:textId="77777777" w:rsidTr="000D7B85">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3FF85474" w14:textId="77777777" w:rsidR="005C5F0D" w:rsidRPr="005C5F0D" w:rsidRDefault="005C5F0D" w:rsidP="000D7B85">
            <w:pPr>
              <w:spacing w:before="120" w:after="120"/>
              <w:rPr>
                <w:rFonts w:cs="Arial"/>
                <w:szCs w:val="20"/>
              </w:rPr>
            </w:pPr>
            <w:r w:rsidRPr="005C5F0D">
              <w:rPr>
                <w:rFonts w:cs="Arial"/>
                <w:szCs w:val="20"/>
              </w:rPr>
              <w:t>Licence number</w:t>
            </w:r>
          </w:p>
        </w:tc>
        <w:tc>
          <w:tcPr>
            <w:tcW w:w="4636" w:type="dxa"/>
            <w:tcBorders>
              <w:top w:val="single" w:sz="4" w:space="0" w:color="auto"/>
              <w:left w:val="nil"/>
              <w:bottom w:val="single" w:sz="4" w:space="0" w:color="auto"/>
              <w:right w:val="single" w:sz="4" w:space="0" w:color="auto"/>
            </w:tcBorders>
            <w:shd w:val="clear" w:color="auto" w:fill="auto"/>
            <w:vAlign w:val="center"/>
            <w:hideMark/>
          </w:tcPr>
          <w:p w14:paraId="34CCB5A4" w14:textId="77777777" w:rsidR="005C5F0D" w:rsidRPr="005C5F0D" w:rsidRDefault="005C5F0D" w:rsidP="000D7B85">
            <w:pPr>
              <w:spacing w:before="120" w:after="120"/>
              <w:rPr>
                <w:rFonts w:cs="Arial"/>
                <w:szCs w:val="20"/>
              </w:rPr>
            </w:pPr>
            <w:r w:rsidRPr="005C5F0D">
              <w:rPr>
                <w:rFonts w:cs="Arial"/>
                <w:szCs w:val="20"/>
              </w:rPr>
              <w:t>1150797</w:t>
            </w:r>
          </w:p>
        </w:tc>
      </w:tr>
      <w:tr w:rsidR="005C5F0D" w:rsidRPr="005C5F0D" w14:paraId="0EE6EEB3" w14:textId="77777777" w:rsidTr="000D7B85">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25A3830A" w14:textId="77777777" w:rsidR="005C5F0D" w:rsidRPr="005C5F0D" w:rsidRDefault="005C5F0D" w:rsidP="000D7B85">
            <w:pPr>
              <w:spacing w:before="120" w:after="120"/>
              <w:rPr>
                <w:rFonts w:cs="Arial"/>
                <w:szCs w:val="20"/>
              </w:rPr>
            </w:pPr>
            <w:r w:rsidRPr="005C5F0D">
              <w:rPr>
                <w:rFonts w:cs="Arial"/>
                <w:szCs w:val="20"/>
              </w:rPr>
              <w:t>Licence area</w:t>
            </w:r>
          </w:p>
        </w:tc>
        <w:tc>
          <w:tcPr>
            <w:tcW w:w="4636" w:type="dxa"/>
            <w:tcBorders>
              <w:top w:val="single" w:sz="4" w:space="0" w:color="auto"/>
              <w:left w:val="nil"/>
              <w:bottom w:val="single" w:sz="4" w:space="0" w:color="auto"/>
              <w:right w:val="single" w:sz="4" w:space="0" w:color="auto"/>
            </w:tcBorders>
            <w:shd w:val="clear" w:color="auto" w:fill="auto"/>
            <w:vAlign w:val="center"/>
            <w:hideMark/>
          </w:tcPr>
          <w:p w14:paraId="0CE6D786" w14:textId="77777777" w:rsidR="005C5F0D" w:rsidRPr="005C5F0D" w:rsidRDefault="005C5F0D" w:rsidP="000D7B85">
            <w:pPr>
              <w:spacing w:before="120" w:after="120"/>
              <w:rPr>
                <w:rFonts w:cs="Arial"/>
                <w:szCs w:val="20"/>
              </w:rPr>
            </w:pPr>
            <w:r w:rsidRPr="005C5F0D">
              <w:rPr>
                <w:rFonts w:cs="Arial"/>
                <w:szCs w:val="20"/>
              </w:rPr>
              <w:t>Broken Hill TV1</w:t>
            </w:r>
          </w:p>
        </w:tc>
      </w:tr>
      <w:tr w:rsidR="005C5F0D" w:rsidRPr="005C5F0D" w14:paraId="18072A9C" w14:textId="77777777" w:rsidTr="000D7B85">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4C5FF349" w14:textId="77777777" w:rsidR="005C5F0D" w:rsidRPr="005C5F0D" w:rsidRDefault="005C5F0D" w:rsidP="000D7B85">
            <w:pPr>
              <w:spacing w:before="120" w:after="120"/>
              <w:rPr>
                <w:rFonts w:cs="Arial"/>
                <w:szCs w:val="20"/>
              </w:rPr>
            </w:pPr>
            <w:r w:rsidRPr="005C5F0D">
              <w:rPr>
                <w:rFonts w:cs="Arial"/>
                <w:szCs w:val="20"/>
              </w:rPr>
              <w:t>On air ID</w:t>
            </w:r>
          </w:p>
        </w:tc>
        <w:tc>
          <w:tcPr>
            <w:tcW w:w="4636" w:type="dxa"/>
            <w:tcBorders>
              <w:top w:val="single" w:sz="4" w:space="0" w:color="auto"/>
              <w:left w:val="nil"/>
              <w:bottom w:val="single" w:sz="4" w:space="0" w:color="auto"/>
              <w:right w:val="single" w:sz="4" w:space="0" w:color="auto"/>
            </w:tcBorders>
            <w:shd w:val="clear" w:color="auto" w:fill="auto"/>
            <w:vAlign w:val="center"/>
            <w:hideMark/>
          </w:tcPr>
          <w:p w14:paraId="18052272" w14:textId="77777777" w:rsidR="005C5F0D" w:rsidRPr="005C5F0D" w:rsidRDefault="005C5F0D" w:rsidP="000D7B85">
            <w:pPr>
              <w:spacing w:before="120" w:after="120"/>
              <w:rPr>
                <w:rFonts w:cs="Arial"/>
                <w:szCs w:val="20"/>
              </w:rPr>
            </w:pPr>
            <w:r w:rsidRPr="005C5F0D">
              <w:rPr>
                <w:rFonts w:cs="Arial"/>
                <w:szCs w:val="20"/>
              </w:rPr>
              <w:t>10</w:t>
            </w:r>
          </w:p>
        </w:tc>
      </w:tr>
      <w:tr w:rsidR="005C5F0D" w:rsidRPr="005C5F0D" w14:paraId="27334EF1" w14:textId="77777777" w:rsidTr="000D7B85">
        <w:trPr>
          <w:trHeight w:val="1129"/>
        </w:trPr>
        <w:tc>
          <w:tcPr>
            <w:tcW w:w="3964"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65FA692D" w14:textId="77777777" w:rsidR="005C5F0D" w:rsidRPr="005C5F0D" w:rsidRDefault="005C5F0D" w:rsidP="000D7B85">
            <w:pPr>
              <w:spacing w:before="120" w:after="120"/>
              <w:rPr>
                <w:rFonts w:cs="Arial"/>
                <w:szCs w:val="20"/>
              </w:rPr>
            </w:pPr>
            <w:r w:rsidRPr="005C5F0D">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4636" w:type="dxa"/>
            <w:tcBorders>
              <w:top w:val="single" w:sz="4" w:space="0" w:color="auto"/>
              <w:left w:val="nil"/>
              <w:bottom w:val="single" w:sz="4" w:space="0" w:color="auto"/>
              <w:right w:val="single" w:sz="4" w:space="0" w:color="auto"/>
            </w:tcBorders>
            <w:shd w:val="clear" w:color="auto" w:fill="auto"/>
            <w:vAlign w:val="center"/>
            <w:hideMark/>
          </w:tcPr>
          <w:p w14:paraId="52A1E0A0" w14:textId="77777777" w:rsidR="005C5F0D" w:rsidRPr="005C5F0D" w:rsidRDefault="005C5F0D" w:rsidP="000D7B85">
            <w:pPr>
              <w:spacing w:before="120" w:after="120"/>
              <w:rPr>
                <w:rFonts w:cs="Arial"/>
                <w:szCs w:val="20"/>
              </w:rPr>
            </w:pPr>
            <w:r w:rsidRPr="005C5F0D">
              <w:rPr>
                <w:rFonts w:cs="Arial"/>
                <w:szCs w:val="20"/>
              </w:rPr>
              <w:t>Yes</w:t>
            </w:r>
          </w:p>
        </w:tc>
      </w:tr>
      <w:tr w:rsidR="005C5F0D" w:rsidRPr="005C5F0D" w14:paraId="26AC007F" w14:textId="77777777" w:rsidTr="000D7B85">
        <w:trPr>
          <w:trHeight w:val="179"/>
        </w:trPr>
        <w:tc>
          <w:tcPr>
            <w:tcW w:w="3964"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76682DD8" w14:textId="77777777" w:rsidR="005C5F0D" w:rsidRPr="005C5F0D" w:rsidRDefault="005C5F0D" w:rsidP="000D7B85">
            <w:pPr>
              <w:spacing w:before="120" w:after="120"/>
              <w:rPr>
                <w:rFonts w:cs="Arial"/>
                <w:szCs w:val="20"/>
              </w:rPr>
            </w:pPr>
            <w:r w:rsidRPr="005C5F0D">
              <w:rPr>
                <w:rFonts w:cs="Arial"/>
                <w:szCs w:val="20"/>
              </w:rPr>
              <w:t>Specify the metropolitan commercial television broadcasting licensee for the purposes of section 16</w:t>
            </w:r>
          </w:p>
        </w:tc>
        <w:tc>
          <w:tcPr>
            <w:tcW w:w="4636" w:type="dxa"/>
            <w:tcBorders>
              <w:top w:val="single" w:sz="4" w:space="0" w:color="auto"/>
              <w:left w:val="nil"/>
              <w:bottom w:val="single" w:sz="4" w:space="0" w:color="auto"/>
              <w:right w:val="single" w:sz="4" w:space="0" w:color="auto"/>
            </w:tcBorders>
            <w:shd w:val="clear" w:color="auto" w:fill="auto"/>
            <w:vAlign w:val="center"/>
            <w:hideMark/>
          </w:tcPr>
          <w:p w14:paraId="15B39D73" w14:textId="77777777" w:rsidR="005C5F0D" w:rsidRPr="005C5F0D" w:rsidRDefault="005C5F0D" w:rsidP="000D7B85">
            <w:pPr>
              <w:spacing w:before="120" w:after="120"/>
              <w:rPr>
                <w:rFonts w:cs="Arial"/>
                <w:szCs w:val="20"/>
              </w:rPr>
            </w:pPr>
            <w:r w:rsidRPr="005C5F0D">
              <w:rPr>
                <w:rFonts w:cs="Arial"/>
                <w:szCs w:val="20"/>
              </w:rPr>
              <w:t>ADS ADELAIDE</w:t>
            </w:r>
          </w:p>
        </w:tc>
      </w:tr>
      <w:tr w:rsidR="005C5F0D" w:rsidRPr="005C5F0D" w14:paraId="05D9532E" w14:textId="77777777" w:rsidTr="000D7B85">
        <w:trPr>
          <w:trHeight w:val="70"/>
        </w:trPr>
        <w:tc>
          <w:tcPr>
            <w:tcW w:w="3964"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2F9BD910" w14:textId="77777777" w:rsidR="005C5F0D" w:rsidRPr="005C5F0D" w:rsidRDefault="005C5F0D" w:rsidP="000D7B85">
            <w:pPr>
              <w:spacing w:before="120" w:after="120"/>
              <w:rPr>
                <w:rFonts w:cs="Arial"/>
                <w:szCs w:val="20"/>
              </w:rPr>
            </w:pPr>
            <w:r w:rsidRPr="005C5F0D">
              <w:rPr>
                <w:rFonts w:cs="Arial"/>
                <w:szCs w:val="20"/>
              </w:rPr>
              <w:t>Specify the equivalent metropolitan channels broadcast for the purposes of section 16</w:t>
            </w:r>
          </w:p>
        </w:tc>
        <w:tc>
          <w:tcPr>
            <w:tcW w:w="4636" w:type="dxa"/>
            <w:tcBorders>
              <w:top w:val="single" w:sz="4" w:space="0" w:color="auto"/>
              <w:left w:val="nil"/>
              <w:bottom w:val="single" w:sz="4" w:space="0" w:color="auto"/>
              <w:right w:val="single" w:sz="4" w:space="0" w:color="auto"/>
            </w:tcBorders>
            <w:shd w:val="clear" w:color="auto" w:fill="auto"/>
            <w:vAlign w:val="center"/>
            <w:hideMark/>
          </w:tcPr>
          <w:p w14:paraId="08E2F4E3" w14:textId="77777777" w:rsidR="005C5F0D" w:rsidRPr="005C5F0D" w:rsidRDefault="005C5F0D" w:rsidP="000D7B85">
            <w:pPr>
              <w:spacing w:before="120" w:after="120"/>
              <w:rPr>
                <w:rFonts w:cs="Arial"/>
                <w:szCs w:val="20"/>
              </w:rPr>
            </w:pPr>
            <w:r w:rsidRPr="005C5F0D">
              <w:rPr>
                <w:rFonts w:cs="Arial"/>
                <w:szCs w:val="20"/>
              </w:rPr>
              <w:t>10, 10 BOLD, 10 PEACH, 10 SHAKE</w:t>
            </w:r>
          </w:p>
        </w:tc>
      </w:tr>
      <w:tr w:rsidR="005C5F0D" w:rsidRPr="005C5F0D" w14:paraId="5502A795" w14:textId="77777777" w:rsidTr="000D7B85">
        <w:trPr>
          <w:trHeight w:val="70"/>
        </w:trPr>
        <w:tc>
          <w:tcPr>
            <w:tcW w:w="3964"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7D58AD5A" w14:textId="77777777" w:rsidR="005C5F0D" w:rsidRPr="005C5F0D" w:rsidRDefault="005C5F0D" w:rsidP="000D7B85">
            <w:pPr>
              <w:spacing w:before="120" w:after="120"/>
              <w:rPr>
                <w:rFonts w:cs="Arial"/>
                <w:szCs w:val="20"/>
              </w:rPr>
            </w:pPr>
            <w:r w:rsidRPr="005C5F0D">
              <w:rPr>
                <w:rFonts w:cs="Arial"/>
                <w:szCs w:val="20"/>
              </w:rPr>
              <w:t>Specify the relevant regional channels broadcast for the purposes of section 16</w:t>
            </w:r>
          </w:p>
        </w:tc>
        <w:tc>
          <w:tcPr>
            <w:tcW w:w="4636" w:type="dxa"/>
            <w:tcBorders>
              <w:top w:val="single" w:sz="4" w:space="0" w:color="auto"/>
              <w:left w:val="nil"/>
              <w:bottom w:val="single" w:sz="4" w:space="0" w:color="auto"/>
              <w:right w:val="single" w:sz="4" w:space="0" w:color="auto"/>
            </w:tcBorders>
            <w:shd w:val="clear" w:color="auto" w:fill="auto"/>
            <w:vAlign w:val="center"/>
            <w:hideMark/>
          </w:tcPr>
          <w:p w14:paraId="4DFF44E3" w14:textId="77777777" w:rsidR="005C5F0D" w:rsidRPr="005C5F0D" w:rsidRDefault="005C5F0D" w:rsidP="000D7B85">
            <w:pPr>
              <w:spacing w:before="120" w:after="120"/>
              <w:rPr>
                <w:rFonts w:cs="Arial"/>
                <w:szCs w:val="20"/>
              </w:rPr>
            </w:pPr>
            <w:r w:rsidRPr="005C5F0D">
              <w:rPr>
                <w:rFonts w:cs="Arial"/>
                <w:szCs w:val="20"/>
              </w:rPr>
              <w:t>10, 10 BOLD, 10 PEACH</w:t>
            </w:r>
          </w:p>
        </w:tc>
      </w:tr>
      <w:tr w:rsidR="005C5F0D" w:rsidRPr="005C5F0D" w14:paraId="687A00B5" w14:textId="77777777" w:rsidTr="000D7B85">
        <w:trPr>
          <w:trHeight w:val="816"/>
        </w:trPr>
        <w:tc>
          <w:tcPr>
            <w:tcW w:w="3964"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61E3E747" w14:textId="4E8F06B4" w:rsidR="005C5F0D" w:rsidRPr="005C5F0D" w:rsidRDefault="005C5F0D" w:rsidP="000D7B85">
            <w:pPr>
              <w:spacing w:before="120" w:after="120"/>
              <w:rPr>
                <w:rFonts w:cs="Arial"/>
                <w:szCs w:val="20"/>
              </w:rPr>
            </w:pPr>
            <w:r w:rsidRPr="005C5F0D">
              <w:rPr>
                <w:rFonts w:cs="Arial"/>
                <w:szCs w:val="20"/>
              </w:rPr>
              <w:t xml:space="preserve">Confirm that the amount of first </w:t>
            </w:r>
            <w:r w:rsidR="00985371" w:rsidRPr="005C5F0D">
              <w:rPr>
                <w:rFonts w:cs="Arial"/>
                <w:szCs w:val="20"/>
              </w:rPr>
              <w:t>release</w:t>
            </w:r>
            <w:r w:rsidRPr="005C5F0D">
              <w:rPr>
                <w:rFonts w:cs="Arial"/>
                <w:szCs w:val="20"/>
              </w:rPr>
              <w:t xml:space="preserv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4636" w:type="dxa"/>
            <w:tcBorders>
              <w:top w:val="single" w:sz="4" w:space="0" w:color="auto"/>
              <w:left w:val="nil"/>
              <w:bottom w:val="single" w:sz="4" w:space="0" w:color="auto"/>
              <w:right w:val="single" w:sz="4" w:space="0" w:color="auto"/>
            </w:tcBorders>
            <w:shd w:val="clear" w:color="auto" w:fill="auto"/>
            <w:vAlign w:val="center"/>
            <w:hideMark/>
          </w:tcPr>
          <w:p w14:paraId="7F2C7B10" w14:textId="77777777" w:rsidR="005C5F0D" w:rsidRPr="005C5F0D" w:rsidRDefault="005C5F0D" w:rsidP="000D7B85">
            <w:pPr>
              <w:spacing w:before="120" w:after="120"/>
              <w:rPr>
                <w:rFonts w:cs="Arial"/>
                <w:szCs w:val="20"/>
              </w:rPr>
            </w:pPr>
            <w:r w:rsidRPr="005C5F0D">
              <w:rPr>
                <w:rFonts w:cs="Arial"/>
                <w:szCs w:val="20"/>
              </w:rPr>
              <w:t>Yes</w:t>
            </w:r>
          </w:p>
        </w:tc>
      </w:tr>
    </w:tbl>
    <w:p w14:paraId="7D1967F0" w14:textId="345E1218" w:rsidR="007A4BDA" w:rsidRPr="00CA3B23" w:rsidRDefault="007A4BDA" w:rsidP="00943D80">
      <w:pPr>
        <w:tabs>
          <w:tab w:val="left" w:pos="426"/>
        </w:tabs>
        <w:spacing w:before="20" w:after="120" w:line="240" w:lineRule="auto"/>
        <w:rPr>
          <w:rFonts w:cs="Arial"/>
          <w:color w:val="000000" w:themeColor="text1"/>
          <w:szCs w:val="20"/>
        </w:rPr>
      </w:pPr>
    </w:p>
    <w:p w14:paraId="17E8F5F8" w14:textId="77777777" w:rsidR="00310929" w:rsidRPr="00CA3B23" w:rsidRDefault="00310929" w:rsidP="00943D80">
      <w:pPr>
        <w:tabs>
          <w:tab w:val="left" w:pos="426"/>
        </w:tabs>
        <w:spacing w:before="20" w:after="120" w:line="240" w:lineRule="auto"/>
        <w:rPr>
          <w:rFonts w:cs="Arial"/>
          <w:color w:val="000000" w:themeColor="text1"/>
          <w:szCs w:val="20"/>
        </w:rPr>
      </w:pPr>
    </w:p>
    <w:p w14:paraId="2E760805" w14:textId="77777777" w:rsidR="007A11D0" w:rsidRDefault="007A11D0">
      <w:pPr>
        <w:spacing w:after="0" w:line="240" w:lineRule="auto"/>
        <w:rPr>
          <w:rFonts w:cs="Arial"/>
          <w:b/>
          <w:bCs/>
          <w:color w:val="000000" w:themeColor="text1"/>
          <w:szCs w:val="20"/>
        </w:rPr>
      </w:pPr>
      <w:r>
        <w:rPr>
          <w:rFonts w:cs="Arial"/>
          <w:b/>
          <w:bCs/>
          <w:color w:val="000000" w:themeColor="text1"/>
          <w:szCs w:val="20"/>
        </w:rPr>
        <w:br w:type="page"/>
      </w:r>
    </w:p>
    <w:p w14:paraId="74D25DC2" w14:textId="36A68CD8" w:rsidR="00416182" w:rsidRPr="009D5968" w:rsidRDefault="00416182" w:rsidP="009D5968">
      <w:pPr>
        <w:pStyle w:val="Bulletlevel1"/>
        <w:numPr>
          <w:ilvl w:val="0"/>
          <w:numId w:val="0"/>
        </w:numPr>
        <w:spacing w:after="120"/>
        <w:rPr>
          <w:b/>
          <w:bCs/>
          <w:szCs w:val="20"/>
        </w:rPr>
      </w:pPr>
      <w:bookmarkStart w:id="37" w:name="Schedule28"/>
      <w:r w:rsidRPr="009D5968">
        <w:rPr>
          <w:b/>
          <w:bCs/>
          <w:szCs w:val="20"/>
        </w:rPr>
        <w:t>Schedule 28</w:t>
      </w:r>
    </w:p>
    <w:tbl>
      <w:tblPr>
        <w:tblW w:w="8600" w:type="dxa"/>
        <w:tblLook w:val="04A0" w:firstRow="1" w:lastRow="0" w:firstColumn="1" w:lastColumn="0" w:noHBand="0" w:noVBand="1"/>
      </w:tblPr>
      <w:tblGrid>
        <w:gridCol w:w="3580"/>
        <w:gridCol w:w="5020"/>
      </w:tblGrid>
      <w:tr w:rsidR="007B16A5" w:rsidRPr="007B16A5" w14:paraId="123D38A0" w14:textId="77777777" w:rsidTr="007B16A5">
        <w:trPr>
          <w:trHeight w:val="705"/>
        </w:trPr>
        <w:tc>
          <w:tcPr>
            <w:tcW w:w="8600" w:type="dxa"/>
            <w:gridSpan w:val="2"/>
            <w:tcBorders>
              <w:top w:val="single" w:sz="4" w:space="0" w:color="auto"/>
              <w:left w:val="single" w:sz="4" w:space="0" w:color="auto"/>
              <w:bottom w:val="single" w:sz="4" w:space="0" w:color="auto"/>
              <w:right w:val="single" w:sz="4" w:space="0" w:color="auto"/>
            </w:tcBorders>
            <w:shd w:val="clear" w:color="auto" w:fill="00A0A4"/>
            <w:vAlign w:val="center"/>
            <w:hideMark/>
          </w:tcPr>
          <w:bookmarkEnd w:id="37"/>
          <w:p w14:paraId="1B9A8717" w14:textId="60011349" w:rsidR="009176FD" w:rsidRPr="007B16A5" w:rsidRDefault="009176FD" w:rsidP="00353304">
            <w:pPr>
              <w:spacing w:before="120" w:after="120"/>
              <w:rPr>
                <w:rFonts w:cs="Arial"/>
                <w:b/>
                <w:bCs/>
                <w:color w:val="FFFFFF" w:themeColor="background1"/>
                <w:szCs w:val="20"/>
              </w:rPr>
            </w:pPr>
            <w:r w:rsidRPr="007B16A5">
              <w:rPr>
                <w:rFonts w:cs="Arial"/>
                <w:b/>
                <w:bCs/>
                <w:color w:val="FFFFFF" w:themeColor="background1"/>
                <w:szCs w:val="20"/>
              </w:rPr>
              <w:t>Notice that the regional/remote commercial television licensee wants to rely on section 16 of the Australian Content and Children's Television Standards 2020</w:t>
            </w:r>
            <w:r w:rsidR="00557C4E">
              <w:rPr>
                <w:rFonts w:cs="Arial"/>
                <w:b/>
                <w:bCs/>
                <w:color w:val="FFFFFF" w:themeColor="background1"/>
                <w:szCs w:val="20"/>
              </w:rPr>
              <w:t xml:space="preserve"> </w:t>
            </w:r>
            <w:r w:rsidR="00557C4E" w:rsidRPr="008D0DF6">
              <w:rPr>
                <w:rFonts w:cs="Arial"/>
                <w:b/>
                <w:bCs/>
                <w:color w:val="FFFFFF" w:themeColor="background1"/>
                <w:szCs w:val="20"/>
              </w:rPr>
              <w:t>(ACCTS)</w:t>
            </w:r>
          </w:p>
        </w:tc>
      </w:tr>
      <w:tr w:rsidR="00B77EB7" w:rsidRPr="009176FD" w14:paraId="12152CDA" w14:textId="77777777" w:rsidTr="007B16A5">
        <w:trPr>
          <w:trHeight w:val="300"/>
        </w:trPr>
        <w:tc>
          <w:tcPr>
            <w:tcW w:w="3580" w:type="dxa"/>
            <w:tcBorders>
              <w:top w:val="nil"/>
              <w:left w:val="single" w:sz="4" w:space="0" w:color="auto"/>
              <w:bottom w:val="single" w:sz="4" w:space="0" w:color="auto"/>
              <w:right w:val="single" w:sz="4" w:space="0" w:color="auto"/>
            </w:tcBorders>
            <w:shd w:val="clear" w:color="auto" w:fill="D8EFEE"/>
            <w:vAlign w:val="center"/>
            <w:hideMark/>
          </w:tcPr>
          <w:p w14:paraId="51B21F9A" w14:textId="77777777" w:rsidR="00B77EB7" w:rsidRPr="009176FD" w:rsidRDefault="00B77EB7" w:rsidP="007B16A5">
            <w:pPr>
              <w:spacing w:before="120" w:after="120"/>
              <w:rPr>
                <w:rFonts w:cs="Arial"/>
                <w:b/>
                <w:bCs/>
                <w:color w:val="000000"/>
                <w:szCs w:val="20"/>
              </w:rPr>
            </w:pPr>
            <w:r w:rsidRPr="009176FD">
              <w:rPr>
                <w:rFonts w:cs="Arial"/>
                <w:b/>
                <w:bCs/>
                <w:color w:val="000000"/>
                <w:szCs w:val="20"/>
              </w:rPr>
              <w:t>Period commencing</w:t>
            </w:r>
          </w:p>
        </w:tc>
        <w:tc>
          <w:tcPr>
            <w:tcW w:w="5020" w:type="dxa"/>
            <w:tcBorders>
              <w:top w:val="nil"/>
              <w:left w:val="nil"/>
              <w:bottom w:val="nil"/>
              <w:right w:val="single" w:sz="4" w:space="0" w:color="auto"/>
            </w:tcBorders>
            <w:shd w:val="clear" w:color="auto" w:fill="auto"/>
            <w:vAlign w:val="center"/>
            <w:hideMark/>
          </w:tcPr>
          <w:p w14:paraId="397329BE" w14:textId="3C67F962" w:rsidR="00B77EB7" w:rsidRPr="009176FD" w:rsidRDefault="00B77EB7" w:rsidP="007B16A5">
            <w:pPr>
              <w:spacing w:before="120" w:after="120"/>
              <w:rPr>
                <w:rFonts w:cs="Arial"/>
                <w:szCs w:val="20"/>
              </w:rPr>
            </w:pPr>
            <w:r>
              <w:rPr>
                <w:rFonts w:cs="Arial"/>
                <w:szCs w:val="20"/>
              </w:rPr>
              <w:t xml:space="preserve">1 </w:t>
            </w:r>
            <w:r w:rsidRPr="00A83FCC">
              <w:rPr>
                <w:rFonts w:cs="Arial"/>
                <w:szCs w:val="20"/>
              </w:rPr>
              <w:t>January</w:t>
            </w:r>
            <w:r>
              <w:rPr>
                <w:rFonts w:cs="Arial"/>
                <w:szCs w:val="20"/>
              </w:rPr>
              <w:t xml:space="preserve"> </w:t>
            </w:r>
            <w:r w:rsidRPr="00A83FCC">
              <w:rPr>
                <w:rFonts w:cs="Arial"/>
                <w:szCs w:val="20"/>
              </w:rPr>
              <w:t>2021</w:t>
            </w:r>
          </w:p>
        </w:tc>
      </w:tr>
      <w:tr w:rsidR="00B77EB7" w:rsidRPr="009176FD" w14:paraId="4690ED1C" w14:textId="77777777" w:rsidTr="007B16A5">
        <w:trPr>
          <w:trHeight w:val="300"/>
        </w:trPr>
        <w:tc>
          <w:tcPr>
            <w:tcW w:w="3580" w:type="dxa"/>
            <w:tcBorders>
              <w:top w:val="nil"/>
              <w:left w:val="single" w:sz="4" w:space="0" w:color="auto"/>
              <w:bottom w:val="single" w:sz="4" w:space="0" w:color="auto"/>
              <w:right w:val="single" w:sz="4" w:space="0" w:color="auto"/>
            </w:tcBorders>
            <w:shd w:val="clear" w:color="auto" w:fill="D8EFEE"/>
            <w:vAlign w:val="center"/>
            <w:hideMark/>
          </w:tcPr>
          <w:p w14:paraId="51665DF8" w14:textId="77777777" w:rsidR="00B77EB7" w:rsidRPr="009176FD" w:rsidRDefault="00B77EB7" w:rsidP="007B16A5">
            <w:pPr>
              <w:spacing w:before="120" w:after="120"/>
              <w:rPr>
                <w:rFonts w:cs="Arial"/>
                <w:b/>
                <w:bCs/>
                <w:color w:val="000000"/>
                <w:szCs w:val="20"/>
              </w:rPr>
            </w:pPr>
            <w:r w:rsidRPr="009176FD">
              <w:rPr>
                <w:rFonts w:cs="Arial"/>
                <w:b/>
                <w:bCs/>
                <w:color w:val="000000"/>
                <w:szCs w:val="20"/>
              </w:rPr>
              <w:t>Period ending</w:t>
            </w:r>
          </w:p>
        </w:tc>
        <w:tc>
          <w:tcPr>
            <w:tcW w:w="5020" w:type="dxa"/>
            <w:tcBorders>
              <w:top w:val="single" w:sz="4" w:space="0" w:color="auto"/>
              <w:left w:val="nil"/>
              <w:bottom w:val="nil"/>
              <w:right w:val="single" w:sz="4" w:space="0" w:color="auto"/>
            </w:tcBorders>
            <w:shd w:val="clear" w:color="auto" w:fill="auto"/>
            <w:vAlign w:val="center"/>
            <w:hideMark/>
          </w:tcPr>
          <w:p w14:paraId="5F2FC477" w14:textId="00FA9197" w:rsidR="00B77EB7" w:rsidRPr="009176FD" w:rsidRDefault="00B77EB7" w:rsidP="007B16A5">
            <w:pPr>
              <w:spacing w:before="120" w:after="120"/>
              <w:rPr>
                <w:rFonts w:cs="Arial"/>
                <w:szCs w:val="20"/>
              </w:rPr>
            </w:pPr>
            <w:r w:rsidRPr="00A83FCC">
              <w:rPr>
                <w:rFonts w:cs="Arial"/>
                <w:szCs w:val="20"/>
              </w:rPr>
              <w:t>31</w:t>
            </w:r>
            <w:r>
              <w:rPr>
                <w:rFonts w:cs="Arial"/>
                <w:szCs w:val="20"/>
              </w:rPr>
              <w:t xml:space="preserve"> </w:t>
            </w:r>
            <w:r w:rsidRPr="00A83FCC">
              <w:rPr>
                <w:rFonts w:cs="Arial"/>
                <w:szCs w:val="20"/>
              </w:rPr>
              <w:t>December</w:t>
            </w:r>
            <w:r>
              <w:rPr>
                <w:rFonts w:cs="Arial"/>
                <w:szCs w:val="20"/>
              </w:rPr>
              <w:t xml:space="preserve"> </w:t>
            </w:r>
            <w:r w:rsidRPr="00A83FCC">
              <w:rPr>
                <w:rFonts w:cs="Arial"/>
                <w:szCs w:val="20"/>
              </w:rPr>
              <w:t>2021</w:t>
            </w:r>
          </w:p>
        </w:tc>
      </w:tr>
      <w:tr w:rsidR="009176FD" w:rsidRPr="009176FD" w14:paraId="222FB620" w14:textId="77777777" w:rsidTr="007B16A5">
        <w:trPr>
          <w:trHeight w:val="300"/>
        </w:trPr>
        <w:tc>
          <w:tcPr>
            <w:tcW w:w="3580" w:type="dxa"/>
            <w:tcBorders>
              <w:top w:val="nil"/>
              <w:left w:val="single" w:sz="4" w:space="0" w:color="auto"/>
              <w:bottom w:val="single" w:sz="4" w:space="0" w:color="auto"/>
              <w:right w:val="single" w:sz="4" w:space="0" w:color="auto"/>
            </w:tcBorders>
            <w:shd w:val="clear" w:color="auto" w:fill="D8EFEE"/>
            <w:vAlign w:val="center"/>
            <w:hideMark/>
          </w:tcPr>
          <w:p w14:paraId="40E529E2" w14:textId="77777777" w:rsidR="009176FD" w:rsidRPr="009176FD" w:rsidRDefault="009176FD" w:rsidP="007B16A5">
            <w:pPr>
              <w:spacing w:before="120" w:after="120"/>
              <w:rPr>
                <w:rFonts w:cs="Arial"/>
                <w:szCs w:val="20"/>
              </w:rPr>
            </w:pPr>
            <w:r w:rsidRPr="009176FD">
              <w:rPr>
                <w:rFonts w:cs="Arial"/>
                <w:szCs w:val="20"/>
              </w:rPr>
              <w:t>Licence number</w:t>
            </w:r>
          </w:p>
        </w:tc>
        <w:tc>
          <w:tcPr>
            <w:tcW w:w="5020" w:type="dxa"/>
            <w:tcBorders>
              <w:top w:val="single" w:sz="4" w:space="0" w:color="auto"/>
              <w:left w:val="nil"/>
              <w:bottom w:val="nil"/>
              <w:right w:val="single" w:sz="4" w:space="0" w:color="auto"/>
            </w:tcBorders>
            <w:shd w:val="clear" w:color="auto" w:fill="auto"/>
            <w:vAlign w:val="center"/>
            <w:hideMark/>
          </w:tcPr>
          <w:p w14:paraId="32848D5B" w14:textId="77777777" w:rsidR="009176FD" w:rsidRPr="009176FD" w:rsidRDefault="009176FD" w:rsidP="007B16A5">
            <w:pPr>
              <w:spacing w:before="120" w:after="120"/>
              <w:rPr>
                <w:rFonts w:cs="Arial"/>
                <w:szCs w:val="20"/>
              </w:rPr>
            </w:pPr>
            <w:r w:rsidRPr="009176FD">
              <w:rPr>
                <w:rFonts w:cs="Arial"/>
                <w:szCs w:val="20"/>
              </w:rPr>
              <w:t>1150798</w:t>
            </w:r>
          </w:p>
        </w:tc>
      </w:tr>
      <w:tr w:rsidR="009176FD" w:rsidRPr="009176FD" w14:paraId="05AE69B4" w14:textId="77777777" w:rsidTr="007B16A5">
        <w:trPr>
          <w:trHeight w:val="300"/>
        </w:trPr>
        <w:tc>
          <w:tcPr>
            <w:tcW w:w="3580" w:type="dxa"/>
            <w:tcBorders>
              <w:top w:val="nil"/>
              <w:left w:val="single" w:sz="4" w:space="0" w:color="auto"/>
              <w:bottom w:val="single" w:sz="4" w:space="0" w:color="auto"/>
              <w:right w:val="single" w:sz="4" w:space="0" w:color="auto"/>
            </w:tcBorders>
            <w:shd w:val="clear" w:color="auto" w:fill="D8EFEE"/>
            <w:vAlign w:val="center"/>
            <w:hideMark/>
          </w:tcPr>
          <w:p w14:paraId="1B6AA9D7" w14:textId="77777777" w:rsidR="009176FD" w:rsidRPr="009176FD" w:rsidRDefault="009176FD" w:rsidP="007B16A5">
            <w:pPr>
              <w:spacing w:before="120" w:after="120"/>
              <w:rPr>
                <w:rFonts w:cs="Arial"/>
                <w:szCs w:val="20"/>
              </w:rPr>
            </w:pPr>
            <w:r w:rsidRPr="009176FD">
              <w:rPr>
                <w:rFonts w:cs="Arial"/>
                <w:szCs w:val="20"/>
              </w:rPr>
              <w:t>Licence area</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66026A21" w14:textId="77777777" w:rsidR="009176FD" w:rsidRPr="009176FD" w:rsidRDefault="009176FD" w:rsidP="007B16A5">
            <w:pPr>
              <w:spacing w:before="120" w:after="120"/>
              <w:rPr>
                <w:rFonts w:cs="Arial"/>
                <w:szCs w:val="20"/>
              </w:rPr>
            </w:pPr>
            <w:r w:rsidRPr="009176FD">
              <w:rPr>
                <w:rFonts w:cs="Arial"/>
                <w:szCs w:val="20"/>
              </w:rPr>
              <w:t>Spencer Gulf TV1</w:t>
            </w:r>
          </w:p>
        </w:tc>
      </w:tr>
      <w:tr w:rsidR="009176FD" w:rsidRPr="009176FD" w14:paraId="0002EC2D" w14:textId="77777777" w:rsidTr="007B16A5">
        <w:trPr>
          <w:trHeight w:val="300"/>
        </w:trPr>
        <w:tc>
          <w:tcPr>
            <w:tcW w:w="3580" w:type="dxa"/>
            <w:tcBorders>
              <w:top w:val="nil"/>
              <w:left w:val="single" w:sz="4" w:space="0" w:color="auto"/>
              <w:bottom w:val="single" w:sz="4" w:space="0" w:color="auto"/>
              <w:right w:val="single" w:sz="4" w:space="0" w:color="auto"/>
            </w:tcBorders>
            <w:shd w:val="clear" w:color="auto" w:fill="D8EFEE"/>
            <w:vAlign w:val="center"/>
            <w:hideMark/>
          </w:tcPr>
          <w:p w14:paraId="0F19DF95" w14:textId="77777777" w:rsidR="009176FD" w:rsidRPr="009176FD" w:rsidRDefault="009176FD" w:rsidP="007B16A5">
            <w:pPr>
              <w:spacing w:before="120" w:after="120"/>
              <w:rPr>
                <w:rFonts w:cs="Arial"/>
                <w:szCs w:val="20"/>
              </w:rPr>
            </w:pPr>
            <w:r w:rsidRPr="009176FD">
              <w:rPr>
                <w:rFonts w:cs="Arial"/>
                <w:szCs w:val="20"/>
              </w:rPr>
              <w:t>On air ID</w:t>
            </w:r>
          </w:p>
        </w:tc>
        <w:tc>
          <w:tcPr>
            <w:tcW w:w="5020" w:type="dxa"/>
            <w:tcBorders>
              <w:top w:val="nil"/>
              <w:left w:val="nil"/>
              <w:bottom w:val="single" w:sz="4" w:space="0" w:color="auto"/>
              <w:right w:val="single" w:sz="4" w:space="0" w:color="auto"/>
            </w:tcBorders>
            <w:shd w:val="clear" w:color="auto" w:fill="auto"/>
            <w:vAlign w:val="center"/>
            <w:hideMark/>
          </w:tcPr>
          <w:p w14:paraId="6EA30BA7" w14:textId="77777777" w:rsidR="009176FD" w:rsidRPr="009176FD" w:rsidRDefault="009176FD" w:rsidP="007B16A5">
            <w:pPr>
              <w:spacing w:before="120" w:after="120"/>
              <w:rPr>
                <w:rFonts w:cs="Arial"/>
                <w:szCs w:val="20"/>
              </w:rPr>
            </w:pPr>
            <w:r w:rsidRPr="009176FD">
              <w:rPr>
                <w:rFonts w:cs="Arial"/>
                <w:szCs w:val="20"/>
              </w:rPr>
              <w:t>10</w:t>
            </w:r>
          </w:p>
        </w:tc>
      </w:tr>
      <w:tr w:rsidR="009176FD" w:rsidRPr="009176FD" w14:paraId="1260293E" w14:textId="77777777" w:rsidTr="007B16A5">
        <w:trPr>
          <w:trHeight w:val="1413"/>
        </w:trPr>
        <w:tc>
          <w:tcPr>
            <w:tcW w:w="3580" w:type="dxa"/>
            <w:tcBorders>
              <w:top w:val="nil"/>
              <w:left w:val="single" w:sz="4" w:space="0" w:color="auto"/>
              <w:bottom w:val="single" w:sz="4" w:space="0" w:color="auto"/>
              <w:right w:val="single" w:sz="4" w:space="0" w:color="auto"/>
            </w:tcBorders>
            <w:shd w:val="clear" w:color="auto" w:fill="D8EFEE"/>
            <w:vAlign w:val="center"/>
            <w:hideMark/>
          </w:tcPr>
          <w:p w14:paraId="0B2B1A0C" w14:textId="77777777" w:rsidR="009176FD" w:rsidRPr="009176FD" w:rsidRDefault="009176FD" w:rsidP="007B16A5">
            <w:pPr>
              <w:spacing w:before="120" w:after="120"/>
              <w:rPr>
                <w:rFonts w:cs="Arial"/>
                <w:szCs w:val="20"/>
              </w:rPr>
            </w:pPr>
            <w:r w:rsidRPr="009176FD">
              <w:rPr>
                <w:rFonts w:cs="Arial"/>
                <w:szCs w:val="20"/>
              </w:rPr>
              <w:t>Confirm the above regional/remote commercial television broadcasting licensee wants to rely on section 16 to be deemed compliant with section 13 of the Australian Content and Children's Television Standards (Yes/No)</w:t>
            </w:r>
          </w:p>
        </w:tc>
        <w:tc>
          <w:tcPr>
            <w:tcW w:w="5020" w:type="dxa"/>
            <w:tcBorders>
              <w:top w:val="nil"/>
              <w:left w:val="nil"/>
              <w:bottom w:val="single" w:sz="4" w:space="0" w:color="auto"/>
              <w:right w:val="single" w:sz="4" w:space="0" w:color="auto"/>
            </w:tcBorders>
            <w:shd w:val="clear" w:color="auto" w:fill="auto"/>
            <w:vAlign w:val="center"/>
            <w:hideMark/>
          </w:tcPr>
          <w:p w14:paraId="0F92EB79" w14:textId="77777777" w:rsidR="009176FD" w:rsidRPr="009176FD" w:rsidRDefault="009176FD" w:rsidP="007B16A5">
            <w:pPr>
              <w:spacing w:before="120" w:after="120"/>
              <w:rPr>
                <w:rFonts w:cs="Arial"/>
                <w:szCs w:val="20"/>
              </w:rPr>
            </w:pPr>
            <w:r w:rsidRPr="009176FD">
              <w:rPr>
                <w:rFonts w:cs="Arial"/>
                <w:szCs w:val="20"/>
              </w:rPr>
              <w:t>Yes</w:t>
            </w:r>
          </w:p>
        </w:tc>
      </w:tr>
      <w:tr w:rsidR="009176FD" w:rsidRPr="009176FD" w14:paraId="5C11E03E" w14:textId="77777777" w:rsidTr="007B16A5">
        <w:trPr>
          <w:trHeight w:val="70"/>
        </w:trPr>
        <w:tc>
          <w:tcPr>
            <w:tcW w:w="3580" w:type="dxa"/>
            <w:tcBorders>
              <w:top w:val="nil"/>
              <w:left w:val="single" w:sz="4" w:space="0" w:color="auto"/>
              <w:bottom w:val="single" w:sz="4" w:space="0" w:color="auto"/>
              <w:right w:val="single" w:sz="4" w:space="0" w:color="auto"/>
            </w:tcBorders>
            <w:shd w:val="clear" w:color="auto" w:fill="D8EFEE"/>
            <w:vAlign w:val="center"/>
            <w:hideMark/>
          </w:tcPr>
          <w:p w14:paraId="0E1AF74F" w14:textId="77777777" w:rsidR="009176FD" w:rsidRPr="009176FD" w:rsidRDefault="009176FD" w:rsidP="007B16A5">
            <w:pPr>
              <w:spacing w:before="120" w:after="120"/>
              <w:rPr>
                <w:rFonts w:cs="Arial"/>
                <w:szCs w:val="20"/>
              </w:rPr>
            </w:pPr>
            <w:r w:rsidRPr="009176FD">
              <w:rPr>
                <w:rFonts w:cs="Arial"/>
                <w:szCs w:val="20"/>
              </w:rPr>
              <w:t>Specify the metropolitan commercial television broadcasting licensee for the purposes of section 16</w:t>
            </w:r>
          </w:p>
        </w:tc>
        <w:tc>
          <w:tcPr>
            <w:tcW w:w="5020" w:type="dxa"/>
            <w:tcBorders>
              <w:top w:val="nil"/>
              <w:left w:val="nil"/>
              <w:bottom w:val="single" w:sz="4" w:space="0" w:color="auto"/>
              <w:right w:val="single" w:sz="4" w:space="0" w:color="auto"/>
            </w:tcBorders>
            <w:shd w:val="clear" w:color="auto" w:fill="auto"/>
            <w:vAlign w:val="center"/>
            <w:hideMark/>
          </w:tcPr>
          <w:p w14:paraId="3B8E45A0" w14:textId="77777777" w:rsidR="009176FD" w:rsidRPr="009176FD" w:rsidRDefault="009176FD" w:rsidP="007B16A5">
            <w:pPr>
              <w:spacing w:before="120" w:after="120"/>
              <w:rPr>
                <w:rFonts w:cs="Arial"/>
                <w:szCs w:val="20"/>
              </w:rPr>
            </w:pPr>
            <w:r w:rsidRPr="009176FD">
              <w:rPr>
                <w:rFonts w:cs="Arial"/>
                <w:szCs w:val="20"/>
              </w:rPr>
              <w:t>ADS ADELAIDE</w:t>
            </w:r>
          </w:p>
        </w:tc>
      </w:tr>
      <w:tr w:rsidR="009176FD" w:rsidRPr="009176FD" w14:paraId="1934EFA7" w14:textId="77777777" w:rsidTr="007B16A5">
        <w:trPr>
          <w:trHeight w:val="70"/>
        </w:trPr>
        <w:tc>
          <w:tcPr>
            <w:tcW w:w="3580" w:type="dxa"/>
            <w:tcBorders>
              <w:top w:val="nil"/>
              <w:left w:val="single" w:sz="4" w:space="0" w:color="auto"/>
              <w:bottom w:val="nil"/>
              <w:right w:val="single" w:sz="4" w:space="0" w:color="auto"/>
            </w:tcBorders>
            <w:shd w:val="clear" w:color="auto" w:fill="D8EFEE"/>
            <w:vAlign w:val="center"/>
            <w:hideMark/>
          </w:tcPr>
          <w:p w14:paraId="34D4918D" w14:textId="77777777" w:rsidR="009176FD" w:rsidRPr="009176FD" w:rsidRDefault="009176FD" w:rsidP="007B16A5">
            <w:pPr>
              <w:spacing w:before="120" w:after="120"/>
              <w:rPr>
                <w:rFonts w:cs="Arial"/>
                <w:szCs w:val="20"/>
              </w:rPr>
            </w:pPr>
            <w:r w:rsidRPr="009176FD">
              <w:rPr>
                <w:rFonts w:cs="Arial"/>
                <w:szCs w:val="20"/>
              </w:rPr>
              <w:t>Specify the equivalent metropolitan channels broadcast for the purposes of section 16</w:t>
            </w:r>
          </w:p>
        </w:tc>
        <w:tc>
          <w:tcPr>
            <w:tcW w:w="5020" w:type="dxa"/>
            <w:tcBorders>
              <w:top w:val="nil"/>
              <w:left w:val="nil"/>
              <w:bottom w:val="single" w:sz="4" w:space="0" w:color="auto"/>
              <w:right w:val="single" w:sz="4" w:space="0" w:color="auto"/>
            </w:tcBorders>
            <w:shd w:val="clear" w:color="auto" w:fill="auto"/>
            <w:vAlign w:val="center"/>
            <w:hideMark/>
          </w:tcPr>
          <w:p w14:paraId="59E09EB2" w14:textId="77777777" w:rsidR="009176FD" w:rsidRPr="009176FD" w:rsidRDefault="009176FD" w:rsidP="007B16A5">
            <w:pPr>
              <w:spacing w:before="120" w:after="120"/>
              <w:rPr>
                <w:rFonts w:cs="Arial"/>
                <w:szCs w:val="20"/>
              </w:rPr>
            </w:pPr>
            <w:r w:rsidRPr="009176FD">
              <w:rPr>
                <w:rFonts w:cs="Arial"/>
                <w:szCs w:val="20"/>
              </w:rPr>
              <w:t>10, 10 BOLD, 10 PEACH, 10 SHAKE</w:t>
            </w:r>
          </w:p>
        </w:tc>
      </w:tr>
      <w:tr w:rsidR="009176FD" w:rsidRPr="009176FD" w14:paraId="31D2CAA3" w14:textId="77777777" w:rsidTr="007B16A5">
        <w:trPr>
          <w:trHeight w:val="70"/>
        </w:trPr>
        <w:tc>
          <w:tcPr>
            <w:tcW w:w="3580" w:type="dxa"/>
            <w:tcBorders>
              <w:top w:val="single" w:sz="4" w:space="0" w:color="auto"/>
              <w:left w:val="single" w:sz="4" w:space="0" w:color="auto"/>
              <w:bottom w:val="nil"/>
              <w:right w:val="single" w:sz="4" w:space="0" w:color="auto"/>
            </w:tcBorders>
            <w:shd w:val="clear" w:color="auto" w:fill="D8EFEE"/>
            <w:vAlign w:val="center"/>
            <w:hideMark/>
          </w:tcPr>
          <w:p w14:paraId="1EDA9D1B" w14:textId="77777777" w:rsidR="009176FD" w:rsidRPr="009176FD" w:rsidRDefault="009176FD" w:rsidP="007B16A5">
            <w:pPr>
              <w:spacing w:before="120" w:after="120"/>
              <w:rPr>
                <w:rFonts w:cs="Arial"/>
                <w:szCs w:val="20"/>
              </w:rPr>
            </w:pPr>
            <w:r w:rsidRPr="009176FD">
              <w:rPr>
                <w:rFonts w:cs="Arial"/>
                <w:szCs w:val="20"/>
              </w:rPr>
              <w:t>Specify the relevant regional channels broadcast for the purposes of section 16</w:t>
            </w:r>
          </w:p>
        </w:tc>
        <w:tc>
          <w:tcPr>
            <w:tcW w:w="5020" w:type="dxa"/>
            <w:tcBorders>
              <w:top w:val="nil"/>
              <w:left w:val="nil"/>
              <w:bottom w:val="single" w:sz="4" w:space="0" w:color="auto"/>
              <w:right w:val="single" w:sz="4" w:space="0" w:color="auto"/>
            </w:tcBorders>
            <w:shd w:val="clear" w:color="auto" w:fill="auto"/>
            <w:vAlign w:val="center"/>
            <w:hideMark/>
          </w:tcPr>
          <w:p w14:paraId="43C9DA91" w14:textId="77777777" w:rsidR="009176FD" w:rsidRPr="009176FD" w:rsidRDefault="009176FD" w:rsidP="007B16A5">
            <w:pPr>
              <w:spacing w:before="120" w:after="120"/>
              <w:rPr>
                <w:rFonts w:cs="Arial"/>
                <w:szCs w:val="20"/>
              </w:rPr>
            </w:pPr>
            <w:r w:rsidRPr="009176FD">
              <w:rPr>
                <w:rFonts w:cs="Arial"/>
                <w:szCs w:val="20"/>
              </w:rPr>
              <w:t>10, 10 BOLD, 10 PEACH</w:t>
            </w:r>
          </w:p>
        </w:tc>
      </w:tr>
      <w:tr w:rsidR="009176FD" w:rsidRPr="009176FD" w14:paraId="7E937754" w14:textId="77777777" w:rsidTr="007B16A5">
        <w:trPr>
          <w:trHeight w:val="533"/>
        </w:trPr>
        <w:tc>
          <w:tcPr>
            <w:tcW w:w="3580" w:type="dxa"/>
            <w:tcBorders>
              <w:top w:val="single" w:sz="4" w:space="0" w:color="auto"/>
              <w:left w:val="single" w:sz="4" w:space="0" w:color="auto"/>
              <w:bottom w:val="single" w:sz="4" w:space="0" w:color="auto"/>
              <w:right w:val="single" w:sz="4" w:space="0" w:color="auto"/>
            </w:tcBorders>
            <w:shd w:val="clear" w:color="auto" w:fill="D8EFEE"/>
            <w:vAlign w:val="center"/>
            <w:hideMark/>
          </w:tcPr>
          <w:p w14:paraId="7EB4A082" w14:textId="244DC6F1" w:rsidR="009176FD" w:rsidRPr="009176FD" w:rsidRDefault="009176FD" w:rsidP="007B16A5">
            <w:pPr>
              <w:spacing w:before="120" w:after="120"/>
              <w:rPr>
                <w:rFonts w:cs="Arial"/>
                <w:szCs w:val="20"/>
              </w:rPr>
            </w:pPr>
            <w:r w:rsidRPr="009176FD">
              <w:rPr>
                <w:rFonts w:cs="Arial"/>
                <w:szCs w:val="20"/>
              </w:rPr>
              <w:t xml:space="preserve">Confirm that the amount of first </w:t>
            </w:r>
            <w:r w:rsidR="00985371" w:rsidRPr="009176FD">
              <w:rPr>
                <w:rFonts w:cs="Arial"/>
                <w:szCs w:val="20"/>
              </w:rPr>
              <w:t>release</w:t>
            </w:r>
            <w:r w:rsidRPr="009176FD">
              <w:rPr>
                <w:rFonts w:cs="Arial"/>
                <w:szCs w:val="20"/>
              </w:rPr>
              <w:t xml:space="preserve"> Australian programs – from any of the genres mentioned in the table in Schedule 1 to the ACCTS – broadcast by the licensee on its relevant regional channels is not less than the amount broadcast by a metropolitan commercial television broadcasting licensee on its equivalent metropolitan channels during the same year</w:t>
            </w:r>
          </w:p>
        </w:tc>
        <w:tc>
          <w:tcPr>
            <w:tcW w:w="5020" w:type="dxa"/>
            <w:tcBorders>
              <w:top w:val="nil"/>
              <w:left w:val="nil"/>
              <w:bottom w:val="single" w:sz="4" w:space="0" w:color="auto"/>
              <w:right w:val="single" w:sz="4" w:space="0" w:color="auto"/>
            </w:tcBorders>
            <w:shd w:val="clear" w:color="auto" w:fill="auto"/>
            <w:vAlign w:val="center"/>
            <w:hideMark/>
          </w:tcPr>
          <w:p w14:paraId="727E9E80" w14:textId="77777777" w:rsidR="009176FD" w:rsidRPr="009176FD" w:rsidRDefault="009176FD" w:rsidP="007B16A5">
            <w:pPr>
              <w:spacing w:before="120" w:after="120"/>
              <w:rPr>
                <w:rFonts w:cs="Arial"/>
                <w:szCs w:val="20"/>
              </w:rPr>
            </w:pPr>
            <w:r w:rsidRPr="009176FD">
              <w:rPr>
                <w:rFonts w:cs="Arial"/>
                <w:szCs w:val="20"/>
              </w:rPr>
              <w:t>Yes</w:t>
            </w:r>
          </w:p>
        </w:tc>
      </w:tr>
      <w:bookmarkEnd w:id="4"/>
      <w:bookmarkEnd w:id="5"/>
    </w:tbl>
    <w:p w14:paraId="10E60699" w14:textId="77777777" w:rsidR="007A4BDA" w:rsidRDefault="007A4BDA" w:rsidP="00943D80">
      <w:pPr>
        <w:tabs>
          <w:tab w:val="left" w:pos="426"/>
        </w:tabs>
        <w:spacing w:before="20" w:after="120" w:line="240" w:lineRule="auto"/>
        <w:rPr>
          <w:rFonts w:cs="Arial"/>
          <w:color w:val="000000" w:themeColor="text1"/>
          <w:sz w:val="22"/>
          <w:szCs w:val="22"/>
        </w:rPr>
      </w:pPr>
    </w:p>
    <w:sectPr w:rsidR="007A4BDA" w:rsidSect="00C663D7">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5171" w14:textId="77777777" w:rsidR="003E5768" w:rsidRDefault="003E5768">
      <w:r>
        <w:separator/>
      </w:r>
    </w:p>
  </w:endnote>
  <w:endnote w:type="continuationSeparator" w:id="0">
    <w:p w14:paraId="58DF91BC" w14:textId="77777777" w:rsidR="003E5768" w:rsidRDefault="003E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6742" w14:textId="77777777" w:rsidR="005E250B" w:rsidRDefault="005E250B" w:rsidP="005E250B">
    <w:pPr>
      <w:pStyle w:val="Footer"/>
      <w:jc w:val="right"/>
    </w:pPr>
    <w:r w:rsidRPr="005E250B">
      <w:rPr>
        <w:noProof/>
        <w:vertAlign w:val="subscript"/>
      </w:rPr>
      <w:drawing>
        <wp:inline distT="0" distB="0" distL="0" distR="0" wp14:anchorId="5C7DC4E5" wp14:editId="5FF77C67">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74F3"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77ED"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63C5"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3A3C54AF"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A90C"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68B8F6F7"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5070"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1716B4DA"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6C38"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94A6C19"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6B54"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20C8707A" w14:textId="77777777" w:rsidR="00C053A1" w:rsidRPr="00A5474E" w:rsidRDefault="00C053A1"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1228" w14:textId="77777777" w:rsidR="00A95FB1" w:rsidRPr="00622A3B" w:rsidRDefault="00A95FB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465F5FF9" w14:textId="77777777" w:rsidR="00A95FB1" w:rsidRPr="00A5474E" w:rsidRDefault="00A95FB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A4CB" w14:textId="77777777" w:rsidR="003E5768" w:rsidRDefault="003E5768" w:rsidP="00DB3A64">
      <w:pPr>
        <w:spacing w:after="0"/>
      </w:pPr>
      <w:r>
        <w:separator/>
      </w:r>
    </w:p>
  </w:footnote>
  <w:footnote w:type="continuationSeparator" w:id="0">
    <w:p w14:paraId="21C6993D" w14:textId="77777777" w:rsidR="003E5768" w:rsidRDefault="003E5768">
      <w:r>
        <w:continuationSeparator/>
      </w:r>
    </w:p>
  </w:footnote>
  <w:footnote w:id="1">
    <w:p w14:paraId="60EB5BF0" w14:textId="366D6B4B" w:rsidR="00427748" w:rsidRDefault="00427748" w:rsidP="00427748">
      <w:pPr>
        <w:pStyle w:val="FootnoteText"/>
      </w:pPr>
      <w:r>
        <w:rPr>
          <w:rStyle w:val="FootnoteReference"/>
        </w:rPr>
        <w:footnoteRef/>
      </w:r>
      <w:r>
        <w:t xml:space="preserve"> </w:t>
      </w:r>
      <w:r w:rsidRPr="006225CB">
        <w:t>An</w:t>
      </w:r>
      <w:r>
        <w:t xml:space="preserve"> ‘</w:t>
      </w:r>
      <w:r w:rsidRPr="006225CB">
        <w:t xml:space="preserve">Australian program’ </w:t>
      </w:r>
      <w:r w:rsidR="00710C88">
        <w:t xml:space="preserve">defined under the </w:t>
      </w:r>
      <w:r w:rsidR="00710C88" w:rsidRPr="007444F8">
        <w:t>Broadcasting Service (Australian Content and Children’s Television) Standards 2020</w:t>
      </w:r>
      <w:r w:rsidR="00710C88" w:rsidRPr="00A668FE">
        <w:t xml:space="preserve"> </w:t>
      </w:r>
      <w:r w:rsidR="00B56534">
        <w:t>i</w:t>
      </w:r>
      <w:r w:rsidRPr="006225CB">
        <w:t>s one that is produced under the creative control of Australians. This may include having Australian producers, directors</w:t>
      </w:r>
      <w:r>
        <w:t>,</w:t>
      </w:r>
      <w:r w:rsidRPr="006225CB">
        <w:t xml:space="preserve"> </w:t>
      </w:r>
      <w:r w:rsidR="00B56534" w:rsidRPr="006225CB">
        <w:t>writers,</w:t>
      </w:r>
      <w:r w:rsidRPr="006225CB">
        <w:t xml:space="preserve"> and cast.</w:t>
      </w:r>
    </w:p>
  </w:footnote>
  <w:footnote w:id="2">
    <w:p w14:paraId="5D6FFC9F" w14:textId="77777777" w:rsidR="003930DF" w:rsidRDefault="003930DF" w:rsidP="003930DF">
      <w:pPr>
        <w:pStyle w:val="FootnoteText"/>
      </w:pPr>
      <w:r>
        <w:rPr>
          <w:rStyle w:val="FootnoteReference"/>
        </w:rPr>
        <w:footnoteRef/>
      </w:r>
      <w:r>
        <w:t xml:space="preserve"> Schedules 1 to 10 have been prepared for the purpose of publication on the ACMA’s website under subsection 121H(2) of the BSA.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29C7" w14:textId="77777777" w:rsidR="00C053A1" w:rsidRPr="00A5474E" w:rsidRDefault="00C053A1" w:rsidP="00A5474E">
    <w:pPr>
      <w:pStyle w:val="Header"/>
    </w:pPr>
    <w:r>
      <w:rPr>
        <w:noProof/>
      </w:rPr>
      <w:drawing>
        <wp:inline distT="0" distB="0" distL="0" distR="0" wp14:anchorId="55D95A00" wp14:editId="0E5E8E17">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C5A1"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CD60"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9EE0"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8FB9608" w14:textId="77777777" w:rsidTr="003B0421">
      <w:trPr>
        <w:trHeight w:hRule="exact" w:val="988"/>
      </w:trPr>
      <w:tc>
        <w:tcPr>
          <w:tcW w:w="7678" w:type="dxa"/>
          <w:shd w:val="clear" w:color="auto" w:fill="auto"/>
        </w:tcPr>
        <w:p w14:paraId="78D04532" w14:textId="77777777" w:rsidR="00971914" w:rsidRDefault="00971914" w:rsidP="00971914">
          <w:pPr>
            <w:pStyle w:val="Header"/>
          </w:pPr>
        </w:p>
      </w:tc>
    </w:tr>
    <w:tr w:rsidR="00971914" w14:paraId="1FCD53F3" w14:textId="77777777" w:rsidTr="003B0421">
      <w:tc>
        <w:tcPr>
          <w:tcW w:w="7678" w:type="dxa"/>
          <w:shd w:val="clear" w:color="auto" w:fill="auto"/>
        </w:tcPr>
        <w:p w14:paraId="16B7AF50" w14:textId="77777777" w:rsidR="00971914" w:rsidRDefault="00971914" w:rsidP="00971914">
          <w:pPr>
            <w:pStyle w:val="GridTable31"/>
          </w:pPr>
          <w:r>
            <w:t xml:space="preserve">Contents </w:t>
          </w:r>
          <w:r w:rsidRPr="00915B1C">
            <w:rPr>
              <w:b w:val="0"/>
              <w:spacing w:val="0"/>
              <w:sz w:val="28"/>
              <w:szCs w:val="28"/>
            </w:rPr>
            <w:t>(Continued)</w:t>
          </w:r>
        </w:p>
      </w:tc>
    </w:tr>
    <w:tr w:rsidR="00971914" w14:paraId="450E0C48" w14:textId="77777777" w:rsidTr="003B0421">
      <w:trPr>
        <w:trHeight w:val="1220"/>
      </w:trPr>
      <w:tc>
        <w:tcPr>
          <w:tcW w:w="7678" w:type="dxa"/>
          <w:shd w:val="clear" w:color="auto" w:fill="auto"/>
        </w:tcPr>
        <w:p w14:paraId="231A5A7C" w14:textId="77777777" w:rsidR="00971914" w:rsidRDefault="00971914" w:rsidP="00971914"/>
      </w:tc>
    </w:tr>
  </w:tbl>
  <w:p w14:paraId="46F9F9B4"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731229F" w14:textId="77777777" w:rsidTr="003B0421">
      <w:trPr>
        <w:trHeight w:hRule="exact" w:val="988"/>
      </w:trPr>
      <w:tc>
        <w:tcPr>
          <w:tcW w:w="7678" w:type="dxa"/>
          <w:shd w:val="clear" w:color="auto" w:fill="auto"/>
        </w:tcPr>
        <w:p w14:paraId="6D441045" w14:textId="77777777" w:rsidR="00971914" w:rsidRDefault="00971914" w:rsidP="00971914">
          <w:pPr>
            <w:pStyle w:val="Header"/>
          </w:pPr>
        </w:p>
      </w:tc>
    </w:tr>
    <w:tr w:rsidR="00971914" w14:paraId="15DA8DB4" w14:textId="77777777" w:rsidTr="003B0421">
      <w:tc>
        <w:tcPr>
          <w:tcW w:w="7678" w:type="dxa"/>
          <w:shd w:val="clear" w:color="auto" w:fill="auto"/>
        </w:tcPr>
        <w:p w14:paraId="630A1BD4" w14:textId="77777777" w:rsidR="00971914" w:rsidRDefault="00971914" w:rsidP="00971914">
          <w:pPr>
            <w:pStyle w:val="GridTable31"/>
          </w:pPr>
          <w:r>
            <w:t xml:space="preserve">Contents </w:t>
          </w:r>
          <w:r w:rsidRPr="00915B1C">
            <w:rPr>
              <w:b w:val="0"/>
              <w:spacing w:val="0"/>
              <w:sz w:val="28"/>
              <w:szCs w:val="28"/>
            </w:rPr>
            <w:t>(Continued)</w:t>
          </w:r>
        </w:p>
      </w:tc>
    </w:tr>
    <w:tr w:rsidR="00971914" w14:paraId="11BA485C" w14:textId="77777777" w:rsidTr="003B0421">
      <w:trPr>
        <w:trHeight w:val="1220"/>
      </w:trPr>
      <w:tc>
        <w:tcPr>
          <w:tcW w:w="7678" w:type="dxa"/>
          <w:shd w:val="clear" w:color="auto" w:fill="auto"/>
        </w:tcPr>
        <w:p w14:paraId="7C7AE543" w14:textId="77777777" w:rsidR="00971914" w:rsidRDefault="00971914" w:rsidP="00971914"/>
      </w:tc>
    </w:tr>
  </w:tbl>
  <w:p w14:paraId="32769F34"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367A"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745A"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A6C3E"/>
    <w:multiLevelType w:val="hybridMultilevel"/>
    <w:tmpl w:val="A156C6C0"/>
    <w:lvl w:ilvl="0" w:tplc="0C090019">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34AA1C67"/>
    <w:multiLevelType w:val="hybridMultilevel"/>
    <w:tmpl w:val="AABC93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7020905"/>
    <w:multiLevelType w:val="hybridMultilevel"/>
    <w:tmpl w:val="93DA88A2"/>
    <w:lvl w:ilvl="0" w:tplc="145A1B40">
      <w:start w:val="1"/>
      <w:numFmt w:val="decimal"/>
      <w:lvlText w:val="%1."/>
      <w:lvlJc w:val="left"/>
      <w:pPr>
        <w:ind w:left="360" w:hanging="360"/>
      </w:pPr>
      <w:rPr>
        <w:rFonts w:ascii="Arial" w:hAnsi="Arial" w:cs="Arial" w:hint="default"/>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11"/>
  </w:num>
  <w:num w:numId="7">
    <w:abstractNumId w:val="9"/>
  </w:num>
  <w:num w:numId="8">
    <w:abstractNumId w:val="10"/>
  </w:num>
  <w:num w:numId="9">
    <w:abstractNumId w:val="12"/>
  </w:num>
  <w:num w:numId="10">
    <w:abstractNumId w:val="4"/>
  </w:num>
  <w:num w:numId="11">
    <w:abstractNumId w:val="2"/>
    <w:lvlOverride w:ilvl="0">
      <w:startOverride w:val="1"/>
    </w:lvlOverride>
  </w:num>
  <w:num w:numId="12">
    <w:abstractNumId w:val="2"/>
    <w:lvlOverride w:ilvl="0">
      <w:startOverride w:val="1"/>
    </w:lvlOverride>
  </w:num>
  <w:num w:numId="13">
    <w:abstractNumId w:val="8"/>
  </w:num>
  <w:num w:numId="14">
    <w:abstractNumId w:val="5"/>
  </w:num>
  <w:num w:numId="15">
    <w:abstractNumId w:val="3"/>
  </w:num>
  <w:num w:numId="16">
    <w:abstractNumId w:val="3"/>
  </w:num>
  <w:num w:numId="17">
    <w:abstractNumId w:val="7"/>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6D"/>
    <w:rsid w:val="0000736D"/>
    <w:rsid w:val="000103FF"/>
    <w:rsid w:val="00010667"/>
    <w:rsid w:val="000129D5"/>
    <w:rsid w:val="00015AE7"/>
    <w:rsid w:val="00016E21"/>
    <w:rsid w:val="0001719C"/>
    <w:rsid w:val="0002224E"/>
    <w:rsid w:val="000222B5"/>
    <w:rsid w:val="0002360D"/>
    <w:rsid w:val="000245E5"/>
    <w:rsid w:val="00025C22"/>
    <w:rsid w:val="00026F91"/>
    <w:rsid w:val="00027C73"/>
    <w:rsid w:val="000471B0"/>
    <w:rsid w:val="0004764C"/>
    <w:rsid w:val="0005011A"/>
    <w:rsid w:val="0005045A"/>
    <w:rsid w:val="00051C1E"/>
    <w:rsid w:val="000539F9"/>
    <w:rsid w:val="000542C3"/>
    <w:rsid w:val="00054C27"/>
    <w:rsid w:val="00055EC3"/>
    <w:rsid w:val="000563CE"/>
    <w:rsid w:val="000659B6"/>
    <w:rsid w:val="0006686F"/>
    <w:rsid w:val="0006722A"/>
    <w:rsid w:val="0007131A"/>
    <w:rsid w:val="000732CF"/>
    <w:rsid w:val="00075B96"/>
    <w:rsid w:val="0008196A"/>
    <w:rsid w:val="000915ED"/>
    <w:rsid w:val="00091CA3"/>
    <w:rsid w:val="0009209D"/>
    <w:rsid w:val="0009463C"/>
    <w:rsid w:val="000956DB"/>
    <w:rsid w:val="000969BD"/>
    <w:rsid w:val="000969BF"/>
    <w:rsid w:val="000971BD"/>
    <w:rsid w:val="000A0C22"/>
    <w:rsid w:val="000A1400"/>
    <w:rsid w:val="000A3440"/>
    <w:rsid w:val="000A3C43"/>
    <w:rsid w:val="000A4A51"/>
    <w:rsid w:val="000A4BC5"/>
    <w:rsid w:val="000A5D2B"/>
    <w:rsid w:val="000B4664"/>
    <w:rsid w:val="000B5DE3"/>
    <w:rsid w:val="000C0A57"/>
    <w:rsid w:val="000C230C"/>
    <w:rsid w:val="000C6AB4"/>
    <w:rsid w:val="000C78C7"/>
    <w:rsid w:val="000D168D"/>
    <w:rsid w:val="000D1B86"/>
    <w:rsid w:val="000D5E68"/>
    <w:rsid w:val="000D71D9"/>
    <w:rsid w:val="000D76E0"/>
    <w:rsid w:val="000D7B85"/>
    <w:rsid w:val="000D7E8B"/>
    <w:rsid w:val="000E4449"/>
    <w:rsid w:val="000E5484"/>
    <w:rsid w:val="000E6097"/>
    <w:rsid w:val="000F1078"/>
    <w:rsid w:val="000F16CC"/>
    <w:rsid w:val="0010267F"/>
    <w:rsid w:val="00103829"/>
    <w:rsid w:val="00111FCE"/>
    <w:rsid w:val="00113F84"/>
    <w:rsid w:val="001148DC"/>
    <w:rsid w:val="001229A5"/>
    <w:rsid w:val="00122CAA"/>
    <w:rsid w:val="0012489B"/>
    <w:rsid w:val="00130017"/>
    <w:rsid w:val="00130F91"/>
    <w:rsid w:val="001337D9"/>
    <w:rsid w:val="001349ED"/>
    <w:rsid w:val="00137424"/>
    <w:rsid w:val="00137644"/>
    <w:rsid w:val="00140318"/>
    <w:rsid w:val="00141AD9"/>
    <w:rsid w:val="00146CE6"/>
    <w:rsid w:val="00152903"/>
    <w:rsid w:val="00153FD5"/>
    <w:rsid w:val="0015614F"/>
    <w:rsid w:val="001577C2"/>
    <w:rsid w:val="001633C4"/>
    <w:rsid w:val="00163B24"/>
    <w:rsid w:val="001704D5"/>
    <w:rsid w:val="00171591"/>
    <w:rsid w:val="00173981"/>
    <w:rsid w:val="00176801"/>
    <w:rsid w:val="0017719D"/>
    <w:rsid w:val="001819E6"/>
    <w:rsid w:val="00183022"/>
    <w:rsid w:val="00183FD7"/>
    <w:rsid w:val="00185CAB"/>
    <w:rsid w:val="001867BC"/>
    <w:rsid w:val="00186D64"/>
    <w:rsid w:val="001875B7"/>
    <w:rsid w:val="00187CB3"/>
    <w:rsid w:val="0019050A"/>
    <w:rsid w:val="001910D4"/>
    <w:rsid w:val="001976E3"/>
    <w:rsid w:val="001A2560"/>
    <w:rsid w:val="001A44EC"/>
    <w:rsid w:val="001B28D9"/>
    <w:rsid w:val="001B4AD9"/>
    <w:rsid w:val="001B5049"/>
    <w:rsid w:val="001B58AA"/>
    <w:rsid w:val="001B7E48"/>
    <w:rsid w:val="001C0D2F"/>
    <w:rsid w:val="001C17CE"/>
    <w:rsid w:val="001C36CA"/>
    <w:rsid w:val="001C44D1"/>
    <w:rsid w:val="001C4596"/>
    <w:rsid w:val="001C6AEE"/>
    <w:rsid w:val="001C7630"/>
    <w:rsid w:val="001D4BFA"/>
    <w:rsid w:val="001D4DD0"/>
    <w:rsid w:val="001D5DF1"/>
    <w:rsid w:val="001D6D15"/>
    <w:rsid w:val="001D7973"/>
    <w:rsid w:val="001E3F31"/>
    <w:rsid w:val="001E79BF"/>
    <w:rsid w:val="001F44BB"/>
    <w:rsid w:val="001F7558"/>
    <w:rsid w:val="00203475"/>
    <w:rsid w:val="0020511D"/>
    <w:rsid w:val="00205B57"/>
    <w:rsid w:val="00211D4F"/>
    <w:rsid w:val="0021278C"/>
    <w:rsid w:val="002157E0"/>
    <w:rsid w:val="00216A57"/>
    <w:rsid w:val="00216ED5"/>
    <w:rsid w:val="00217448"/>
    <w:rsid w:val="0022321F"/>
    <w:rsid w:val="0022334F"/>
    <w:rsid w:val="00226819"/>
    <w:rsid w:val="00232187"/>
    <w:rsid w:val="00233101"/>
    <w:rsid w:val="00233817"/>
    <w:rsid w:val="00233A47"/>
    <w:rsid w:val="002367FF"/>
    <w:rsid w:val="00236FC1"/>
    <w:rsid w:val="00240CE9"/>
    <w:rsid w:val="002413DD"/>
    <w:rsid w:val="002434BA"/>
    <w:rsid w:val="00246089"/>
    <w:rsid w:val="00246093"/>
    <w:rsid w:val="00246702"/>
    <w:rsid w:val="00247C59"/>
    <w:rsid w:val="00247F2E"/>
    <w:rsid w:val="00250ADC"/>
    <w:rsid w:val="00250B07"/>
    <w:rsid w:val="00257553"/>
    <w:rsid w:val="00260FB2"/>
    <w:rsid w:val="00262128"/>
    <w:rsid w:val="0026597F"/>
    <w:rsid w:val="00265F2D"/>
    <w:rsid w:val="00266A35"/>
    <w:rsid w:val="0027165D"/>
    <w:rsid w:val="00273CEB"/>
    <w:rsid w:val="00277F67"/>
    <w:rsid w:val="00281C89"/>
    <w:rsid w:val="0028282F"/>
    <w:rsid w:val="00283FAB"/>
    <w:rsid w:val="00284A74"/>
    <w:rsid w:val="00284BEB"/>
    <w:rsid w:val="0029593B"/>
    <w:rsid w:val="00297FC5"/>
    <w:rsid w:val="002A0417"/>
    <w:rsid w:val="002A16D8"/>
    <w:rsid w:val="002A1BC8"/>
    <w:rsid w:val="002A3EF2"/>
    <w:rsid w:val="002A7FA9"/>
    <w:rsid w:val="002B080E"/>
    <w:rsid w:val="002B0C18"/>
    <w:rsid w:val="002B0DED"/>
    <w:rsid w:val="002B19A2"/>
    <w:rsid w:val="002B381A"/>
    <w:rsid w:val="002B4FCC"/>
    <w:rsid w:val="002B6E44"/>
    <w:rsid w:val="002B7408"/>
    <w:rsid w:val="002B7CFD"/>
    <w:rsid w:val="002C210F"/>
    <w:rsid w:val="002C4748"/>
    <w:rsid w:val="002C6A07"/>
    <w:rsid w:val="002C7CEE"/>
    <w:rsid w:val="002D3600"/>
    <w:rsid w:val="002D5DF4"/>
    <w:rsid w:val="002E4DDC"/>
    <w:rsid w:val="002F4C80"/>
    <w:rsid w:val="00302480"/>
    <w:rsid w:val="00302758"/>
    <w:rsid w:val="00310929"/>
    <w:rsid w:val="003125DD"/>
    <w:rsid w:val="003165E6"/>
    <w:rsid w:val="0032012B"/>
    <w:rsid w:val="003215B5"/>
    <w:rsid w:val="00321A1D"/>
    <w:rsid w:val="003221CF"/>
    <w:rsid w:val="00322467"/>
    <w:rsid w:val="003233ED"/>
    <w:rsid w:val="00324D9F"/>
    <w:rsid w:val="00327948"/>
    <w:rsid w:val="0033000F"/>
    <w:rsid w:val="00332011"/>
    <w:rsid w:val="00332518"/>
    <w:rsid w:val="00332925"/>
    <w:rsid w:val="003332ED"/>
    <w:rsid w:val="003368DC"/>
    <w:rsid w:val="0034339B"/>
    <w:rsid w:val="00345927"/>
    <w:rsid w:val="00350584"/>
    <w:rsid w:val="00351857"/>
    <w:rsid w:val="00353304"/>
    <w:rsid w:val="003545E8"/>
    <w:rsid w:val="00360B4E"/>
    <w:rsid w:val="003610E1"/>
    <w:rsid w:val="003637DF"/>
    <w:rsid w:val="003671BE"/>
    <w:rsid w:val="00371770"/>
    <w:rsid w:val="00372485"/>
    <w:rsid w:val="00373200"/>
    <w:rsid w:val="00375EF5"/>
    <w:rsid w:val="003767A5"/>
    <w:rsid w:val="00376803"/>
    <w:rsid w:val="003819F9"/>
    <w:rsid w:val="00381D15"/>
    <w:rsid w:val="00385254"/>
    <w:rsid w:val="003930DF"/>
    <w:rsid w:val="003940D6"/>
    <w:rsid w:val="003A04DB"/>
    <w:rsid w:val="003A4BC2"/>
    <w:rsid w:val="003A5F5B"/>
    <w:rsid w:val="003A789A"/>
    <w:rsid w:val="003B12EC"/>
    <w:rsid w:val="003C77E0"/>
    <w:rsid w:val="003D17D7"/>
    <w:rsid w:val="003D2678"/>
    <w:rsid w:val="003D6B2F"/>
    <w:rsid w:val="003D71A3"/>
    <w:rsid w:val="003E2B8A"/>
    <w:rsid w:val="003E5768"/>
    <w:rsid w:val="003E67DC"/>
    <w:rsid w:val="003F10EE"/>
    <w:rsid w:val="003F16F6"/>
    <w:rsid w:val="003F4DC7"/>
    <w:rsid w:val="003F5235"/>
    <w:rsid w:val="004027E4"/>
    <w:rsid w:val="0040588D"/>
    <w:rsid w:val="00406D95"/>
    <w:rsid w:val="0041071D"/>
    <w:rsid w:val="00414AFC"/>
    <w:rsid w:val="00414C34"/>
    <w:rsid w:val="004151A7"/>
    <w:rsid w:val="00415310"/>
    <w:rsid w:val="00416182"/>
    <w:rsid w:val="00421709"/>
    <w:rsid w:val="0042204C"/>
    <w:rsid w:val="00423763"/>
    <w:rsid w:val="004243D2"/>
    <w:rsid w:val="0042762F"/>
    <w:rsid w:val="0042763E"/>
    <w:rsid w:val="00427748"/>
    <w:rsid w:val="00427DC7"/>
    <w:rsid w:val="00431613"/>
    <w:rsid w:val="00431792"/>
    <w:rsid w:val="0043297A"/>
    <w:rsid w:val="00432EB2"/>
    <w:rsid w:val="0043714F"/>
    <w:rsid w:val="004411EA"/>
    <w:rsid w:val="004438B5"/>
    <w:rsid w:val="00447037"/>
    <w:rsid w:val="004511C5"/>
    <w:rsid w:val="0045124D"/>
    <w:rsid w:val="00454596"/>
    <w:rsid w:val="0045605D"/>
    <w:rsid w:val="0046135B"/>
    <w:rsid w:val="00461D47"/>
    <w:rsid w:val="004718CC"/>
    <w:rsid w:val="00473354"/>
    <w:rsid w:val="004738C8"/>
    <w:rsid w:val="00473BC0"/>
    <w:rsid w:val="00480B35"/>
    <w:rsid w:val="00481695"/>
    <w:rsid w:val="00481815"/>
    <w:rsid w:val="0048462C"/>
    <w:rsid w:val="0048612A"/>
    <w:rsid w:val="00494E84"/>
    <w:rsid w:val="00495A96"/>
    <w:rsid w:val="00495BB3"/>
    <w:rsid w:val="004962DC"/>
    <w:rsid w:val="004975FB"/>
    <w:rsid w:val="004A56BB"/>
    <w:rsid w:val="004A70D6"/>
    <w:rsid w:val="004B1751"/>
    <w:rsid w:val="004C0253"/>
    <w:rsid w:val="004C5FC7"/>
    <w:rsid w:val="004D4B8F"/>
    <w:rsid w:val="004D5107"/>
    <w:rsid w:val="004D56FF"/>
    <w:rsid w:val="004E22DC"/>
    <w:rsid w:val="004E39D3"/>
    <w:rsid w:val="004E508A"/>
    <w:rsid w:val="004E52E5"/>
    <w:rsid w:val="004E575B"/>
    <w:rsid w:val="004E616D"/>
    <w:rsid w:val="004F1BDE"/>
    <w:rsid w:val="004F2CEE"/>
    <w:rsid w:val="004F556E"/>
    <w:rsid w:val="004F591C"/>
    <w:rsid w:val="004F7F44"/>
    <w:rsid w:val="005037B4"/>
    <w:rsid w:val="00506549"/>
    <w:rsid w:val="005079BF"/>
    <w:rsid w:val="0051269A"/>
    <w:rsid w:val="005144FA"/>
    <w:rsid w:val="005151E1"/>
    <w:rsid w:val="005219E7"/>
    <w:rsid w:val="00521ED4"/>
    <w:rsid w:val="00525B37"/>
    <w:rsid w:val="00526A8D"/>
    <w:rsid w:val="0053123B"/>
    <w:rsid w:val="00531B9A"/>
    <w:rsid w:val="00531D15"/>
    <w:rsid w:val="00537604"/>
    <w:rsid w:val="00540827"/>
    <w:rsid w:val="00542377"/>
    <w:rsid w:val="00543A04"/>
    <w:rsid w:val="005457D8"/>
    <w:rsid w:val="00546164"/>
    <w:rsid w:val="00546E0D"/>
    <w:rsid w:val="005476EB"/>
    <w:rsid w:val="00551782"/>
    <w:rsid w:val="00551FBF"/>
    <w:rsid w:val="00553ED6"/>
    <w:rsid w:val="00557C4E"/>
    <w:rsid w:val="00561585"/>
    <w:rsid w:val="00563EF1"/>
    <w:rsid w:val="00566AB4"/>
    <w:rsid w:val="00575AC5"/>
    <w:rsid w:val="0057605D"/>
    <w:rsid w:val="00581347"/>
    <w:rsid w:val="00581AC9"/>
    <w:rsid w:val="005849F8"/>
    <w:rsid w:val="005938DF"/>
    <w:rsid w:val="00594E9C"/>
    <w:rsid w:val="00597BFA"/>
    <w:rsid w:val="005A099B"/>
    <w:rsid w:val="005A1ABF"/>
    <w:rsid w:val="005A2AE2"/>
    <w:rsid w:val="005A2D9C"/>
    <w:rsid w:val="005A55FE"/>
    <w:rsid w:val="005A6A11"/>
    <w:rsid w:val="005C17F2"/>
    <w:rsid w:val="005C1A9C"/>
    <w:rsid w:val="005C3131"/>
    <w:rsid w:val="005C5F0D"/>
    <w:rsid w:val="005D2502"/>
    <w:rsid w:val="005D40BB"/>
    <w:rsid w:val="005D47F3"/>
    <w:rsid w:val="005D49BF"/>
    <w:rsid w:val="005D4AA5"/>
    <w:rsid w:val="005D6F4E"/>
    <w:rsid w:val="005D7C73"/>
    <w:rsid w:val="005E1358"/>
    <w:rsid w:val="005E152B"/>
    <w:rsid w:val="005E250B"/>
    <w:rsid w:val="005E3ACD"/>
    <w:rsid w:val="005E6F93"/>
    <w:rsid w:val="005E7226"/>
    <w:rsid w:val="005E7A57"/>
    <w:rsid w:val="005F24B0"/>
    <w:rsid w:val="00601B57"/>
    <w:rsid w:val="0060209A"/>
    <w:rsid w:val="00604315"/>
    <w:rsid w:val="00604E26"/>
    <w:rsid w:val="0060523F"/>
    <w:rsid w:val="006052CF"/>
    <w:rsid w:val="00607B8D"/>
    <w:rsid w:val="00611F5C"/>
    <w:rsid w:val="00612223"/>
    <w:rsid w:val="00616E09"/>
    <w:rsid w:val="0062198F"/>
    <w:rsid w:val="00622A3B"/>
    <w:rsid w:val="00622EEA"/>
    <w:rsid w:val="0062396C"/>
    <w:rsid w:val="00623FF9"/>
    <w:rsid w:val="00627D4E"/>
    <w:rsid w:val="00632B89"/>
    <w:rsid w:val="0063346D"/>
    <w:rsid w:val="00634478"/>
    <w:rsid w:val="00634F1F"/>
    <w:rsid w:val="00642E34"/>
    <w:rsid w:val="00644373"/>
    <w:rsid w:val="00645915"/>
    <w:rsid w:val="00647E50"/>
    <w:rsid w:val="006519C3"/>
    <w:rsid w:val="00652B30"/>
    <w:rsid w:val="00656345"/>
    <w:rsid w:val="00656DC6"/>
    <w:rsid w:val="00660EC6"/>
    <w:rsid w:val="00664110"/>
    <w:rsid w:val="00664D17"/>
    <w:rsid w:val="00665EE4"/>
    <w:rsid w:val="00666520"/>
    <w:rsid w:val="00667C5B"/>
    <w:rsid w:val="006704FC"/>
    <w:rsid w:val="00670710"/>
    <w:rsid w:val="00671584"/>
    <w:rsid w:val="00674210"/>
    <w:rsid w:val="006742BD"/>
    <w:rsid w:val="006814C0"/>
    <w:rsid w:val="00691EB8"/>
    <w:rsid w:val="00692038"/>
    <w:rsid w:val="00692CDE"/>
    <w:rsid w:val="00693073"/>
    <w:rsid w:val="00694B01"/>
    <w:rsid w:val="006977FF"/>
    <w:rsid w:val="006A01FA"/>
    <w:rsid w:val="006A0E9E"/>
    <w:rsid w:val="006A25C7"/>
    <w:rsid w:val="006A4AAD"/>
    <w:rsid w:val="006A6DA2"/>
    <w:rsid w:val="006A7AB2"/>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D5D67"/>
    <w:rsid w:val="006D74BE"/>
    <w:rsid w:val="006D7531"/>
    <w:rsid w:val="006E4B1B"/>
    <w:rsid w:val="006E5445"/>
    <w:rsid w:val="006E7D93"/>
    <w:rsid w:val="006F2105"/>
    <w:rsid w:val="006F2143"/>
    <w:rsid w:val="006F23B5"/>
    <w:rsid w:val="00701791"/>
    <w:rsid w:val="007029A3"/>
    <w:rsid w:val="00702EA1"/>
    <w:rsid w:val="00706E4E"/>
    <w:rsid w:val="0070791C"/>
    <w:rsid w:val="00710C88"/>
    <w:rsid w:val="0071383C"/>
    <w:rsid w:val="007141A7"/>
    <w:rsid w:val="007152CD"/>
    <w:rsid w:val="00715722"/>
    <w:rsid w:val="00721032"/>
    <w:rsid w:val="00721B55"/>
    <w:rsid w:val="00726CE4"/>
    <w:rsid w:val="007279AA"/>
    <w:rsid w:val="00732BD1"/>
    <w:rsid w:val="00734143"/>
    <w:rsid w:val="00737E47"/>
    <w:rsid w:val="007405B4"/>
    <w:rsid w:val="00740641"/>
    <w:rsid w:val="00740EAC"/>
    <w:rsid w:val="007444A0"/>
    <w:rsid w:val="007444F8"/>
    <w:rsid w:val="00744956"/>
    <w:rsid w:val="007455EF"/>
    <w:rsid w:val="00745A5C"/>
    <w:rsid w:val="0074605F"/>
    <w:rsid w:val="00747E94"/>
    <w:rsid w:val="0075252E"/>
    <w:rsid w:val="00754C83"/>
    <w:rsid w:val="00761E5C"/>
    <w:rsid w:val="00763E94"/>
    <w:rsid w:val="00765DF8"/>
    <w:rsid w:val="00766749"/>
    <w:rsid w:val="00767C1B"/>
    <w:rsid w:val="007714A9"/>
    <w:rsid w:val="0077475A"/>
    <w:rsid w:val="00774F88"/>
    <w:rsid w:val="00774FDB"/>
    <w:rsid w:val="007775FC"/>
    <w:rsid w:val="00777BA2"/>
    <w:rsid w:val="00781408"/>
    <w:rsid w:val="00781E3A"/>
    <w:rsid w:val="00784F7F"/>
    <w:rsid w:val="007878BD"/>
    <w:rsid w:val="00787BEF"/>
    <w:rsid w:val="00792FD2"/>
    <w:rsid w:val="00796F25"/>
    <w:rsid w:val="00797E6D"/>
    <w:rsid w:val="007A11D0"/>
    <w:rsid w:val="007A2E98"/>
    <w:rsid w:val="007A358E"/>
    <w:rsid w:val="007A3BA3"/>
    <w:rsid w:val="007A4BDA"/>
    <w:rsid w:val="007A6CC0"/>
    <w:rsid w:val="007A7FEC"/>
    <w:rsid w:val="007B1499"/>
    <w:rsid w:val="007B16A5"/>
    <w:rsid w:val="007B1BBF"/>
    <w:rsid w:val="007B2960"/>
    <w:rsid w:val="007B355D"/>
    <w:rsid w:val="007B7980"/>
    <w:rsid w:val="007C0DEF"/>
    <w:rsid w:val="007C5D5A"/>
    <w:rsid w:val="007C607F"/>
    <w:rsid w:val="007C6E44"/>
    <w:rsid w:val="007C79DD"/>
    <w:rsid w:val="007D1A97"/>
    <w:rsid w:val="007D2CD6"/>
    <w:rsid w:val="007D3063"/>
    <w:rsid w:val="007D3CEB"/>
    <w:rsid w:val="007E02A6"/>
    <w:rsid w:val="007E324B"/>
    <w:rsid w:val="007E3375"/>
    <w:rsid w:val="007E7683"/>
    <w:rsid w:val="007F49FA"/>
    <w:rsid w:val="007F54C4"/>
    <w:rsid w:val="007F5FED"/>
    <w:rsid w:val="007F6E9A"/>
    <w:rsid w:val="00800CCD"/>
    <w:rsid w:val="008044D4"/>
    <w:rsid w:val="008103E4"/>
    <w:rsid w:val="00810AB4"/>
    <w:rsid w:val="00812E7A"/>
    <w:rsid w:val="0081509E"/>
    <w:rsid w:val="00815BB5"/>
    <w:rsid w:val="00816C04"/>
    <w:rsid w:val="00817B56"/>
    <w:rsid w:val="00821A88"/>
    <w:rsid w:val="00821FFB"/>
    <w:rsid w:val="0082495D"/>
    <w:rsid w:val="00826BEF"/>
    <w:rsid w:val="00831AC3"/>
    <w:rsid w:val="0083276D"/>
    <w:rsid w:val="00836FCE"/>
    <w:rsid w:val="008408FF"/>
    <w:rsid w:val="00851F3F"/>
    <w:rsid w:val="00855EFD"/>
    <w:rsid w:val="0085618F"/>
    <w:rsid w:val="00856EDC"/>
    <w:rsid w:val="008623B5"/>
    <w:rsid w:val="00865AB9"/>
    <w:rsid w:val="00866BD7"/>
    <w:rsid w:val="00867224"/>
    <w:rsid w:val="008706E6"/>
    <w:rsid w:val="00870ABA"/>
    <w:rsid w:val="008710E1"/>
    <w:rsid w:val="008716E5"/>
    <w:rsid w:val="00881CA9"/>
    <w:rsid w:val="00883628"/>
    <w:rsid w:val="00884130"/>
    <w:rsid w:val="00885544"/>
    <w:rsid w:val="0088634E"/>
    <w:rsid w:val="00887470"/>
    <w:rsid w:val="00893AB8"/>
    <w:rsid w:val="008A04C8"/>
    <w:rsid w:val="008A2476"/>
    <w:rsid w:val="008A6913"/>
    <w:rsid w:val="008B70F3"/>
    <w:rsid w:val="008B71C4"/>
    <w:rsid w:val="008B76DF"/>
    <w:rsid w:val="008C10F4"/>
    <w:rsid w:val="008C3424"/>
    <w:rsid w:val="008C58A1"/>
    <w:rsid w:val="008C65F7"/>
    <w:rsid w:val="008C7DE1"/>
    <w:rsid w:val="008C7EBE"/>
    <w:rsid w:val="008D0DF6"/>
    <w:rsid w:val="008D28E9"/>
    <w:rsid w:val="008D667F"/>
    <w:rsid w:val="008E2994"/>
    <w:rsid w:val="008E4767"/>
    <w:rsid w:val="008E7A8C"/>
    <w:rsid w:val="008F0261"/>
    <w:rsid w:val="008F1B85"/>
    <w:rsid w:val="008F6C94"/>
    <w:rsid w:val="0090203B"/>
    <w:rsid w:val="00903285"/>
    <w:rsid w:val="00906F40"/>
    <w:rsid w:val="0090731E"/>
    <w:rsid w:val="0091599C"/>
    <w:rsid w:val="00915B1C"/>
    <w:rsid w:val="009174F3"/>
    <w:rsid w:val="009176FD"/>
    <w:rsid w:val="0091797D"/>
    <w:rsid w:val="00917BC3"/>
    <w:rsid w:val="00923CBA"/>
    <w:rsid w:val="009242EB"/>
    <w:rsid w:val="00925251"/>
    <w:rsid w:val="00926703"/>
    <w:rsid w:val="00927691"/>
    <w:rsid w:val="00927A5F"/>
    <w:rsid w:val="00930331"/>
    <w:rsid w:val="00930510"/>
    <w:rsid w:val="009336F1"/>
    <w:rsid w:val="00935B63"/>
    <w:rsid w:val="0094078F"/>
    <w:rsid w:val="00940FA3"/>
    <w:rsid w:val="00941FB0"/>
    <w:rsid w:val="009426D4"/>
    <w:rsid w:val="00943D80"/>
    <w:rsid w:val="00947F25"/>
    <w:rsid w:val="00950159"/>
    <w:rsid w:val="00951E29"/>
    <w:rsid w:val="0095490B"/>
    <w:rsid w:val="00960A33"/>
    <w:rsid w:val="009626C5"/>
    <w:rsid w:val="00971914"/>
    <w:rsid w:val="00974363"/>
    <w:rsid w:val="00981898"/>
    <w:rsid w:val="00985371"/>
    <w:rsid w:val="00987FE0"/>
    <w:rsid w:val="009916B8"/>
    <w:rsid w:val="0099577C"/>
    <w:rsid w:val="009A0C75"/>
    <w:rsid w:val="009A610A"/>
    <w:rsid w:val="009B24A5"/>
    <w:rsid w:val="009B2601"/>
    <w:rsid w:val="009B4E9E"/>
    <w:rsid w:val="009C14E1"/>
    <w:rsid w:val="009C1690"/>
    <w:rsid w:val="009C62EE"/>
    <w:rsid w:val="009C6881"/>
    <w:rsid w:val="009C7759"/>
    <w:rsid w:val="009D043D"/>
    <w:rsid w:val="009D07C8"/>
    <w:rsid w:val="009D1D05"/>
    <w:rsid w:val="009D5968"/>
    <w:rsid w:val="009D5DE6"/>
    <w:rsid w:val="009D6C71"/>
    <w:rsid w:val="009E0478"/>
    <w:rsid w:val="009E0631"/>
    <w:rsid w:val="009E16D0"/>
    <w:rsid w:val="009E2051"/>
    <w:rsid w:val="009E38FD"/>
    <w:rsid w:val="009E4BAF"/>
    <w:rsid w:val="009F04D8"/>
    <w:rsid w:val="009F13D6"/>
    <w:rsid w:val="009F2D79"/>
    <w:rsid w:val="009F4C6B"/>
    <w:rsid w:val="009F78A8"/>
    <w:rsid w:val="00A02AD6"/>
    <w:rsid w:val="00A048D4"/>
    <w:rsid w:val="00A07096"/>
    <w:rsid w:val="00A07318"/>
    <w:rsid w:val="00A11222"/>
    <w:rsid w:val="00A11370"/>
    <w:rsid w:val="00A17B1B"/>
    <w:rsid w:val="00A21ACE"/>
    <w:rsid w:val="00A224CE"/>
    <w:rsid w:val="00A22522"/>
    <w:rsid w:val="00A2440D"/>
    <w:rsid w:val="00A24882"/>
    <w:rsid w:val="00A24AFD"/>
    <w:rsid w:val="00A24F5C"/>
    <w:rsid w:val="00A32F96"/>
    <w:rsid w:val="00A364AA"/>
    <w:rsid w:val="00A40871"/>
    <w:rsid w:val="00A412AB"/>
    <w:rsid w:val="00A4193E"/>
    <w:rsid w:val="00A440E0"/>
    <w:rsid w:val="00A442EF"/>
    <w:rsid w:val="00A51D1A"/>
    <w:rsid w:val="00A5418D"/>
    <w:rsid w:val="00A5474E"/>
    <w:rsid w:val="00A61A62"/>
    <w:rsid w:val="00A64234"/>
    <w:rsid w:val="00A668FE"/>
    <w:rsid w:val="00A70ADF"/>
    <w:rsid w:val="00A71466"/>
    <w:rsid w:val="00A74B5E"/>
    <w:rsid w:val="00A81BED"/>
    <w:rsid w:val="00A81EC4"/>
    <w:rsid w:val="00A824E8"/>
    <w:rsid w:val="00A83FCC"/>
    <w:rsid w:val="00A85B33"/>
    <w:rsid w:val="00A95FB1"/>
    <w:rsid w:val="00A967FD"/>
    <w:rsid w:val="00AA2DE5"/>
    <w:rsid w:val="00AB156C"/>
    <w:rsid w:val="00AB5A0D"/>
    <w:rsid w:val="00AB6814"/>
    <w:rsid w:val="00AC04BA"/>
    <w:rsid w:val="00AC0E39"/>
    <w:rsid w:val="00AC3BD2"/>
    <w:rsid w:val="00AD2015"/>
    <w:rsid w:val="00AD3082"/>
    <w:rsid w:val="00AD32B4"/>
    <w:rsid w:val="00AD43AD"/>
    <w:rsid w:val="00AD4AD0"/>
    <w:rsid w:val="00AD5436"/>
    <w:rsid w:val="00AD60CD"/>
    <w:rsid w:val="00AD6C8C"/>
    <w:rsid w:val="00AE091D"/>
    <w:rsid w:val="00AE3B60"/>
    <w:rsid w:val="00AE53A1"/>
    <w:rsid w:val="00AE7B9D"/>
    <w:rsid w:val="00AF2484"/>
    <w:rsid w:val="00AF2F29"/>
    <w:rsid w:val="00AF63E7"/>
    <w:rsid w:val="00AF6E17"/>
    <w:rsid w:val="00B0165D"/>
    <w:rsid w:val="00B01B60"/>
    <w:rsid w:val="00B031F3"/>
    <w:rsid w:val="00B052A4"/>
    <w:rsid w:val="00B125DE"/>
    <w:rsid w:val="00B1342C"/>
    <w:rsid w:val="00B13FDD"/>
    <w:rsid w:val="00B20041"/>
    <w:rsid w:val="00B22EB2"/>
    <w:rsid w:val="00B27442"/>
    <w:rsid w:val="00B27C74"/>
    <w:rsid w:val="00B31167"/>
    <w:rsid w:val="00B329D8"/>
    <w:rsid w:val="00B32BB9"/>
    <w:rsid w:val="00B32D09"/>
    <w:rsid w:val="00B33AE1"/>
    <w:rsid w:val="00B37C38"/>
    <w:rsid w:val="00B37CE6"/>
    <w:rsid w:val="00B37E5F"/>
    <w:rsid w:val="00B4288C"/>
    <w:rsid w:val="00B43262"/>
    <w:rsid w:val="00B44100"/>
    <w:rsid w:val="00B46CBA"/>
    <w:rsid w:val="00B46F94"/>
    <w:rsid w:val="00B52B39"/>
    <w:rsid w:val="00B53C31"/>
    <w:rsid w:val="00B544A9"/>
    <w:rsid w:val="00B56534"/>
    <w:rsid w:val="00B6003C"/>
    <w:rsid w:val="00B61F03"/>
    <w:rsid w:val="00B626E4"/>
    <w:rsid w:val="00B640DE"/>
    <w:rsid w:val="00B72F4A"/>
    <w:rsid w:val="00B72F84"/>
    <w:rsid w:val="00B77EB7"/>
    <w:rsid w:val="00B83C27"/>
    <w:rsid w:val="00B84062"/>
    <w:rsid w:val="00B84BC3"/>
    <w:rsid w:val="00B84BDD"/>
    <w:rsid w:val="00B85564"/>
    <w:rsid w:val="00B8654F"/>
    <w:rsid w:val="00B92812"/>
    <w:rsid w:val="00B97F0F"/>
    <w:rsid w:val="00BA02F8"/>
    <w:rsid w:val="00BA2DC8"/>
    <w:rsid w:val="00BA2F59"/>
    <w:rsid w:val="00BA4EE3"/>
    <w:rsid w:val="00BB0787"/>
    <w:rsid w:val="00BB194C"/>
    <w:rsid w:val="00BB295B"/>
    <w:rsid w:val="00BB45A1"/>
    <w:rsid w:val="00BB7686"/>
    <w:rsid w:val="00BC23F9"/>
    <w:rsid w:val="00BC2BCB"/>
    <w:rsid w:val="00BC3421"/>
    <w:rsid w:val="00BC5359"/>
    <w:rsid w:val="00BC732C"/>
    <w:rsid w:val="00BD4421"/>
    <w:rsid w:val="00BD7249"/>
    <w:rsid w:val="00BE2580"/>
    <w:rsid w:val="00BE266D"/>
    <w:rsid w:val="00BE35CB"/>
    <w:rsid w:val="00BE3938"/>
    <w:rsid w:val="00BE4C11"/>
    <w:rsid w:val="00BE5FF6"/>
    <w:rsid w:val="00BE6805"/>
    <w:rsid w:val="00BE71C0"/>
    <w:rsid w:val="00BF610C"/>
    <w:rsid w:val="00C0060B"/>
    <w:rsid w:val="00C0079E"/>
    <w:rsid w:val="00C01A6C"/>
    <w:rsid w:val="00C0277D"/>
    <w:rsid w:val="00C053A1"/>
    <w:rsid w:val="00C0546D"/>
    <w:rsid w:val="00C1279F"/>
    <w:rsid w:val="00C145BC"/>
    <w:rsid w:val="00C158F9"/>
    <w:rsid w:val="00C16198"/>
    <w:rsid w:val="00C17E1F"/>
    <w:rsid w:val="00C2083D"/>
    <w:rsid w:val="00C2193F"/>
    <w:rsid w:val="00C24A53"/>
    <w:rsid w:val="00C34A05"/>
    <w:rsid w:val="00C35CCE"/>
    <w:rsid w:val="00C378F0"/>
    <w:rsid w:val="00C4032F"/>
    <w:rsid w:val="00C44047"/>
    <w:rsid w:val="00C45155"/>
    <w:rsid w:val="00C51C3D"/>
    <w:rsid w:val="00C5498F"/>
    <w:rsid w:val="00C55235"/>
    <w:rsid w:val="00C60470"/>
    <w:rsid w:val="00C6191A"/>
    <w:rsid w:val="00C64CD0"/>
    <w:rsid w:val="00C64DD3"/>
    <w:rsid w:val="00C663D7"/>
    <w:rsid w:val="00C6684F"/>
    <w:rsid w:val="00C70E70"/>
    <w:rsid w:val="00C75F8D"/>
    <w:rsid w:val="00C77380"/>
    <w:rsid w:val="00C82940"/>
    <w:rsid w:val="00C83982"/>
    <w:rsid w:val="00C851E5"/>
    <w:rsid w:val="00C87E8A"/>
    <w:rsid w:val="00C912C0"/>
    <w:rsid w:val="00C95FA3"/>
    <w:rsid w:val="00C97736"/>
    <w:rsid w:val="00C97E2D"/>
    <w:rsid w:val="00CA345A"/>
    <w:rsid w:val="00CA3B23"/>
    <w:rsid w:val="00CB1E82"/>
    <w:rsid w:val="00CB4BA8"/>
    <w:rsid w:val="00CB52D7"/>
    <w:rsid w:val="00CB751A"/>
    <w:rsid w:val="00CC6732"/>
    <w:rsid w:val="00CC6D16"/>
    <w:rsid w:val="00CE0BB5"/>
    <w:rsid w:val="00CE3706"/>
    <w:rsid w:val="00CE3C96"/>
    <w:rsid w:val="00CE51A8"/>
    <w:rsid w:val="00CF369B"/>
    <w:rsid w:val="00CF7AD5"/>
    <w:rsid w:val="00CF7C28"/>
    <w:rsid w:val="00CF7F2E"/>
    <w:rsid w:val="00D00E28"/>
    <w:rsid w:val="00D0269E"/>
    <w:rsid w:val="00D05D6C"/>
    <w:rsid w:val="00D06086"/>
    <w:rsid w:val="00D15810"/>
    <w:rsid w:val="00D15E50"/>
    <w:rsid w:val="00D16D4E"/>
    <w:rsid w:val="00D16FE3"/>
    <w:rsid w:val="00D202B4"/>
    <w:rsid w:val="00D25975"/>
    <w:rsid w:val="00D27F41"/>
    <w:rsid w:val="00D36441"/>
    <w:rsid w:val="00D36541"/>
    <w:rsid w:val="00D3675D"/>
    <w:rsid w:val="00D375CE"/>
    <w:rsid w:val="00D4064E"/>
    <w:rsid w:val="00D414E9"/>
    <w:rsid w:val="00D419D1"/>
    <w:rsid w:val="00D42EF0"/>
    <w:rsid w:val="00D43B35"/>
    <w:rsid w:val="00D44E9B"/>
    <w:rsid w:val="00D45FD2"/>
    <w:rsid w:val="00D46814"/>
    <w:rsid w:val="00D47AEB"/>
    <w:rsid w:val="00D50DB9"/>
    <w:rsid w:val="00D51302"/>
    <w:rsid w:val="00D52C43"/>
    <w:rsid w:val="00D6507F"/>
    <w:rsid w:val="00D652EA"/>
    <w:rsid w:val="00D674FD"/>
    <w:rsid w:val="00D730BC"/>
    <w:rsid w:val="00D73912"/>
    <w:rsid w:val="00D7532E"/>
    <w:rsid w:val="00D8472E"/>
    <w:rsid w:val="00D85226"/>
    <w:rsid w:val="00D87B94"/>
    <w:rsid w:val="00D92D49"/>
    <w:rsid w:val="00D92EC1"/>
    <w:rsid w:val="00D95B88"/>
    <w:rsid w:val="00D96D0D"/>
    <w:rsid w:val="00D96DEA"/>
    <w:rsid w:val="00DA4E41"/>
    <w:rsid w:val="00DA5A50"/>
    <w:rsid w:val="00DB117A"/>
    <w:rsid w:val="00DB3A64"/>
    <w:rsid w:val="00DB5173"/>
    <w:rsid w:val="00DB7873"/>
    <w:rsid w:val="00DC187B"/>
    <w:rsid w:val="00DC7DEF"/>
    <w:rsid w:val="00DD1A43"/>
    <w:rsid w:val="00DD2FBA"/>
    <w:rsid w:val="00DD73C2"/>
    <w:rsid w:val="00DE01F7"/>
    <w:rsid w:val="00DE319B"/>
    <w:rsid w:val="00DF0799"/>
    <w:rsid w:val="00DF2237"/>
    <w:rsid w:val="00DF2B07"/>
    <w:rsid w:val="00DF34FE"/>
    <w:rsid w:val="00DF3BE2"/>
    <w:rsid w:val="00DF56AA"/>
    <w:rsid w:val="00DF56AF"/>
    <w:rsid w:val="00DF6B6C"/>
    <w:rsid w:val="00DF78E7"/>
    <w:rsid w:val="00E062D9"/>
    <w:rsid w:val="00E110E0"/>
    <w:rsid w:val="00E15371"/>
    <w:rsid w:val="00E1596B"/>
    <w:rsid w:val="00E214C7"/>
    <w:rsid w:val="00E22F2F"/>
    <w:rsid w:val="00E23372"/>
    <w:rsid w:val="00E24104"/>
    <w:rsid w:val="00E302D0"/>
    <w:rsid w:val="00E32233"/>
    <w:rsid w:val="00E34202"/>
    <w:rsid w:val="00E35707"/>
    <w:rsid w:val="00E36AA1"/>
    <w:rsid w:val="00E40EBC"/>
    <w:rsid w:val="00E41ECB"/>
    <w:rsid w:val="00E4242A"/>
    <w:rsid w:val="00E42676"/>
    <w:rsid w:val="00E4524F"/>
    <w:rsid w:val="00E54FDB"/>
    <w:rsid w:val="00E5617D"/>
    <w:rsid w:val="00E563D7"/>
    <w:rsid w:val="00E635C4"/>
    <w:rsid w:val="00E663F4"/>
    <w:rsid w:val="00E666F2"/>
    <w:rsid w:val="00E66DD4"/>
    <w:rsid w:val="00E73DC7"/>
    <w:rsid w:val="00E748CC"/>
    <w:rsid w:val="00E75415"/>
    <w:rsid w:val="00E775B1"/>
    <w:rsid w:val="00E811C7"/>
    <w:rsid w:val="00E8152A"/>
    <w:rsid w:val="00E8483D"/>
    <w:rsid w:val="00E90BEC"/>
    <w:rsid w:val="00E93629"/>
    <w:rsid w:val="00E93B5C"/>
    <w:rsid w:val="00E94CEC"/>
    <w:rsid w:val="00E95230"/>
    <w:rsid w:val="00E95912"/>
    <w:rsid w:val="00EA04EF"/>
    <w:rsid w:val="00EA1DFB"/>
    <w:rsid w:val="00EA6F19"/>
    <w:rsid w:val="00EA750D"/>
    <w:rsid w:val="00EB7090"/>
    <w:rsid w:val="00EC1BBE"/>
    <w:rsid w:val="00EC2B68"/>
    <w:rsid w:val="00EC3AEF"/>
    <w:rsid w:val="00EC5CD7"/>
    <w:rsid w:val="00ED0AFF"/>
    <w:rsid w:val="00ED6571"/>
    <w:rsid w:val="00ED746B"/>
    <w:rsid w:val="00EE5FB3"/>
    <w:rsid w:val="00EE7F79"/>
    <w:rsid w:val="00EF12E5"/>
    <w:rsid w:val="00EF715A"/>
    <w:rsid w:val="00F01BC3"/>
    <w:rsid w:val="00F04366"/>
    <w:rsid w:val="00F06E14"/>
    <w:rsid w:val="00F07A8E"/>
    <w:rsid w:val="00F07D17"/>
    <w:rsid w:val="00F120BB"/>
    <w:rsid w:val="00F156C9"/>
    <w:rsid w:val="00F179D4"/>
    <w:rsid w:val="00F20069"/>
    <w:rsid w:val="00F22C02"/>
    <w:rsid w:val="00F33B41"/>
    <w:rsid w:val="00F33C56"/>
    <w:rsid w:val="00F347C7"/>
    <w:rsid w:val="00F34848"/>
    <w:rsid w:val="00F36598"/>
    <w:rsid w:val="00F42D46"/>
    <w:rsid w:val="00F4496C"/>
    <w:rsid w:val="00F44F3A"/>
    <w:rsid w:val="00F45DD5"/>
    <w:rsid w:val="00F51F10"/>
    <w:rsid w:val="00F529A5"/>
    <w:rsid w:val="00F60F00"/>
    <w:rsid w:val="00F614C0"/>
    <w:rsid w:val="00F61C77"/>
    <w:rsid w:val="00F74352"/>
    <w:rsid w:val="00F83848"/>
    <w:rsid w:val="00F9282F"/>
    <w:rsid w:val="00F944B7"/>
    <w:rsid w:val="00F975E9"/>
    <w:rsid w:val="00FA1B7D"/>
    <w:rsid w:val="00FA475E"/>
    <w:rsid w:val="00FC07B9"/>
    <w:rsid w:val="00FC3ECA"/>
    <w:rsid w:val="00FC4E21"/>
    <w:rsid w:val="00FC5F6D"/>
    <w:rsid w:val="00FC6440"/>
    <w:rsid w:val="00FC6EF9"/>
    <w:rsid w:val="00FD00B7"/>
    <w:rsid w:val="00FD0107"/>
    <w:rsid w:val="00FD2C2F"/>
    <w:rsid w:val="00FD3B31"/>
    <w:rsid w:val="00FD6398"/>
    <w:rsid w:val="00FE1823"/>
    <w:rsid w:val="00FE3EA8"/>
    <w:rsid w:val="00FE487A"/>
    <w:rsid w:val="00FF0569"/>
    <w:rsid w:val="00FF05EA"/>
    <w:rsid w:val="00FF206E"/>
    <w:rsid w:val="00FF3C69"/>
    <w:rsid w:val="00FF6080"/>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4BCE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E0BB5"/>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uiPriority w:val="99"/>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styleId="ListParagraph">
    <w:name w:val="List Paragraph"/>
    <w:basedOn w:val="Normal"/>
    <w:semiHidden/>
    <w:rsid w:val="00943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4599">
      <w:bodyDiv w:val="1"/>
      <w:marLeft w:val="0"/>
      <w:marRight w:val="0"/>
      <w:marTop w:val="0"/>
      <w:marBottom w:val="0"/>
      <w:divBdr>
        <w:top w:val="none" w:sz="0" w:space="0" w:color="auto"/>
        <w:left w:val="none" w:sz="0" w:space="0" w:color="auto"/>
        <w:bottom w:val="none" w:sz="0" w:space="0" w:color="auto"/>
        <w:right w:val="none" w:sz="0" w:space="0" w:color="auto"/>
      </w:divBdr>
    </w:div>
    <w:div w:id="63335685">
      <w:bodyDiv w:val="1"/>
      <w:marLeft w:val="0"/>
      <w:marRight w:val="0"/>
      <w:marTop w:val="0"/>
      <w:marBottom w:val="0"/>
      <w:divBdr>
        <w:top w:val="none" w:sz="0" w:space="0" w:color="auto"/>
        <w:left w:val="none" w:sz="0" w:space="0" w:color="auto"/>
        <w:bottom w:val="none" w:sz="0" w:space="0" w:color="auto"/>
        <w:right w:val="none" w:sz="0" w:space="0" w:color="auto"/>
      </w:divBdr>
    </w:div>
    <w:div w:id="73166021">
      <w:bodyDiv w:val="1"/>
      <w:marLeft w:val="0"/>
      <w:marRight w:val="0"/>
      <w:marTop w:val="0"/>
      <w:marBottom w:val="0"/>
      <w:divBdr>
        <w:top w:val="none" w:sz="0" w:space="0" w:color="auto"/>
        <w:left w:val="none" w:sz="0" w:space="0" w:color="auto"/>
        <w:bottom w:val="none" w:sz="0" w:space="0" w:color="auto"/>
        <w:right w:val="none" w:sz="0" w:space="0" w:color="auto"/>
      </w:divBdr>
    </w:div>
    <w:div w:id="109402004">
      <w:bodyDiv w:val="1"/>
      <w:marLeft w:val="0"/>
      <w:marRight w:val="0"/>
      <w:marTop w:val="0"/>
      <w:marBottom w:val="0"/>
      <w:divBdr>
        <w:top w:val="none" w:sz="0" w:space="0" w:color="auto"/>
        <w:left w:val="none" w:sz="0" w:space="0" w:color="auto"/>
        <w:bottom w:val="none" w:sz="0" w:space="0" w:color="auto"/>
        <w:right w:val="none" w:sz="0" w:space="0" w:color="auto"/>
      </w:divBdr>
    </w:div>
    <w:div w:id="144469233">
      <w:bodyDiv w:val="1"/>
      <w:marLeft w:val="0"/>
      <w:marRight w:val="0"/>
      <w:marTop w:val="0"/>
      <w:marBottom w:val="0"/>
      <w:divBdr>
        <w:top w:val="none" w:sz="0" w:space="0" w:color="auto"/>
        <w:left w:val="none" w:sz="0" w:space="0" w:color="auto"/>
        <w:bottom w:val="none" w:sz="0" w:space="0" w:color="auto"/>
        <w:right w:val="none" w:sz="0" w:space="0" w:color="auto"/>
      </w:divBdr>
    </w:div>
    <w:div w:id="341856341">
      <w:bodyDiv w:val="1"/>
      <w:marLeft w:val="0"/>
      <w:marRight w:val="0"/>
      <w:marTop w:val="0"/>
      <w:marBottom w:val="0"/>
      <w:divBdr>
        <w:top w:val="none" w:sz="0" w:space="0" w:color="auto"/>
        <w:left w:val="none" w:sz="0" w:space="0" w:color="auto"/>
        <w:bottom w:val="none" w:sz="0" w:space="0" w:color="auto"/>
        <w:right w:val="none" w:sz="0" w:space="0" w:color="auto"/>
      </w:divBdr>
    </w:div>
    <w:div w:id="356319546">
      <w:bodyDiv w:val="1"/>
      <w:marLeft w:val="0"/>
      <w:marRight w:val="0"/>
      <w:marTop w:val="0"/>
      <w:marBottom w:val="0"/>
      <w:divBdr>
        <w:top w:val="none" w:sz="0" w:space="0" w:color="auto"/>
        <w:left w:val="none" w:sz="0" w:space="0" w:color="auto"/>
        <w:bottom w:val="none" w:sz="0" w:space="0" w:color="auto"/>
        <w:right w:val="none" w:sz="0" w:space="0" w:color="auto"/>
      </w:divBdr>
    </w:div>
    <w:div w:id="394741823">
      <w:bodyDiv w:val="1"/>
      <w:marLeft w:val="0"/>
      <w:marRight w:val="0"/>
      <w:marTop w:val="0"/>
      <w:marBottom w:val="0"/>
      <w:divBdr>
        <w:top w:val="none" w:sz="0" w:space="0" w:color="auto"/>
        <w:left w:val="none" w:sz="0" w:space="0" w:color="auto"/>
        <w:bottom w:val="none" w:sz="0" w:space="0" w:color="auto"/>
        <w:right w:val="none" w:sz="0" w:space="0" w:color="auto"/>
      </w:divBdr>
    </w:div>
    <w:div w:id="447699216">
      <w:bodyDiv w:val="1"/>
      <w:marLeft w:val="0"/>
      <w:marRight w:val="0"/>
      <w:marTop w:val="0"/>
      <w:marBottom w:val="0"/>
      <w:divBdr>
        <w:top w:val="none" w:sz="0" w:space="0" w:color="auto"/>
        <w:left w:val="none" w:sz="0" w:space="0" w:color="auto"/>
        <w:bottom w:val="none" w:sz="0" w:space="0" w:color="auto"/>
        <w:right w:val="none" w:sz="0" w:space="0" w:color="auto"/>
      </w:divBdr>
    </w:div>
    <w:div w:id="451020216">
      <w:bodyDiv w:val="1"/>
      <w:marLeft w:val="0"/>
      <w:marRight w:val="0"/>
      <w:marTop w:val="0"/>
      <w:marBottom w:val="0"/>
      <w:divBdr>
        <w:top w:val="none" w:sz="0" w:space="0" w:color="auto"/>
        <w:left w:val="none" w:sz="0" w:space="0" w:color="auto"/>
        <w:bottom w:val="none" w:sz="0" w:space="0" w:color="auto"/>
        <w:right w:val="none" w:sz="0" w:space="0" w:color="auto"/>
      </w:divBdr>
    </w:div>
    <w:div w:id="45726042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05045095">
      <w:bodyDiv w:val="1"/>
      <w:marLeft w:val="0"/>
      <w:marRight w:val="0"/>
      <w:marTop w:val="0"/>
      <w:marBottom w:val="0"/>
      <w:divBdr>
        <w:top w:val="none" w:sz="0" w:space="0" w:color="auto"/>
        <w:left w:val="none" w:sz="0" w:space="0" w:color="auto"/>
        <w:bottom w:val="none" w:sz="0" w:space="0" w:color="auto"/>
        <w:right w:val="none" w:sz="0" w:space="0" w:color="auto"/>
      </w:divBdr>
    </w:div>
    <w:div w:id="732393961">
      <w:bodyDiv w:val="1"/>
      <w:marLeft w:val="0"/>
      <w:marRight w:val="0"/>
      <w:marTop w:val="0"/>
      <w:marBottom w:val="0"/>
      <w:divBdr>
        <w:top w:val="none" w:sz="0" w:space="0" w:color="auto"/>
        <w:left w:val="none" w:sz="0" w:space="0" w:color="auto"/>
        <w:bottom w:val="none" w:sz="0" w:space="0" w:color="auto"/>
        <w:right w:val="none" w:sz="0" w:space="0" w:color="auto"/>
      </w:divBdr>
    </w:div>
    <w:div w:id="775949106">
      <w:bodyDiv w:val="1"/>
      <w:marLeft w:val="0"/>
      <w:marRight w:val="0"/>
      <w:marTop w:val="0"/>
      <w:marBottom w:val="0"/>
      <w:divBdr>
        <w:top w:val="none" w:sz="0" w:space="0" w:color="auto"/>
        <w:left w:val="none" w:sz="0" w:space="0" w:color="auto"/>
        <w:bottom w:val="none" w:sz="0" w:space="0" w:color="auto"/>
        <w:right w:val="none" w:sz="0" w:space="0" w:color="auto"/>
      </w:divBdr>
    </w:div>
    <w:div w:id="920214250">
      <w:bodyDiv w:val="1"/>
      <w:marLeft w:val="0"/>
      <w:marRight w:val="0"/>
      <w:marTop w:val="0"/>
      <w:marBottom w:val="0"/>
      <w:divBdr>
        <w:top w:val="none" w:sz="0" w:space="0" w:color="auto"/>
        <w:left w:val="none" w:sz="0" w:space="0" w:color="auto"/>
        <w:bottom w:val="none" w:sz="0" w:space="0" w:color="auto"/>
        <w:right w:val="none" w:sz="0" w:space="0" w:color="auto"/>
      </w:divBdr>
    </w:div>
    <w:div w:id="926766800">
      <w:bodyDiv w:val="1"/>
      <w:marLeft w:val="0"/>
      <w:marRight w:val="0"/>
      <w:marTop w:val="0"/>
      <w:marBottom w:val="0"/>
      <w:divBdr>
        <w:top w:val="none" w:sz="0" w:space="0" w:color="auto"/>
        <w:left w:val="none" w:sz="0" w:space="0" w:color="auto"/>
        <w:bottom w:val="none" w:sz="0" w:space="0" w:color="auto"/>
        <w:right w:val="none" w:sz="0" w:space="0" w:color="auto"/>
      </w:divBdr>
    </w:div>
    <w:div w:id="992877494">
      <w:bodyDiv w:val="1"/>
      <w:marLeft w:val="0"/>
      <w:marRight w:val="0"/>
      <w:marTop w:val="0"/>
      <w:marBottom w:val="0"/>
      <w:divBdr>
        <w:top w:val="none" w:sz="0" w:space="0" w:color="auto"/>
        <w:left w:val="none" w:sz="0" w:space="0" w:color="auto"/>
        <w:bottom w:val="none" w:sz="0" w:space="0" w:color="auto"/>
        <w:right w:val="none" w:sz="0" w:space="0" w:color="auto"/>
      </w:divBdr>
    </w:div>
    <w:div w:id="1238247040">
      <w:bodyDiv w:val="1"/>
      <w:marLeft w:val="0"/>
      <w:marRight w:val="0"/>
      <w:marTop w:val="0"/>
      <w:marBottom w:val="0"/>
      <w:divBdr>
        <w:top w:val="none" w:sz="0" w:space="0" w:color="auto"/>
        <w:left w:val="none" w:sz="0" w:space="0" w:color="auto"/>
        <w:bottom w:val="none" w:sz="0" w:space="0" w:color="auto"/>
        <w:right w:val="none" w:sz="0" w:space="0" w:color="auto"/>
      </w:divBdr>
    </w:div>
    <w:div w:id="1273636025">
      <w:bodyDiv w:val="1"/>
      <w:marLeft w:val="0"/>
      <w:marRight w:val="0"/>
      <w:marTop w:val="0"/>
      <w:marBottom w:val="0"/>
      <w:divBdr>
        <w:top w:val="none" w:sz="0" w:space="0" w:color="auto"/>
        <w:left w:val="none" w:sz="0" w:space="0" w:color="auto"/>
        <w:bottom w:val="none" w:sz="0" w:space="0" w:color="auto"/>
        <w:right w:val="none" w:sz="0" w:space="0" w:color="auto"/>
      </w:divBdr>
    </w:div>
    <w:div w:id="1282225512">
      <w:bodyDiv w:val="1"/>
      <w:marLeft w:val="0"/>
      <w:marRight w:val="0"/>
      <w:marTop w:val="0"/>
      <w:marBottom w:val="0"/>
      <w:divBdr>
        <w:top w:val="none" w:sz="0" w:space="0" w:color="auto"/>
        <w:left w:val="none" w:sz="0" w:space="0" w:color="auto"/>
        <w:bottom w:val="none" w:sz="0" w:space="0" w:color="auto"/>
        <w:right w:val="none" w:sz="0" w:space="0" w:color="auto"/>
      </w:divBdr>
    </w:div>
    <w:div w:id="1317538670">
      <w:bodyDiv w:val="1"/>
      <w:marLeft w:val="0"/>
      <w:marRight w:val="0"/>
      <w:marTop w:val="0"/>
      <w:marBottom w:val="0"/>
      <w:divBdr>
        <w:top w:val="none" w:sz="0" w:space="0" w:color="auto"/>
        <w:left w:val="none" w:sz="0" w:space="0" w:color="auto"/>
        <w:bottom w:val="none" w:sz="0" w:space="0" w:color="auto"/>
        <w:right w:val="none" w:sz="0" w:space="0" w:color="auto"/>
      </w:divBdr>
    </w:div>
    <w:div w:id="1372729262">
      <w:bodyDiv w:val="1"/>
      <w:marLeft w:val="0"/>
      <w:marRight w:val="0"/>
      <w:marTop w:val="0"/>
      <w:marBottom w:val="0"/>
      <w:divBdr>
        <w:top w:val="none" w:sz="0" w:space="0" w:color="auto"/>
        <w:left w:val="none" w:sz="0" w:space="0" w:color="auto"/>
        <w:bottom w:val="none" w:sz="0" w:space="0" w:color="auto"/>
        <w:right w:val="none" w:sz="0" w:space="0" w:color="auto"/>
      </w:divBdr>
    </w:div>
    <w:div w:id="1375737465">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90699020">
      <w:bodyDiv w:val="1"/>
      <w:marLeft w:val="0"/>
      <w:marRight w:val="0"/>
      <w:marTop w:val="0"/>
      <w:marBottom w:val="0"/>
      <w:divBdr>
        <w:top w:val="none" w:sz="0" w:space="0" w:color="auto"/>
        <w:left w:val="none" w:sz="0" w:space="0" w:color="auto"/>
        <w:bottom w:val="none" w:sz="0" w:space="0" w:color="auto"/>
        <w:right w:val="none" w:sz="0" w:space="0" w:color="auto"/>
      </w:divBdr>
    </w:div>
    <w:div w:id="1619604688">
      <w:bodyDiv w:val="1"/>
      <w:marLeft w:val="0"/>
      <w:marRight w:val="0"/>
      <w:marTop w:val="0"/>
      <w:marBottom w:val="0"/>
      <w:divBdr>
        <w:top w:val="none" w:sz="0" w:space="0" w:color="auto"/>
        <w:left w:val="none" w:sz="0" w:space="0" w:color="auto"/>
        <w:bottom w:val="none" w:sz="0" w:space="0" w:color="auto"/>
        <w:right w:val="none" w:sz="0" w:space="0" w:color="auto"/>
      </w:divBdr>
    </w:div>
    <w:div w:id="1774981314">
      <w:bodyDiv w:val="1"/>
      <w:marLeft w:val="0"/>
      <w:marRight w:val="0"/>
      <w:marTop w:val="0"/>
      <w:marBottom w:val="0"/>
      <w:divBdr>
        <w:top w:val="none" w:sz="0" w:space="0" w:color="auto"/>
        <w:left w:val="none" w:sz="0" w:space="0" w:color="auto"/>
        <w:bottom w:val="none" w:sz="0" w:space="0" w:color="auto"/>
        <w:right w:val="none" w:sz="0" w:space="0" w:color="auto"/>
      </w:divBdr>
    </w:div>
    <w:div w:id="1827503218">
      <w:bodyDiv w:val="1"/>
      <w:marLeft w:val="0"/>
      <w:marRight w:val="0"/>
      <w:marTop w:val="0"/>
      <w:marBottom w:val="0"/>
      <w:divBdr>
        <w:top w:val="none" w:sz="0" w:space="0" w:color="auto"/>
        <w:left w:val="none" w:sz="0" w:space="0" w:color="auto"/>
        <w:bottom w:val="none" w:sz="0" w:space="0" w:color="auto"/>
        <w:right w:val="none" w:sz="0" w:space="0" w:color="auto"/>
      </w:divBdr>
    </w:div>
    <w:div w:id="1911385015">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71544452">
      <w:bodyDiv w:val="1"/>
      <w:marLeft w:val="0"/>
      <w:marRight w:val="0"/>
      <w:marTop w:val="0"/>
      <w:marBottom w:val="0"/>
      <w:divBdr>
        <w:top w:val="none" w:sz="0" w:space="0" w:color="auto"/>
        <w:left w:val="none" w:sz="0" w:space="0" w:color="auto"/>
        <w:bottom w:val="none" w:sz="0" w:space="0" w:color="auto"/>
        <w:right w:val="none" w:sz="0" w:space="0" w:color="auto"/>
      </w:divBdr>
    </w:div>
    <w:div w:id="2133789271">
      <w:bodyDiv w:val="1"/>
      <w:marLeft w:val="0"/>
      <w:marRight w:val="0"/>
      <w:marTop w:val="0"/>
      <w:marBottom w:val="0"/>
      <w:divBdr>
        <w:top w:val="none" w:sz="0" w:space="0" w:color="auto"/>
        <w:left w:val="none" w:sz="0" w:space="0" w:color="auto"/>
        <w:bottom w:val="none" w:sz="0" w:space="0" w:color="auto"/>
        <w:right w:val="none" w:sz="0" w:space="0" w:color="auto"/>
      </w:divBdr>
    </w:div>
    <w:div w:id="214488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Details/F2020L01653"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Details/F2020L01653/Explanatory%20Statement/Tex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20L0165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6981</Words>
  <Characters>39868</Characters>
  <Application>Microsoft Office Word</Application>
  <DocSecurity>0</DocSecurity>
  <Lines>1172</Lines>
  <Paragraphs>851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2022-09-01T03:45:00Z</dcterms:created>
  <dcterms:modified xsi:type="dcterms:W3CDTF">2022-09-01T03:47:00Z</dcterms:modified>
  <cp:category/>
</cp:coreProperties>
</file>