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923191C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505BF8">
        <w:t>PMTS</w:t>
      </w:r>
      <w:r w:rsidR="00EB76FA">
        <w:t xml:space="preserve"> Jamming</w:t>
      </w:r>
      <w:r w:rsidR="00505BF8">
        <w:t xml:space="preserve"> </w:t>
      </w:r>
      <w:r w:rsidR="003771D7">
        <w:t>Equipment</w:t>
      </w:r>
      <w:r>
        <w:t xml:space="preserve">) </w:t>
      </w:r>
      <w:r w:rsidR="00505BF8">
        <w:t>Permanent Ban</w:t>
      </w:r>
      <w:r w:rsidR="0007601C">
        <w:t xml:space="preserve"> </w:t>
      </w:r>
      <w:r>
        <w:t>202</w:t>
      </w:r>
      <w:r w:rsidR="00A60384">
        <w:t>2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3B1CD573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E8196F">
        <w:rPr>
          <w:szCs w:val="22"/>
        </w:rPr>
        <w:t>permanent ban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6B6C91">
        <w:t> </w:t>
      </w:r>
      <w:r w:rsidR="005A3237">
        <w:t>172</w:t>
      </w:r>
      <w:r w:rsidR="00DA3895">
        <w:t>(1)</w:t>
      </w:r>
      <w:r w:rsidR="00074FBD">
        <w:t xml:space="preserve"> and section 174</w:t>
      </w:r>
      <w:r w:rsidR="00DA3895">
        <w:t xml:space="preserve"> </w:t>
      </w:r>
      <w:r>
        <w:t xml:space="preserve">of the </w:t>
      </w:r>
      <w:r w:rsidR="00CD293A">
        <w:rPr>
          <w:i/>
        </w:rPr>
        <w:t>Radiocommunications Act 1992</w:t>
      </w:r>
      <w:r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  <w:proofErr w:type="gramEnd"/>
    </w:p>
    <w:p w14:paraId="0BA01627" w14:textId="5D190524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5A3237">
        <w:rPr>
          <w:i/>
          <w:iCs/>
        </w:rPr>
        <w:t xml:space="preserve">PMTS </w:t>
      </w:r>
      <w:r w:rsidR="00EB76FA">
        <w:rPr>
          <w:i/>
          <w:iCs/>
        </w:rPr>
        <w:t xml:space="preserve">Jamming </w:t>
      </w:r>
      <w:r w:rsidR="003771D7">
        <w:rPr>
          <w:i/>
          <w:iCs/>
        </w:rPr>
        <w:t>Equipment</w:t>
      </w:r>
      <w:r w:rsidR="00CD293A">
        <w:rPr>
          <w:i/>
          <w:iCs/>
        </w:rPr>
        <w:t xml:space="preserve">) </w:t>
      </w:r>
      <w:r w:rsidR="00D77D74">
        <w:rPr>
          <w:i/>
          <w:iCs/>
        </w:rPr>
        <w:t>Permanent Ban</w:t>
      </w:r>
      <w:r w:rsidR="00CD293A">
        <w:rPr>
          <w:i/>
          <w:iCs/>
        </w:rPr>
        <w:t xml:space="preserve"> 202</w:t>
      </w:r>
      <w:r w:rsidR="00C8053F">
        <w:rPr>
          <w:i/>
          <w:iCs/>
        </w:rPr>
        <w:t>2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  <w:proofErr w:type="gramEnd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2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proofErr w:type="gramStart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  <w:proofErr w:type="gramEnd"/>
    </w:p>
    <w:p w14:paraId="3377B4C6" w14:textId="5E8EBDEC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>section</w:t>
      </w:r>
      <w:r w:rsidR="00DA3895">
        <w:t xml:space="preserve"> </w:t>
      </w:r>
      <w:r w:rsidR="00D77D74">
        <w:t>172</w:t>
      </w:r>
      <w:r w:rsidR="00500F8C">
        <w:t>(</w:t>
      </w:r>
      <w:r w:rsidR="005B0401">
        <w:t>1</w:t>
      </w:r>
      <w:r w:rsidR="00500F8C">
        <w:t>)</w:t>
      </w:r>
      <w:r w:rsidR="00074FBD">
        <w:t xml:space="preserve"> and section 174</w:t>
      </w:r>
      <w:r>
        <w:t xml:space="preserve"> of the</w:t>
      </w:r>
      <w:r w:rsidR="00A6509F">
        <w:t xml:space="preserve"> </w:t>
      </w:r>
      <w:r w:rsidR="00F21727">
        <w:t>Act</w:t>
      </w:r>
      <w:r>
        <w:t>.</w:t>
      </w:r>
    </w:p>
    <w:p w14:paraId="2B73510B" w14:textId="48A71787" w:rsidR="0039291F" w:rsidRDefault="006610F7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proofErr w:type="gramStart"/>
      <w:r>
        <w:rPr>
          <w:rStyle w:val="CharSectno"/>
        </w:rPr>
        <w:t>4</w:t>
      </w:r>
      <w:r w:rsidR="00FB5B1F">
        <w:rPr>
          <w:rStyle w:val="CharSectno"/>
        </w:rPr>
        <w:t xml:space="preserve">  Re</w:t>
      </w:r>
      <w:r w:rsidR="00F8442D">
        <w:rPr>
          <w:rStyle w:val="CharSectno"/>
        </w:rPr>
        <w:t>vocation</w:t>
      </w:r>
      <w:proofErr w:type="gramEnd"/>
    </w:p>
    <w:p w14:paraId="031BA823" w14:textId="65E4BCD3" w:rsidR="00092CCF" w:rsidRDefault="00092CCF" w:rsidP="00092CCF">
      <w:pPr>
        <w:pStyle w:val="subsection"/>
      </w:pPr>
      <w:r>
        <w:tab/>
      </w:r>
      <w:r>
        <w:tab/>
      </w:r>
      <w:r w:rsidR="005B0401">
        <w:t xml:space="preserve">The </w:t>
      </w:r>
      <w:r w:rsidR="00B606D5">
        <w:rPr>
          <w:i/>
          <w:iCs/>
        </w:rPr>
        <w:t>Radiocommunications (</w:t>
      </w:r>
      <w:r w:rsidR="00EB76FA">
        <w:rPr>
          <w:i/>
          <w:iCs/>
        </w:rPr>
        <w:t>Prohibition of PMTS Jamming Devices</w:t>
      </w:r>
      <w:r w:rsidR="00B606D5">
        <w:rPr>
          <w:i/>
          <w:iCs/>
        </w:rPr>
        <w:t xml:space="preserve">) </w:t>
      </w:r>
      <w:r w:rsidR="00EB76FA">
        <w:rPr>
          <w:i/>
          <w:iCs/>
        </w:rPr>
        <w:t>Declaration 2011</w:t>
      </w:r>
      <w:r w:rsidR="00B606D5">
        <w:rPr>
          <w:i/>
          <w:iCs/>
        </w:rPr>
        <w:t xml:space="preserve"> </w:t>
      </w:r>
      <w:r w:rsidR="00B606D5">
        <w:t>[F</w:t>
      </w:r>
      <w:r w:rsidR="00EB76FA">
        <w:t>2011L00346</w:t>
      </w:r>
      <w:r w:rsidR="00B606D5">
        <w:t xml:space="preserve">] is </w:t>
      </w:r>
      <w:r w:rsidR="00F8442D">
        <w:t>revoked</w:t>
      </w:r>
      <w:r w:rsidR="003309DB">
        <w:t xml:space="preserve"> with effect on the day this instrument commences</w:t>
      </w:r>
      <w:r w:rsidR="00B606D5">
        <w:t>.</w:t>
      </w:r>
    </w:p>
    <w:p w14:paraId="132CD055" w14:textId="36DD786A" w:rsidR="00F8442D" w:rsidRDefault="00F8442D" w:rsidP="0051772B">
      <w:pPr>
        <w:pStyle w:val="notetext"/>
      </w:pPr>
      <w:r>
        <w:t>Note</w:t>
      </w:r>
      <w:r w:rsidR="00CE3493">
        <w:t xml:space="preserve"> 1</w:t>
      </w:r>
      <w:r>
        <w:t>:</w:t>
      </w:r>
      <w:r>
        <w:tab/>
      </w:r>
      <w:r w:rsidR="000B5E15">
        <w:t>S</w:t>
      </w:r>
      <w:r w:rsidR="008026A0">
        <w:t xml:space="preserve">ee item 49 of Schedule 4 to the </w:t>
      </w:r>
      <w:r w:rsidR="008026A0">
        <w:rPr>
          <w:i/>
          <w:iCs/>
        </w:rPr>
        <w:t>Radiocommunications Legislation Amendment (Reform and Modernisation) Act 2020</w:t>
      </w:r>
      <w:r w:rsidR="008026A0">
        <w:t>.</w:t>
      </w:r>
    </w:p>
    <w:p w14:paraId="03A5777E" w14:textId="0C8CA0E1" w:rsidR="00CE3493" w:rsidRPr="008026A0" w:rsidRDefault="00CE3493" w:rsidP="0051772B">
      <w:pPr>
        <w:pStyle w:val="notetext"/>
      </w:pPr>
      <w:r>
        <w:t>Note 2:</w:t>
      </w:r>
      <w:r>
        <w:tab/>
        <w:t>See section 174 of the Act.</w:t>
      </w:r>
    </w:p>
    <w:p w14:paraId="616032F1" w14:textId="7F2A8204" w:rsidR="00086BF0" w:rsidRDefault="006610F7" w:rsidP="00086BF0">
      <w:pPr>
        <w:pStyle w:val="ActHead5"/>
      </w:pPr>
      <w:proofErr w:type="gramStart"/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  <w:proofErr w:type="gramEnd"/>
    </w:p>
    <w:p w14:paraId="428F2C2E" w14:textId="4EA27D49" w:rsidR="00086BF0" w:rsidRDefault="00086BF0" w:rsidP="00086BF0">
      <w:pPr>
        <w:pStyle w:val="subsection"/>
      </w:pPr>
      <w:r>
        <w:tab/>
      </w:r>
      <w:r w:rsidR="00747E38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4F2263D5" w14:textId="1E750153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5F2EEE5C" w14:textId="3E612F74" w:rsidR="001E3175" w:rsidRPr="00430922" w:rsidRDefault="001E3175" w:rsidP="008C0719">
      <w:pPr>
        <w:pStyle w:val="Definition"/>
        <w:rPr>
          <w:bCs/>
          <w:iCs/>
        </w:rPr>
      </w:pPr>
      <w:r w:rsidRPr="00430922">
        <w:rPr>
          <w:b/>
          <w:i/>
        </w:rPr>
        <w:t>carriage service</w:t>
      </w:r>
      <w:r>
        <w:rPr>
          <w:bCs/>
          <w:iCs/>
        </w:rPr>
        <w:t xml:space="preserve"> has the meaning given by </w:t>
      </w:r>
      <w:r w:rsidR="00430922">
        <w:rPr>
          <w:bCs/>
          <w:iCs/>
        </w:rPr>
        <w:t xml:space="preserve">section 7 of the </w:t>
      </w:r>
      <w:r w:rsidR="00430922">
        <w:rPr>
          <w:bCs/>
          <w:i/>
        </w:rPr>
        <w:t>Telecommunications Act 1997</w:t>
      </w:r>
      <w:r w:rsidR="00430922">
        <w:rPr>
          <w:bCs/>
          <w:iCs/>
        </w:rPr>
        <w:t>.</w:t>
      </w:r>
    </w:p>
    <w:p w14:paraId="17366C71" w14:textId="60CBEB0F" w:rsidR="002B77C4" w:rsidRDefault="000148DC" w:rsidP="008C0719">
      <w:pPr>
        <w:pStyle w:val="Definition"/>
        <w:rPr>
          <w:bCs/>
          <w:iCs/>
        </w:rPr>
      </w:pPr>
      <w:r>
        <w:rPr>
          <w:b/>
          <w:i/>
        </w:rPr>
        <w:t>mobile station</w:t>
      </w:r>
      <w:r>
        <w:rPr>
          <w:bCs/>
          <w:iCs/>
        </w:rPr>
        <w:t xml:space="preserve"> has the meaning </w:t>
      </w:r>
      <w:r w:rsidR="00FF6171">
        <w:rPr>
          <w:bCs/>
          <w:iCs/>
        </w:rPr>
        <w:t xml:space="preserve">(if any) </w:t>
      </w:r>
      <w:r>
        <w:rPr>
          <w:bCs/>
          <w:iCs/>
        </w:rPr>
        <w:t>given by</w:t>
      </w:r>
      <w:r w:rsidR="002B77C4">
        <w:rPr>
          <w:bCs/>
          <w:iCs/>
        </w:rPr>
        <w:t>:</w:t>
      </w:r>
    </w:p>
    <w:p w14:paraId="5D28EEF8" w14:textId="77777777" w:rsidR="00324BBE" w:rsidRDefault="00324BBE" w:rsidP="002B77C4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(Interpretation) Determination 2015</w:t>
      </w:r>
      <w:r>
        <w:rPr>
          <w:bCs/>
          <w:iCs/>
        </w:rPr>
        <w:t>; or</w:t>
      </w:r>
    </w:p>
    <w:p w14:paraId="73C415A9" w14:textId="3A7E9F9F" w:rsidR="000148DC" w:rsidRPr="000148DC" w:rsidRDefault="00324BBE" w:rsidP="00217CE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another</w:t>
      </w:r>
      <w:r w:rsidR="00FF6171">
        <w:rPr>
          <w:bCs/>
          <w:iCs/>
        </w:rPr>
        <w:t xml:space="preserve"> </w:t>
      </w:r>
      <w:r w:rsidR="00FF6171" w:rsidRPr="00395092">
        <w:t>instrument</w:t>
      </w:r>
      <w:r w:rsidR="00FF6171">
        <w:rPr>
          <w:bCs/>
          <w:iCs/>
        </w:rPr>
        <w:t xml:space="preserve"> </w:t>
      </w:r>
      <w:r>
        <w:rPr>
          <w:bCs/>
          <w:iCs/>
        </w:rPr>
        <w:t xml:space="preserve">is </w:t>
      </w:r>
      <w:r w:rsidR="00FF6171">
        <w:rPr>
          <w:bCs/>
          <w:iCs/>
        </w:rPr>
        <w:t>made under subsection</w:t>
      </w:r>
      <w:r w:rsidR="00557FD5">
        <w:rPr>
          <w:bCs/>
          <w:iCs/>
        </w:rPr>
        <w:t> </w:t>
      </w:r>
      <w:r w:rsidR="00FF6171">
        <w:rPr>
          <w:bCs/>
          <w:iCs/>
        </w:rPr>
        <w:t xml:space="preserve">64(1) of the </w:t>
      </w:r>
      <w:r w:rsidR="00FF6171">
        <w:rPr>
          <w:bCs/>
          <w:i/>
        </w:rPr>
        <w:t>Australian Communications and Media Authority Act 2005</w:t>
      </w:r>
      <w:r w:rsidR="00FF6171">
        <w:rPr>
          <w:bCs/>
          <w:iCs/>
        </w:rPr>
        <w:t xml:space="preserve"> </w:t>
      </w:r>
      <w:r>
        <w:rPr>
          <w:bCs/>
          <w:iCs/>
        </w:rPr>
        <w:t>to replace that determination – the other instrument</w:t>
      </w:r>
      <w:r w:rsidR="00FF6171">
        <w:rPr>
          <w:bCs/>
          <w:iCs/>
        </w:rPr>
        <w:t>.</w:t>
      </w:r>
    </w:p>
    <w:p w14:paraId="233B14B0" w14:textId="7AEC1747" w:rsidR="007A47D8" w:rsidRPr="007A47D8" w:rsidRDefault="007A47D8" w:rsidP="008C0719">
      <w:pPr>
        <w:pStyle w:val="Definition"/>
        <w:rPr>
          <w:bCs/>
          <w:iCs/>
        </w:rPr>
      </w:pPr>
      <w:r>
        <w:rPr>
          <w:b/>
          <w:i/>
        </w:rPr>
        <w:t>PMTS frequency</w:t>
      </w:r>
      <w:r w:rsidR="00B240FF">
        <w:rPr>
          <w:b/>
          <w:i/>
        </w:rPr>
        <w:t xml:space="preserve"> band</w:t>
      </w:r>
      <w:r>
        <w:rPr>
          <w:bCs/>
          <w:iCs/>
        </w:rPr>
        <w:t xml:space="preserve"> means</w:t>
      </w:r>
      <w:r w:rsidR="00B240FF">
        <w:rPr>
          <w:bCs/>
          <w:iCs/>
        </w:rPr>
        <w:t xml:space="preserve"> a </w:t>
      </w:r>
      <w:r w:rsidR="00FF2993">
        <w:rPr>
          <w:bCs/>
          <w:iCs/>
        </w:rPr>
        <w:t>frequency band used for the supply of a public mobile telecommunications service.</w:t>
      </w:r>
    </w:p>
    <w:p w14:paraId="278DFEC1" w14:textId="59B8C1D8" w:rsidR="00747E38" w:rsidRDefault="00747E38" w:rsidP="004E763C">
      <w:pPr>
        <w:pStyle w:val="Definition"/>
        <w:rPr>
          <w:b/>
          <w:i/>
        </w:rPr>
      </w:pPr>
      <w:r>
        <w:rPr>
          <w:b/>
          <w:i/>
        </w:rPr>
        <w:t>PMTS jamming equipment</w:t>
      </w:r>
      <w:r w:rsidRPr="00217CE9">
        <w:rPr>
          <w:bCs/>
          <w:iCs/>
        </w:rPr>
        <w:t>:</w:t>
      </w:r>
      <w:r>
        <w:rPr>
          <w:bCs/>
          <w:iCs/>
        </w:rPr>
        <w:t xml:space="preserve"> see subsection (2).</w:t>
      </w:r>
    </w:p>
    <w:p w14:paraId="3B1968A2" w14:textId="3D1346C0" w:rsidR="004E763C" w:rsidRPr="00F21727" w:rsidRDefault="004E763C" w:rsidP="004E763C">
      <w:pPr>
        <w:pStyle w:val="Definition"/>
        <w:rPr>
          <w:bCs/>
          <w:iCs/>
        </w:rPr>
      </w:pPr>
      <w:r>
        <w:rPr>
          <w:b/>
          <w:i/>
        </w:rPr>
        <w:t>public mobile telecommunications service</w:t>
      </w:r>
      <w:r>
        <w:rPr>
          <w:bCs/>
          <w:iCs/>
        </w:rPr>
        <w:t xml:space="preserve"> has the meaning given by subsection 32(1) of the </w:t>
      </w:r>
      <w:r>
        <w:rPr>
          <w:bCs/>
          <w:i/>
        </w:rPr>
        <w:t>Telecommunications Act 1997</w:t>
      </w:r>
      <w:r>
        <w:rPr>
          <w:bCs/>
          <w:iCs/>
        </w:rPr>
        <w:t>.</w:t>
      </w:r>
    </w:p>
    <w:p w14:paraId="58CFD01D" w14:textId="77777777" w:rsidR="004E763C" w:rsidRDefault="004E763C" w:rsidP="004E763C">
      <w:pPr>
        <w:pStyle w:val="notetext"/>
      </w:pPr>
      <w:r>
        <w:t>Note:</w:t>
      </w:r>
      <w:r>
        <w:tab/>
        <w:t>A number of other expressions used in this instrument are defined in the Act, including the following:</w:t>
      </w:r>
    </w:p>
    <w:p w14:paraId="376FCA64" w14:textId="77777777" w:rsidR="004E763C" w:rsidRDefault="004E763C" w:rsidP="004E763C">
      <w:pPr>
        <w:pStyle w:val="notepara"/>
      </w:pPr>
      <w:r>
        <w:t>(a)</w:t>
      </w:r>
      <w:r>
        <w:tab/>
      </w:r>
      <w:proofErr w:type="gramStart"/>
      <w:r>
        <w:t>equipment;</w:t>
      </w:r>
      <w:proofErr w:type="gramEnd"/>
    </w:p>
    <w:p w14:paraId="56B440B5" w14:textId="77777777" w:rsidR="004E763C" w:rsidRDefault="004E763C" w:rsidP="004E763C">
      <w:pPr>
        <w:pStyle w:val="notepara"/>
      </w:pPr>
      <w:r>
        <w:t>(b)</w:t>
      </w:r>
      <w:r>
        <w:tab/>
        <w:t xml:space="preserve">frequency </w:t>
      </w:r>
      <w:proofErr w:type="gramStart"/>
      <w:r>
        <w:t>band;</w:t>
      </w:r>
      <w:proofErr w:type="gramEnd"/>
    </w:p>
    <w:p w14:paraId="513C8D2C" w14:textId="74DBDFC2" w:rsidR="004E763C" w:rsidRDefault="004E763C" w:rsidP="004E763C">
      <w:pPr>
        <w:pStyle w:val="notepara"/>
      </w:pPr>
      <w:r>
        <w:t>(</w:t>
      </w:r>
      <w:r w:rsidR="008E691A">
        <w:t>c</w:t>
      </w:r>
      <w:r>
        <w:t>)</w:t>
      </w:r>
      <w:r>
        <w:tab/>
      </w:r>
      <w:proofErr w:type="gramStart"/>
      <w:r>
        <w:t>operate;</w:t>
      </w:r>
      <w:proofErr w:type="gramEnd"/>
    </w:p>
    <w:p w14:paraId="1B00A38F" w14:textId="4C7E5665" w:rsidR="004E763C" w:rsidRDefault="004E763C" w:rsidP="004E763C">
      <w:pPr>
        <w:pStyle w:val="notepara"/>
      </w:pPr>
      <w:r>
        <w:t>(</w:t>
      </w:r>
      <w:r w:rsidR="008E691A">
        <w:t>d</w:t>
      </w:r>
      <w:r>
        <w:t>)</w:t>
      </w:r>
      <w:r>
        <w:tab/>
      </w:r>
      <w:proofErr w:type="gramStart"/>
      <w:r>
        <w:t>radiocommunication;</w:t>
      </w:r>
      <w:proofErr w:type="gramEnd"/>
    </w:p>
    <w:p w14:paraId="028F5EDF" w14:textId="13589A45" w:rsidR="004E763C" w:rsidRDefault="004E763C" w:rsidP="004E763C">
      <w:pPr>
        <w:pStyle w:val="notepara"/>
      </w:pPr>
      <w:r>
        <w:t>(</w:t>
      </w:r>
      <w:r w:rsidR="008E691A">
        <w:t>e</w:t>
      </w:r>
      <w:r>
        <w:t>)</w:t>
      </w:r>
      <w:r>
        <w:tab/>
        <w:t>radio emission.</w:t>
      </w:r>
    </w:p>
    <w:p w14:paraId="526955AB" w14:textId="038D2821" w:rsidR="00747E38" w:rsidRDefault="00747E38" w:rsidP="00747E38">
      <w:pPr>
        <w:pStyle w:val="subsection"/>
      </w:pPr>
      <w:r>
        <w:tab/>
        <w:t>(2)</w:t>
      </w:r>
      <w:r>
        <w:tab/>
        <w:t xml:space="preserve">Subject to subsection (3), each of the following is </w:t>
      </w:r>
      <w:r>
        <w:rPr>
          <w:b/>
          <w:bCs/>
          <w:i/>
          <w:iCs/>
        </w:rPr>
        <w:t>PMTS jamming equipment</w:t>
      </w:r>
      <w:r>
        <w:t>:</w:t>
      </w:r>
    </w:p>
    <w:p w14:paraId="59491EC7" w14:textId="1E52A4B9" w:rsidR="00747E38" w:rsidRDefault="00747E38" w:rsidP="00747E38">
      <w:pPr>
        <w:pStyle w:val="paragraph"/>
      </w:pPr>
      <w:r>
        <w:tab/>
        <w:t>(a)</w:t>
      </w:r>
      <w:r>
        <w:tab/>
        <w:t>equipment that is</w:t>
      </w:r>
      <w:r w:rsidR="00DC0C1F">
        <w:t xml:space="preserve"> both</w:t>
      </w:r>
      <w:r>
        <w:t>:</w:t>
      </w:r>
    </w:p>
    <w:p w14:paraId="63860CAB" w14:textId="7E069A09" w:rsidR="00DC0C1F" w:rsidRDefault="00DC0C1F" w:rsidP="00DC0C1F">
      <w:pPr>
        <w:pStyle w:val="paragraph"/>
        <w:tabs>
          <w:tab w:val="clear" w:pos="1531"/>
          <w:tab w:val="right" w:pos="2268"/>
        </w:tabs>
        <w:ind w:left="241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designed to have an adverse effect on radiocommunications; and</w:t>
      </w:r>
    </w:p>
    <w:p w14:paraId="73985294" w14:textId="4C9D6132" w:rsidR="00DC0C1F" w:rsidRDefault="00DC0C1F" w:rsidP="00DC0C1F">
      <w:pPr>
        <w:pStyle w:val="paragraph"/>
        <w:tabs>
          <w:tab w:val="clear" w:pos="1531"/>
          <w:tab w:val="right" w:pos="2268"/>
        </w:tabs>
        <w:ind w:left="2410"/>
      </w:pPr>
      <w:r>
        <w:lastRenderedPageBreak/>
        <w:tab/>
        <w:t>(ii)</w:t>
      </w:r>
      <w:r>
        <w:tab/>
        <w:t>capable of operating on a frequency within a PMTS frequency band (whether or not it is capable of operating on another frequency</w:t>
      </w:r>
      <w:proofErr w:type="gramStart"/>
      <w:r>
        <w:t>);</w:t>
      </w:r>
      <w:proofErr w:type="gramEnd"/>
    </w:p>
    <w:p w14:paraId="4E79239B" w14:textId="26C2754E" w:rsidR="00DC0C1F" w:rsidRDefault="00DC0C1F" w:rsidP="00747E38">
      <w:pPr>
        <w:pStyle w:val="paragraph"/>
      </w:pPr>
      <w:r>
        <w:tab/>
        <w:t>(b)</w:t>
      </w:r>
      <w:r>
        <w:tab/>
        <w:t>equipment that is designed to block radio emissions between</w:t>
      </w:r>
      <w:r w:rsidR="004B7498">
        <w:t>:</w:t>
      </w:r>
    </w:p>
    <w:p w14:paraId="0D1B0230" w14:textId="35145A65" w:rsidR="004B7498" w:rsidRDefault="004B7498" w:rsidP="004B7498">
      <w:pPr>
        <w:pStyle w:val="paragraph"/>
        <w:tabs>
          <w:tab w:val="clear" w:pos="1531"/>
          <w:tab w:val="right" w:pos="2268"/>
        </w:tabs>
        <w:ind w:left="241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base station used in the provision of a public mobile telecommunications service; and</w:t>
      </w:r>
    </w:p>
    <w:p w14:paraId="68DC92CE" w14:textId="30D3259E" w:rsidR="004B7498" w:rsidRDefault="004B7498" w:rsidP="004B7498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 xml:space="preserve">a mobile </w:t>
      </w:r>
      <w:proofErr w:type="gramStart"/>
      <w:r>
        <w:t>station;</w:t>
      </w:r>
      <w:proofErr w:type="gramEnd"/>
    </w:p>
    <w:p w14:paraId="2F56FED5" w14:textId="5EAB075C" w:rsidR="004B7498" w:rsidRDefault="004B7498">
      <w:pPr>
        <w:pStyle w:val="paragraph"/>
      </w:pPr>
      <w:r>
        <w:tab/>
      </w:r>
      <w:r>
        <w:tab/>
        <w:t>whether or not the equipment is designed to have other purposes or consequences.</w:t>
      </w:r>
    </w:p>
    <w:p w14:paraId="29BC4F37" w14:textId="5FA85EEF" w:rsidR="004B7498" w:rsidRPr="00395092" w:rsidRDefault="004B7498" w:rsidP="00217CE9">
      <w:pPr>
        <w:pStyle w:val="subsection"/>
      </w:pPr>
      <w:r>
        <w:tab/>
        <w:t>(3)</w:t>
      </w:r>
      <w:r>
        <w:tab/>
      </w:r>
      <w:r w:rsidR="00CB1555">
        <w:t xml:space="preserve">Despite subsection (2), if the principal purpose of equipment is to enable a person to use a carriage service, the equipment is not </w:t>
      </w:r>
      <w:r w:rsidR="00CB1555">
        <w:rPr>
          <w:b/>
          <w:bCs/>
          <w:i/>
          <w:iCs/>
        </w:rPr>
        <w:t>PMTS jamming equipment</w:t>
      </w:r>
      <w:r w:rsidR="00CB1555">
        <w:t>.</w:t>
      </w:r>
    </w:p>
    <w:p w14:paraId="084BDA7E" w14:textId="42045E6B" w:rsidR="007C4CEA" w:rsidRPr="008C35A4" w:rsidRDefault="006910D0" w:rsidP="007C4CEA">
      <w:pPr>
        <w:pStyle w:val="ActHead5"/>
      </w:pPr>
      <w:bookmarkStart w:id="14" w:name="_Toc63237276"/>
      <w:bookmarkStart w:id="15" w:name="_Toc79144753"/>
      <w:proofErr w:type="gramStart"/>
      <w:r>
        <w:rPr>
          <w:rStyle w:val="CharSectno"/>
        </w:rPr>
        <w:t>6</w:t>
      </w:r>
      <w:r w:rsidR="007C4CEA" w:rsidRPr="008C35A4">
        <w:t xml:space="preserve">  References</w:t>
      </w:r>
      <w:proofErr w:type="gramEnd"/>
      <w:r w:rsidR="007C4CEA" w:rsidRPr="008C35A4">
        <w:t xml:space="preserve">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45388E90" w14:textId="040F2F90" w:rsidR="00083DF3" w:rsidRDefault="003D6E36" w:rsidP="00083DF3">
      <w:pPr>
        <w:pStyle w:val="ActHead5"/>
      </w:pPr>
      <w:proofErr w:type="gramStart"/>
      <w:r>
        <w:rPr>
          <w:rStyle w:val="CharSectno"/>
        </w:rPr>
        <w:t>7</w:t>
      </w:r>
      <w:r w:rsidR="00083DF3">
        <w:t xml:space="preserve">  </w:t>
      </w:r>
      <w:r w:rsidR="00F25265">
        <w:t>Permanent</w:t>
      </w:r>
      <w:proofErr w:type="gramEnd"/>
      <w:r w:rsidR="00F25265">
        <w:t xml:space="preserve"> ban</w:t>
      </w:r>
    </w:p>
    <w:p w14:paraId="5EFF54F0" w14:textId="796B6A9E" w:rsidR="00692D71" w:rsidRDefault="00083DF3" w:rsidP="00083DF3">
      <w:pPr>
        <w:pStyle w:val="subsection"/>
      </w:pPr>
      <w:r>
        <w:tab/>
      </w:r>
      <w:r w:rsidR="00ED4081">
        <w:t>(1)</w:t>
      </w:r>
      <w:r>
        <w:tab/>
      </w:r>
      <w:r w:rsidR="00A242E1">
        <w:t xml:space="preserve">A permanent ban is imposed on PMTS jamming </w:t>
      </w:r>
      <w:r w:rsidR="003771D7">
        <w:t>equipment</w:t>
      </w:r>
      <w:r w:rsidR="00A242E1">
        <w:t>.</w:t>
      </w:r>
      <w:bookmarkEnd w:id="4"/>
    </w:p>
    <w:p w14:paraId="6B36ACA5" w14:textId="72D1F878" w:rsidR="00ED4081" w:rsidRDefault="00ED4081" w:rsidP="00083DF3">
      <w:pPr>
        <w:pStyle w:val="subsection"/>
      </w:pPr>
      <w:r>
        <w:tab/>
        <w:t>(2)</w:t>
      </w:r>
      <w:r>
        <w:tab/>
        <w:t>The</w:t>
      </w:r>
      <w:r w:rsidR="008A2B22">
        <w:t xml:space="preserve"> permanent ban in subsection (1) comes into force on the day this instrument commences.</w:t>
      </w:r>
    </w:p>
    <w:p w14:paraId="2C66954C" w14:textId="7F237FDE" w:rsidR="00BE38C1" w:rsidRDefault="00CE3493" w:rsidP="008631CA">
      <w:pPr>
        <w:pStyle w:val="notetext"/>
      </w:pPr>
      <w:r>
        <w:t>Note:</w:t>
      </w:r>
      <w:r>
        <w:tab/>
        <w:t>See section 173 of the Act.</w:t>
      </w:r>
    </w:p>
    <w:sectPr w:rsidR="00BE38C1" w:rsidSect="00E3619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0FD5" w14:textId="77777777" w:rsidR="00BE2412" w:rsidRDefault="00BE2412" w:rsidP="0017734A">
      <w:pPr>
        <w:spacing w:after="0" w:line="240" w:lineRule="auto"/>
      </w:pPr>
      <w:r>
        <w:separator/>
      </w:r>
    </w:p>
  </w:endnote>
  <w:endnote w:type="continuationSeparator" w:id="0">
    <w:p w14:paraId="240D86E3" w14:textId="77777777" w:rsidR="00BE2412" w:rsidRDefault="00BE2412" w:rsidP="0017734A">
      <w:pPr>
        <w:spacing w:after="0" w:line="240" w:lineRule="auto"/>
      </w:pPr>
      <w:r>
        <w:continuationSeparator/>
      </w:r>
    </w:p>
  </w:endnote>
  <w:endnote w:type="continuationNotice" w:id="1">
    <w:p w14:paraId="34156437" w14:textId="77777777" w:rsidR="00BE2412" w:rsidRDefault="00BE2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4F63A32D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6756CF">
      <w:rPr>
        <w:rFonts w:ascii="Times New Roman" w:hAnsi="Times New Roman" w:cs="Times New Roman"/>
        <w:i/>
        <w:iCs/>
      </w:rPr>
      <w:t xml:space="preserve">PMTS Jamming </w:t>
    </w:r>
    <w:r w:rsidR="003771D7">
      <w:rPr>
        <w:rFonts w:ascii="Times New Roman" w:hAnsi="Times New Roman" w:cs="Times New Roman"/>
        <w:i/>
        <w:iCs/>
      </w:rPr>
      <w:t>Equipment</w:t>
    </w:r>
    <w:r>
      <w:rPr>
        <w:rFonts w:ascii="Times New Roman" w:hAnsi="Times New Roman" w:cs="Times New Roman"/>
        <w:i/>
        <w:iCs/>
      </w:rPr>
      <w:t xml:space="preserve">) </w:t>
    </w:r>
    <w:r w:rsidR="006756CF">
      <w:rPr>
        <w:rFonts w:ascii="Times New Roman" w:hAnsi="Times New Roman" w:cs="Times New Roman"/>
        <w:i/>
        <w:iCs/>
      </w:rPr>
      <w:t>Permanent Ban</w:t>
    </w:r>
    <w:r>
      <w:rPr>
        <w:rFonts w:ascii="Times New Roman" w:hAnsi="Times New Roman" w:cs="Times New Roman"/>
        <w:i/>
        <w:iCs/>
      </w:rPr>
      <w:t xml:space="preserve"> 202</w:t>
    </w:r>
    <w:r w:rsidR="009C4AB0">
      <w:rPr>
        <w:rFonts w:ascii="Times New Roman" w:hAnsi="Times New Roman" w:cs="Times New Roman"/>
        <w:i/>
        <w:iCs/>
      </w:rPr>
      <w:t>2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1D33EBC8" w14:textId="1C0479B7" w:rsidR="009C4AB0" w:rsidRPr="009C4AB0" w:rsidRDefault="009C4AB0" w:rsidP="009C4AB0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341D" w14:textId="77777777" w:rsidR="00BE2412" w:rsidRDefault="00BE2412" w:rsidP="0017734A">
      <w:pPr>
        <w:spacing w:after="0" w:line="240" w:lineRule="auto"/>
      </w:pPr>
      <w:r>
        <w:separator/>
      </w:r>
    </w:p>
  </w:footnote>
  <w:footnote w:type="continuationSeparator" w:id="0">
    <w:p w14:paraId="021C15CA" w14:textId="77777777" w:rsidR="00BE2412" w:rsidRDefault="00BE2412" w:rsidP="0017734A">
      <w:pPr>
        <w:spacing w:after="0" w:line="240" w:lineRule="auto"/>
      </w:pPr>
      <w:r>
        <w:continuationSeparator/>
      </w:r>
    </w:p>
  </w:footnote>
  <w:footnote w:type="continuationNotice" w:id="1">
    <w:p w14:paraId="67C00EC2" w14:textId="77777777" w:rsidR="00BE2412" w:rsidRDefault="00BE2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0EE44DF3" w:rsidR="00BA086A" w:rsidRDefault="00C11368">
    <w:pPr>
      <w:pStyle w:val="Header"/>
    </w:pPr>
    <w:r>
      <w:rPr>
        <w:noProof/>
      </w:rPr>
      <w:pict w14:anchorId="5E7D7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8" o:spid="_x0000_s2055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6DE9" w14:textId="5EC4FF74" w:rsidR="009C4AB0" w:rsidRDefault="00C11368">
    <w:pPr>
      <w:pStyle w:val="Header"/>
    </w:pPr>
    <w:r>
      <w:rPr>
        <w:noProof/>
      </w:rPr>
      <w:pict w14:anchorId="2F39F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9" o:spid="_x0000_s2056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04463739" w:rsidR="00BA086A" w:rsidRDefault="00C11368">
    <w:pPr>
      <w:pStyle w:val="Header"/>
    </w:pPr>
    <w:r>
      <w:rPr>
        <w:noProof/>
      </w:rPr>
      <w:pict w14:anchorId="3D51C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7" o:spid="_x0000_s2054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70313765" w:rsidR="005D11F2" w:rsidRDefault="00C11368">
    <w:pPr>
      <w:pStyle w:val="Header"/>
    </w:pPr>
    <w:r>
      <w:rPr>
        <w:noProof/>
      </w:rPr>
      <w:pict w14:anchorId="1302D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1" o:spid="_x0000_s2058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3F334251" w:rsidR="002E5320" w:rsidRPr="00F03566" w:rsidRDefault="00C11368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20FB6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2" o:spid="_x0000_s2059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5320" w:rsidRPr="00F03566">
      <w:rPr>
        <w:rFonts w:ascii="Times New Roman" w:hAnsi="Times New Roman" w:cs="Times New Roman"/>
      </w:rPr>
      <w:t>Section</w:t>
    </w:r>
    <w:r w:rsidR="002E5320">
      <w:rPr>
        <w:rFonts w:ascii="Times New Roman" w:hAnsi="Times New Roman" w:cs="Times New Roman"/>
      </w:rPr>
      <w:t xml:space="preserve"> </w:t>
    </w:r>
    <w:r w:rsidR="002E5320">
      <w:rPr>
        <w:rFonts w:ascii="Times New Roman" w:hAnsi="Times New Roman" w:cs="Times New Roman"/>
      </w:rPr>
      <w:fldChar w:fldCharType="begin"/>
    </w:r>
    <w:r w:rsidR="002E5320">
      <w:rPr>
        <w:rFonts w:ascii="Times New Roman" w:hAnsi="Times New Roman" w:cs="Times New Roman"/>
      </w:rPr>
      <w:instrText xml:space="preserve"> STYLEREF  CharSectno  \* MERGEFORMAT </w:instrText>
    </w:r>
    <w:r w:rsidR="002E532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="002E5320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29F186D0" w:rsidR="005D11F2" w:rsidRDefault="00C11368">
    <w:pPr>
      <w:pStyle w:val="Header"/>
    </w:pPr>
    <w:r>
      <w:rPr>
        <w:noProof/>
      </w:rPr>
      <w:pict w14:anchorId="30E70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0" o:spid="_x0000_s2057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6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57F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1CC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8DC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5CF8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D99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12"/>
    <w:rsid w:val="000568CA"/>
    <w:rsid w:val="00056A12"/>
    <w:rsid w:val="00056D00"/>
    <w:rsid w:val="00057E42"/>
    <w:rsid w:val="00057FE3"/>
    <w:rsid w:val="00060190"/>
    <w:rsid w:val="0006019E"/>
    <w:rsid w:val="000606AC"/>
    <w:rsid w:val="00061766"/>
    <w:rsid w:val="00061810"/>
    <w:rsid w:val="00061DC0"/>
    <w:rsid w:val="00062717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A9"/>
    <w:rsid w:val="000670F0"/>
    <w:rsid w:val="00067370"/>
    <w:rsid w:val="00067644"/>
    <w:rsid w:val="00067D76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645"/>
    <w:rsid w:val="0007392C"/>
    <w:rsid w:val="00073CC9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4FBD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30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3E4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5E15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689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46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65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DB0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73B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57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AC0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7A3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9AE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59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136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983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4F2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1E6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175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1EE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B31"/>
    <w:rsid w:val="00205E63"/>
    <w:rsid w:val="00206060"/>
    <w:rsid w:val="002065BC"/>
    <w:rsid w:val="00206792"/>
    <w:rsid w:val="00206B08"/>
    <w:rsid w:val="00206C63"/>
    <w:rsid w:val="00206E11"/>
    <w:rsid w:val="002072DC"/>
    <w:rsid w:val="00207506"/>
    <w:rsid w:val="00207B32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BAF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CE9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378CF"/>
    <w:rsid w:val="00237C33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6AC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67E7A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647C"/>
    <w:rsid w:val="00296941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18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7C4"/>
    <w:rsid w:val="002B7E45"/>
    <w:rsid w:val="002C0126"/>
    <w:rsid w:val="002C022D"/>
    <w:rsid w:val="002C05F9"/>
    <w:rsid w:val="002C0717"/>
    <w:rsid w:val="002C074C"/>
    <w:rsid w:val="002C1201"/>
    <w:rsid w:val="002C14DD"/>
    <w:rsid w:val="002C162D"/>
    <w:rsid w:val="002C165D"/>
    <w:rsid w:val="002C19AD"/>
    <w:rsid w:val="002C1DCE"/>
    <w:rsid w:val="002C1F8C"/>
    <w:rsid w:val="002C2014"/>
    <w:rsid w:val="002C241A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4A0E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104A5"/>
    <w:rsid w:val="003105A5"/>
    <w:rsid w:val="0031069C"/>
    <w:rsid w:val="00310768"/>
    <w:rsid w:val="003108DD"/>
    <w:rsid w:val="00310926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70A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B98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55D"/>
    <w:rsid w:val="003246E7"/>
    <w:rsid w:val="003247D2"/>
    <w:rsid w:val="00324BBE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957"/>
    <w:rsid w:val="003309DB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06A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1D7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7B4"/>
    <w:rsid w:val="003828EF"/>
    <w:rsid w:val="0038333F"/>
    <w:rsid w:val="00384323"/>
    <w:rsid w:val="0038445F"/>
    <w:rsid w:val="0038462F"/>
    <w:rsid w:val="00384A56"/>
    <w:rsid w:val="00385175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6B9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A0E"/>
    <w:rsid w:val="003940C6"/>
    <w:rsid w:val="0039417D"/>
    <w:rsid w:val="0039458A"/>
    <w:rsid w:val="003946E5"/>
    <w:rsid w:val="00395092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AA"/>
    <w:rsid w:val="003B4F48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46"/>
    <w:rsid w:val="003D006C"/>
    <w:rsid w:val="003D022A"/>
    <w:rsid w:val="003D0311"/>
    <w:rsid w:val="003D098F"/>
    <w:rsid w:val="003D0A89"/>
    <w:rsid w:val="003D0AAD"/>
    <w:rsid w:val="003D0DD5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A22"/>
    <w:rsid w:val="003D6E36"/>
    <w:rsid w:val="003D6FDF"/>
    <w:rsid w:val="003D749D"/>
    <w:rsid w:val="003D77F6"/>
    <w:rsid w:val="003D792D"/>
    <w:rsid w:val="003D7A2A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D91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D27"/>
    <w:rsid w:val="003E7E5F"/>
    <w:rsid w:val="003E7EEC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935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30C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23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5001"/>
    <w:rsid w:val="00425281"/>
    <w:rsid w:val="00425B62"/>
    <w:rsid w:val="00425B7A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922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687"/>
    <w:rsid w:val="004377DA"/>
    <w:rsid w:val="00437880"/>
    <w:rsid w:val="004378CA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2AE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77FC9"/>
    <w:rsid w:val="0048015E"/>
    <w:rsid w:val="004802F0"/>
    <w:rsid w:val="00480478"/>
    <w:rsid w:val="00480499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4B6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82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5F9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E0A"/>
    <w:rsid w:val="004B6F73"/>
    <w:rsid w:val="004B7498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4F0"/>
    <w:rsid w:val="004C764E"/>
    <w:rsid w:val="004C779F"/>
    <w:rsid w:val="004C7EEF"/>
    <w:rsid w:val="004D041A"/>
    <w:rsid w:val="004D0AA3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66"/>
    <w:rsid w:val="004D3B92"/>
    <w:rsid w:val="004D3C66"/>
    <w:rsid w:val="004D42A5"/>
    <w:rsid w:val="004D42F5"/>
    <w:rsid w:val="004D43EB"/>
    <w:rsid w:val="004D49F4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63C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8A"/>
    <w:rsid w:val="004F1FD4"/>
    <w:rsid w:val="004F25CC"/>
    <w:rsid w:val="004F2940"/>
    <w:rsid w:val="004F2DD3"/>
    <w:rsid w:val="004F3187"/>
    <w:rsid w:val="004F3BBD"/>
    <w:rsid w:val="004F3DB7"/>
    <w:rsid w:val="004F3E19"/>
    <w:rsid w:val="004F44BB"/>
    <w:rsid w:val="004F452D"/>
    <w:rsid w:val="004F467A"/>
    <w:rsid w:val="004F4A09"/>
    <w:rsid w:val="004F4A86"/>
    <w:rsid w:val="004F5177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19B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1EC"/>
    <w:rsid w:val="00502308"/>
    <w:rsid w:val="00502445"/>
    <w:rsid w:val="005027B3"/>
    <w:rsid w:val="00502991"/>
    <w:rsid w:val="00502C52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BF8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7AB"/>
    <w:rsid w:val="00513A5F"/>
    <w:rsid w:val="00513EC6"/>
    <w:rsid w:val="00514255"/>
    <w:rsid w:val="005145C0"/>
    <w:rsid w:val="00514A9C"/>
    <w:rsid w:val="00514BA1"/>
    <w:rsid w:val="00514C8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72B"/>
    <w:rsid w:val="00517838"/>
    <w:rsid w:val="00517982"/>
    <w:rsid w:val="00517D59"/>
    <w:rsid w:val="00517E0C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019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E49"/>
    <w:rsid w:val="00535F6C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57FD5"/>
    <w:rsid w:val="0056021D"/>
    <w:rsid w:val="00560510"/>
    <w:rsid w:val="00560653"/>
    <w:rsid w:val="0056076D"/>
    <w:rsid w:val="00560BD5"/>
    <w:rsid w:val="00560FCA"/>
    <w:rsid w:val="00561071"/>
    <w:rsid w:val="0056107E"/>
    <w:rsid w:val="00561364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D09"/>
    <w:rsid w:val="00576213"/>
    <w:rsid w:val="0057649A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77FCB"/>
    <w:rsid w:val="00580438"/>
    <w:rsid w:val="005809D6"/>
    <w:rsid w:val="00581239"/>
    <w:rsid w:val="00581572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1C5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37"/>
    <w:rsid w:val="005A3259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598"/>
    <w:rsid w:val="005A67CB"/>
    <w:rsid w:val="005A6CB9"/>
    <w:rsid w:val="005A7C1A"/>
    <w:rsid w:val="005B0117"/>
    <w:rsid w:val="005B0185"/>
    <w:rsid w:val="005B0316"/>
    <w:rsid w:val="005B0401"/>
    <w:rsid w:val="005B040E"/>
    <w:rsid w:val="005B049B"/>
    <w:rsid w:val="005B1086"/>
    <w:rsid w:val="005B11CC"/>
    <w:rsid w:val="005B1441"/>
    <w:rsid w:val="005B14D7"/>
    <w:rsid w:val="005B18F2"/>
    <w:rsid w:val="005B1BEE"/>
    <w:rsid w:val="005B1F16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1BF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7F0"/>
    <w:rsid w:val="005C0B07"/>
    <w:rsid w:val="005C18D2"/>
    <w:rsid w:val="005C19B3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3A74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907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38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99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89B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6CF"/>
    <w:rsid w:val="0067583D"/>
    <w:rsid w:val="006759D2"/>
    <w:rsid w:val="00675EA3"/>
    <w:rsid w:val="00675EEF"/>
    <w:rsid w:val="006760DB"/>
    <w:rsid w:val="0067625F"/>
    <w:rsid w:val="006769AD"/>
    <w:rsid w:val="00676A23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5BA"/>
    <w:rsid w:val="006836EE"/>
    <w:rsid w:val="00684387"/>
    <w:rsid w:val="00684563"/>
    <w:rsid w:val="006848CB"/>
    <w:rsid w:val="00684E71"/>
    <w:rsid w:val="00684EF6"/>
    <w:rsid w:val="00685108"/>
    <w:rsid w:val="00685270"/>
    <w:rsid w:val="00685311"/>
    <w:rsid w:val="00685774"/>
    <w:rsid w:val="00686306"/>
    <w:rsid w:val="006869FA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C0A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36E6"/>
    <w:rsid w:val="006A3DAF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546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5EDB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0C65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C06"/>
    <w:rsid w:val="006F1E86"/>
    <w:rsid w:val="006F2152"/>
    <w:rsid w:val="006F270D"/>
    <w:rsid w:val="006F2C03"/>
    <w:rsid w:val="006F32AF"/>
    <w:rsid w:val="006F32B7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880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61D"/>
    <w:rsid w:val="00721844"/>
    <w:rsid w:val="00721966"/>
    <w:rsid w:val="00721C4B"/>
    <w:rsid w:val="00721DE1"/>
    <w:rsid w:val="00722128"/>
    <w:rsid w:val="0072213F"/>
    <w:rsid w:val="007221B5"/>
    <w:rsid w:val="00722480"/>
    <w:rsid w:val="0072297F"/>
    <w:rsid w:val="00722A6B"/>
    <w:rsid w:val="00722A8D"/>
    <w:rsid w:val="00722BAA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BAB"/>
    <w:rsid w:val="00747E38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357"/>
    <w:rsid w:val="00752406"/>
    <w:rsid w:val="00752550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DE5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13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C5E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7D8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2F70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F8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7C2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1A8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D7E04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28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0A05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6A0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D67"/>
    <w:rsid w:val="00807EB6"/>
    <w:rsid w:val="00810111"/>
    <w:rsid w:val="00810513"/>
    <w:rsid w:val="008105B1"/>
    <w:rsid w:val="008105E8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549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0F"/>
    <w:rsid w:val="00814E4F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017F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8B9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0A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1B28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566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0A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14E"/>
    <w:rsid w:val="0085754A"/>
    <w:rsid w:val="008576FE"/>
    <w:rsid w:val="00857DD8"/>
    <w:rsid w:val="00857F84"/>
    <w:rsid w:val="00860395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1CA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ACA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7AB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AD9"/>
    <w:rsid w:val="008A1D79"/>
    <w:rsid w:val="008A1DAF"/>
    <w:rsid w:val="008A20EA"/>
    <w:rsid w:val="008A21E2"/>
    <w:rsid w:val="008A2812"/>
    <w:rsid w:val="008A2B2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7973"/>
    <w:rsid w:val="008A7AA1"/>
    <w:rsid w:val="008A7B33"/>
    <w:rsid w:val="008A7B3E"/>
    <w:rsid w:val="008A7B50"/>
    <w:rsid w:val="008B000C"/>
    <w:rsid w:val="008B02DE"/>
    <w:rsid w:val="008B0C2A"/>
    <w:rsid w:val="008B0DF0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D779A"/>
    <w:rsid w:val="008E03AE"/>
    <w:rsid w:val="008E0733"/>
    <w:rsid w:val="008E0870"/>
    <w:rsid w:val="008E087D"/>
    <w:rsid w:val="008E0E6B"/>
    <w:rsid w:val="008E0F59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2CDF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91A"/>
    <w:rsid w:val="008E6B38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423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1E99"/>
    <w:rsid w:val="0090262E"/>
    <w:rsid w:val="0090278B"/>
    <w:rsid w:val="009029C8"/>
    <w:rsid w:val="00902A5F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4A5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379"/>
    <w:rsid w:val="0091666A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0655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2D15"/>
    <w:rsid w:val="00952F82"/>
    <w:rsid w:val="00953202"/>
    <w:rsid w:val="00953752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B93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467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2F41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3060"/>
    <w:rsid w:val="00983738"/>
    <w:rsid w:val="009837ED"/>
    <w:rsid w:val="00983BD6"/>
    <w:rsid w:val="009846C5"/>
    <w:rsid w:val="009849F7"/>
    <w:rsid w:val="00984C98"/>
    <w:rsid w:val="00984E04"/>
    <w:rsid w:val="00984E92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7CA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AD7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408"/>
    <w:rsid w:val="00A21C38"/>
    <w:rsid w:val="00A2222D"/>
    <w:rsid w:val="00A226ED"/>
    <w:rsid w:val="00A227DF"/>
    <w:rsid w:val="00A22ABE"/>
    <w:rsid w:val="00A236E5"/>
    <w:rsid w:val="00A237F8"/>
    <w:rsid w:val="00A242E1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3A25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C1F"/>
    <w:rsid w:val="00A35D6F"/>
    <w:rsid w:val="00A364F4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719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57B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0EEC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70F"/>
    <w:rsid w:val="00AB4803"/>
    <w:rsid w:val="00AB49DB"/>
    <w:rsid w:val="00AB502F"/>
    <w:rsid w:val="00AB52B7"/>
    <w:rsid w:val="00AB55F7"/>
    <w:rsid w:val="00AB56BB"/>
    <w:rsid w:val="00AB59A6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42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A35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2EE6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0FF"/>
    <w:rsid w:val="00B24957"/>
    <w:rsid w:val="00B24C1A"/>
    <w:rsid w:val="00B24C79"/>
    <w:rsid w:val="00B24E58"/>
    <w:rsid w:val="00B24EFB"/>
    <w:rsid w:val="00B254D9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FB"/>
    <w:rsid w:val="00B336B1"/>
    <w:rsid w:val="00B33A26"/>
    <w:rsid w:val="00B341D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DF6"/>
    <w:rsid w:val="00B54FAD"/>
    <w:rsid w:val="00B552A6"/>
    <w:rsid w:val="00B55A05"/>
    <w:rsid w:val="00B563CF"/>
    <w:rsid w:val="00B56485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6D5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21"/>
    <w:rsid w:val="00B746A5"/>
    <w:rsid w:val="00B74953"/>
    <w:rsid w:val="00B749E2"/>
    <w:rsid w:val="00B75D64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3C8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79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412"/>
    <w:rsid w:val="00BE2699"/>
    <w:rsid w:val="00BE2D7B"/>
    <w:rsid w:val="00BE3087"/>
    <w:rsid w:val="00BE31B2"/>
    <w:rsid w:val="00BE323E"/>
    <w:rsid w:val="00BE32F6"/>
    <w:rsid w:val="00BE385C"/>
    <w:rsid w:val="00BE38C1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DF9"/>
    <w:rsid w:val="00BF2E64"/>
    <w:rsid w:val="00BF2F1F"/>
    <w:rsid w:val="00BF33C7"/>
    <w:rsid w:val="00BF396F"/>
    <w:rsid w:val="00BF3A8B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2D0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368"/>
    <w:rsid w:val="00C11432"/>
    <w:rsid w:val="00C1156C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E3"/>
    <w:rsid w:val="00C15E8B"/>
    <w:rsid w:val="00C15FDE"/>
    <w:rsid w:val="00C16064"/>
    <w:rsid w:val="00C161CC"/>
    <w:rsid w:val="00C1662F"/>
    <w:rsid w:val="00C169EB"/>
    <w:rsid w:val="00C16C24"/>
    <w:rsid w:val="00C17042"/>
    <w:rsid w:val="00C17456"/>
    <w:rsid w:val="00C1781D"/>
    <w:rsid w:val="00C17909"/>
    <w:rsid w:val="00C17D1B"/>
    <w:rsid w:val="00C20181"/>
    <w:rsid w:val="00C2045A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C9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2EB5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F4F"/>
    <w:rsid w:val="00C52F85"/>
    <w:rsid w:val="00C52F86"/>
    <w:rsid w:val="00C5314C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6F24"/>
    <w:rsid w:val="00CA76EE"/>
    <w:rsid w:val="00CA7C66"/>
    <w:rsid w:val="00CA7F90"/>
    <w:rsid w:val="00CB0C55"/>
    <w:rsid w:val="00CB0E7C"/>
    <w:rsid w:val="00CB143C"/>
    <w:rsid w:val="00CB1555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4D8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42E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7F"/>
    <w:rsid w:val="00CC64DD"/>
    <w:rsid w:val="00CC6803"/>
    <w:rsid w:val="00CC7002"/>
    <w:rsid w:val="00CC71A7"/>
    <w:rsid w:val="00CC73B8"/>
    <w:rsid w:val="00CC76E6"/>
    <w:rsid w:val="00CC77BC"/>
    <w:rsid w:val="00CC7A9E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6E7F"/>
    <w:rsid w:val="00CD70D2"/>
    <w:rsid w:val="00CD7233"/>
    <w:rsid w:val="00CD7334"/>
    <w:rsid w:val="00CD745C"/>
    <w:rsid w:val="00CD74A9"/>
    <w:rsid w:val="00CD7753"/>
    <w:rsid w:val="00CD7804"/>
    <w:rsid w:val="00CD7AA3"/>
    <w:rsid w:val="00CD7FE4"/>
    <w:rsid w:val="00CE07B6"/>
    <w:rsid w:val="00CE0B45"/>
    <w:rsid w:val="00CE0BFB"/>
    <w:rsid w:val="00CE100C"/>
    <w:rsid w:val="00CE15AE"/>
    <w:rsid w:val="00CE1874"/>
    <w:rsid w:val="00CE1BCD"/>
    <w:rsid w:val="00CE2162"/>
    <w:rsid w:val="00CE2885"/>
    <w:rsid w:val="00CE2C0F"/>
    <w:rsid w:val="00CE2D4B"/>
    <w:rsid w:val="00CE2E8C"/>
    <w:rsid w:val="00CE2EC2"/>
    <w:rsid w:val="00CE3136"/>
    <w:rsid w:val="00CE3493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E7CCE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C6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3F86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881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7E4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C93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074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77D74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B00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895"/>
    <w:rsid w:val="00DA3B5B"/>
    <w:rsid w:val="00DA3F1E"/>
    <w:rsid w:val="00DA3F2A"/>
    <w:rsid w:val="00DA4773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A3A"/>
    <w:rsid w:val="00DA6E57"/>
    <w:rsid w:val="00DA6F7E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6A5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1F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3F5C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6CB8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CCB"/>
    <w:rsid w:val="00DE1F53"/>
    <w:rsid w:val="00DE279B"/>
    <w:rsid w:val="00DE299B"/>
    <w:rsid w:val="00DE2A1B"/>
    <w:rsid w:val="00DE2BA2"/>
    <w:rsid w:val="00DE2E1D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6F0"/>
    <w:rsid w:val="00DE7B0E"/>
    <w:rsid w:val="00DE7D11"/>
    <w:rsid w:val="00DE7D28"/>
    <w:rsid w:val="00DE7D79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B5"/>
    <w:rsid w:val="00E025DE"/>
    <w:rsid w:val="00E026B9"/>
    <w:rsid w:val="00E028A8"/>
    <w:rsid w:val="00E0297C"/>
    <w:rsid w:val="00E02989"/>
    <w:rsid w:val="00E02990"/>
    <w:rsid w:val="00E02B72"/>
    <w:rsid w:val="00E02BB3"/>
    <w:rsid w:val="00E02F91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7B5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E23"/>
    <w:rsid w:val="00E240CB"/>
    <w:rsid w:val="00E24123"/>
    <w:rsid w:val="00E24234"/>
    <w:rsid w:val="00E2424B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3EB4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5BC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658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50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96F"/>
    <w:rsid w:val="00E8197B"/>
    <w:rsid w:val="00E81BE4"/>
    <w:rsid w:val="00E823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5F70"/>
    <w:rsid w:val="00E86114"/>
    <w:rsid w:val="00E8637B"/>
    <w:rsid w:val="00E869B1"/>
    <w:rsid w:val="00E86E63"/>
    <w:rsid w:val="00E87089"/>
    <w:rsid w:val="00E872FD"/>
    <w:rsid w:val="00E876C2"/>
    <w:rsid w:val="00E8789C"/>
    <w:rsid w:val="00E87C05"/>
    <w:rsid w:val="00E87E1D"/>
    <w:rsid w:val="00E9025C"/>
    <w:rsid w:val="00E909A4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6FA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AD4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081"/>
    <w:rsid w:val="00ED4239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1DFB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147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5B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727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265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5F13"/>
    <w:rsid w:val="00F3668D"/>
    <w:rsid w:val="00F36728"/>
    <w:rsid w:val="00F37122"/>
    <w:rsid w:val="00F3759E"/>
    <w:rsid w:val="00F37660"/>
    <w:rsid w:val="00F376E3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0C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74F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3AC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42D"/>
    <w:rsid w:val="00F8457A"/>
    <w:rsid w:val="00F84E5A"/>
    <w:rsid w:val="00F8504E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47E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396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082D"/>
    <w:rsid w:val="00FB1145"/>
    <w:rsid w:val="00FB18BD"/>
    <w:rsid w:val="00FB1B6D"/>
    <w:rsid w:val="00FB2071"/>
    <w:rsid w:val="00FB2221"/>
    <w:rsid w:val="00FB224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1C0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56B"/>
    <w:rsid w:val="00FE272D"/>
    <w:rsid w:val="00FE2B8A"/>
    <w:rsid w:val="00FE2D84"/>
    <w:rsid w:val="00FE30F4"/>
    <w:rsid w:val="00FE340A"/>
    <w:rsid w:val="00FE3514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5C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1315"/>
    <w:rsid w:val="00FF2515"/>
    <w:rsid w:val="00FF2552"/>
    <w:rsid w:val="00FF262C"/>
    <w:rsid w:val="00FF26E9"/>
    <w:rsid w:val="00FF2993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171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f0">
    <w:name w:val="pf0"/>
    <w:basedOn w:val="Normal"/>
    <w:rsid w:val="00D4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11">
    <w:name w:val="cf11"/>
    <w:basedOn w:val="DefaultParagraphFont"/>
    <w:rsid w:val="00D43F86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2022-07-06T06:03:00Z</dcterms:created>
  <dcterms:modified xsi:type="dcterms:W3CDTF">2022-07-06T06:04:00Z</dcterms:modified>
</cp:coreProperties>
</file>