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D6DC" w14:textId="28910F86" w:rsidR="00BE459D" w:rsidRDefault="00B30A6C" w:rsidP="0033104B">
      <w:pPr>
        <w:pStyle w:val="ACMAHeading1"/>
        <w:spacing w:before="960" w:after="240"/>
      </w:pPr>
      <w:r w:rsidRPr="002B0831">
        <w:t>Investigation</w:t>
      </w:r>
      <w:r>
        <w:t xml:space="preserve"> </w:t>
      </w:r>
      <w:r w:rsidR="00EF41B0" w:rsidRPr="004273F9">
        <w:t>BI-</w:t>
      </w:r>
      <w:r w:rsidR="007557EC" w:rsidRPr="004273F9">
        <w:t>606</w:t>
      </w:r>
      <w:r w:rsidR="00496001">
        <w:t xml:space="preserve"> S</w:t>
      </w:r>
      <w:r w:rsidR="008C6AED">
        <w:t>ummary report</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3630891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0D31AD23" w14:textId="77777777" w:rsidR="005E47E5" w:rsidRPr="0033104B" w:rsidRDefault="003E08A5" w:rsidP="0033104B">
            <w:pPr>
              <w:pStyle w:val="ACMATableHeading"/>
            </w:pPr>
            <w:bookmarkStart w:id="0" w:name="ColumnTitle"/>
            <w:r w:rsidRPr="0033104B">
              <w:t>Summary</w:t>
            </w:r>
          </w:p>
        </w:tc>
        <w:tc>
          <w:tcPr>
            <w:tcW w:w="5724" w:type="dxa"/>
          </w:tcPr>
          <w:p w14:paraId="45CBCAD1" w14:textId="77777777" w:rsidR="005E47E5" w:rsidRPr="00B261EE" w:rsidRDefault="005E47E5" w:rsidP="00CC369B">
            <w:pPr>
              <w:pStyle w:val="ACMATableHeading"/>
            </w:pPr>
          </w:p>
        </w:tc>
      </w:tr>
      <w:bookmarkEnd w:id="0"/>
      <w:tr w:rsidR="005E47E5" w14:paraId="0FF1B3E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F0931E4" w14:textId="33E21ACD" w:rsidR="005E47E5" w:rsidRPr="0033104B" w:rsidRDefault="00B30A6C" w:rsidP="0033104B">
            <w:pPr>
              <w:pStyle w:val="ACMATableBody"/>
              <w:rPr>
                <w:b/>
              </w:rPr>
            </w:pPr>
            <w:r w:rsidRPr="00B21E2C">
              <w:rPr>
                <w:b/>
              </w:rPr>
              <w:t>Licensee</w:t>
            </w:r>
            <w:r w:rsidR="00A30C27">
              <w:rPr>
                <w:b/>
              </w:rPr>
              <w:t xml:space="preserve"> </w:t>
            </w:r>
            <w:r w:rsidR="00A30C27" w:rsidRPr="00B354EE">
              <w:rPr>
                <w:b/>
              </w:rPr>
              <w:t>[</w:t>
            </w:r>
            <w:r w:rsidR="00A30C27">
              <w:rPr>
                <w:b/>
              </w:rPr>
              <w:t>Service]</w:t>
            </w:r>
          </w:p>
        </w:tc>
        <w:tc>
          <w:tcPr>
            <w:tcW w:w="5724" w:type="dxa"/>
            <w:tcBorders>
              <w:top w:val="single" w:sz="4" w:space="0" w:color="auto"/>
              <w:left w:val="single" w:sz="4" w:space="0" w:color="auto"/>
              <w:bottom w:val="single" w:sz="4" w:space="0" w:color="auto"/>
            </w:tcBorders>
            <w:shd w:val="clear" w:color="auto" w:fill="auto"/>
          </w:tcPr>
          <w:p w14:paraId="1ECBEA8C" w14:textId="7FEC0B71" w:rsidR="005E47E5" w:rsidRPr="00747CC0" w:rsidRDefault="006F3D11" w:rsidP="0033104B">
            <w:pPr>
              <w:pStyle w:val="ACMATableBody"/>
              <w:rPr>
                <w:highlight w:val="yellow"/>
              </w:rPr>
            </w:pPr>
            <w:r w:rsidRPr="006F3D11">
              <w:t>TCN Channel Nine Pty Ltd</w:t>
            </w:r>
            <w:r w:rsidR="00A30C27">
              <w:t xml:space="preserve"> [Nine]</w:t>
            </w:r>
          </w:p>
        </w:tc>
      </w:tr>
      <w:tr w:rsidR="005E47E5" w14:paraId="74D9E70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6909EB5" w14:textId="7E433004" w:rsidR="005E47E5" w:rsidRPr="0033104B" w:rsidRDefault="00A30C27" w:rsidP="0033104B">
            <w:pPr>
              <w:pStyle w:val="ACMATableBody"/>
              <w:rPr>
                <w:b/>
              </w:rPr>
            </w:pPr>
            <w:r>
              <w:rPr>
                <w:b/>
              </w:rPr>
              <w:t>Finding</w:t>
            </w:r>
          </w:p>
        </w:tc>
        <w:tc>
          <w:tcPr>
            <w:tcW w:w="5724" w:type="dxa"/>
            <w:tcBorders>
              <w:top w:val="single" w:sz="4" w:space="0" w:color="auto"/>
              <w:left w:val="single" w:sz="4" w:space="0" w:color="auto"/>
              <w:bottom w:val="single" w:sz="4" w:space="0" w:color="auto"/>
            </w:tcBorders>
            <w:shd w:val="clear" w:color="auto" w:fill="auto"/>
          </w:tcPr>
          <w:p w14:paraId="35255926" w14:textId="7F3EE219" w:rsidR="005E47E5" w:rsidRPr="00747CC0" w:rsidRDefault="00A30C27" w:rsidP="0033104B">
            <w:pPr>
              <w:pStyle w:val="ACMATableBody"/>
              <w:rPr>
                <w:highlight w:val="yellow"/>
              </w:rPr>
            </w:pPr>
            <w:r w:rsidRPr="00003F67">
              <w:rPr>
                <w:rFonts w:cs="Arial"/>
              </w:rPr>
              <w:t xml:space="preserve">No breach of </w:t>
            </w:r>
            <w:r w:rsidR="0074556E">
              <w:rPr>
                <w:rFonts w:cs="Arial"/>
              </w:rPr>
              <w:t>c</w:t>
            </w:r>
            <w:r w:rsidRPr="00003F67">
              <w:rPr>
                <w:rFonts w:cs="Arial"/>
              </w:rPr>
              <w:t>lause 2.1.1 [classification]</w:t>
            </w:r>
          </w:p>
        </w:tc>
      </w:tr>
      <w:tr w:rsidR="00A30C27" w14:paraId="5272540F" w14:textId="77777777" w:rsidTr="00A30C27">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45BEB4E" w14:textId="794E4A6A" w:rsidR="00A30C27" w:rsidRDefault="00A30C27" w:rsidP="00A30C27">
            <w:pPr>
              <w:pStyle w:val="ACMATableBody"/>
              <w:rPr>
                <w:b/>
              </w:rPr>
            </w:pPr>
            <w:r w:rsidRPr="008E572E">
              <w:rPr>
                <w:b/>
              </w:rPr>
              <w:t>Relevant code</w:t>
            </w:r>
          </w:p>
        </w:tc>
        <w:tc>
          <w:tcPr>
            <w:tcW w:w="5724" w:type="dxa"/>
            <w:tcBorders>
              <w:top w:val="single" w:sz="4" w:space="0" w:color="auto"/>
              <w:left w:val="single" w:sz="4" w:space="0" w:color="auto"/>
              <w:bottom w:val="single" w:sz="4" w:space="0" w:color="auto"/>
            </w:tcBorders>
            <w:shd w:val="clear" w:color="auto" w:fill="auto"/>
          </w:tcPr>
          <w:p w14:paraId="755ED730" w14:textId="7DD61083" w:rsidR="00A30C27" w:rsidRPr="00003F67" w:rsidRDefault="00A30C27" w:rsidP="00A30C27">
            <w:pPr>
              <w:pStyle w:val="ACMATableBody"/>
              <w:rPr>
                <w:rFonts w:cs="Arial"/>
              </w:rPr>
            </w:pPr>
            <w:r w:rsidRPr="001B0961">
              <w:rPr>
                <w:rFonts w:cs="Arial"/>
              </w:rPr>
              <w:t>Commercial Television Industry Code of Practice 2015 (</w:t>
            </w:r>
            <w:r w:rsidR="00B878F4">
              <w:rPr>
                <w:rFonts w:cs="Arial"/>
              </w:rPr>
              <w:t>r</w:t>
            </w:r>
            <w:r w:rsidRPr="001B0961">
              <w:rPr>
                <w:rFonts w:cs="Arial"/>
              </w:rPr>
              <w:t xml:space="preserve">evised 2018) </w:t>
            </w:r>
          </w:p>
        </w:tc>
      </w:tr>
      <w:tr w:rsidR="00A30C27" w14:paraId="31DDACDC"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06504A9" w14:textId="3DD2CCF7" w:rsidR="00A30C27" w:rsidRPr="0033104B" w:rsidRDefault="00A30C27" w:rsidP="00A30C27">
            <w:pPr>
              <w:pStyle w:val="ACMATableBody"/>
              <w:rPr>
                <w:b/>
              </w:rPr>
            </w:pPr>
            <w:r>
              <w:rPr>
                <w:b/>
              </w:rPr>
              <w:t>P</w:t>
            </w:r>
            <w:r w:rsidRPr="0033104B">
              <w:rPr>
                <w:b/>
              </w:rPr>
              <w:t>rogram</w:t>
            </w:r>
            <w:r>
              <w:rPr>
                <w:b/>
              </w:rPr>
              <w:t xml:space="preserve"> [</w:t>
            </w:r>
            <w:r w:rsidR="00492A9E">
              <w:rPr>
                <w:b/>
              </w:rPr>
              <w:t>type</w:t>
            </w:r>
            <w:r>
              <w:rPr>
                <w:b/>
              </w:rPr>
              <w:t>]</w:t>
            </w:r>
          </w:p>
        </w:tc>
        <w:tc>
          <w:tcPr>
            <w:tcW w:w="5724" w:type="dxa"/>
            <w:tcBorders>
              <w:top w:val="single" w:sz="4" w:space="0" w:color="auto"/>
              <w:left w:val="single" w:sz="4" w:space="0" w:color="auto"/>
              <w:bottom w:val="single" w:sz="4" w:space="0" w:color="auto"/>
            </w:tcBorders>
            <w:shd w:val="clear" w:color="auto" w:fill="auto"/>
          </w:tcPr>
          <w:p w14:paraId="2E70A103" w14:textId="01E78C23" w:rsidR="00A30C27" w:rsidRPr="00213AFF" w:rsidRDefault="00A30C27" w:rsidP="00A30C27">
            <w:pPr>
              <w:pStyle w:val="ACMATableBody"/>
              <w:rPr>
                <w:i/>
                <w:highlight w:val="yellow"/>
              </w:rPr>
            </w:pPr>
            <w:r>
              <w:rPr>
                <w:i/>
              </w:rPr>
              <w:t xml:space="preserve">Married At First Sight </w:t>
            </w:r>
            <w:r w:rsidRPr="00A30C27">
              <w:rPr>
                <w:iCs/>
              </w:rPr>
              <w:t>[reality television]</w:t>
            </w:r>
          </w:p>
        </w:tc>
      </w:tr>
      <w:tr w:rsidR="00A30C27" w14:paraId="2CC48E9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03D3350" w14:textId="4F0E5559" w:rsidR="00A30C27" w:rsidRPr="0033104B" w:rsidRDefault="00A30C27" w:rsidP="00A30C27">
            <w:pPr>
              <w:pStyle w:val="ACMATableBody"/>
              <w:rPr>
                <w:b/>
              </w:rPr>
            </w:pPr>
            <w:r w:rsidRPr="007D29F4">
              <w:rPr>
                <w:b/>
              </w:rPr>
              <w:t>Dates of broadcasts</w:t>
            </w:r>
          </w:p>
        </w:tc>
        <w:tc>
          <w:tcPr>
            <w:tcW w:w="5724" w:type="dxa"/>
            <w:tcBorders>
              <w:top w:val="single" w:sz="4" w:space="0" w:color="auto"/>
              <w:left w:val="single" w:sz="4" w:space="0" w:color="auto"/>
              <w:bottom w:val="single" w:sz="4" w:space="0" w:color="auto"/>
            </w:tcBorders>
            <w:shd w:val="clear" w:color="auto" w:fill="auto"/>
          </w:tcPr>
          <w:p w14:paraId="605347E7" w14:textId="77777777" w:rsidR="00A30C27" w:rsidRDefault="00A30C27" w:rsidP="00A30C27">
            <w:pPr>
              <w:pStyle w:val="ACMATableBody"/>
            </w:pPr>
            <w:r>
              <w:t>21 March 2021 (episode 17)</w:t>
            </w:r>
          </w:p>
          <w:p w14:paraId="6A8E7951" w14:textId="77777777" w:rsidR="00A30C27" w:rsidRDefault="00A30C27" w:rsidP="00A30C27">
            <w:pPr>
              <w:pStyle w:val="ACMATableBody"/>
            </w:pPr>
            <w:r>
              <w:t>28 March 2021 (episode 21)</w:t>
            </w:r>
          </w:p>
          <w:p w14:paraId="66E65129" w14:textId="7DC69206" w:rsidR="00A30C27" w:rsidRDefault="00A30C27" w:rsidP="00A30C27">
            <w:pPr>
              <w:pStyle w:val="ACMATableBody"/>
            </w:pPr>
            <w:r>
              <w:t>30 March 2021 (episode 23)</w:t>
            </w:r>
          </w:p>
        </w:tc>
      </w:tr>
      <w:tr w:rsidR="00B878F4" w14:paraId="02BBA5E5" w14:textId="77777777" w:rsidTr="00B878F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5794BB1" w14:textId="57E7BA30" w:rsidR="00B878F4" w:rsidRPr="007D29F4" w:rsidRDefault="00B878F4" w:rsidP="00A30C27">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7959BD2F" w14:textId="4A0CC6B0" w:rsidR="00B878F4" w:rsidRDefault="00B878F4" w:rsidP="00A30C27">
            <w:pPr>
              <w:pStyle w:val="ACMATableBody"/>
            </w:pPr>
            <w:r>
              <w:t>6 October 2021</w:t>
            </w:r>
          </w:p>
        </w:tc>
      </w:tr>
      <w:tr w:rsidR="00492A9E" w14:paraId="37A9AB76" w14:textId="77777777" w:rsidTr="00492A9E">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C81131F" w14:textId="14E9188B" w:rsidR="00492A9E" w:rsidRPr="008E572E" w:rsidRDefault="00492A9E" w:rsidP="00492A9E">
            <w:pPr>
              <w:pStyle w:val="ACMATableBody"/>
              <w:rPr>
                <w:b/>
              </w:rPr>
            </w:pPr>
            <w:r w:rsidRPr="0033104B">
              <w:rPr>
                <w:b/>
              </w:rPr>
              <w:t>Type of service</w:t>
            </w:r>
          </w:p>
        </w:tc>
        <w:tc>
          <w:tcPr>
            <w:tcW w:w="5724" w:type="dxa"/>
            <w:tcBorders>
              <w:top w:val="single" w:sz="4" w:space="0" w:color="auto"/>
              <w:left w:val="single" w:sz="4" w:space="0" w:color="auto"/>
              <w:bottom w:val="single" w:sz="4" w:space="0" w:color="auto"/>
            </w:tcBorders>
            <w:shd w:val="clear" w:color="auto" w:fill="auto"/>
          </w:tcPr>
          <w:p w14:paraId="2EC78798" w14:textId="4D5F4A3D" w:rsidR="00492A9E" w:rsidRPr="001B0961" w:rsidRDefault="00492A9E" w:rsidP="00492A9E">
            <w:pPr>
              <w:pStyle w:val="ACMATableBody"/>
              <w:rPr>
                <w:rFonts w:cs="Arial"/>
              </w:rPr>
            </w:pPr>
            <w:r w:rsidRPr="00677894">
              <w:t>Commercial—television</w:t>
            </w:r>
          </w:p>
        </w:tc>
      </w:tr>
    </w:tbl>
    <w:p w14:paraId="49928DB9" w14:textId="77777777" w:rsidR="001C6546" w:rsidRPr="00972DB3" w:rsidRDefault="00D668E3" w:rsidP="00972DB3">
      <w:pPr>
        <w:pStyle w:val="ACMABodyText"/>
        <w:rPr>
          <w:rFonts w:eastAsiaTheme="minorHAnsi"/>
          <w:i/>
        </w:rPr>
      </w:pPr>
      <w:r>
        <w:br w:type="page"/>
      </w:r>
    </w:p>
    <w:p w14:paraId="1653D87D" w14:textId="77777777" w:rsidR="001C6546" w:rsidRPr="007A7C97" w:rsidRDefault="007B047A" w:rsidP="001C6546">
      <w:pPr>
        <w:pStyle w:val="ACMAHeading2"/>
      </w:pPr>
      <w:r>
        <w:lastRenderedPageBreak/>
        <w:t>Background</w:t>
      </w:r>
    </w:p>
    <w:p w14:paraId="29A4E491" w14:textId="2900970A" w:rsidR="00281F78" w:rsidRDefault="001C6546" w:rsidP="001C6546">
      <w:pPr>
        <w:pStyle w:val="ACMABodyText"/>
        <w:rPr>
          <w:highlight w:val="yellow"/>
        </w:rPr>
      </w:pPr>
      <w:r>
        <w:t>In</w:t>
      </w:r>
      <w:r w:rsidR="00716E76">
        <w:t xml:space="preserve"> June 2021</w:t>
      </w:r>
      <w:r>
        <w:t xml:space="preserve">, the Australian Communications and Media Authority (the </w:t>
      </w:r>
      <w:r w:rsidRPr="00480274">
        <w:rPr>
          <w:b/>
          <w:bCs/>
        </w:rPr>
        <w:t>ACMA</w:t>
      </w:r>
      <w:r>
        <w:t xml:space="preserve">) commenced an investigation </w:t>
      </w:r>
      <w:r w:rsidR="00205CDE">
        <w:t>under</w:t>
      </w:r>
      <w:r w:rsidR="00CD2711">
        <w:t xml:space="preserve"> </w:t>
      </w:r>
      <w:r w:rsidR="00205CDE" w:rsidRPr="00CD2711">
        <w:t xml:space="preserve">the </w:t>
      </w:r>
      <w:r w:rsidR="00205CDE" w:rsidRPr="00CD2711">
        <w:rPr>
          <w:i/>
        </w:rPr>
        <w:t>Broadcasting Services Act 1992</w:t>
      </w:r>
      <w:r w:rsidR="00205CDE">
        <w:rPr>
          <w:i/>
        </w:rPr>
        <w:t xml:space="preserve"> </w:t>
      </w:r>
      <w:r w:rsidR="00205CDE" w:rsidRPr="00F42D92">
        <w:t xml:space="preserve">(the </w:t>
      </w:r>
      <w:r w:rsidR="00205CDE" w:rsidRPr="00480274">
        <w:rPr>
          <w:b/>
          <w:bCs/>
        </w:rPr>
        <w:t>BSA</w:t>
      </w:r>
      <w:r w:rsidR="00205CDE" w:rsidRPr="00F42D92">
        <w:t xml:space="preserve">) </w:t>
      </w:r>
      <w:r w:rsidR="00550001">
        <w:t>into</w:t>
      </w:r>
      <w:r w:rsidR="0042718A">
        <w:t xml:space="preserve"> </w:t>
      </w:r>
      <w:r w:rsidR="0042718A" w:rsidRPr="00387F8E">
        <w:t>3 e</w:t>
      </w:r>
      <w:r w:rsidR="0042718A">
        <w:t>pisodes of the 2021 season of</w:t>
      </w:r>
      <w:r w:rsidR="004D51B1">
        <w:t xml:space="preserve"> </w:t>
      </w:r>
      <w:r w:rsidR="004D51B1" w:rsidRPr="00BD7D44">
        <w:rPr>
          <w:i/>
          <w:iCs/>
        </w:rPr>
        <w:t>Married At First Sight</w:t>
      </w:r>
      <w:r w:rsidR="004D51B1" w:rsidRPr="00BD7D44">
        <w:t xml:space="preserve"> (</w:t>
      </w:r>
      <w:r w:rsidR="004D51B1" w:rsidRPr="00BD7D44">
        <w:rPr>
          <w:b/>
          <w:bCs/>
          <w:i/>
          <w:iCs/>
        </w:rPr>
        <w:t>MAFS</w:t>
      </w:r>
      <w:r w:rsidR="004D51B1" w:rsidRPr="00BD7D44">
        <w:t>)</w:t>
      </w:r>
      <w:r w:rsidR="00281F78" w:rsidRPr="00BD7D44">
        <w:t>.</w:t>
      </w:r>
    </w:p>
    <w:p w14:paraId="09B118FF" w14:textId="1767BEA7" w:rsidR="0069406F" w:rsidRDefault="00842B71" w:rsidP="00990A01">
      <w:pPr>
        <w:pStyle w:val="ACMABodyText"/>
        <w:rPr>
          <w:color w:val="000000"/>
        </w:rPr>
      </w:pPr>
      <w:r w:rsidRPr="0074556E">
        <w:rPr>
          <w:i/>
          <w:iCs/>
        </w:rPr>
        <w:t>MAFS</w:t>
      </w:r>
      <w:r w:rsidR="00281F78" w:rsidRPr="00C71FA5">
        <w:t xml:space="preserve"> was</w:t>
      </w:r>
      <w:r w:rsidR="001C6546" w:rsidRPr="00CB39B3">
        <w:t xml:space="preserve"> </w:t>
      </w:r>
      <w:r w:rsidR="001C6546">
        <w:t xml:space="preserve">broadcast on </w:t>
      </w:r>
      <w:r w:rsidR="00C71FA5">
        <w:t>Nine</w:t>
      </w:r>
      <w:r w:rsidR="001C6546">
        <w:t xml:space="preserve"> by </w:t>
      </w:r>
      <w:r w:rsidR="00C71FA5" w:rsidRPr="00C71FA5">
        <w:t>TCN Channel Nine Pty Ltd (the</w:t>
      </w:r>
      <w:r w:rsidR="00C71FA5" w:rsidRPr="00277FA4">
        <w:rPr>
          <w:b/>
          <w:bCs/>
        </w:rPr>
        <w:t xml:space="preserve"> licensee</w:t>
      </w:r>
      <w:r w:rsidR="00C71FA5">
        <w:t>)</w:t>
      </w:r>
      <w:r w:rsidR="002F5D35">
        <w:t xml:space="preserve"> </w:t>
      </w:r>
      <w:r w:rsidR="002F5D35" w:rsidRPr="002F5D35">
        <w:t>between 22 February 2021 and 18 April 202</w:t>
      </w:r>
      <w:r w:rsidR="002F5D35">
        <w:t>1</w:t>
      </w:r>
      <w:r w:rsidR="002428E5">
        <w:t xml:space="preserve"> and </w:t>
      </w:r>
      <w:r w:rsidR="00CF38BA">
        <w:t>comprised 32 episodes.</w:t>
      </w:r>
      <w:r w:rsidR="004C452F">
        <w:t xml:space="preserve"> </w:t>
      </w:r>
      <w:r w:rsidR="00FC2267">
        <w:t xml:space="preserve">Some </w:t>
      </w:r>
      <w:r w:rsidR="00FC2267">
        <w:rPr>
          <w:color w:val="000000"/>
        </w:rPr>
        <w:t>ep</w:t>
      </w:r>
      <w:r w:rsidR="004C452F">
        <w:rPr>
          <w:color w:val="000000"/>
        </w:rPr>
        <w:t>isodes were broadcast on Sunday at 7.</w:t>
      </w:r>
      <w:r w:rsidR="007C3CBA">
        <w:rPr>
          <w:color w:val="000000"/>
        </w:rPr>
        <w:t>00pm and</w:t>
      </w:r>
      <w:r w:rsidR="004C452F">
        <w:rPr>
          <w:color w:val="000000"/>
        </w:rPr>
        <w:t xml:space="preserve"> were classified PG; and </w:t>
      </w:r>
      <w:r w:rsidR="00FC2267">
        <w:rPr>
          <w:color w:val="000000"/>
        </w:rPr>
        <w:t xml:space="preserve">the </w:t>
      </w:r>
      <w:r w:rsidR="00AD5D42">
        <w:rPr>
          <w:color w:val="000000"/>
        </w:rPr>
        <w:t xml:space="preserve">remaining </w:t>
      </w:r>
      <w:r w:rsidR="004C452F">
        <w:rPr>
          <w:color w:val="000000"/>
        </w:rPr>
        <w:t>episodes were broadcast Monday to Wednesday at 7.30pm, and were classified M.</w:t>
      </w:r>
      <w:r w:rsidR="00990A01">
        <w:rPr>
          <w:color w:val="000000"/>
        </w:rPr>
        <w:t xml:space="preserve"> </w:t>
      </w:r>
    </w:p>
    <w:p w14:paraId="1F1DD5AB" w14:textId="15188D8B" w:rsidR="0074556E" w:rsidRDefault="0074556E" w:rsidP="0074556E">
      <w:pPr>
        <w:pStyle w:val="ACMABodyText"/>
      </w:pPr>
      <w:r>
        <w:t xml:space="preserve">The 3 episodes under investigation were broadcast on Sunday </w:t>
      </w:r>
      <w:r w:rsidRPr="004E29F9">
        <w:t>21 March 2021 (</w:t>
      </w:r>
      <w:r w:rsidRPr="00954030">
        <w:rPr>
          <w:b/>
          <w:bCs/>
        </w:rPr>
        <w:t>Episode 17</w:t>
      </w:r>
      <w:r w:rsidRPr="004E29F9">
        <w:t>)</w:t>
      </w:r>
      <w:r>
        <w:t xml:space="preserve">, Sunday </w:t>
      </w:r>
      <w:r w:rsidRPr="004E29F9">
        <w:t>28 March 2021 (</w:t>
      </w:r>
      <w:r w:rsidRPr="00954030">
        <w:rPr>
          <w:b/>
          <w:bCs/>
        </w:rPr>
        <w:t>Episode 21</w:t>
      </w:r>
      <w:r w:rsidRPr="004E29F9">
        <w:t>)</w:t>
      </w:r>
      <w:r w:rsidR="002D24A4">
        <w:t>, both classified PG,</w:t>
      </w:r>
      <w:r>
        <w:t xml:space="preserve"> and Tuesday 30 March 2021 (</w:t>
      </w:r>
      <w:r w:rsidRPr="00954030">
        <w:rPr>
          <w:b/>
          <w:bCs/>
        </w:rPr>
        <w:t>Episode 23</w:t>
      </w:r>
      <w:r>
        <w:t>)</w:t>
      </w:r>
      <w:r w:rsidR="002D24A4">
        <w:t>, classified M</w:t>
      </w:r>
      <w:r>
        <w:t>.</w:t>
      </w:r>
    </w:p>
    <w:p w14:paraId="49EC8B19" w14:textId="7F22ECA5" w:rsidR="00BF1F91" w:rsidRDefault="00A20912" w:rsidP="00A20912">
      <w:pPr>
        <w:pStyle w:val="ACMABodyText"/>
      </w:pPr>
      <w:r>
        <w:t>The</w:t>
      </w:r>
      <w:r w:rsidR="00AD5D42">
        <w:t xml:space="preserve"> </w:t>
      </w:r>
      <w:r>
        <w:t>matters</w:t>
      </w:r>
      <w:r w:rsidR="00AD5D42">
        <w:t xml:space="preserve"> referred to </w:t>
      </w:r>
      <w:r w:rsidR="00B878F4">
        <w:t>in</w:t>
      </w:r>
      <w:r w:rsidR="00AD5D42">
        <w:t xml:space="preserve"> complaints</w:t>
      </w:r>
      <w:r>
        <w:t xml:space="preserve"> </w:t>
      </w:r>
      <w:r w:rsidR="00B878F4">
        <w:t>received by the ACMA were</w:t>
      </w:r>
      <w:r>
        <w:t xml:space="preserve"> a</w:t>
      </w:r>
      <w:r w:rsidR="00686908">
        <w:t>ssess</w:t>
      </w:r>
      <w:r>
        <w:t xml:space="preserve">ed </w:t>
      </w:r>
      <w:r w:rsidR="00165CA1">
        <w:t>against</w:t>
      </w:r>
      <w:r w:rsidR="00983779">
        <w:t xml:space="preserve"> </w:t>
      </w:r>
      <w:r w:rsidR="00165CA1">
        <w:t xml:space="preserve">the </w:t>
      </w:r>
      <w:r>
        <w:t>classification</w:t>
      </w:r>
      <w:r w:rsidR="008279E4">
        <w:t xml:space="preserve"> </w:t>
      </w:r>
      <w:r w:rsidR="00142319">
        <w:t>provisions</w:t>
      </w:r>
      <w:r w:rsidR="005D15F1">
        <w:t xml:space="preserve"> of</w:t>
      </w:r>
      <w:r w:rsidR="008279E4">
        <w:t xml:space="preserve"> the</w:t>
      </w:r>
      <w:r>
        <w:t xml:space="preserve"> </w:t>
      </w:r>
      <w:r w:rsidR="005D15F1" w:rsidRPr="005D15F1">
        <w:t>Commercial Television Industry Code of Practice 2015 (</w:t>
      </w:r>
      <w:r w:rsidR="004C06BD">
        <w:t>r</w:t>
      </w:r>
      <w:r w:rsidR="005D15F1" w:rsidRPr="005D15F1">
        <w:t xml:space="preserve">evised 2018) (the </w:t>
      </w:r>
      <w:r w:rsidR="005D15F1" w:rsidRPr="00C442A5">
        <w:rPr>
          <w:b/>
          <w:bCs/>
        </w:rPr>
        <w:t>Code</w:t>
      </w:r>
      <w:r w:rsidR="005D15F1" w:rsidRPr="005D15F1">
        <w:t>)</w:t>
      </w:r>
      <w:r w:rsidR="00BF1F91">
        <w:t>.</w:t>
      </w:r>
      <w:r w:rsidR="00A45937">
        <w:t xml:space="preserve"> </w:t>
      </w:r>
    </w:p>
    <w:p w14:paraId="3FA7157B" w14:textId="77777777" w:rsidR="00FD0980" w:rsidRDefault="00B23F8C" w:rsidP="00A20912">
      <w:pPr>
        <w:pStyle w:val="ACMABodyText"/>
      </w:pPr>
      <w:r>
        <w:t xml:space="preserve">Television classification is a scheme by which the visual and aural components of broadcasts are evaluated for their impact on the audience and are assigned classification categories for the information of prospective viewers. </w:t>
      </w:r>
    </w:p>
    <w:p w14:paraId="09EDD6E3" w14:textId="08BA4294" w:rsidR="00B23F8C" w:rsidRDefault="00B23F8C" w:rsidP="00A20912">
      <w:pPr>
        <w:pStyle w:val="ACMABodyText"/>
      </w:pPr>
      <w:r>
        <w:t>Classification</w:t>
      </w:r>
      <w:r w:rsidR="007E2C6E">
        <w:t xml:space="preserve"> relates to a broadcaster’s obligations to correctly categorise programs in accordance with the Code. It</w:t>
      </w:r>
      <w:r>
        <w:t xml:space="preserve"> does not evaluate the performance of actors or presenters on screen, nor does it pass comment on the worthiness or otherwise of the behaviours of the characters and individuals presented, other than the impact of any classifiable element, such as themes, and the overall impact of a program. </w:t>
      </w:r>
    </w:p>
    <w:p w14:paraId="6B17D83F" w14:textId="77777777" w:rsidR="00BD0C56" w:rsidRDefault="00BD0C56" w:rsidP="00BD0C56">
      <w:pPr>
        <w:pStyle w:val="ACMAHeading2"/>
      </w:pPr>
      <w:r>
        <w:t>Finding</w:t>
      </w:r>
    </w:p>
    <w:p w14:paraId="0CCFDC94" w14:textId="011EBEAF" w:rsidR="00BD0C56" w:rsidRDefault="00BD0C56" w:rsidP="00BD0C56">
      <w:pPr>
        <w:pStyle w:val="ACMABodyText"/>
      </w:pPr>
      <w:r>
        <w:t>T</w:t>
      </w:r>
      <w:r w:rsidRPr="00083859">
        <w:t xml:space="preserve">he licensee did not breach </w:t>
      </w:r>
      <w:r w:rsidR="002D24A4">
        <w:t xml:space="preserve">the classification provisions at </w:t>
      </w:r>
      <w:r w:rsidRPr="00083859">
        <w:t>clause</w:t>
      </w:r>
      <w:r w:rsidR="00DE587F">
        <w:t>s</w:t>
      </w:r>
      <w:r w:rsidRPr="00083859">
        <w:t xml:space="preserve"> 2.1.1 of the Code</w:t>
      </w:r>
      <w:r w:rsidR="00DE587F">
        <w:t xml:space="preserve"> in relation to either the PG or M classified program</w:t>
      </w:r>
      <w:r w:rsidR="002E318C">
        <w:t>s</w:t>
      </w:r>
      <w:r w:rsidR="006448FD">
        <w:t>.</w:t>
      </w:r>
    </w:p>
    <w:p w14:paraId="653C71D0" w14:textId="77777777" w:rsidR="00BD0C56" w:rsidRDefault="00BD0C56" w:rsidP="00BD0C56">
      <w:pPr>
        <w:pStyle w:val="ACMAHeading2"/>
      </w:pPr>
      <w:r>
        <w:t>Reasons</w:t>
      </w:r>
    </w:p>
    <w:p w14:paraId="44E53B91" w14:textId="4214266D" w:rsidR="00BD0C56" w:rsidRDefault="00BF3E15" w:rsidP="00BD0C56">
      <w:pPr>
        <w:pStyle w:val="ACMABodyText"/>
        <w:rPr>
          <w:b/>
          <w:u w:val="single"/>
        </w:rPr>
      </w:pPr>
      <w:r>
        <w:rPr>
          <w:b/>
          <w:u w:val="single"/>
        </w:rPr>
        <w:t>PG classified episodes</w:t>
      </w:r>
    </w:p>
    <w:p w14:paraId="4090835F" w14:textId="3B7DE9C9" w:rsidR="003F73C1" w:rsidRDefault="003F73C1" w:rsidP="003F73C1">
      <w:pPr>
        <w:pStyle w:val="ACMABodyText"/>
      </w:pPr>
      <w:r>
        <w:t>The Code permits the broadcast of PG material at any time.</w:t>
      </w:r>
      <w:r w:rsidR="00DF210A">
        <w:t xml:space="preserve"> </w:t>
      </w:r>
      <w:r w:rsidR="00597B84">
        <w:t>While the</w:t>
      </w:r>
      <w:r w:rsidR="00DF210A">
        <w:t xml:space="preserve"> </w:t>
      </w:r>
      <w:r w:rsidR="0037035E">
        <w:t xml:space="preserve">MAFS </w:t>
      </w:r>
      <w:r w:rsidR="00DF210A">
        <w:t xml:space="preserve">program </w:t>
      </w:r>
      <w:r w:rsidR="0037035E">
        <w:t>does</w:t>
      </w:r>
      <w:r w:rsidR="00DF210A">
        <w:t xml:space="preserve"> not appear to be intended for a young audience</w:t>
      </w:r>
      <w:r w:rsidR="00597B84">
        <w:t xml:space="preserve">, at </w:t>
      </w:r>
      <w:r w:rsidR="00DD3CCF">
        <w:t xml:space="preserve">the </w:t>
      </w:r>
      <w:r w:rsidR="00E8706C">
        <w:t>PG</w:t>
      </w:r>
      <w:r w:rsidR="00DD3CCF">
        <w:t xml:space="preserve"> level</w:t>
      </w:r>
      <w:r w:rsidR="00E8706C">
        <w:t xml:space="preserve">, programs </w:t>
      </w:r>
      <w:r w:rsidR="00342C33" w:rsidRPr="00342C33">
        <w:t>may contain adult themes or concepts</w:t>
      </w:r>
      <w:r>
        <w:t xml:space="preserve"> but must remain suitable for children to watch with adult supervision</w:t>
      </w:r>
      <w:r w:rsidR="004D48EE">
        <w:t xml:space="preserve"> and </w:t>
      </w:r>
      <w:r w:rsidR="0037035E">
        <w:t>accordingly not exceed mild impact</w:t>
      </w:r>
      <w:r w:rsidR="00E8706C">
        <w:t xml:space="preserve">. </w:t>
      </w:r>
    </w:p>
    <w:p w14:paraId="5EA8E0A3" w14:textId="4673FC22" w:rsidR="00DF210A" w:rsidRDefault="00E51119" w:rsidP="003F73C1">
      <w:pPr>
        <w:pStyle w:val="ACMABodyText"/>
      </w:pPr>
      <w:r>
        <w:t>In</w:t>
      </w:r>
      <w:r w:rsidR="00F63E76">
        <w:t xml:space="preserve"> assessing compliance</w:t>
      </w:r>
      <w:r w:rsidR="003F73C1">
        <w:t xml:space="preserve"> of the content</w:t>
      </w:r>
      <w:r w:rsidR="006B3D08">
        <w:t xml:space="preserve"> in the two episodes concerned</w:t>
      </w:r>
      <w:r w:rsidR="00F63E76">
        <w:t xml:space="preserve">, </w:t>
      </w:r>
      <w:r w:rsidR="002941FD">
        <w:t>the ACMA must, consistent with the requirements of the Code,</w:t>
      </w:r>
      <w:r w:rsidR="00E8706C">
        <w:t xml:space="preserve"> </w:t>
      </w:r>
      <w:r w:rsidR="00F63E76">
        <w:t>consider</w:t>
      </w:r>
      <w:r w:rsidR="00E8706C">
        <w:t xml:space="preserve"> whether</w:t>
      </w:r>
      <w:r w:rsidR="00DE587F">
        <w:t xml:space="preserve"> themes explored in a particular program</w:t>
      </w:r>
      <w:r w:rsidR="00E8706C">
        <w:t xml:space="preserve"> were justified by context and whether </w:t>
      </w:r>
      <w:r w:rsidR="00E8706C" w:rsidRPr="00342C33">
        <w:t>the</w:t>
      </w:r>
      <w:r w:rsidR="00E8706C">
        <w:t>ir</w:t>
      </w:r>
      <w:r w:rsidR="00E8706C" w:rsidRPr="00342C33">
        <w:t xml:space="preserve"> treatment </w:t>
      </w:r>
      <w:r w:rsidR="00E8706C">
        <w:t xml:space="preserve">was </w:t>
      </w:r>
      <w:r w:rsidR="00E8706C" w:rsidRPr="00342C33">
        <w:t>carefully handled</w:t>
      </w:r>
      <w:r w:rsidR="00F63E76">
        <w:t>,</w:t>
      </w:r>
      <w:r w:rsidR="00E8706C">
        <w:t xml:space="preserve"> such that the</w:t>
      </w:r>
      <w:r w:rsidR="00F63E76">
        <w:t>ir</w:t>
      </w:r>
      <w:r w:rsidR="00342C33" w:rsidRPr="00342C33">
        <w:t xml:space="preserve"> impact </w:t>
      </w:r>
      <w:r w:rsidR="00F63E76">
        <w:t xml:space="preserve">was </w:t>
      </w:r>
      <w:r w:rsidR="001A5B40">
        <w:t>mild,</w:t>
      </w:r>
      <w:r w:rsidR="00F63E76">
        <w:t xml:space="preserve"> </w:t>
      </w:r>
      <w:r w:rsidR="00342C33" w:rsidRPr="001A5B40">
        <w:t xml:space="preserve">and </w:t>
      </w:r>
      <w:r w:rsidR="00F63E76" w:rsidRPr="001A5B40">
        <w:t xml:space="preserve">the program </w:t>
      </w:r>
      <w:r w:rsidR="00342C33" w:rsidRPr="001A5B40">
        <w:t>remain</w:t>
      </w:r>
      <w:r w:rsidR="00E8706C" w:rsidRPr="001A5B40">
        <w:t>ed</w:t>
      </w:r>
      <w:r w:rsidR="00342C33" w:rsidRPr="001A5B40">
        <w:t xml:space="preserve"> suitable for children to watch with supervision.</w:t>
      </w:r>
      <w:r w:rsidR="003F73C1" w:rsidRPr="003F73C1">
        <w:t xml:space="preserve"> </w:t>
      </w:r>
    </w:p>
    <w:p w14:paraId="27A2DAFF" w14:textId="498D58C3" w:rsidR="00D4039C" w:rsidRPr="001A5B40" w:rsidRDefault="00654274" w:rsidP="00D4039C">
      <w:pPr>
        <w:pStyle w:val="ACMABodyText"/>
      </w:pPr>
      <w:r>
        <w:t>The</w:t>
      </w:r>
      <w:r w:rsidR="003F73C1" w:rsidRPr="00607D9B">
        <w:t xml:space="preserve"> Code requires that</w:t>
      </w:r>
      <w:r w:rsidR="003F73C1">
        <w:t xml:space="preserve"> psychological themes including social conflict</w:t>
      </w:r>
      <w:r w:rsidR="003F73C1" w:rsidRPr="00607D9B">
        <w:t xml:space="preserve"> are ‘carefully handled’</w:t>
      </w:r>
      <w:r w:rsidR="003F73C1">
        <w:t xml:space="preserve"> and that </w:t>
      </w:r>
      <w:r w:rsidR="003F73C1" w:rsidRPr="00607D9B">
        <w:t xml:space="preserve">the suitability of material for broadcast will depend on the context and frequency and intensity of key elements. </w:t>
      </w:r>
      <w:r w:rsidR="003F73C1" w:rsidRPr="001A5B40">
        <w:t xml:space="preserve">The ACMA considers that </w:t>
      </w:r>
      <w:r w:rsidR="002E5D34">
        <w:t xml:space="preserve">the material </w:t>
      </w:r>
      <w:r w:rsidR="003F73C1">
        <w:t xml:space="preserve">complied with </w:t>
      </w:r>
      <w:r w:rsidR="003F73C1" w:rsidRPr="006251FD">
        <w:t xml:space="preserve">the </w:t>
      </w:r>
      <w:r w:rsidR="002E5D34">
        <w:t xml:space="preserve">requirement in the </w:t>
      </w:r>
      <w:r w:rsidR="003F73C1" w:rsidRPr="006251FD">
        <w:t>Code</w:t>
      </w:r>
      <w:r w:rsidR="003F73C1">
        <w:t xml:space="preserve"> </w:t>
      </w:r>
      <w:r w:rsidR="002E5D34">
        <w:t xml:space="preserve">that </w:t>
      </w:r>
      <w:r w:rsidR="00624A2D">
        <w:t>social</w:t>
      </w:r>
      <w:r w:rsidR="002E5D34">
        <w:t xml:space="preserve"> conflict be</w:t>
      </w:r>
      <w:r w:rsidR="002E5D34" w:rsidRPr="008B1D2B">
        <w:t xml:space="preserve"> </w:t>
      </w:r>
      <w:r w:rsidR="003F73C1" w:rsidRPr="008B1D2B">
        <w:t>careful</w:t>
      </w:r>
      <w:r w:rsidR="002E5D34">
        <w:t>ly</w:t>
      </w:r>
      <w:r w:rsidR="003F73C1" w:rsidRPr="008B1D2B">
        <w:t xml:space="preserve"> </w:t>
      </w:r>
      <w:r w:rsidR="002E5D34" w:rsidRPr="008B1D2B">
        <w:t>handl</w:t>
      </w:r>
      <w:r w:rsidR="002E5D34">
        <w:t>ed</w:t>
      </w:r>
      <w:r w:rsidR="00255799">
        <w:t xml:space="preserve">. </w:t>
      </w:r>
      <w:r w:rsidR="00AD7A66">
        <w:t>I</w:t>
      </w:r>
      <w:r w:rsidR="00041C86">
        <w:t>n particular,</w:t>
      </w:r>
      <w:r w:rsidR="004C29E6" w:rsidRPr="001A5B40">
        <w:t xml:space="preserve"> </w:t>
      </w:r>
      <w:r w:rsidR="00AD7A66">
        <w:t>the program included</w:t>
      </w:r>
      <w:r w:rsidR="00602212">
        <w:t xml:space="preserve"> </w:t>
      </w:r>
      <w:r w:rsidR="004C29E6" w:rsidRPr="001A5B40">
        <w:t xml:space="preserve">extensive critiquing </w:t>
      </w:r>
      <w:r w:rsidR="00D81281">
        <w:t xml:space="preserve">by program experts </w:t>
      </w:r>
      <w:r w:rsidR="007F63C1">
        <w:t xml:space="preserve">of </w:t>
      </w:r>
      <w:r w:rsidR="004C29E6" w:rsidRPr="001A5B40">
        <w:t>other participants.</w:t>
      </w:r>
      <w:r w:rsidR="00FC2E99">
        <w:t xml:space="preserve"> </w:t>
      </w:r>
      <w:r w:rsidR="00D4039C" w:rsidRPr="001A5B40">
        <w:t xml:space="preserve">This discussion would </w:t>
      </w:r>
      <w:r w:rsidR="002E5D34">
        <w:t xml:space="preserve">have </w:t>
      </w:r>
      <w:r w:rsidR="00D4039C" w:rsidRPr="001A5B40">
        <w:t>also create</w:t>
      </w:r>
      <w:r w:rsidR="002E5D34">
        <w:t>d</w:t>
      </w:r>
      <w:r w:rsidR="00D4039C" w:rsidRPr="001A5B40">
        <w:t xml:space="preserve"> opportunities for parents watching with children to engage in their own</w:t>
      </w:r>
      <w:r w:rsidR="00DE587F">
        <w:t xml:space="preserve"> </w:t>
      </w:r>
      <w:r w:rsidR="00D4039C" w:rsidRPr="001A5B40">
        <w:t>discussion</w:t>
      </w:r>
      <w:r w:rsidR="00DE587F">
        <w:t>s about program content</w:t>
      </w:r>
      <w:r w:rsidR="00D4039C" w:rsidRPr="001A5B40">
        <w:t xml:space="preserve">. </w:t>
      </w:r>
    </w:p>
    <w:p w14:paraId="629B226D" w14:textId="2BA655C4" w:rsidR="00BF3E15" w:rsidRPr="001A5B40" w:rsidRDefault="002F310A" w:rsidP="00BF3E15">
      <w:pPr>
        <w:pStyle w:val="ACMABodyText"/>
      </w:pPr>
      <w:r w:rsidRPr="001A5B40">
        <w:lastRenderedPageBreak/>
        <w:t>Ano</w:t>
      </w:r>
      <w:r w:rsidR="00C17685" w:rsidRPr="001A5B40">
        <w:t xml:space="preserve">ther factor </w:t>
      </w:r>
      <w:r w:rsidR="002E5D34">
        <w:t xml:space="preserve">that mitigated </w:t>
      </w:r>
      <w:r w:rsidRPr="001A5B40">
        <w:t xml:space="preserve">the overall impact </w:t>
      </w:r>
      <w:r w:rsidR="00D51FFC">
        <w:t>was</w:t>
      </w:r>
      <w:r w:rsidRPr="001A5B40">
        <w:t xml:space="preserve"> that </w:t>
      </w:r>
      <w:r w:rsidR="00C17685" w:rsidRPr="001A5B40">
        <w:t>the episode</w:t>
      </w:r>
      <w:r w:rsidRPr="001A5B40">
        <w:t>s</w:t>
      </w:r>
      <w:r w:rsidR="00C17685" w:rsidRPr="001A5B40">
        <w:t xml:space="preserve"> </w:t>
      </w:r>
      <w:r w:rsidRPr="001A5B40">
        <w:t xml:space="preserve">also </w:t>
      </w:r>
      <w:r w:rsidR="00C17685" w:rsidRPr="001A5B40">
        <w:t>explore</w:t>
      </w:r>
      <w:r w:rsidR="00D51FFC">
        <w:t>d</w:t>
      </w:r>
      <w:r w:rsidRPr="001A5B40">
        <w:t xml:space="preserve"> positive</w:t>
      </w:r>
      <w:r w:rsidR="00D51FFC">
        <w:t xml:space="preserve"> aspects of</w:t>
      </w:r>
      <w:r w:rsidRPr="001A5B40">
        <w:t xml:space="preserve"> </w:t>
      </w:r>
      <w:r w:rsidR="00C17685" w:rsidRPr="001A5B40">
        <w:t>relationships</w:t>
      </w:r>
      <w:r w:rsidR="00D4039C">
        <w:t xml:space="preserve"> </w:t>
      </w:r>
      <w:r w:rsidR="002E5D34">
        <w:t xml:space="preserve">which were </w:t>
      </w:r>
      <w:r w:rsidR="00D4039C">
        <w:t>interspersed with any perceived negatives</w:t>
      </w:r>
      <w:r w:rsidR="00C17685" w:rsidRPr="001A5B40">
        <w:t>.</w:t>
      </w:r>
    </w:p>
    <w:p w14:paraId="44D0396C" w14:textId="4061C017" w:rsidR="00895A5C" w:rsidRPr="001A5B40" w:rsidRDefault="00D4039C" w:rsidP="00BF3E15">
      <w:pPr>
        <w:pStyle w:val="ACMABodyText"/>
      </w:pPr>
      <w:r>
        <w:t>This</w:t>
      </w:r>
      <w:r w:rsidR="00477506">
        <w:t xml:space="preserve"> </w:t>
      </w:r>
      <w:r w:rsidR="008716A6" w:rsidRPr="000F27D9">
        <w:t>resulted</w:t>
      </w:r>
      <w:r w:rsidR="008716A6">
        <w:t xml:space="preserve"> in </w:t>
      </w:r>
      <w:r w:rsidR="009E0F61">
        <w:t xml:space="preserve">the </w:t>
      </w:r>
      <w:r w:rsidR="00624A2D">
        <w:t xml:space="preserve">overall impact of the content </w:t>
      </w:r>
      <w:r w:rsidR="007F63C1">
        <w:t xml:space="preserve">not exceeding a </w:t>
      </w:r>
      <w:r w:rsidR="00624A2D">
        <w:t>mild</w:t>
      </w:r>
      <w:r w:rsidR="007F63C1">
        <w:t xml:space="preserve"> impact.</w:t>
      </w:r>
      <w:r w:rsidR="00895A5C" w:rsidRPr="001A5B40">
        <w:t xml:space="preserve"> </w:t>
      </w:r>
    </w:p>
    <w:p w14:paraId="6619DB6F" w14:textId="4C607DF7" w:rsidR="00BD0C56" w:rsidRPr="009A66BE" w:rsidRDefault="00E658AC" w:rsidP="00795891">
      <w:pPr>
        <w:pStyle w:val="ACMABodyText"/>
        <w:rPr>
          <w:b/>
          <w:u w:val="single"/>
        </w:rPr>
      </w:pPr>
      <w:bookmarkStart w:id="1" w:name="_Hlk12277838"/>
      <w:r>
        <w:rPr>
          <w:b/>
          <w:u w:val="single"/>
        </w:rPr>
        <w:t>M classified episode</w:t>
      </w:r>
      <w:bookmarkEnd w:id="1"/>
    </w:p>
    <w:p w14:paraId="32CEFD5D" w14:textId="12BDF997" w:rsidR="00F20310" w:rsidRDefault="00196B02" w:rsidP="00F20310">
      <w:pPr>
        <w:pStyle w:val="ACMABodyText"/>
      </w:pPr>
      <w:r>
        <w:t>Programs classified M are intended for mature audiences and</w:t>
      </w:r>
      <w:r w:rsidR="00F20310">
        <w:t xml:space="preserve"> most adult themes can be dealt with</w:t>
      </w:r>
      <w:r>
        <w:t xml:space="preserve">. However, </w:t>
      </w:r>
      <w:r w:rsidR="009E0F61">
        <w:t xml:space="preserve">consistent with the code requirements, </w:t>
      </w:r>
      <w:r>
        <w:t xml:space="preserve">the ACMA </w:t>
      </w:r>
      <w:r w:rsidR="009E0F61">
        <w:t>must</w:t>
      </w:r>
      <w:r>
        <w:t xml:space="preserve"> assess whether </w:t>
      </w:r>
      <w:r w:rsidR="00F20310">
        <w:t xml:space="preserve">intense adult themes </w:t>
      </w:r>
      <w:r>
        <w:t>were</w:t>
      </w:r>
      <w:r w:rsidR="00F20310">
        <w:t xml:space="preserve"> handled with care</w:t>
      </w:r>
      <w:r>
        <w:t xml:space="preserve"> and justified by context. The impact of the content must be no more than moderate.</w:t>
      </w:r>
    </w:p>
    <w:p w14:paraId="3343F573" w14:textId="1D1CC669" w:rsidR="00C2704C" w:rsidRDefault="00FB460B" w:rsidP="00BD0C56">
      <w:pPr>
        <w:pStyle w:val="ACMABodyText"/>
      </w:pPr>
      <w:r>
        <w:t xml:space="preserve">The episode </w:t>
      </w:r>
      <w:r w:rsidR="00624A2D">
        <w:t xml:space="preserve">that was assessed </w:t>
      </w:r>
      <w:r>
        <w:t>against the M classification provisions,</w:t>
      </w:r>
      <w:r w:rsidR="00A90393">
        <w:t xml:space="preserve"> explore</w:t>
      </w:r>
      <w:r w:rsidR="00D51FFC">
        <w:t>d</w:t>
      </w:r>
      <w:r w:rsidR="00A90393">
        <w:t xml:space="preserve"> the same </w:t>
      </w:r>
      <w:r w:rsidR="00031DA5">
        <w:t>the</w:t>
      </w:r>
      <w:r w:rsidR="00A90393">
        <w:t>mes of tension, conflict, and questions of compatibility within both interpersonal relationships and wider social interactions as the PG classified episodes.</w:t>
      </w:r>
      <w:r w:rsidR="00031DA5">
        <w:t xml:space="preserve"> </w:t>
      </w:r>
      <w:r w:rsidR="006E797B">
        <w:t xml:space="preserve">There was one scene </w:t>
      </w:r>
      <w:r w:rsidR="00193757">
        <w:t xml:space="preserve">which included </w:t>
      </w:r>
      <w:r w:rsidR="006E797B">
        <w:t>an exchange</w:t>
      </w:r>
      <w:r w:rsidR="00D51FFC">
        <w:t xml:space="preserve"> </w:t>
      </w:r>
      <w:r w:rsidR="00033C66">
        <w:t xml:space="preserve">that </w:t>
      </w:r>
      <w:r w:rsidR="003C3400">
        <w:t xml:space="preserve">could </w:t>
      </w:r>
      <w:r w:rsidR="00624A2D">
        <w:t xml:space="preserve">have </w:t>
      </w:r>
      <w:r w:rsidR="003C3400">
        <w:t>potentially</w:t>
      </w:r>
      <w:r w:rsidR="00033C66">
        <w:t xml:space="preserve"> be</w:t>
      </w:r>
      <w:r w:rsidR="00624A2D">
        <w:t>en</w:t>
      </w:r>
      <w:r w:rsidR="00033C66">
        <w:t xml:space="preserve"> </w:t>
      </w:r>
      <w:r w:rsidR="003C3400">
        <w:t xml:space="preserve">considered </w:t>
      </w:r>
      <w:r w:rsidR="00BD0C56">
        <w:t>an intense adult theme</w:t>
      </w:r>
      <w:r w:rsidR="00BD0C56" w:rsidRPr="00E33634">
        <w:t xml:space="preserve"> as contemplated by the </w:t>
      </w:r>
      <w:r w:rsidR="00F10ACB" w:rsidRPr="00E33634">
        <w:t>Code</w:t>
      </w:r>
      <w:r w:rsidR="00AA6C55">
        <w:t xml:space="preserve">. </w:t>
      </w:r>
    </w:p>
    <w:p w14:paraId="1A73EC70" w14:textId="54554EC3" w:rsidR="00605841" w:rsidRDefault="00AA6C55" w:rsidP="00BD0C56">
      <w:pPr>
        <w:pStyle w:val="ACMABodyText"/>
      </w:pPr>
      <w:r>
        <w:t xml:space="preserve">However, </w:t>
      </w:r>
      <w:r w:rsidR="003C3400">
        <w:t>th</w:t>
      </w:r>
      <w:r w:rsidR="00D51FFC">
        <w:t xml:space="preserve">is </w:t>
      </w:r>
      <w:r w:rsidR="006E797B">
        <w:t xml:space="preserve">exchange </w:t>
      </w:r>
      <w:r w:rsidR="00662128">
        <w:t>was</w:t>
      </w:r>
      <w:r w:rsidR="006E797B">
        <w:t xml:space="preserve"> adequately</w:t>
      </w:r>
      <w:r w:rsidR="00662128">
        <w:t xml:space="preserve"> contextualised</w:t>
      </w:r>
      <w:r w:rsidR="00BD0C56">
        <w:t xml:space="preserve"> by the underlying premise</w:t>
      </w:r>
      <w:r w:rsidR="00605841">
        <w:t xml:space="preserve"> </w:t>
      </w:r>
      <w:r w:rsidR="00BD0C56">
        <w:t xml:space="preserve">of the program; that is, putting </w:t>
      </w:r>
      <w:r w:rsidR="003C3400">
        <w:t>pairs of</w:t>
      </w:r>
      <w:r w:rsidR="00BD0C56">
        <w:t xml:space="preserve"> strangers together in faux marriage scenario</w:t>
      </w:r>
      <w:r w:rsidR="003C3400">
        <w:t>s</w:t>
      </w:r>
      <w:r w:rsidR="00BD0C56">
        <w:t xml:space="preserve">. Such </w:t>
      </w:r>
      <w:r w:rsidR="005F198C">
        <w:t>circumstances are</w:t>
      </w:r>
      <w:r w:rsidR="00BD0C56">
        <w:t xml:space="preserve"> likely to lead to conflict</w:t>
      </w:r>
      <w:r>
        <w:t>, including between the different couples involved in the program.</w:t>
      </w:r>
      <w:r w:rsidR="003C3400">
        <w:t xml:space="preserve"> In this sense, the intense adult theme was justified by context, as required by the Code.</w:t>
      </w:r>
    </w:p>
    <w:p w14:paraId="560B1625" w14:textId="4CE79F9C" w:rsidR="00B24BB0" w:rsidRDefault="00193757" w:rsidP="00CA50C6">
      <w:pPr>
        <w:pStyle w:val="ACMABodyText"/>
      </w:pPr>
      <w:r>
        <w:t>T</w:t>
      </w:r>
      <w:r w:rsidR="00605841">
        <w:t>he</w:t>
      </w:r>
      <w:r w:rsidR="00AA6C55">
        <w:t xml:space="preserve"> ACMA considers that </w:t>
      </w:r>
      <w:r w:rsidR="00255799">
        <w:t>this exchange</w:t>
      </w:r>
      <w:r w:rsidR="00662128">
        <w:t xml:space="preserve"> </w:t>
      </w:r>
      <w:r w:rsidR="00605841">
        <w:t>was handled with care</w:t>
      </w:r>
      <w:r w:rsidR="00FF2985">
        <w:t xml:space="preserve">, </w:t>
      </w:r>
      <w:r w:rsidR="006D43C0">
        <w:t>was brief and restrained</w:t>
      </w:r>
      <w:r w:rsidR="00FA1C17">
        <w:t xml:space="preserve"> and </w:t>
      </w:r>
      <w:r w:rsidR="000208CE">
        <w:t>critique</w:t>
      </w:r>
      <w:r w:rsidR="00E802DD">
        <w:t>d</w:t>
      </w:r>
      <w:r w:rsidR="000208CE">
        <w:t xml:space="preserve"> by program participants</w:t>
      </w:r>
      <w:r w:rsidR="006D43C0">
        <w:t>.</w:t>
      </w:r>
      <w:r w:rsidR="00CA50C6">
        <w:t xml:space="preserve"> Consequently, the ACMA considers the overall impact was moderate and could be </w:t>
      </w:r>
      <w:r w:rsidR="00662128">
        <w:t xml:space="preserve">accommodated </w:t>
      </w:r>
      <w:r w:rsidR="00CA50C6">
        <w:t>within</w:t>
      </w:r>
      <w:r w:rsidR="00A3654F">
        <w:t xml:space="preserve"> the</w:t>
      </w:r>
      <w:r w:rsidR="00B24BB0" w:rsidRPr="00B24BB0">
        <w:t xml:space="preserve"> M </w:t>
      </w:r>
      <w:r w:rsidR="00AA6C55">
        <w:t>classification</w:t>
      </w:r>
      <w:r w:rsidR="00B24BB0" w:rsidRPr="00B24BB0">
        <w:t>.</w:t>
      </w:r>
    </w:p>
    <w:sectPr w:rsidR="00B24BB0" w:rsidSect="0033104B">
      <w:headerReference w:type="even" r:id="rId11"/>
      <w:footerReference w:type="even" r:id="rId12"/>
      <w:footerReference w:type="default" r:id="rId13"/>
      <w:headerReference w:type="first" r:id="rId14"/>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1A64" w14:textId="77777777" w:rsidR="00CA22DA" w:rsidRDefault="00CA22DA">
      <w:r>
        <w:separator/>
      </w:r>
    </w:p>
  </w:endnote>
  <w:endnote w:type="continuationSeparator" w:id="0">
    <w:p w14:paraId="71AF26E5" w14:textId="77777777" w:rsidR="00CA22DA" w:rsidRDefault="00CA22DA">
      <w:r>
        <w:continuationSeparator/>
      </w:r>
    </w:p>
  </w:endnote>
  <w:endnote w:type="continuationNotice" w:id="1">
    <w:p w14:paraId="6913E368" w14:textId="77777777" w:rsidR="00CA22DA" w:rsidRDefault="00CA22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82DE" w14:textId="77777777" w:rsidR="0061569D" w:rsidRDefault="0061569D">
    <w:pPr>
      <w:framePr w:wrap="around" w:vAnchor="text" w:hAnchor="margin" w:xAlign="right" w:y="1"/>
    </w:pPr>
    <w:r>
      <w:fldChar w:fldCharType="begin"/>
    </w:r>
    <w:r>
      <w:instrText xml:space="preserve">PAGE  </w:instrText>
    </w:r>
    <w:r>
      <w:fldChar w:fldCharType="end"/>
    </w:r>
  </w:p>
  <w:p w14:paraId="5B08679F"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DCD" w14:textId="188A733D" w:rsidR="0061569D" w:rsidRPr="00816ADF" w:rsidRDefault="006A02B1" w:rsidP="00EF7A2A">
    <w:pPr>
      <w:pStyle w:val="ACMAFooter"/>
      <w:rPr>
        <w:sz w:val="16"/>
        <w:szCs w:val="16"/>
      </w:rPr>
    </w:pPr>
    <w:r w:rsidRPr="00816ADF">
      <w:rPr>
        <w:sz w:val="16"/>
        <w:szCs w:val="16"/>
      </w:rPr>
      <w:t xml:space="preserve">ACMA Investigation </w:t>
    </w:r>
    <w:r w:rsidR="00B878F4">
      <w:rPr>
        <w:sz w:val="16"/>
        <w:szCs w:val="16"/>
      </w:rPr>
      <w:t>(summary report)</w:t>
    </w:r>
    <w:r w:rsidRPr="00816ADF">
      <w:rPr>
        <w:sz w:val="16"/>
        <w:szCs w:val="16"/>
      </w:rPr>
      <w:t>—</w:t>
    </w:r>
    <w:r w:rsidR="006E762B">
      <w:rPr>
        <w:i/>
        <w:sz w:val="16"/>
        <w:szCs w:val="16"/>
      </w:rPr>
      <w:t>M</w:t>
    </w:r>
    <w:r w:rsidR="004C06BD">
      <w:rPr>
        <w:i/>
        <w:sz w:val="16"/>
        <w:szCs w:val="16"/>
      </w:rPr>
      <w:t xml:space="preserve">arried </w:t>
    </w:r>
    <w:r w:rsidR="006E762B">
      <w:rPr>
        <w:i/>
        <w:sz w:val="16"/>
        <w:szCs w:val="16"/>
      </w:rPr>
      <w:t>A</w:t>
    </w:r>
    <w:r w:rsidR="004C06BD">
      <w:rPr>
        <w:i/>
        <w:sz w:val="16"/>
        <w:szCs w:val="16"/>
      </w:rPr>
      <w:t xml:space="preserve">t </w:t>
    </w:r>
    <w:r w:rsidR="006E762B">
      <w:rPr>
        <w:i/>
        <w:sz w:val="16"/>
        <w:szCs w:val="16"/>
      </w:rPr>
      <w:t>F</w:t>
    </w:r>
    <w:r w:rsidR="004C06BD">
      <w:rPr>
        <w:i/>
        <w:sz w:val="16"/>
        <w:szCs w:val="16"/>
      </w:rPr>
      <w:t xml:space="preserve">irst </w:t>
    </w:r>
    <w:r w:rsidR="006E762B">
      <w:rPr>
        <w:i/>
        <w:sz w:val="16"/>
        <w:szCs w:val="16"/>
      </w:rPr>
      <w:t>S</w:t>
    </w:r>
    <w:r w:rsidR="004C06BD">
      <w:rPr>
        <w:i/>
        <w:sz w:val="16"/>
        <w:szCs w:val="16"/>
      </w:rPr>
      <w:t>ight,</w:t>
    </w:r>
    <w:r w:rsidR="006E762B">
      <w:rPr>
        <w:i/>
        <w:sz w:val="16"/>
        <w:szCs w:val="16"/>
      </w:rPr>
      <w:t xml:space="preserve"> </w:t>
    </w:r>
    <w:r w:rsidRPr="00816ADF">
      <w:rPr>
        <w:sz w:val="16"/>
        <w:szCs w:val="16"/>
      </w:rPr>
      <w:t xml:space="preserve">broadcast </w:t>
    </w:r>
    <w:r w:rsidR="006162E4">
      <w:rPr>
        <w:sz w:val="16"/>
        <w:szCs w:val="16"/>
      </w:rPr>
      <w:t>on</w:t>
    </w:r>
    <w:r w:rsidRPr="00816ADF">
      <w:rPr>
        <w:sz w:val="16"/>
        <w:szCs w:val="16"/>
      </w:rPr>
      <w:t xml:space="preserve"> </w:t>
    </w:r>
    <w:r w:rsidR="006E762B">
      <w:rPr>
        <w:sz w:val="16"/>
        <w:szCs w:val="16"/>
      </w:rPr>
      <w:t>Nine</w:t>
    </w:r>
    <w:r w:rsidR="004C06BD">
      <w:rPr>
        <w:sz w:val="16"/>
        <w:szCs w:val="16"/>
      </w:rPr>
      <w:t xml:space="preserve"> by TCN Channel Nine Pty Ltd</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25205E">
      <w:rPr>
        <w:noProof/>
        <w:sz w:val="16"/>
        <w:szCs w:val="16"/>
      </w:rPr>
      <w:t>3</w:t>
    </w:r>
    <w:r w:rsidRPr="00997E7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42AB" w14:textId="77777777" w:rsidR="00CA22DA" w:rsidRDefault="00CA22DA">
      <w:r>
        <w:separator/>
      </w:r>
    </w:p>
  </w:footnote>
  <w:footnote w:type="continuationSeparator" w:id="0">
    <w:p w14:paraId="2A61E91C" w14:textId="77777777" w:rsidR="00CA22DA" w:rsidRDefault="00CA22DA">
      <w:r>
        <w:continuationSeparator/>
      </w:r>
    </w:p>
  </w:footnote>
  <w:footnote w:type="continuationNotice" w:id="1">
    <w:p w14:paraId="5A9603AE" w14:textId="77777777" w:rsidR="00CA22DA" w:rsidRDefault="00CA22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55C3" w14:textId="77777777" w:rsidR="0061569D" w:rsidRDefault="0061569D">
    <w:r>
      <w:fldChar w:fldCharType="begin"/>
    </w:r>
    <w:r>
      <w:instrText xml:space="preserve"> REF ReportTitle \h </w:instrText>
    </w:r>
    <w:r>
      <w:fldChar w:fldCharType="separate"/>
    </w:r>
    <w:r>
      <w:rPr>
        <w:b/>
      </w:rPr>
      <w:t>Error! Reference source not found.</w:t>
    </w:r>
    <w:r>
      <w:fldChar w:fldCharType="end"/>
    </w:r>
  </w:p>
  <w:p w14:paraId="421C07D6"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6852" w14:textId="77777777" w:rsidR="00B30A6C" w:rsidRDefault="00B30A6C" w:rsidP="00521BCF">
    <w:pPr>
      <w:pStyle w:val="ACMAInConfidence"/>
    </w:pPr>
  </w:p>
  <w:p w14:paraId="4F73EF60" w14:textId="1532441B" w:rsidR="0061569D" w:rsidRPr="005F22AA" w:rsidRDefault="006155EE" w:rsidP="005F22AA">
    <w:pPr>
      <w:pStyle w:val="ACMAHeaderGraphicSpace"/>
    </w:pPr>
    <w:r>
      <w:rPr>
        <w:noProof/>
      </w:rPr>
      <w:drawing>
        <wp:inline distT="0" distB="0" distL="0" distR="0" wp14:anchorId="4EF44098" wp14:editId="3A2E30A0">
          <wp:extent cx="5280025" cy="485139"/>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280025" cy="485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288C3E"/>
    <w:multiLevelType w:val="hybridMultilevel"/>
    <w:tmpl w:val="473D5F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C34DE8"/>
    <w:multiLevelType w:val="hybridMultilevel"/>
    <w:tmpl w:val="6D0D82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ABF5CB"/>
    <w:multiLevelType w:val="hybridMultilevel"/>
    <w:tmpl w:val="10496A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0A5F15"/>
    <w:multiLevelType w:val="hybridMultilevel"/>
    <w:tmpl w:val="78EDBD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33C2D3"/>
    <w:multiLevelType w:val="hybridMultilevel"/>
    <w:tmpl w:val="DC8522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A9A454"/>
    <w:multiLevelType w:val="hybridMultilevel"/>
    <w:tmpl w:val="1BF88C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A1D235"/>
    <w:multiLevelType w:val="hybridMultilevel"/>
    <w:tmpl w:val="5B3439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B37BB2A"/>
    <w:multiLevelType w:val="hybridMultilevel"/>
    <w:tmpl w:val="743043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D3F8B6F"/>
    <w:multiLevelType w:val="hybridMultilevel"/>
    <w:tmpl w:val="351810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24772"/>
    <w:multiLevelType w:val="hybridMultilevel"/>
    <w:tmpl w:val="F61E60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94E1A6"/>
    <w:multiLevelType w:val="hybridMultilevel"/>
    <w:tmpl w:val="88F84E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2270B27"/>
    <w:multiLevelType w:val="hybridMultilevel"/>
    <w:tmpl w:val="AAA80C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8A5D60"/>
    <w:multiLevelType w:val="hybridMultilevel"/>
    <w:tmpl w:val="9CCAB2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0" w15:restartNumberingAfterBreak="0">
    <w:nsid w:val="38AA0651"/>
    <w:multiLevelType w:val="hybridMultilevel"/>
    <w:tmpl w:val="149AC93C"/>
    <w:lvl w:ilvl="0" w:tplc="ABCE7B00">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107B47"/>
    <w:multiLevelType w:val="hybridMultilevel"/>
    <w:tmpl w:val="9B8F2F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97B3D"/>
    <w:multiLevelType w:val="hybridMultilevel"/>
    <w:tmpl w:val="9C71ED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45D010B"/>
    <w:multiLevelType w:val="hybridMultilevel"/>
    <w:tmpl w:val="1B2AB5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6569B7"/>
    <w:multiLevelType w:val="hybridMultilevel"/>
    <w:tmpl w:val="0B284852"/>
    <w:lvl w:ilvl="0" w:tplc="ABCE7B00">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7B2248"/>
    <w:multiLevelType w:val="hybridMultilevel"/>
    <w:tmpl w:val="9C4451F6"/>
    <w:lvl w:ilvl="0" w:tplc="8E804E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796DC2"/>
    <w:multiLevelType w:val="hybridMultilevel"/>
    <w:tmpl w:val="4D74D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4BB7CDC"/>
    <w:multiLevelType w:val="hybridMultilevel"/>
    <w:tmpl w:val="3AED70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D67CB3"/>
    <w:multiLevelType w:val="hybridMultilevel"/>
    <w:tmpl w:val="DA4ADE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5B0E18"/>
    <w:multiLevelType w:val="hybridMultilevel"/>
    <w:tmpl w:val="E9563A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597B81"/>
    <w:multiLevelType w:val="hybridMultilevel"/>
    <w:tmpl w:val="890EAD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EB08C74"/>
    <w:multiLevelType w:val="hybridMultilevel"/>
    <w:tmpl w:val="0842FB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9"/>
  </w:num>
  <w:num w:numId="4">
    <w:abstractNumId w:val="34"/>
  </w:num>
  <w:num w:numId="5">
    <w:abstractNumId w:val="29"/>
  </w:num>
  <w:num w:numId="6">
    <w:abstractNumId w:val="22"/>
  </w:num>
  <w:num w:numId="7">
    <w:abstractNumId w:val="14"/>
  </w:num>
  <w:num w:numId="8">
    <w:abstractNumId w:val="11"/>
  </w:num>
  <w:num w:numId="9">
    <w:abstractNumId w:val="9"/>
  </w:num>
  <w:num w:numId="10">
    <w:abstractNumId w:val="30"/>
  </w:num>
  <w:num w:numId="11">
    <w:abstractNumId w:val="35"/>
  </w:num>
  <w:num w:numId="12">
    <w:abstractNumId w:val="23"/>
  </w:num>
  <w:num w:numId="13">
    <w:abstractNumId w:val="12"/>
  </w:num>
  <w:num w:numId="14">
    <w:abstractNumId w:val="37"/>
  </w:num>
  <w:num w:numId="15">
    <w:abstractNumId w:val="33"/>
  </w:num>
  <w:num w:numId="16">
    <w:abstractNumId w:val="40"/>
  </w:num>
  <w:num w:numId="17">
    <w:abstractNumId w:val="38"/>
  </w:num>
  <w:num w:numId="18">
    <w:abstractNumId w:val="2"/>
  </w:num>
  <w:num w:numId="19">
    <w:abstractNumId w:val="7"/>
  </w:num>
  <w:num w:numId="20">
    <w:abstractNumId w:val="0"/>
  </w:num>
  <w:num w:numId="21">
    <w:abstractNumId w:val="1"/>
  </w:num>
  <w:num w:numId="22">
    <w:abstractNumId w:val="25"/>
  </w:num>
  <w:num w:numId="23">
    <w:abstractNumId w:val="21"/>
  </w:num>
  <w:num w:numId="24">
    <w:abstractNumId w:val="31"/>
  </w:num>
  <w:num w:numId="25">
    <w:abstractNumId w:val="18"/>
  </w:num>
  <w:num w:numId="26">
    <w:abstractNumId w:val="4"/>
  </w:num>
  <w:num w:numId="27">
    <w:abstractNumId w:val="17"/>
  </w:num>
  <w:num w:numId="28">
    <w:abstractNumId w:val="8"/>
  </w:num>
  <w:num w:numId="29">
    <w:abstractNumId w:val="24"/>
  </w:num>
  <w:num w:numId="30">
    <w:abstractNumId w:val="27"/>
  </w:num>
  <w:num w:numId="31">
    <w:abstractNumId w:val="39"/>
  </w:num>
  <w:num w:numId="32">
    <w:abstractNumId w:val="13"/>
  </w:num>
  <w:num w:numId="33">
    <w:abstractNumId w:val="5"/>
  </w:num>
  <w:num w:numId="34">
    <w:abstractNumId w:val="3"/>
  </w:num>
  <w:num w:numId="35">
    <w:abstractNumId w:val="6"/>
  </w:num>
  <w:num w:numId="36">
    <w:abstractNumId w:val="15"/>
  </w:num>
  <w:num w:numId="37">
    <w:abstractNumId w:val="20"/>
  </w:num>
  <w:num w:numId="38">
    <w:abstractNumId w:val="26"/>
  </w:num>
  <w:num w:numId="39">
    <w:abstractNumId w:val="36"/>
  </w:num>
  <w:num w:numId="40">
    <w:abstractNumId w:val="32"/>
  </w:num>
  <w:num w:numId="4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ocumentProtection w:edit="readOnly" w:enforcement="1" w:spinCount="100000" w:hashValue="j3UdSyQIa4Wub/PM17pMd+DFFaYYEssLyNET4fvM7YsbViM2qlAaRXQoVv1fC79JG/eKrSYXkU1gLKLleLz7ag==" w:saltValue="O6OmFnM3vRG7QFXN92eyMg==" w:algorithmName="SHA-512"/>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47D"/>
    <w:rsid w:val="00000ABE"/>
    <w:rsid w:val="00000DFC"/>
    <w:rsid w:val="00001254"/>
    <w:rsid w:val="00002FCB"/>
    <w:rsid w:val="000036AB"/>
    <w:rsid w:val="00003F67"/>
    <w:rsid w:val="00004277"/>
    <w:rsid w:val="00004A0E"/>
    <w:rsid w:val="0000588E"/>
    <w:rsid w:val="0000661F"/>
    <w:rsid w:val="000101EF"/>
    <w:rsid w:val="00011149"/>
    <w:rsid w:val="00012B60"/>
    <w:rsid w:val="00012DEB"/>
    <w:rsid w:val="00013EAC"/>
    <w:rsid w:val="000208CE"/>
    <w:rsid w:val="00020B30"/>
    <w:rsid w:val="00021306"/>
    <w:rsid w:val="0002239B"/>
    <w:rsid w:val="000236D8"/>
    <w:rsid w:val="00024BF4"/>
    <w:rsid w:val="00024C16"/>
    <w:rsid w:val="00026783"/>
    <w:rsid w:val="00026C5C"/>
    <w:rsid w:val="000307EE"/>
    <w:rsid w:val="00031DA5"/>
    <w:rsid w:val="000332CF"/>
    <w:rsid w:val="00033C66"/>
    <w:rsid w:val="000344F2"/>
    <w:rsid w:val="000370C8"/>
    <w:rsid w:val="00037BCE"/>
    <w:rsid w:val="00041C86"/>
    <w:rsid w:val="00043DE2"/>
    <w:rsid w:val="00053457"/>
    <w:rsid w:val="000555E2"/>
    <w:rsid w:val="00055B8E"/>
    <w:rsid w:val="00057672"/>
    <w:rsid w:val="00064E51"/>
    <w:rsid w:val="000656CE"/>
    <w:rsid w:val="000656F3"/>
    <w:rsid w:val="00067CA3"/>
    <w:rsid w:val="00071C03"/>
    <w:rsid w:val="000728A5"/>
    <w:rsid w:val="000730FA"/>
    <w:rsid w:val="00075B22"/>
    <w:rsid w:val="00075F5D"/>
    <w:rsid w:val="00076C02"/>
    <w:rsid w:val="00076CB6"/>
    <w:rsid w:val="0008052D"/>
    <w:rsid w:val="000809E1"/>
    <w:rsid w:val="000845A8"/>
    <w:rsid w:val="00084627"/>
    <w:rsid w:val="000853C2"/>
    <w:rsid w:val="00087946"/>
    <w:rsid w:val="00087EED"/>
    <w:rsid w:val="00090325"/>
    <w:rsid w:val="00094589"/>
    <w:rsid w:val="00097F31"/>
    <w:rsid w:val="000A0747"/>
    <w:rsid w:val="000A0EB2"/>
    <w:rsid w:val="000A1E35"/>
    <w:rsid w:val="000A3705"/>
    <w:rsid w:val="000A4F76"/>
    <w:rsid w:val="000B611D"/>
    <w:rsid w:val="000B62BB"/>
    <w:rsid w:val="000C2DF5"/>
    <w:rsid w:val="000C34B0"/>
    <w:rsid w:val="000C4387"/>
    <w:rsid w:val="000C4D29"/>
    <w:rsid w:val="000C71C1"/>
    <w:rsid w:val="000C7C9F"/>
    <w:rsid w:val="000D0502"/>
    <w:rsid w:val="000D22BA"/>
    <w:rsid w:val="000D2B0E"/>
    <w:rsid w:val="000D4908"/>
    <w:rsid w:val="000E0C29"/>
    <w:rsid w:val="000E103F"/>
    <w:rsid w:val="000E11DB"/>
    <w:rsid w:val="000E2952"/>
    <w:rsid w:val="000E2B98"/>
    <w:rsid w:val="000E305C"/>
    <w:rsid w:val="000E3ACD"/>
    <w:rsid w:val="000E4F0D"/>
    <w:rsid w:val="000E5F03"/>
    <w:rsid w:val="000F016F"/>
    <w:rsid w:val="000F12E8"/>
    <w:rsid w:val="000F1CB3"/>
    <w:rsid w:val="000F27D9"/>
    <w:rsid w:val="000F27EA"/>
    <w:rsid w:val="000F3189"/>
    <w:rsid w:val="000F32F6"/>
    <w:rsid w:val="000F4590"/>
    <w:rsid w:val="000F549E"/>
    <w:rsid w:val="00102839"/>
    <w:rsid w:val="00102AB2"/>
    <w:rsid w:val="00103B6F"/>
    <w:rsid w:val="00105C54"/>
    <w:rsid w:val="00112794"/>
    <w:rsid w:val="00113573"/>
    <w:rsid w:val="001162E3"/>
    <w:rsid w:val="001164DF"/>
    <w:rsid w:val="00116757"/>
    <w:rsid w:val="00116B8D"/>
    <w:rsid w:val="0011733F"/>
    <w:rsid w:val="00121610"/>
    <w:rsid w:val="0012455A"/>
    <w:rsid w:val="001262BD"/>
    <w:rsid w:val="00126481"/>
    <w:rsid w:val="0013019A"/>
    <w:rsid w:val="00131277"/>
    <w:rsid w:val="0013198F"/>
    <w:rsid w:val="0013275A"/>
    <w:rsid w:val="001339A4"/>
    <w:rsid w:val="00133F20"/>
    <w:rsid w:val="0013404F"/>
    <w:rsid w:val="00140B59"/>
    <w:rsid w:val="001421DA"/>
    <w:rsid w:val="00142319"/>
    <w:rsid w:val="001439E5"/>
    <w:rsid w:val="00143ACC"/>
    <w:rsid w:val="001441D1"/>
    <w:rsid w:val="001453CE"/>
    <w:rsid w:val="00145530"/>
    <w:rsid w:val="0014596B"/>
    <w:rsid w:val="00146895"/>
    <w:rsid w:val="00146E30"/>
    <w:rsid w:val="00151126"/>
    <w:rsid w:val="001528B2"/>
    <w:rsid w:val="00154B65"/>
    <w:rsid w:val="001573E1"/>
    <w:rsid w:val="00160831"/>
    <w:rsid w:val="00161F35"/>
    <w:rsid w:val="00162666"/>
    <w:rsid w:val="00165CA1"/>
    <w:rsid w:val="00171543"/>
    <w:rsid w:val="00172DA6"/>
    <w:rsid w:val="00174162"/>
    <w:rsid w:val="00174260"/>
    <w:rsid w:val="00176713"/>
    <w:rsid w:val="00180631"/>
    <w:rsid w:val="001819F2"/>
    <w:rsid w:val="00182B50"/>
    <w:rsid w:val="001866ED"/>
    <w:rsid w:val="00187224"/>
    <w:rsid w:val="00187E47"/>
    <w:rsid w:val="00191BDE"/>
    <w:rsid w:val="00191E21"/>
    <w:rsid w:val="00191E26"/>
    <w:rsid w:val="00193093"/>
    <w:rsid w:val="00193757"/>
    <w:rsid w:val="0019397B"/>
    <w:rsid w:val="00193A01"/>
    <w:rsid w:val="00194673"/>
    <w:rsid w:val="00194A0B"/>
    <w:rsid w:val="00195F81"/>
    <w:rsid w:val="001968A5"/>
    <w:rsid w:val="00196A80"/>
    <w:rsid w:val="00196B02"/>
    <w:rsid w:val="001978D3"/>
    <w:rsid w:val="00197B73"/>
    <w:rsid w:val="00197E2F"/>
    <w:rsid w:val="001A1A83"/>
    <w:rsid w:val="001A375C"/>
    <w:rsid w:val="001A5B40"/>
    <w:rsid w:val="001A7D95"/>
    <w:rsid w:val="001B0961"/>
    <w:rsid w:val="001B0E4B"/>
    <w:rsid w:val="001B2524"/>
    <w:rsid w:val="001B2EA7"/>
    <w:rsid w:val="001B3AC5"/>
    <w:rsid w:val="001B4118"/>
    <w:rsid w:val="001B66D6"/>
    <w:rsid w:val="001B7B29"/>
    <w:rsid w:val="001B7E7F"/>
    <w:rsid w:val="001C285C"/>
    <w:rsid w:val="001C39D7"/>
    <w:rsid w:val="001C6546"/>
    <w:rsid w:val="001C7688"/>
    <w:rsid w:val="001C7AC2"/>
    <w:rsid w:val="001D0173"/>
    <w:rsid w:val="001D25A4"/>
    <w:rsid w:val="001D430E"/>
    <w:rsid w:val="001D4A71"/>
    <w:rsid w:val="001D5D4A"/>
    <w:rsid w:val="001D6AAE"/>
    <w:rsid w:val="001E2D6A"/>
    <w:rsid w:val="001E3098"/>
    <w:rsid w:val="001E5604"/>
    <w:rsid w:val="001E63DF"/>
    <w:rsid w:val="001E683D"/>
    <w:rsid w:val="001E74C7"/>
    <w:rsid w:val="001E7CF0"/>
    <w:rsid w:val="001F0CA4"/>
    <w:rsid w:val="001F0E4D"/>
    <w:rsid w:val="001F2D5B"/>
    <w:rsid w:val="001F423C"/>
    <w:rsid w:val="0020498C"/>
    <w:rsid w:val="00204D8F"/>
    <w:rsid w:val="00204DE2"/>
    <w:rsid w:val="00205CDE"/>
    <w:rsid w:val="00207704"/>
    <w:rsid w:val="00210199"/>
    <w:rsid w:val="00211185"/>
    <w:rsid w:val="002114D9"/>
    <w:rsid w:val="00211BC8"/>
    <w:rsid w:val="0021377B"/>
    <w:rsid w:val="00213AFF"/>
    <w:rsid w:val="002147B8"/>
    <w:rsid w:val="00214950"/>
    <w:rsid w:val="00215FF8"/>
    <w:rsid w:val="0022074D"/>
    <w:rsid w:val="002243C5"/>
    <w:rsid w:val="00224A5E"/>
    <w:rsid w:val="00224AA3"/>
    <w:rsid w:val="00225315"/>
    <w:rsid w:val="00225CD8"/>
    <w:rsid w:val="002260C8"/>
    <w:rsid w:val="002267B9"/>
    <w:rsid w:val="0022745B"/>
    <w:rsid w:val="00227744"/>
    <w:rsid w:val="002278CC"/>
    <w:rsid w:val="00230A6F"/>
    <w:rsid w:val="00230D12"/>
    <w:rsid w:val="0023181F"/>
    <w:rsid w:val="002325DB"/>
    <w:rsid w:val="00232A3E"/>
    <w:rsid w:val="0023392C"/>
    <w:rsid w:val="0024000F"/>
    <w:rsid w:val="0024060D"/>
    <w:rsid w:val="00241162"/>
    <w:rsid w:val="0024225D"/>
    <w:rsid w:val="002428E5"/>
    <w:rsid w:val="0024479C"/>
    <w:rsid w:val="00245CE7"/>
    <w:rsid w:val="0025205E"/>
    <w:rsid w:val="00253814"/>
    <w:rsid w:val="00253A45"/>
    <w:rsid w:val="00254078"/>
    <w:rsid w:val="00255799"/>
    <w:rsid w:val="002601D9"/>
    <w:rsid w:val="00260E2D"/>
    <w:rsid w:val="002633D5"/>
    <w:rsid w:val="002635BE"/>
    <w:rsid w:val="00265353"/>
    <w:rsid w:val="00267125"/>
    <w:rsid w:val="00270105"/>
    <w:rsid w:val="00270182"/>
    <w:rsid w:val="00273098"/>
    <w:rsid w:val="0027366A"/>
    <w:rsid w:val="00275A9E"/>
    <w:rsid w:val="002766F8"/>
    <w:rsid w:val="002776F9"/>
    <w:rsid w:val="00277FA4"/>
    <w:rsid w:val="00281F78"/>
    <w:rsid w:val="00282558"/>
    <w:rsid w:val="00282A41"/>
    <w:rsid w:val="00286416"/>
    <w:rsid w:val="00286AFC"/>
    <w:rsid w:val="00286F29"/>
    <w:rsid w:val="0028781C"/>
    <w:rsid w:val="002919CF"/>
    <w:rsid w:val="00293A2D"/>
    <w:rsid w:val="002941FD"/>
    <w:rsid w:val="00297CF7"/>
    <w:rsid w:val="002A5A59"/>
    <w:rsid w:val="002A721E"/>
    <w:rsid w:val="002B0831"/>
    <w:rsid w:val="002B1843"/>
    <w:rsid w:val="002B271F"/>
    <w:rsid w:val="002B3E06"/>
    <w:rsid w:val="002B50AD"/>
    <w:rsid w:val="002B6D81"/>
    <w:rsid w:val="002B79CC"/>
    <w:rsid w:val="002C2286"/>
    <w:rsid w:val="002C3721"/>
    <w:rsid w:val="002C3B2E"/>
    <w:rsid w:val="002C41ED"/>
    <w:rsid w:val="002C4B35"/>
    <w:rsid w:val="002C6222"/>
    <w:rsid w:val="002C6235"/>
    <w:rsid w:val="002C6F50"/>
    <w:rsid w:val="002D1F99"/>
    <w:rsid w:val="002D24A4"/>
    <w:rsid w:val="002D3179"/>
    <w:rsid w:val="002D4415"/>
    <w:rsid w:val="002D5861"/>
    <w:rsid w:val="002D7771"/>
    <w:rsid w:val="002D7B79"/>
    <w:rsid w:val="002D7E3D"/>
    <w:rsid w:val="002E1A33"/>
    <w:rsid w:val="002E318C"/>
    <w:rsid w:val="002E3ADD"/>
    <w:rsid w:val="002E3B76"/>
    <w:rsid w:val="002E3FBA"/>
    <w:rsid w:val="002E5C1B"/>
    <w:rsid w:val="002E5D34"/>
    <w:rsid w:val="002E64F5"/>
    <w:rsid w:val="002E79CA"/>
    <w:rsid w:val="002F1908"/>
    <w:rsid w:val="002F310A"/>
    <w:rsid w:val="002F3B30"/>
    <w:rsid w:val="002F5D35"/>
    <w:rsid w:val="002F6FDD"/>
    <w:rsid w:val="00301898"/>
    <w:rsid w:val="00302358"/>
    <w:rsid w:val="00302669"/>
    <w:rsid w:val="00302795"/>
    <w:rsid w:val="003042B5"/>
    <w:rsid w:val="00305235"/>
    <w:rsid w:val="003052EB"/>
    <w:rsid w:val="0030547E"/>
    <w:rsid w:val="00305EFC"/>
    <w:rsid w:val="00306921"/>
    <w:rsid w:val="00310AA2"/>
    <w:rsid w:val="00312C8E"/>
    <w:rsid w:val="003150FE"/>
    <w:rsid w:val="00315739"/>
    <w:rsid w:val="003163A9"/>
    <w:rsid w:val="00316946"/>
    <w:rsid w:val="003169B0"/>
    <w:rsid w:val="00320122"/>
    <w:rsid w:val="00321A85"/>
    <w:rsid w:val="00322517"/>
    <w:rsid w:val="00322C79"/>
    <w:rsid w:val="00325AD9"/>
    <w:rsid w:val="00326BD2"/>
    <w:rsid w:val="0033104B"/>
    <w:rsid w:val="003316B6"/>
    <w:rsid w:val="003329A6"/>
    <w:rsid w:val="00333C77"/>
    <w:rsid w:val="00333EC9"/>
    <w:rsid w:val="0033432F"/>
    <w:rsid w:val="0033454F"/>
    <w:rsid w:val="00335505"/>
    <w:rsid w:val="003364DB"/>
    <w:rsid w:val="003421AE"/>
    <w:rsid w:val="00342C33"/>
    <w:rsid w:val="003439F6"/>
    <w:rsid w:val="00346A8C"/>
    <w:rsid w:val="00346E31"/>
    <w:rsid w:val="003470D1"/>
    <w:rsid w:val="00347567"/>
    <w:rsid w:val="003505C0"/>
    <w:rsid w:val="00350A80"/>
    <w:rsid w:val="00354FA4"/>
    <w:rsid w:val="0035557D"/>
    <w:rsid w:val="00355674"/>
    <w:rsid w:val="00357507"/>
    <w:rsid w:val="003578A0"/>
    <w:rsid w:val="00360A2D"/>
    <w:rsid w:val="003615D1"/>
    <w:rsid w:val="00362E3A"/>
    <w:rsid w:val="003634AA"/>
    <w:rsid w:val="003664EA"/>
    <w:rsid w:val="0037035E"/>
    <w:rsid w:val="00370FC9"/>
    <w:rsid w:val="0037152B"/>
    <w:rsid w:val="003717A5"/>
    <w:rsid w:val="00371957"/>
    <w:rsid w:val="003731FC"/>
    <w:rsid w:val="00373B2B"/>
    <w:rsid w:val="00374000"/>
    <w:rsid w:val="003742CA"/>
    <w:rsid w:val="00377904"/>
    <w:rsid w:val="00382846"/>
    <w:rsid w:val="003832F2"/>
    <w:rsid w:val="00384264"/>
    <w:rsid w:val="00384664"/>
    <w:rsid w:val="00384978"/>
    <w:rsid w:val="00384D0A"/>
    <w:rsid w:val="00386E85"/>
    <w:rsid w:val="003876F2"/>
    <w:rsid w:val="00387C48"/>
    <w:rsid w:val="00387F8E"/>
    <w:rsid w:val="00390230"/>
    <w:rsid w:val="0039406A"/>
    <w:rsid w:val="003954DE"/>
    <w:rsid w:val="00395815"/>
    <w:rsid w:val="00395F2C"/>
    <w:rsid w:val="00395F3E"/>
    <w:rsid w:val="0039639C"/>
    <w:rsid w:val="00397533"/>
    <w:rsid w:val="003A03EC"/>
    <w:rsid w:val="003A074B"/>
    <w:rsid w:val="003A1FF5"/>
    <w:rsid w:val="003A22C0"/>
    <w:rsid w:val="003A2ED7"/>
    <w:rsid w:val="003A368F"/>
    <w:rsid w:val="003A3766"/>
    <w:rsid w:val="003A3D5C"/>
    <w:rsid w:val="003A4C94"/>
    <w:rsid w:val="003A701F"/>
    <w:rsid w:val="003B11A1"/>
    <w:rsid w:val="003B1977"/>
    <w:rsid w:val="003B4E8D"/>
    <w:rsid w:val="003B5AEC"/>
    <w:rsid w:val="003B6830"/>
    <w:rsid w:val="003B6843"/>
    <w:rsid w:val="003B7FF5"/>
    <w:rsid w:val="003C0345"/>
    <w:rsid w:val="003C1096"/>
    <w:rsid w:val="003C1F11"/>
    <w:rsid w:val="003C3400"/>
    <w:rsid w:val="003C34E5"/>
    <w:rsid w:val="003C36B2"/>
    <w:rsid w:val="003C3B0D"/>
    <w:rsid w:val="003C42DB"/>
    <w:rsid w:val="003D0FFE"/>
    <w:rsid w:val="003D7A22"/>
    <w:rsid w:val="003E08A5"/>
    <w:rsid w:val="003E24CB"/>
    <w:rsid w:val="003E58D4"/>
    <w:rsid w:val="003E5B51"/>
    <w:rsid w:val="003F3C3E"/>
    <w:rsid w:val="003F51D5"/>
    <w:rsid w:val="003F5253"/>
    <w:rsid w:val="003F61D1"/>
    <w:rsid w:val="003F73C1"/>
    <w:rsid w:val="00401381"/>
    <w:rsid w:val="00401629"/>
    <w:rsid w:val="00404A24"/>
    <w:rsid w:val="0040529A"/>
    <w:rsid w:val="004054CE"/>
    <w:rsid w:val="004056EC"/>
    <w:rsid w:val="00407A29"/>
    <w:rsid w:val="004132DE"/>
    <w:rsid w:val="0041602A"/>
    <w:rsid w:val="00417A4A"/>
    <w:rsid w:val="00420BA9"/>
    <w:rsid w:val="00420F9B"/>
    <w:rsid w:val="00421558"/>
    <w:rsid w:val="004225E0"/>
    <w:rsid w:val="00422704"/>
    <w:rsid w:val="00422CEF"/>
    <w:rsid w:val="00424EBE"/>
    <w:rsid w:val="0042652A"/>
    <w:rsid w:val="004266E1"/>
    <w:rsid w:val="00426A3E"/>
    <w:rsid w:val="0042718A"/>
    <w:rsid w:val="004273F9"/>
    <w:rsid w:val="0043014F"/>
    <w:rsid w:val="004309E6"/>
    <w:rsid w:val="00431E14"/>
    <w:rsid w:val="00435788"/>
    <w:rsid w:val="004413F1"/>
    <w:rsid w:val="00441634"/>
    <w:rsid w:val="00441B06"/>
    <w:rsid w:val="00444C27"/>
    <w:rsid w:val="00446584"/>
    <w:rsid w:val="0044668F"/>
    <w:rsid w:val="00446703"/>
    <w:rsid w:val="00447AEF"/>
    <w:rsid w:val="00451221"/>
    <w:rsid w:val="00451501"/>
    <w:rsid w:val="00455613"/>
    <w:rsid w:val="00461E57"/>
    <w:rsid w:val="00462D4F"/>
    <w:rsid w:val="004650D6"/>
    <w:rsid w:val="00467802"/>
    <w:rsid w:val="00472DB8"/>
    <w:rsid w:val="00474602"/>
    <w:rsid w:val="00475871"/>
    <w:rsid w:val="004758C2"/>
    <w:rsid w:val="00475F0C"/>
    <w:rsid w:val="00476758"/>
    <w:rsid w:val="00477506"/>
    <w:rsid w:val="0048013F"/>
    <w:rsid w:val="00480274"/>
    <w:rsid w:val="00481F43"/>
    <w:rsid w:val="0048284E"/>
    <w:rsid w:val="004844CC"/>
    <w:rsid w:val="00486F0F"/>
    <w:rsid w:val="004873BD"/>
    <w:rsid w:val="00492A9E"/>
    <w:rsid w:val="004957AC"/>
    <w:rsid w:val="00495A7B"/>
    <w:rsid w:val="00496001"/>
    <w:rsid w:val="0049754C"/>
    <w:rsid w:val="00497BBA"/>
    <w:rsid w:val="004A14C8"/>
    <w:rsid w:val="004A2682"/>
    <w:rsid w:val="004A7DE7"/>
    <w:rsid w:val="004B0A15"/>
    <w:rsid w:val="004C06BD"/>
    <w:rsid w:val="004C08C8"/>
    <w:rsid w:val="004C0AFA"/>
    <w:rsid w:val="004C29E6"/>
    <w:rsid w:val="004C3A71"/>
    <w:rsid w:val="004C452F"/>
    <w:rsid w:val="004C6686"/>
    <w:rsid w:val="004D0ECB"/>
    <w:rsid w:val="004D1505"/>
    <w:rsid w:val="004D48EE"/>
    <w:rsid w:val="004D51B1"/>
    <w:rsid w:val="004D65A5"/>
    <w:rsid w:val="004D6C6A"/>
    <w:rsid w:val="004D7B2E"/>
    <w:rsid w:val="004E08CB"/>
    <w:rsid w:val="004E0EA8"/>
    <w:rsid w:val="004E1601"/>
    <w:rsid w:val="004E2834"/>
    <w:rsid w:val="004E29F9"/>
    <w:rsid w:val="004E2A31"/>
    <w:rsid w:val="004E3236"/>
    <w:rsid w:val="004E408F"/>
    <w:rsid w:val="004E50E7"/>
    <w:rsid w:val="004E634E"/>
    <w:rsid w:val="004E7647"/>
    <w:rsid w:val="004E78A5"/>
    <w:rsid w:val="004F1D10"/>
    <w:rsid w:val="004F330E"/>
    <w:rsid w:val="004F5AB0"/>
    <w:rsid w:val="004F5E4E"/>
    <w:rsid w:val="004F7A2B"/>
    <w:rsid w:val="00500142"/>
    <w:rsid w:val="0050049F"/>
    <w:rsid w:val="005014A3"/>
    <w:rsid w:val="00503C41"/>
    <w:rsid w:val="00504554"/>
    <w:rsid w:val="00507982"/>
    <w:rsid w:val="00510FC1"/>
    <w:rsid w:val="005122AF"/>
    <w:rsid w:val="00513100"/>
    <w:rsid w:val="00513E33"/>
    <w:rsid w:val="005158CB"/>
    <w:rsid w:val="00516146"/>
    <w:rsid w:val="00516879"/>
    <w:rsid w:val="00520559"/>
    <w:rsid w:val="00521BCF"/>
    <w:rsid w:val="00522026"/>
    <w:rsid w:val="005239F6"/>
    <w:rsid w:val="00524E62"/>
    <w:rsid w:val="00524ED0"/>
    <w:rsid w:val="00526727"/>
    <w:rsid w:val="0052784D"/>
    <w:rsid w:val="00527F7B"/>
    <w:rsid w:val="00530B33"/>
    <w:rsid w:val="00535423"/>
    <w:rsid w:val="00535EE2"/>
    <w:rsid w:val="00536B84"/>
    <w:rsid w:val="00536C4B"/>
    <w:rsid w:val="005412C2"/>
    <w:rsid w:val="00542714"/>
    <w:rsid w:val="00543479"/>
    <w:rsid w:val="005441B5"/>
    <w:rsid w:val="0054728A"/>
    <w:rsid w:val="00550001"/>
    <w:rsid w:val="005518E9"/>
    <w:rsid w:val="00551925"/>
    <w:rsid w:val="005538F9"/>
    <w:rsid w:val="005541FF"/>
    <w:rsid w:val="00554755"/>
    <w:rsid w:val="00554E5F"/>
    <w:rsid w:val="005566FE"/>
    <w:rsid w:val="005610A6"/>
    <w:rsid w:val="005631CB"/>
    <w:rsid w:val="005641DE"/>
    <w:rsid w:val="00565785"/>
    <w:rsid w:val="005658CF"/>
    <w:rsid w:val="005661E6"/>
    <w:rsid w:val="005703E5"/>
    <w:rsid w:val="005711B0"/>
    <w:rsid w:val="00576F04"/>
    <w:rsid w:val="00580012"/>
    <w:rsid w:val="00580BBF"/>
    <w:rsid w:val="00582E04"/>
    <w:rsid w:val="00585561"/>
    <w:rsid w:val="0058619C"/>
    <w:rsid w:val="0058659E"/>
    <w:rsid w:val="00586E25"/>
    <w:rsid w:val="00587590"/>
    <w:rsid w:val="00590816"/>
    <w:rsid w:val="00590E5E"/>
    <w:rsid w:val="005925F4"/>
    <w:rsid w:val="00593538"/>
    <w:rsid w:val="00593B63"/>
    <w:rsid w:val="005941C1"/>
    <w:rsid w:val="00597B84"/>
    <w:rsid w:val="005A0927"/>
    <w:rsid w:val="005A227A"/>
    <w:rsid w:val="005A2628"/>
    <w:rsid w:val="005A58D4"/>
    <w:rsid w:val="005A5AE5"/>
    <w:rsid w:val="005A613B"/>
    <w:rsid w:val="005B03C0"/>
    <w:rsid w:val="005B0EC8"/>
    <w:rsid w:val="005B1957"/>
    <w:rsid w:val="005B2335"/>
    <w:rsid w:val="005B3F3F"/>
    <w:rsid w:val="005B58D2"/>
    <w:rsid w:val="005B6355"/>
    <w:rsid w:val="005B740D"/>
    <w:rsid w:val="005C2027"/>
    <w:rsid w:val="005C3922"/>
    <w:rsid w:val="005C3D68"/>
    <w:rsid w:val="005C4EFA"/>
    <w:rsid w:val="005C5EB3"/>
    <w:rsid w:val="005D073B"/>
    <w:rsid w:val="005D0A26"/>
    <w:rsid w:val="005D15F1"/>
    <w:rsid w:val="005D267B"/>
    <w:rsid w:val="005D6458"/>
    <w:rsid w:val="005E005E"/>
    <w:rsid w:val="005E3145"/>
    <w:rsid w:val="005E3839"/>
    <w:rsid w:val="005E47E5"/>
    <w:rsid w:val="005E5822"/>
    <w:rsid w:val="005F0A56"/>
    <w:rsid w:val="005F198C"/>
    <w:rsid w:val="005F22AA"/>
    <w:rsid w:val="005F2606"/>
    <w:rsid w:val="00600305"/>
    <w:rsid w:val="00602212"/>
    <w:rsid w:val="00605841"/>
    <w:rsid w:val="00605A29"/>
    <w:rsid w:val="00605E62"/>
    <w:rsid w:val="00607D9B"/>
    <w:rsid w:val="006111CE"/>
    <w:rsid w:val="00611E51"/>
    <w:rsid w:val="00613E1C"/>
    <w:rsid w:val="00614008"/>
    <w:rsid w:val="006155EE"/>
    <w:rsid w:val="0061569D"/>
    <w:rsid w:val="006162E4"/>
    <w:rsid w:val="00617A33"/>
    <w:rsid w:val="00620B88"/>
    <w:rsid w:val="0062136B"/>
    <w:rsid w:val="00622D38"/>
    <w:rsid w:val="00624A2D"/>
    <w:rsid w:val="006251FD"/>
    <w:rsid w:val="00625846"/>
    <w:rsid w:val="00625E1E"/>
    <w:rsid w:val="00625EB3"/>
    <w:rsid w:val="006308A9"/>
    <w:rsid w:val="006321C1"/>
    <w:rsid w:val="006335C7"/>
    <w:rsid w:val="00637492"/>
    <w:rsid w:val="00637A95"/>
    <w:rsid w:val="00642A11"/>
    <w:rsid w:val="00643DF0"/>
    <w:rsid w:val="006448FD"/>
    <w:rsid w:val="00645E6B"/>
    <w:rsid w:val="00645F94"/>
    <w:rsid w:val="00647DD3"/>
    <w:rsid w:val="00647E3E"/>
    <w:rsid w:val="006526F9"/>
    <w:rsid w:val="00652D51"/>
    <w:rsid w:val="00654274"/>
    <w:rsid w:val="0065633C"/>
    <w:rsid w:val="006601D3"/>
    <w:rsid w:val="00662128"/>
    <w:rsid w:val="00663279"/>
    <w:rsid w:val="006653D8"/>
    <w:rsid w:val="00665586"/>
    <w:rsid w:val="00667AA3"/>
    <w:rsid w:val="006708CE"/>
    <w:rsid w:val="00673AEA"/>
    <w:rsid w:val="00675375"/>
    <w:rsid w:val="006760EB"/>
    <w:rsid w:val="00677894"/>
    <w:rsid w:val="00677B2D"/>
    <w:rsid w:val="00677DC7"/>
    <w:rsid w:val="00680F5C"/>
    <w:rsid w:val="00684B32"/>
    <w:rsid w:val="00686908"/>
    <w:rsid w:val="006877FC"/>
    <w:rsid w:val="00687A01"/>
    <w:rsid w:val="006915AD"/>
    <w:rsid w:val="006929EB"/>
    <w:rsid w:val="0069406F"/>
    <w:rsid w:val="006958B4"/>
    <w:rsid w:val="0069604A"/>
    <w:rsid w:val="006972D1"/>
    <w:rsid w:val="006A02B1"/>
    <w:rsid w:val="006A0E10"/>
    <w:rsid w:val="006A1101"/>
    <w:rsid w:val="006A3493"/>
    <w:rsid w:val="006A40B9"/>
    <w:rsid w:val="006A4722"/>
    <w:rsid w:val="006A51C3"/>
    <w:rsid w:val="006B0089"/>
    <w:rsid w:val="006B127B"/>
    <w:rsid w:val="006B3D08"/>
    <w:rsid w:val="006B4D2E"/>
    <w:rsid w:val="006B50FD"/>
    <w:rsid w:val="006B7982"/>
    <w:rsid w:val="006C2409"/>
    <w:rsid w:val="006C2B8E"/>
    <w:rsid w:val="006C33FB"/>
    <w:rsid w:val="006C78D0"/>
    <w:rsid w:val="006D43C0"/>
    <w:rsid w:val="006D495F"/>
    <w:rsid w:val="006D7030"/>
    <w:rsid w:val="006D7DB1"/>
    <w:rsid w:val="006E1969"/>
    <w:rsid w:val="006E1C68"/>
    <w:rsid w:val="006E2405"/>
    <w:rsid w:val="006E249D"/>
    <w:rsid w:val="006E26BE"/>
    <w:rsid w:val="006E2D96"/>
    <w:rsid w:val="006E340C"/>
    <w:rsid w:val="006E5F42"/>
    <w:rsid w:val="006E762B"/>
    <w:rsid w:val="006E797B"/>
    <w:rsid w:val="006F03CB"/>
    <w:rsid w:val="006F24EE"/>
    <w:rsid w:val="006F3066"/>
    <w:rsid w:val="006F33FC"/>
    <w:rsid w:val="006F3D11"/>
    <w:rsid w:val="006F49A8"/>
    <w:rsid w:val="006F6CA7"/>
    <w:rsid w:val="006F6D47"/>
    <w:rsid w:val="00700B1A"/>
    <w:rsid w:val="00701E0D"/>
    <w:rsid w:val="00703880"/>
    <w:rsid w:val="00704647"/>
    <w:rsid w:val="007054FC"/>
    <w:rsid w:val="00705DDD"/>
    <w:rsid w:val="00706C3C"/>
    <w:rsid w:val="00710134"/>
    <w:rsid w:val="007106FD"/>
    <w:rsid w:val="00712E81"/>
    <w:rsid w:val="00713916"/>
    <w:rsid w:val="00714AD5"/>
    <w:rsid w:val="00715297"/>
    <w:rsid w:val="00715C35"/>
    <w:rsid w:val="0071654A"/>
    <w:rsid w:val="00716E76"/>
    <w:rsid w:val="00720CC7"/>
    <w:rsid w:val="0072120E"/>
    <w:rsid w:val="007232C6"/>
    <w:rsid w:val="007233B1"/>
    <w:rsid w:val="00723F7D"/>
    <w:rsid w:val="00725D8A"/>
    <w:rsid w:val="00727FEF"/>
    <w:rsid w:val="00732099"/>
    <w:rsid w:val="0073265D"/>
    <w:rsid w:val="007335E8"/>
    <w:rsid w:val="00733663"/>
    <w:rsid w:val="00733F89"/>
    <w:rsid w:val="00734881"/>
    <w:rsid w:val="007354ED"/>
    <w:rsid w:val="007379F4"/>
    <w:rsid w:val="007411F1"/>
    <w:rsid w:val="007412AE"/>
    <w:rsid w:val="00741721"/>
    <w:rsid w:val="007451C5"/>
    <w:rsid w:val="0074556E"/>
    <w:rsid w:val="0074796F"/>
    <w:rsid w:val="00747CC0"/>
    <w:rsid w:val="007506D8"/>
    <w:rsid w:val="00750D40"/>
    <w:rsid w:val="00751159"/>
    <w:rsid w:val="007514C1"/>
    <w:rsid w:val="0075178E"/>
    <w:rsid w:val="00752C08"/>
    <w:rsid w:val="00753200"/>
    <w:rsid w:val="007532B4"/>
    <w:rsid w:val="007540E6"/>
    <w:rsid w:val="00754C70"/>
    <w:rsid w:val="007557EC"/>
    <w:rsid w:val="00755B0C"/>
    <w:rsid w:val="007566CE"/>
    <w:rsid w:val="007579B1"/>
    <w:rsid w:val="00764C2E"/>
    <w:rsid w:val="00766D75"/>
    <w:rsid w:val="00772E29"/>
    <w:rsid w:val="0077342D"/>
    <w:rsid w:val="0077388D"/>
    <w:rsid w:val="00773CA5"/>
    <w:rsid w:val="00775052"/>
    <w:rsid w:val="007761CE"/>
    <w:rsid w:val="007803FD"/>
    <w:rsid w:val="007821B5"/>
    <w:rsid w:val="00783189"/>
    <w:rsid w:val="00785DDD"/>
    <w:rsid w:val="007869F8"/>
    <w:rsid w:val="007873B8"/>
    <w:rsid w:val="00787DC5"/>
    <w:rsid w:val="00791EDF"/>
    <w:rsid w:val="0079221C"/>
    <w:rsid w:val="0079321C"/>
    <w:rsid w:val="0079322E"/>
    <w:rsid w:val="0079419E"/>
    <w:rsid w:val="00795598"/>
    <w:rsid w:val="00795891"/>
    <w:rsid w:val="00795FB7"/>
    <w:rsid w:val="007A20F0"/>
    <w:rsid w:val="007A2490"/>
    <w:rsid w:val="007A2BE2"/>
    <w:rsid w:val="007A3FE6"/>
    <w:rsid w:val="007A41A3"/>
    <w:rsid w:val="007A421F"/>
    <w:rsid w:val="007A4336"/>
    <w:rsid w:val="007A4A1A"/>
    <w:rsid w:val="007A5393"/>
    <w:rsid w:val="007A56F7"/>
    <w:rsid w:val="007A5920"/>
    <w:rsid w:val="007A5EA4"/>
    <w:rsid w:val="007A6A7A"/>
    <w:rsid w:val="007B047A"/>
    <w:rsid w:val="007B2AD5"/>
    <w:rsid w:val="007B368E"/>
    <w:rsid w:val="007B4649"/>
    <w:rsid w:val="007B4828"/>
    <w:rsid w:val="007B60D6"/>
    <w:rsid w:val="007B6FEA"/>
    <w:rsid w:val="007C373D"/>
    <w:rsid w:val="007C3CBA"/>
    <w:rsid w:val="007C3D2A"/>
    <w:rsid w:val="007C40B6"/>
    <w:rsid w:val="007C50C6"/>
    <w:rsid w:val="007D02E5"/>
    <w:rsid w:val="007D1343"/>
    <w:rsid w:val="007D1E0F"/>
    <w:rsid w:val="007D29F4"/>
    <w:rsid w:val="007D52E4"/>
    <w:rsid w:val="007D57A0"/>
    <w:rsid w:val="007D6B6D"/>
    <w:rsid w:val="007D714A"/>
    <w:rsid w:val="007E1EAA"/>
    <w:rsid w:val="007E2154"/>
    <w:rsid w:val="007E2A7E"/>
    <w:rsid w:val="007E2C6E"/>
    <w:rsid w:val="007E31EC"/>
    <w:rsid w:val="007E3304"/>
    <w:rsid w:val="007E34C1"/>
    <w:rsid w:val="007F14AE"/>
    <w:rsid w:val="007F1D63"/>
    <w:rsid w:val="007F1FF6"/>
    <w:rsid w:val="007F617B"/>
    <w:rsid w:val="007F63C1"/>
    <w:rsid w:val="007F63D5"/>
    <w:rsid w:val="007F66DE"/>
    <w:rsid w:val="008035B6"/>
    <w:rsid w:val="008039B4"/>
    <w:rsid w:val="00804D47"/>
    <w:rsid w:val="00805F13"/>
    <w:rsid w:val="00807399"/>
    <w:rsid w:val="0081181E"/>
    <w:rsid w:val="00811C52"/>
    <w:rsid w:val="00812859"/>
    <w:rsid w:val="008131F5"/>
    <w:rsid w:val="0081533F"/>
    <w:rsid w:val="0081646E"/>
    <w:rsid w:val="00816ADF"/>
    <w:rsid w:val="00817BBD"/>
    <w:rsid w:val="008238FE"/>
    <w:rsid w:val="00824345"/>
    <w:rsid w:val="008278C9"/>
    <w:rsid w:val="008279E4"/>
    <w:rsid w:val="00830F13"/>
    <w:rsid w:val="00840EBD"/>
    <w:rsid w:val="00842B71"/>
    <w:rsid w:val="0084447B"/>
    <w:rsid w:val="00844F3E"/>
    <w:rsid w:val="00845F36"/>
    <w:rsid w:val="00846105"/>
    <w:rsid w:val="008505DE"/>
    <w:rsid w:val="0085074F"/>
    <w:rsid w:val="0085165A"/>
    <w:rsid w:val="00851F1C"/>
    <w:rsid w:val="00852603"/>
    <w:rsid w:val="008531D6"/>
    <w:rsid w:val="008531F9"/>
    <w:rsid w:val="0085498B"/>
    <w:rsid w:val="00864C1A"/>
    <w:rsid w:val="00870322"/>
    <w:rsid w:val="0087147B"/>
    <w:rsid w:val="008716A6"/>
    <w:rsid w:val="0087360D"/>
    <w:rsid w:val="00874227"/>
    <w:rsid w:val="008746E9"/>
    <w:rsid w:val="00875AB4"/>
    <w:rsid w:val="008764C7"/>
    <w:rsid w:val="008800BB"/>
    <w:rsid w:val="00880246"/>
    <w:rsid w:val="00881B31"/>
    <w:rsid w:val="00883556"/>
    <w:rsid w:val="008837B5"/>
    <w:rsid w:val="00884047"/>
    <w:rsid w:val="0088427E"/>
    <w:rsid w:val="00890E54"/>
    <w:rsid w:val="00892DC1"/>
    <w:rsid w:val="008946C0"/>
    <w:rsid w:val="00894962"/>
    <w:rsid w:val="00895A5C"/>
    <w:rsid w:val="008A0D09"/>
    <w:rsid w:val="008A4346"/>
    <w:rsid w:val="008A5A9E"/>
    <w:rsid w:val="008A7415"/>
    <w:rsid w:val="008B0505"/>
    <w:rsid w:val="008B0535"/>
    <w:rsid w:val="008B1D2B"/>
    <w:rsid w:val="008B42DA"/>
    <w:rsid w:val="008B4571"/>
    <w:rsid w:val="008B6437"/>
    <w:rsid w:val="008B68FC"/>
    <w:rsid w:val="008C1455"/>
    <w:rsid w:val="008C19F4"/>
    <w:rsid w:val="008C1FDB"/>
    <w:rsid w:val="008C479C"/>
    <w:rsid w:val="008C6AED"/>
    <w:rsid w:val="008D1173"/>
    <w:rsid w:val="008D1CA2"/>
    <w:rsid w:val="008D2AA6"/>
    <w:rsid w:val="008D2F75"/>
    <w:rsid w:val="008D4322"/>
    <w:rsid w:val="008D5421"/>
    <w:rsid w:val="008D54AD"/>
    <w:rsid w:val="008D7F7A"/>
    <w:rsid w:val="008E2C7C"/>
    <w:rsid w:val="008E30F5"/>
    <w:rsid w:val="008E3484"/>
    <w:rsid w:val="008E4AEE"/>
    <w:rsid w:val="008E572E"/>
    <w:rsid w:val="008E717F"/>
    <w:rsid w:val="008F0E8E"/>
    <w:rsid w:val="008F1C4F"/>
    <w:rsid w:val="008F2BA5"/>
    <w:rsid w:val="008F2CB6"/>
    <w:rsid w:val="008F2E30"/>
    <w:rsid w:val="008F2EEF"/>
    <w:rsid w:val="008F3A98"/>
    <w:rsid w:val="008F4243"/>
    <w:rsid w:val="008F4B7B"/>
    <w:rsid w:val="008F4BDD"/>
    <w:rsid w:val="0090103C"/>
    <w:rsid w:val="00901249"/>
    <w:rsid w:val="009029F7"/>
    <w:rsid w:val="00903100"/>
    <w:rsid w:val="00906284"/>
    <w:rsid w:val="0091127E"/>
    <w:rsid w:val="00911282"/>
    <w:rsid w:val="00913557"/>
    <w:rsid w:val="00913D30"/>
    <w:rsid w:val="00916191"/>
    <w:rsid w:val="00916253"/>
    <w:rsid w:val="00920322"/>
    <w:rsid w:val="00921A93"/>
    <w:rsid w:val="00924469"/>
    <w:rsid w:val="00924B98"/>
    <w:rsid w:val="0093042F"/>
    <w:rsid w:val="00934ECC"/>
    <w:rsid w:val="00934F12"/>
    <w:rsid w:val="009359FA"/>
    <w:rsid w:val="00937C1F"/>
    <w:rsid w:val="0094099C"/>
    <w:rsid w:val="00943562"/>
    <w:rsid w:val="00946B79"/>
    <w:rsid w:val="00947985"/>
    <w:rsid w:val="009508A1"/>
    <w:rsid w:val="00951990"/>
    <w:rsid w:val="0095212D"/>
    <w:rsid w:val="00952BF8"/>
    <w:rsid w:val="00954030"/>
    <w:rsid w:val="0095427A"/>
    <w:rsid w:val="009551DA"/>
    <w:rsid w:val="00956AE4"/>
    <w:rsid w:val="00961BF5"/>
    <w:rsid w:val="00962A0A"/>
    <w:rsid w:val="009630FC"/>
    <w:rsid w:val="00963260"/>
    <w:rsid w:val="0097058A"/>
    <w:rsid w:val="009710B8"/>
    <w:rsid w:val="00971133"/>
    <w:rsid w:val="00972DB3"/>
    <w:rsid w:val="009772E5"/>
    <w:rsid w:val="0098222C"/>
    <w:rsid w:val="009822A1"/>
    <w:rsid w:val="0098249E"/>
    <w:rsid w:val="00982A87"/>
    <w:rsid w:val="00982B82"/>
    <w:rsid w:val="00983779"/>
    <w:rsid w:val="00987D46"/>
    <w:rsid w:val="00990A01"/>
    <w:rsid w:val="00990B0B"/>
    <w:rsid w:val="00991132"/>
    <w:rsid w:val="00993474"/>
    <w:rsid w:val="0099398A"/>
    <w:rsid w:val="00994E45"/>
    <w:rsid w:val="00997A7A"/>
    <w:rsid w:val="00997E79"/>
    <w:rsid w:val="009A1C2B"/>
    <w:rsid w:val="009A35E5"/>
    <w:rsid w:val="009A5AC7"/>
    <w:rsid w:val="009A7B23"/>
    <w:rsid w:val="009B0131"/>
    <w:rsid w:val="009B1A09"/>
    <w:rsid w:val="009B2B79"/>
    <w:rsid w:val="009B2F0E"/>
    <w:rsid w:val="009B3072"/>
    <w:rsid w:val="009B4011"/>
    <w:rsid w:val="009B461B"/>
    <w:rsid w:val="009C3275"/>
    <w:rsid w:val="009C66F1"/>
    <w:rsid w:val="009C69D7"/>
    <w:rsid w:val="009D0ED5"/>
    <w:rsid w:val="009D0EFF"/>
    <w:rsid w:val="009D1B3B"/>
    <w:rsid w:val="009D2377"/>
    <w:rsid w:val="009D31A1"/>
    <w:rsid w:val="009D3591"/>
    <w:rsid w:val="009D4132"/>
    <w:rsid w:val="009E0F61"/>
    <w:rsid w:val="009E193A"/>
    <w:rsid w:val="009E1F57"/>
    <w:rsid w:val="009E3AE5"/>
    <w:rsid w:val="009E433C"/>
    <w:rsid w:val="009E5CF1"/>
    <w:rsid w:val="009E6A9F"/>
    <w:rsid w:val="009E7E53"/>
    <w:rsid w:val="009E7EE2"/>
    <w:rsid w:val="009F36FE"/>
    <w:rsid w:val="009F5D03"/>
    <w:rsid w:val="009F7327"/>
    <w:rsid w:val="00A03768"/>
    <w:rsid w:val="00A04804"/>
    <w:rsid w:val="00A04A54"/>
    <w:rsid w:val="00A05AF4"/>
    <w:rsid w:val="00A0770B"/>
    <w:rsid w:val="00A110CE"/>
    <w:rsid w:val="00A125B7"/>
    <w:rsid w:val="00A1273A"/>
    <w:rsid w:val="00A138C0"/>
    <w:rsid w:val="00A15205"/>
    <w:rsid w:val="00A161A1"/>
    <w:rsid w:val="00A2053D"/>
    <w:rsid w:val="00A20912"/>
    <w:rsid w:val="00A20DAC"/>
    <w:rsid w:val="00A2236D"/>
    <w:rsid w:val="00A2443C"/>
    <w:rsid w:val="00A24A67"/>
    <w:rsid w:val="00A2623E"/>
    <w:rsid w:val="00A26989"/>
    <w:rsid w:val="00A27E3B"/>
    <w:rsid w:val="00A30C27"/>
    <w:rsid w:val="00A31529"/>
    <w:rsid w:val="00A31B1A"/>
    <w:rsid w:val="00A3313E"/>
    <w:rsid w:val="00A33D8F"/>
    <w:rsid w:val="00A3612A"/>
    <w:rsid w:val="00A3654F"/>
    <w:rsid w:val="00A37052"/>
    <w:rsid w:val="00A41ACC"/>
    <w:rsid w:val="00A43C96"/>
    <w:rsid w:val="00A44ED8"/>
    <w:rsid w:val="00A4516B"/>
    <w:rsid w:val="00A45937"/>
    <w:rsid w:val="00A471E2"/>
    <w:rsid w:val="00A47E02"/>
    <w:rsid w:val="00A5055A"/>
    <w:rsid w:val="00A57D5D"/>
    <w:rsid w:val="00A61296"/>
    <w:rsid w:val="00A62F0D"/>
    <w:rsid w:val="00A64CAE"/>
    <w:rsid w:val="00A65C16"/>
    <w:rsid w:val="00A65D9F"/>
    <w:rsid w:val="00A7236D"/>
    <w:rsid w:val="00A72BE6"/>
    <w:rsid w:val="00A832E4"/>
    <w:rsid w:val="00A842DA"/>
    <w:rsid w:val="00A860F4"/>
    <w:rsid w:val="00A87439"/>
    <w:rsid w:val="00A90393"/>
    <w:rsid w:val="00A953C3"/>
    <w:rsid w:val="00AA0EEA"/>
    <w:rsid w:val="00AA3D14"/>
    <w:rsid w:val="00AA4588"/>
    <w:rsid w:val="00AA4C4E"/>
    <w:rsid w:val="00AA4C6F"/>
    <w:rsid w:val="00AA5690"/>
    <w:rsid w:val="00AA5CF0"/>
    <w:rsid w:val="00AA6C55"/>
    <w:rsid w:val="00AA773D"/>
    <w:rsid w:val="00AB01E8"/>
    <w:rsid w:val="00AB109F"/>
    <w:rsid w:val="00AB50C8"/>
    <w:rsid w:val="00AC1303"/>
    <w:rsid w:val="00AC22AF"/>
    <w:rsid w:val="00AC4AF1"/>
    <w:rsid w:val="00AC5010"/>
    <w:rsid w:val="00AC7A39"/>
    <w:rsid w:val="00AC7D63"/>
    <w:rsid w:val="00AC7FB3"/>
    <w:rsid w:val="00AD198A"/>
    <w:rsid w:val="00AD1C18"/>
    <w:rsid w:val="00AD2B67"/>
    <w:rsid w:val="00AD2D21"/>
    <w:rsid w:val="00AD3537"/>
    <w:rsid w:val="00AD377C"/>
    <w:rsid w:val="00AD4C67"/>
    <w:rsid w:val="00AD4FF8"/>
    <w:rsid w:val="00AD5D42"/>
    <w:rsid w:val="00AD5F42"/>
    <w:rsid w:val="00AD6651"/>
    <w:rsid w:val="00AD7A66"/>
    <w:rsid w:val="00AE20DD"/>
    <w:rsid w:val="00AE4C73"/>
    <w:rsid w:val="00AE4F44"/>
    <w:rsid w:val="00AF056F"/>
    <w:rsid w:val="00AF083A"/>
    <w:rsid w:val="00AF0D57"/>
    <w:rsid w:val="00AF1888"/>
    <w:rsid w:val="00AF24B4"/>
    <w:rsid w:val="00AF27CD"/>
    <w:rsid w:val="00AF54A5"/>
    <w:rsid w:val="00AF685E"/>
    <w:rsid w:val="00AF70A7"/>
    <w:rsid w:val="00B00E4D"/>
    <w:rsid w:val="00B021D9"/>
    <w:rsid w:val="00B02764"/>
    <w:rsid w:val="00B0310E"/>
    <w:rsid w:val="00B040C1"/>
    <w:rsid w:val="00B07D45"/>
    <w:rsid w:val="00B11110"/>
    <w:rsid w:val="00B1262B"/>
    <w:rsid w:val="00B13BD2"/>
    <w:rsid w:val="00B147E7"/>
    <w:rsid w:val="00B161A4"/>
    <w:rsid w:val="00B163D6"/>
    <w:rsid w:val="00B1772F"/>
    <w:rsid w:val="00B215D6"/>
    <w:rsid w:val="00B21756"/>
    <w:rsid w:val="00B21E2C"/>
    <w:rsid w:val="00B22687"/>
    <w:rsid w:val="00B22B07"/>
    <w:rsid w:val="00B23F8C"/>
    <w:rsid w:val="00B24638"/>
    <w:rsid w:val="00B24A0A"/>
    <w:rsid w:val="00B24BB0"/>
    <w:rsid w:val="00B24F9D"/>
    <w:rsid w:val="00B25D80"/>
    <w:rsid w:val="00B260D2"/>
    <w:rsid w:val="00B27596"/>
    <w:rsid w:val="00B30A6C"/>
    <w:rsid w:val="00B30DA2"/>
    <w:rsid w:val="00B31321"/>
    <w:rsid w:val="00B34298"/>
    <w:rsid w:val="00B40037"/>
    <w:rsid w:val="00B40DE8"/>
    <w:rsid w:val="00B44637"/>
    <w:rsid w:val="00B45916"/>
    <w:rsid w:val="00B473AE"/>
    <w:rsid w:val="00B507BE"/>
    <w:rsid w:val="00B50DE1"/>
    <w:rsid w:val="00B51029"/>
    <w:rsid w:val="00B51B71"/>
    <w:rsid w:val="00B53D69"/>
    <w:rsid w:val="00B54C54"/>
    <w:rsid w:val="00B554F9"/>
    <w:rsid w:val="00B56B9B"/>
    <w:rsid w:val="00B63B34"/>
    <w:rsid w:val="00B64893"/>
    <w:rsid w:val="00B6538B"/>
    <w:rsid w:val="00B6554F"/>
    <w:rsid w:val="00B665CA"/>
    <w:rsid w:val="00B66835"/>
    <w:rsid w:val="00B674D9"/>
    <w:rsid w:val="00B67BD0"/>
    <w:rsid w:val="00B70475"/>
    <w:rsid w:val="00B708DA"/>
    <w:rsid w:val="00B7147E"/>
    <w:rsid w:val="00B71BBD"/>
    <w:rsid w:val="00B74D89"/>
    <w:rsid w:val="00B762F9"/>
    <w:rsid w:val="00B7699F"/>
    <w:rsid w:val="00B76EEE"/>
    <w:rsid w:val="00B8072C"/>
    <w:rsid w:val="00B830D3"/>
    <w:rsid w:val="00B844BC"/>
    <w:rsid w:val="00B84BC2"/>
    <w:rsid w:val="00B86A58"/>
    <w:rsid w:val="00B878F4"/>
    <w:rsid w:val="00B925E3"/>
    <w:rsid w:val="00B941DE"/>
    <w:rsid w:val="00B94DC3"/>
    <w:rsid w:val="00BA0C67"/>
    <w:rsid w:val="00BA3BBA"/>
    <w:rsid w:val="00BA761C"/>
    <w:rsid w:val="00BB1E5B"/>
    <w:rsid w:val="00BB31F4"/>
    <w:rsid w:val="00BB343B"/>
    <w:rsid w:val="00BB5CF8"/>
    <w:rsid w:val="00BB752B"/>
    <w:rsid w:val="00BC4728"/>
    <w:rsid w:val="00BD0C56"/>
    <w:rsid w:val="00BD2060"/>
    <w:rsid w:val="00BD289E"/>
    <w:rsid w:val="00BD4ACF"/>
    <w:rsid w:val="00BD6429"/>
    <w:rsid w:val="00BD6605"/>
    <w:rsid w:val="00BD7D44"/>
    <w:rsid w:val="00BE05D8"/>
    <w:rsid w:val="00BE0A8F"/>
    <w:rsid w:val="00BE2A3C"/>
    <w:rsid w:val="00BE2B3F"/>
    <w:rsid w:val="00BE2E03"/>
    <w:rsid w:val="00BE3EBD"/>
    <w:rsid w:val="00BE459D"/>
    <w:rsid w:val="00BE54BE"/>
    <w:rsid w:val="00BE596F"/>
    <w:rsid w:val="00BE6335"/>
    <w:rsid w:val="00BF12FE"/>
    <w:rsid w:val="00BF1F91"/>
    <w:rsid w:val="00BF2886"/>
    <w:rsid w:val="00BF3486"/>
    <w:rsid w:val="00BF3CC8"/>
    <w:rsid w:val="00BF3E15"/>
    <w:rsid w:val="00BF554B"/>
    <w:rsid w:val="00BF5DC3"/>
    <w:rsid w:val="00BF7416"/>
    <w:rsid w:val="00BF7FC5"/>
    <w:rsid w:val="00C0205F"/>
    <w:rsid w:val="00C02FFE"/>
    <w:rsid w:val="00C0320D"/>
    <w:rsid w:val="00C038E9"/>
    <w:rsid w:val="00C03DE1"/>
    <w:rsid w:val="00C0437B"/>
    <w:rsid w:val="00C04AF0"/>
    <w:rsid w:val="00C05671"/>
    <w:rsid w:val="00C07073"/>
    <w:rsid w:val="00C07B88"/>
    <w:rsid w:val="00C07F93"/>
    <w:rsid w:val="00C11CE2"/>
    <w:rsid w:val="00C12036"/>
    <w:rsid w:val="00C13112"/>
    <w:rsid w:val="00C17685"/>
    <w:rsid w:val="00C201F2"/>
    <w:rsid w:val="00C2160C"/>
    <w:rsid w:val="00C21F12"/>
    <w:rsid w:val="00C2237F"/>
    <w:rsid w:val="00C22B6B"/>
    <w:rsid w:val="00C2341E"/>
    <w:rsid w:val="00C24A9A"/>
    <w:rsid w:val="00C24B21"/>
    <w:rsid w:val="00C2505B"/>
    <w:rsid w:val="00C2537D"/>
    <w:rsid w:val="00C25AD1"/>
    <w:rsid w:val="00C2704C"/>
    <w:rsid w:val="00C27FEE"/>
    <w:rsid w:val="00C30843"/>
    <w:rsid w:val="00C30E51"/>
    <w:rsid w:val="00C32076"/>
    <w:rsid w:val="00C32A23"/>
    <w:rsid w:val="00C3399F"/>
    <w:rsid w:val="00C33CF6"/>
    <w:rsid w:val="00C33E60"/>
    <w:rsid w:val="00C34B4D"/>
    <w:rsid w:val="00C34F7D"/>
    <w:rsid w:val="00C35B8B"/>
    <w:rsid w:val="00C37DDE"/>
    <w:rsid w:val="00C40428"/>
    <w:rsid w:val="00C40A55"/>
    <w:rsid w:val="00C4248F"/>
    <w:rsid w:val="00C442A5"/>
    <w:rsid w:val="00C44CC1"/>
    <w:rsid w:val="00C45714"/>
    <w:rsid w:val="00C4649E"/>
    <w:rsid w:val="00C5141C"/>
    <w:rsid w:val="00C51504"/>
    <w:rsid w:val="00C52A5F"/>
    <w:rsid w:val="00C535FA"/>
    <w:rsid w:val="00C5379B"/>
    <w:rsid w:val="00C53E5D"/>
    <w:rsid w:val="00C55CFE"/>
    <w:rsid w:val="00C5672B"/>
    <w:rsid w:val="00C57B0C"/>
    <w:rsid w:val="00C60135"/>
    <w:rsid w:val="00C62457"/>
    <w:rsid w:val="00C62F99"/>
    <w:rsid w:val="00C633E0"/>
    <w:rsid w:val="00C65EB0"/>
    <w:rsid w:val="00C671A9"/>
    <w:rsid w:val="00C6759E"/>
    <w:rsid w:val="00C71FA5"/>
    <w:rsid w:val="00C76D75"/>
    <w:rsid w:val="00C849DF"/>
    <w:rsid w:val="00C857F8"/>
    <w:rsid w:val="00C873A9"/>
    <w:rsid w:val="00C879EA"/>
    <w:rsid w:val="00C9146D"/>
    <w:rsid w:val="00C92F58"/>
    <w:rsid w:val="00C947E2"/>
    <w:rsid w:val="00C94B35"/>
    <w:rsid w:val="00C94C88"/>
    <w:rsid w:val="00C95988"/>
    <w:rsid w:val="00C965B6"/>
    <w:rsid w:val="00CA0A31"/>
    <w:rsid w:val="00CA22DA"/>
    <w:rsid w:val="00CA2733"/>
    <w:rsid w:val="00CA3AA6"/>
    <w:rsid w:val="00CA3E61"/>
    <w:rsid w:val="00CA5075"/>
    <w:rsid w:val="00CA50C6"/>
    <w:rsid w:val="00CB0528"/>
    <w:rsid w:val="00CB39B3"/>
    <w:rsid w:val="00CB3B7F"/>
    <w:rsid w:val="00CB58C9"/>
    <w:rsid w:val="00CB78F3"/>
    <w:rsid w:val="00CB79CF"/>
    <w:rsid w:val="00CC16BE"/>
    <w:rsid w:val="00CC1D8E"/>
    <w:rsid w:val="00CC597A"/>
    <w:rsid w:val="00CC6982"/>
    <w:rsid w:val="00CC7461"/>
    <w:rsid w:val="00CC7A32"/>
    <w:rsid w:val="00CD0289"/>
    <w:rsid w:val="00CD0520"/>
    <w:rsid w:val="00CD1AF5"/>
    <w:rsid w:val="00CD2711"/>
    <w:rsid w:val="00CD3452"/>
    <w:rsid w:val="00CD4B60"/>
    <w:rsid w:val="00CD7410"/>
    <w:rsid w:val="00CE2DC3"/>
    <w:rsid w:val="00CE2DD5"/>
    <w:rsid w:val="00CE2F7D"/>
    <w:rsid w:val="00CE567F"/>
    <w:rsid w:val="00CF03EE"/>
    <w:rsid w:val="00CF0D82"/>
    <w:rsid w:val="00CF246A"/>
    <w:rsid w:val="00CF24B6"/>
    <w:rsid w:val="00CF333C"/>
    <w:rsid w:val="00CF3774"/>
    <w:rsid w:val="00CF38BA"/>
    <w:rsid w:val="00CF3E93"/>
    <w:rsid w:val="00CF40D3"/>
    <w:rsid w:val="00CF4BD2"/>
    <w:rsid w:val="00CF5789"/>
    <w:rsid w:val="00CF5EB3"/>
    <w:rsid w:val="00CF66D9"/>
    <w:rsid w:val="00D01406"/>
    <w:rsid w:val="00D026F6"/>
    <w:rsid w:val="00D03AAF"/>
    <w:rsid w:val="00D0476C"/>
    <w:rsid w:val="00D103A8"/>
    <w:rsid w:val="00D11455"/>
    <w:rsid w:val="00D13D21"/>
    <w:rsid w:val="00D14D5C"/>
    <w:rsid w:val="00D1637C"/>
    <w:rsid w:val="00D16628"/>
    <w:rsid w:val="00D171F2"/>
    <w:rsid w:val="00D20548"/>
    <w:rsid w:val="00D21415"/>
    <w:rsid w:val="00D21CF7"/>
    <w:rsid w:val="00D2288C"/>
    <w:rsid w:val="00D2464A"/>
    <w:rsid w:val="00D24D99"/>
    <w:rsid w:val="00D255D6"/>
    <w:rsid w:val="00D26246"/>
    <w:rsid w:val="00D3071B"/>
    <w:rsid w:val="00D31A02"/>
    <w:rsid w:val="00D32769"/>
    <w:rsid w:val="00D33929"/>
    <w:rsid w:val="00D36446"/>
    <w:rsid w:val="00D4016E"/>
    <w:rsid w:val="00D4039C"/>
    <w:rsid w:val="00D457D5"/>
    <w:rsid w:val="00D46F22"/>
    <w:rsid w:val="00D47438"/>
    <w:rsid w:val="00D51FFC"/>
    <w:rsid w:val="00D530A5"/>
    <w:rsid w:val="00D54AAB"/>
    <w:rsid w:val="00D6266E"/>
    <w:rsid w:val="00D62F1F"/>
    <w:rsid w:val="00D63927"/>
    <w:rsid w:val="00D65D43"/>
    <w:rsid w:val="00D668E3"/>
    <w:rsid w:val="00D6705E"/>
    <w:rsid w:val="00D6718B"/>
    <w:rsid w:val="00D67CFE"/>
    <w:rsid w:val="00D7354E"/>
    <w:rsid w:val="00D73880"/>
    <w:rsid w:val="00D74026"/>
    <w:rsid w:val="00D80CCA"/>
    <w:rsid w:val="00D81281"/>
    <w:rsid w:val="00D8214E"/>
    <w:rsid w:val="00D840AC"/>
    <w:rsid w:val="00D86526"/>
    <w:rsid w:val="00D86E04"/>
    <w:rsid w:val="00D90B67"/>
    <w:rsid w:val="00D94F9C"/>
    <w:rsid w:val="00D9593A"/>
    <w:rsid w:val="00D95AD4"/>
    <w:rsid w:val="00D9614F"/>
    <w:rsid w:val="00D9726F"/>
    <w:rsid w:val="00DA065B"/>
    <w:rsid w:val="00DA17C3"/>
    <w:rsid w:val="00DA20A6"/>
    <w:rsid w:val="00DA264E"/>
    <w:rsid w:val="00DA4B9A"/>
    <w:rsid w:val="00DA5D69"/>
    <w:rsid w:val="00DB34DB"/>
    <w:rsid w:val="00DB385A"/>
    <w:rsid w:val="00DB3C18"/>
    <w:rsid w:val="00DB50DA"/>
    <w:rsid w:val="00DB77F2"/>
    <w:rsid w:val="00DB7FDB"/>
    <w:rsid w:val="00DC0627"/>
    <w:rsid w:val="00DC099F"/>
    <w:rsid w:val="00DC2DE8"/>
    <w:rsid w:val="00DC4A6C"/>
    <w:rsid w:val="00DC5D0F"/>
    <w:rsid w:val="00DC6564"/>
    <w:rsid w:val="00DD18A1"/>
    <w:rsid w:val="00DD2A8B"/>
    <w:rsid w:val="00DD3CCF"/>
    <w:rsid w:val="00DD3E2A"/>
    <w:rsid w:val="00DD6650"/>
    <w:rsid w:val="00DD665A"/>
    <w:rsid w:val="00DE3BBB"/>
    <w:rsid w:val="00DE4BF0"/>
    <w:rsid w:val="00DE4D5C"/>
    <w:rsid w:val="00DE56E9"/>
    <w:rsid w:val="00DE587F"/>
    <w:rsid w:val="00DE6734"/>
    <w:rsid w:val="00DE6FC0"/>
    <w:rsid w:val="00DF0C59"/>
    <w:rsid w:val="00DF210A"/>
    <w:rsid w:val="00DF3CFE"/>
    <w:rsid w:val="00DF3DE3"/>
    <w:rsid w:val="00DF40CB"/>
    <w:rsid w:val="00DF5321"/>
    <w:rsid w:val="00E02A73"/>
    <w:rsid w:val="00E063E8"/>
    <w:rsid w:val="00E06A22"/>
    <w:rsid w:val="00E06BF1"/>
    <w:rsid w:val="00E06E0F"/>
    <w:rsid w:val="00E104BD"/>
    <w:rsid w:val="00E11009"/>
    <w:rsid w:val="00E11692"/>
    <w:rsid w:val="00E151A8"/>
    <w:rsid w:val="00E1654D"/>
    <w:rsid w:val="00E17600"/>
    <w:rsid w:val="00E17839"/>
    <w:rsid w:val="00E17A98"/>
    <w:rsid w:val="00E20556"/>
    <w:rsid w:val="00E23EFB"/>
    <w:rsid w:val="00E27DCE"/>
    <w:rsid w:val="00E27E12"/>
    <w:rsid w:val="00E30230"/>
    <w:rsid w:val="00E3468F"/>
    <w:rsid w:val="00E35210"/>
    <w:rsid w:val="00E35FC4"/>
    <w:rsid w:val="00E36BA1"/>
    <w:rsid w:val="00E37F24"/>
    <w:rsid w:val="00E40B25"/>
    <w:rsid w:val="00E416C9"/>
    <w:rsid w:val="00E437A9"/>
    <w:rsid w:val="00E4454D"/>
    <w:rsid w:val="00E44705"/>
    <w:rsid w:val="00E447AB"/>
    <w:rsid w:val="00E45817"/>
    <w:rsid w:val="00E45D70"/>
    <w:rsid w:val="00E465F6"/>
    <w:rsid w:val="00E46944"/>
    <w:rsid w:val="00E46959"/>
    <w:rsid w:val="00E478EA"/>
    <w:rsid w:val="00E47A18"/>
    <w:rsid w:val="00E51119"/>
    <w:rsid w:val="00E52144"/>
    <w:rsid w:val="00E52BEF"/>
    <w:rsid w:val="00E53480"/>
    <w:rsid w:val="00E536EE"/>
    <w:rsid w:val="00E55CD3"/>
    <w:rsid w:val="00E55F46"/>
    <w:rsid w:val="00E564DD"/>
    <w:rsid w:val="00E56552"/>
    <w:rsid w:val="00E574DE"/>
    <w:rsid w:val="00E57B66"/>
    <w:rsid w:val="00E63C48"/>
    <w:rsid w:val="00E64144"/>
    <w:rsid w:val="00E658AC"/>
    <w:rsid w:val="00E67D3D"/>
    <w:rsid w:val="00E71217"/>
    <w:rsid w:val="00E71F02"/>
    <w:rsid w:val="00E738AF"/>
    <w:rsid w:val="00E75DCC"/>
    <w:rsid w:val="00E7638D"/>
    <w:rsid w:val="00E76DFD"/>
    <w:rsid w:val="00E802DD"/>
    <w:rsid w:val="00E80D8F"/>
    <w:rsid w:val="00E81014"/>
    <w:rsid w:val="00E814CD"/>
    <w:rsid w:val="00E81A3C"/>
    <w:rsid w:val="00E82853"/>
    <w:rsid w:val="00E829F9"/>
    <w:rsid w:val="00E8312E"/>
    <w:rsid w:val="00E86B21"/>
    <w:rsid w:val="00E86D62"/>
    <w:rsid w:val="00E8706C"/>
    <w:rsid w:val="00E870EE"/>
    <w:rsid w:val="00E87B18"/>
    <w:rsid w:val="00E91BE3"/>
    <w:rsid w:val="00E928A2"/>
    <w:rsid w:val="00E92A4F"/>
    <w:rsid w:val="00E93A69"/>
    <w:rsid w:val="00E93E4A"/>
    <w:rsid w:val="00E97608"/>
    <w:rsid w:val="00EA0BD0"/>
    <w:rsid w:val="00EA24D5"/>
    <w:rsid w:val="00EA3949"/>
    <w:rsid w:val="00EA51AB"/>
    <w:rsid w:val="00EA67D3"/>
    <w:rsid w:val="00EB0DB8"/>
    <w:rsid w:val="00EB1852"/>
    <w:rsid w:val="00EB3811"/>
    <w:rsid w:val="00EB6C2D"/>
    <w:rsid w:val="00EB7881"/>
    <w:rsid w:val="00EC491A"/>
    <w:rsid w:val="00EC5874"/>
    <w:rsid w:val="00EC66C4"/>
    <w:rsid w:val="00EC6C3A"/>
    <w:rsid w:val="00EC7793"/>
    <w:rsid w:val="00ED079E"/>
    <w:rsid w:val="00ED5185"/>
    <w:rsid w:val="00ED616B"/>
    <w:rsid w:val="00ED71A6"/>
    <w:rsid w:val="00EE20DA"/>
    <w:rsid w:val="00EE26E2"/>
    <w:rsid w:val="00EE44D3"/>
    <w:rsid w:val="00EE558C"/>
    <w:rsid w:val="00EE5638"/>
    <w:rsid w:val="00EE5ADC"/>
    <w:rsid w:val="00EE6304"/>
    <w:rsid w:val="00EE6550"/>
    <w:rsid w:val="00EF0F2F"/>
    <w:rsid w:val="00EF1D52"/>
    <w:rsid w:val="00EF41B0"/>
    <w:rsid w:val="00EF439F"/>
    <w:rsid w:val="00EF5BE3"/>
    <w:rsid w:val="00EF7A2A"/>
    <w:rsid w:val="00F01A62"/>
    <w:rsid w:val="00F0295C"/>
    <w:rsid w:val="00F03742"/>
    <w:rsid w:val="00F0383C"/>
    <w:rsid w:val="00F05406"/>
    <w:rsid w:val="00F10ACB"/>
    <w:rsid w:val="00F1283D"/>
    <w:rsid w:val="00F12AA1"/>
    <w:rsid w:val="00F1388F"/>
    <w:rsid w:val="00F13AF3"/>
    <w:rsid w:val="00F13ED1"/>
    <w:rsid w:val="00F1515D"/>
    <w:rsid w:val="00F15660"/>
    <w:rsid w:val="00F169A2"/>
    <w:rsid w:val="00F16CDF"/>
    <w:rsid w:val="00F17250"/>
    <w:rsid w:val="00F20310"/>
    <w:rsid w:val="00F20448"/>
    <w:rsid w:val="00F221E2"/>
    <w:rsid w:val="00F22F41"/>
    <w:rsid w:val="00F2457D"/>
    <w:rsid w:val="00F27439"/>
    <w:rsid w:val="00F305D1"/>
    <w:rsid w:val="00F30CB4"/>
    <w:rsid w:val="00F3319C"/>
    <w:rsid w:val="00F354B4"/>
    <w:rsid w:val="00F357D3"/>
    <w:rsid w:val="00F35B96"/>
    <w:rsid w:val="00F36E9D"/>
    <w:rsid w:val="00F37A2A"/>
    <w:rsid w:val="00F37A52"/>
    <w:rsid w:val="00F4048B"/>
    <w:rsid w:val="00F40E2A"/>
    <w:rsid w:val="00F414E6"/>
    <w:rsid w:val="00F42D92"/>
    <w:rsid w:val="00F44CAD"/>
    <w:rsid w:val="00F4502D"/>
    <w:rsid w:val="00F46879"/>
    <w:rsid w:val="00F4702E"/>
    <w:rsid w:val="00F500CF"/>
    <w:rsid w:val="00F50584"/>
    <w:rsid w:val="00F5139C"/>
    <w:rsid w:val="00F54ADD"/>
    <w:rsid w:val="00F56232"/>
    <w:rsid w:val="00F56960"/>
    <w:rsid w:val="00F6025D"/>
    <w:rsid w:val="00F61959"/>
    <w:rsid w:val="00F621FB"/>
    <w:rsid w:val="00F63813"/>
    <w:rsid w:val="00F63D65"/>
    <w:rsid w:val="00F63E76"/>
    <w:rsid w:val="00F66964"/>
    <w:rsid w:val="00F72A8A"/>
    <w:rsid w:val="00F7406F"/>
    <w:rsid w:val="00F74097"/>
    <w:rsid w:val="00F80519"/>
    <w:rsid w:val="00F80927"/>
    <w:rsid w:val="00F82933"/>
    <w:rsid w:val="00F852FA"/>
    <w:rsid w:val="00F953B2"/>
    <w:rsid w:val="00FA1C17"/>
    <w:rsid w:val="00FA1E7F"/>
    <w:rsid w:val="00FA20DC"/>
    <w:rsid w:val="00FA3056"/>
    <w:rsid w:val="00FA44FE"/>
    <w:rsid w:val="00FA468C"/>
    <w:rsid w:val="00FA4D6B"/>
    <w:rsid w:val="00FA5861"/>
    <w:rsid w:val="00FA7D2A"/>
    <w:rsid w:val="00FB0815"/>
    <w:rsid w:val="00FB2E8F"/>
    <w:rsid w:val="00FB3E68"/>
    <w:rsid w:val="00FB460B"/>
    <w:rsid w:val="00FB71F4"/>
    <w:rsid w:val="00FC0DE9"/>
    <w:rsid w:val="00FC2267"/>
    <w:rsid w:val="00FC2A01"/>
    <w:rsid w:val="00FC2E99"/>
    <w:rsid w:val="00FC32A9"/>
    <w:rsid w:val="00FC4849"/>
    <w:rsid w:val="00FD0980"/>
    <w:rsid w:val="00FD23E7"/>
    <w:rsid w:val="00FD2435"/>
    <w:rsid w:val="00FD3843"/>
    <w:rsid w:val="00FD4482"/>
    <w:rsid w:val="00FD485E"/>
    <w:rsid w:val="00FD4A93"/>
    <w:rsid w:val="00FD5814"/>
    <w:rsid w:val="00FD6149"/>
    <w:rsid w:val="00FD617A"/>
    <w:rsid w:val="00FD6639"/>
    <w:rsid w:val="00FD78BE"/>
    <w:rsid w:val="00FE1689"/>
    <w:rsid w:val="00FE2215"/>
    <w:rsid w:val="00FE254E"/>
    <w:rsid w:val="00FE2762"/>
    <w:rsid w:val="00FE43C9"/>
    <w:rsid w:val="00FE5622"/>
    <w:rsid w:val="00FE5C98"/>
    <w:rsid w:val="00FE71B2"/>
    <w:rsid w:val="00FF0F2C"/>
    <w:rsid w:val="00FF16F3"/>
    <w:rsid w:val="00FF2985"/>
    <w:rsid w:val="00FF3508"/>
    <w:rsid w:val="00FF470E"/>
    <w:rsid w:val="00FF4C2E"/>
    <w:rsid w:val="00FF6A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7CC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uiPriority w:val="99"/>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uiPriority w:val="99"/>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uiPriority w:val="99"/>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Default">
    <w:name w:val="Default"/>
    <w:rsid w:val="005412C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DE4BF0"/>
    <w:pPr>
      <w:ind w:left="720"/>
      <w:contextualSpacing/>
    </w:pPr>
  </w:style>
  <w:style w:type="character" w:styleId="UnresolvedMention">
    <w:name w:val="Unresolved Mention"/>
    <w:basedOn w:val="DefaultParagraphFont"/>
    <w:uiPriority w:val="99"/>
    <w:semiHidden/>
    <w:unhideWhenUsed/>
    <w:rsid w:val="00D2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7368">
      <w:bodyDiv w:val="1"/>
      <w:marLeft w:val="0"/>
      <w:marRight w:val="0"/>
      <w:marTop w:val="0"/>
      <w:marBottom w:val="0"/>
      <w:divBdr>
        <w:top w:val="none" w:sz="0" w:space="0" w:color="auto"/>
        <w:left w:val="none" w:sz="0" w:space="0" w:color="auto"/>
        <w:bottom w:val="none" w:sz="0" w:space="0" w:color="auto"/>
        <w:right w:val="none" w:sz="0" w:space="0" w:color="auto"/>
      </w:divBdr>
    </w:div>
    <w:div w:id="395249430">
      <w:bodyDiv w:val="1"/>
      <w:marLeft w:val="0"/>
      <w:marRight w:val="0"/>
      <w:marTop w:val="0"/>
      <w:marBottom w:val="0"/>
      <w:divBdr>
        <w:top w:val="none" w:sz="0" w:space="0" w:color="auto"/>
        <w:left w:val="none" w:sz="0" w:space="0" w:color="auto"/>
        <w:bottom w:val="none" w:sz="0" w:space="0" w:color="auto"/>
        <w:right w:val="none" w:sz="0" w:space="0" w:color="auto"/>
      </w:divBdr>
    </w:div>
    <w:div w:id="1155074189">
      <w:bodyDiv w:val="1"/>
      <w:marLeft w:val="0"/>
      <w:marRight w:val="0"/>
      <w:marTop w:val="0"/>
      <w:marBottom w:val="0"/>
      <w:divBdr>
        <w:top w:val="none" w:sz="0" w:space="0" w:color="auto"/>
        <w:left w:val="none" w:sz="0" w:space="0" w:color="auto"/>
        <w:bottom w:val="none" w:sz="0" w:space="0" w:color="auto"/>
        <w:right w:val="none" w:sz="0" w:space="0" w:color="auto"/>
      </w:divBdr>
      <w:divsChild>
        <w:div w:id="662196517">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44CAB-8E08-49F5-ABC2-8816953777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937BB2-9238-48EF-901E-5B071A05BBE0}">
  <ds:schemaRefs>
    <ds:schemaRef ds:uri="http://schemas.openxmlformats.org/officeDocument/2006/bibliography"/>
  </ds:schemaRefs>
</ds:datastoreItem>
</file>

<file path=customXml/itemProps3.xml><?xml version="1.0" encoding="utf-8"?>
<ds:datastoreItem xmlns:ds="http://schemas.openxmlformats.org/officeDocument/2006/customXml" ds:itemID="{88DC90E5-D3C7-4232-8BFE-0D08544D5C41}">
  <ds:schemaRefs>
    <ds:schemaRef ds:uri="http://schemas.microsoft.com/sharepoint/v3/contenttype/forms"/>
  </ds:schemaRefs>
</ds:datastoreItem>
</file>

<file path=customXml/itemProps4.xml><?xml version="1.0" encoding="utf-8"?>
<ds:datastoreItem xmlns:ds="http://schemas.openxmlformats.org/officeDocument/2006/customXml" ds:itemID="{006350CC-1765-4B39-9BDC-85566FD7A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2021-10-27T23:56:00Z</dcterms:created>
  <dcterms:modified xsi:type="dcterms:W3CDTF">2021-10-27T23:56:00Z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