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575A3" w14:textId="1FBDD062" w:rsidR="00F06E14" w:rsidRPr="00702EA1" w:rsidRDefault="00DD16D5" w:rsidP="00A51D1A">
      <w:pPr>
        <w:pStyle w:val="Reporttitle"/>
      </w:pPr>
      <w:r>
        <w:t>ACMA compliance priority 2020</w:t>
      </w:r>
      <w:r w:rsidR="00A56A17">
        <w:t>–</w:t>
      </w:r>
      <w:r>
        <w:t>21</w:t>
      </w:r>
    </w:p>
    <w:p w14:paraId="5AEEDD8F" w14:textId="4386955A" w:rsidR="00F06E14" w:rsidRPr="00702EA1" w:rsidRDefault="00DD16D5" w:rsidP="00F06E14">
      <w:pPr>
        <w:pStyle w:val="Reportsubtitle"/>
      </w:pPr>
      <w:r>
        <w:t>5G mobile phone base station</w:t>
      </w:r>
      <w:r w:rsidR="004F7FBB">
        <w:t>s</w:t>
      </w:r>
      <w:r w:rsidR="00A56A17">
        <w:t xml:space="preserve">: </w:t>
      </w:r>
      <w:r>
        <w:t xml:space="preserve">carrier compliance with licence conditions </w:t>
      </w:r>
      <w:r w:rsidR="00CA1309">
        <w:t>for</w:t>
      </w:r>
      <w:r>
        <w:t xml:space="preserve"> electromagnetic energy (EME) </w:t>
      </w:r>
    </w:p>
    <w:p w14:paraId="18B68DA5" w14:textId="0897E8A7" w:rsidR="00C97736" w:rsidRPr="00702EA1" w:rsidRDefault="00710B44" w:rsidP="00EC2B68">
      <w:pPr>
        <w:pStyle w:val="Reportdate"/>
        <w:spacing w:after="720"/>
        <w:rPr>
          <w:rFonts w:cs="Arial"/>
        </w:rPr>
        <w:sectPr w:rsidR="00C97736" w:rsidRPr="00702EA1" w:rsidSect="005E250B">
          <w:headerReference w:type="default" r:id="rId8"/>
          <w:footerReference w:type="default" r:id="rId9"/>
          <w:headerReference w:type="first" r:id="rId10"/>
          <w:pgSz w:w="11906" w:h="16838" w:code="9"/>
          <w:pgMar w:top="3924" w:right="992" w:bottom="1440" w:left="1134" w:header="709" w:footer="454" w:gutter="0"/>
          <w:cols w:space="708"/>
          <w:docGrid w:linePitch="360"/>
        </w:sectPr>
      </w:pPr>
      <w:r>
        <w:t xml:space="preserve">AUGUST </w:t>
      </w:r>
      <w:r w:rsidR="00BD4421" w:rsidRPr="00702EA1">
        <w:t>20</w:t>
      </w:r>
      <w:r w:rsidR="000971BD" w:rsidRPr="00702EA1">
        <w:t>2</w:t>
      </w:r>
      <w:r w:rsidR="00D42EF0" w:rsidRPr="00702EA1">
        <w:t>1</w:t>
      </w:r>
    </w:p>
    <w:p w14:paraId="2E64AC7D" w14:textId="77777777" w:rsidR="00284A74" w:rsidRPr="00702EA1" w:rsidRDefault="00284A74" w:rsidP="00284A74">
      <w:pPr>
        <w:pStyle w:val="ACMACorporateAddressHeader"/>
      </w:pPr>
      <w:r w:rsidRPr="00702EA1">
        <w:lastRenderedPageBreak/>
        <w:t>Canberra</w:t>
      </w:r>
    </w:p>
    <w:p w14:paraId="6739FE11" w14:textId="77777777" w:rsidR="00284A74" w:rsidRPr="00702EA1" w:rsidRDefault="00284A74" w:rsidP="00284A74">
      <w:pPr>
        <w:pStyle w:val="ACMACorporateAddresses"/>
      </w:pPr>
      <w:r w:rsidRPr="00702EA1">
        <w:t xml:space="preserve">Red Building </w:t>
      </w:r>
      <w:r w:rsidRPr="00702EA1">
        <w:br/>
        <w:t>Benjamin Offices</w:t>
      </w:r>
      <w:r w:rsidRPr="00702EA1">
        <w:br/>
        <w:t xml:space="preserve">Chan Street </w:t>
      </w:r>
      <w:r w:rsidRPr="00702EA1">
        <w:br/>
        <w:t>Belconnen ACT</w:t>
      </w:r>
    </w:p>
    <w:p w14:paraId="36D4B708" w14:textId="77777777" w:rsidR="00284A74" w:rsidRPr="00702EA1" w:rsidRDefault="00284A74" w:rsidP="00284A74">
      <w:pPr>
        <w:pStyle w:val="ACMACorporateAddresses"/>
      </w:pPr>
      <w:r w:rsidRPr="00702EA1">
        <w:t>PO Box 78</w:t>
      </w:r>
      <w:r w:rsidRPr="00702EA1">
        <w:br/>
        <w:t>Belconnen ACT 2616</w:t>
      </w:r>
    </w:p>
    <w:p w14:paraId="197E741E" w14:textId="759B2F1A" w:rsidR="00284A74" w:rsidRPr="00702EA1" w:rsidRDefault="00284A74" w:rsidP="00284A74">
      <w:pPr>
        <w:pStyle w:val="ACMACorporateAddresses"/>
      </w:pPr>
      <w:r w:rsidRPr="00702EA1">
        <w:t>T</w:t>
      </w:r>
      <w:r w:rsidRPr="00702EA1">
        <w:tab/>
        <w:t>+61 2 6219 5555</w:t>
      </w:r>
      <w:r w:rsidRPr="00702EA1">
        <w:br/>
      </w:r>
    </w:p>
    <w:p w14:paraId="23395DF2" w14:textId="77777777" w:rsidR="00284A74" w:rsidRPr="00702EA1" w:rsidRDefault="00284A74" w:rsidP="00284A74">
      <w:pPr>
        <w:pStyle w:val="ACMACorporateAddressHeader"/>
      </w:pPr>
      <w:r w:rsidRPr="00702EA1">
        <w:t>Melbourne</w:t>
      </w:r>
    </w:p>
    <w:p w14:paraId="6AD5C57C" w14:textId="77777777" w:rsidR="00284A74" w:rsidRPr="00702EA1" w:rsidRDefault="00284A74" w:rsidP="00284A74">
      <w:pPr>
        <w:pStyle w:val="ACMACorporateAddresses"/>
      </w:pPr>
      <w:r w:rsidRPr="00702EA1">
        <w:t xml:space="preserve">Level 32 </w:t>
      </w:r>
      <w:r w:rsidRPr="00702EA1">
        <w:br/>
        <w:t>Melbourne Central Tower</w:t>
      </w:r>
      <w:r w:rsidRPr="00702EA1">
        <w:br/>
        <w:t xml:space="preserve">360 Elizabeth Street </w:t>
      </w:r>
      <w:r w:rsidRPr="00702EA1">
        <w:br/>
        <w:t>Melbourne VIC</w:t>
      </w:r>
    </w:p>
    <w:p w14:paraId="26060535" w14:textId="77777777" w:rsidR="00284A74" w:rsidRPr="00702EA1" w:rsidRDefault="00284A74" w:rsidP="00284A74">
      <w:pPr>
        <w:pStyle w:val="ACMACorporateAddresses"/>
      </w:pPr>
      <w:r w:rsidRPr="00702EA1">
        <w:t>PO Box 13112</w:t>
      </w:r>
      <w:r w:rsidRPr="00702EA1">
        <w:br/>
        <w:t xml:space="preserve">Law Courts </w:t>
      </w:r>
      <w:r w:rsidRPr="00702EA1">
        <w:br/>
        <w:t>Melbourne VIC 8010</w:t>
      </w:r>
    </w:p>
    <w:p w14:paraId="5002901B" w14:textId="69060A54" w:rsidR="00284A74" w:rsidRPr="00702EA1" w:rsidRDefault="00284A74" w:rsidP="00284A74">
      <w:pPr>
        <w:pStyle w:val="ACMACorporateAddresses"/>
      </w:pPr>
      <w:r w:rsidRPr="00702EA1">
        <w:t>T</w:t>
      </w:r>
      <w:r w:rsidRPr="00702EA1">
        <w:tab/>
        <w:t>+61 3 9963 6800</w:t>
      </w:r>
      <w:r w:rsidRPr="00702EA1">
        <w:br/>
      </w:r>
    </w:p>
    <w:p w14:paraId="0D5F2B16" w14:textId="77777777" w:rsidR="00284A74" w:rsidRPr="00702EA1" w:rsidRDefault="00284A74" w:rsidP="00284A74">
      <w:pPr>
        <w:pStyle w:val="ACMACorporateAddressHeader"/>
      </w:pPr>
      <w:r w:rsidRPr="00702EA1">
        <w:t>Sydney</w:t>
      </w:r>
    </w:p>
    <w:p w14:paraId="1704A537" w14:textId="77777777" w:rsidR="00284A74" w:rsidRPr="00702EA1" w:rsidRDefault="00284A74" w:rsidP="00284A74">
      <w:pPr>
        <w:pStyle w:val="ACMACorporateAddresses"/>
      </w:pPr>
      <w:r w:rsidRPr="00702EA1">
        <w:t xml:space="preserve">Level 5 </w:t>
      </w:r>
      <w:r w:rsidRPr="00702EA1">
        <w:br/>
        <w:t>The Bay Centre</w:t>
      </w:r>
      <w:r w:rsidRPr="00702EA1">
        <w:br/>
        <w:t xml:space="preserve">65 Pirrama Road </w:t>
      </w:r>
      <w:r w:rsidRPr="00702EA1">
        <w:br/>
        <w:t>Pyrmont NSW</w:t>
      </w:r>
    </w:p>
    <w:p w14:paraId="2842E7A1" w14:textId="77777777" w:rsidR="00284A74" w:rsidRPr="00702EA1" w:rsidRDefault="00284A74" w:rsidP="00284A74">
      <w:pPr>
        <w:pStyle w:val="ACMACorporateAddresses"/>
      </w:pPr>
      <w:r w:rsidRPr="00702EA1">
        <w:t>PO Box Q500</w:t>
      </w:r>
      <w:r w:rsidRPr="00702EA1">
        <w:br/>
        <w:t xml:space="preserve">Queen Victoria Building </w:t>
      </w:r>
      <w:r w:rsidRPr="00702EA1">
        <w:br/>
        <w:t>NSW 1230</w:t>
      </w:r>
    </w:p>
    <w:p w14:paraId="29BCCB41" w14:textId="27C7162E" w:rsidR="00284A74" w:rsidRPr="00702EA1" w:rsidRDefault="00284A74" w:rsidP="00284A74">
      <w:pPr>
        <w:pStyle w:val="ACMACorporateAddresses"/>
      </w:pPr>
      <w:r w:rsidRPr="00702EA1">
        <w:t>T</w:t>
      </w:r>
      <w:r w:rsidRPr="00702EA1">
        <w:tab/>
        <w:t>+61 2 9334 7700</w:t>
      </w:r>
      <w:r w:rsidRPr="00702EA1">
        <w:br/>
      </w:r>
    </w:p>
    <w:p w14:paraId="4ACE4631" w14:textId="77777777" w:rsidR="00284A74" w:rsidRPr="00702EA1" w:rsidRDefault="00284A74" w:rsidP="00284A74">
      <w:pPr>
        <w:pStyle w:val="ACMACopyrightHeader"/>
      </w:pPr>
      <w:r w:rsidRPr="00702EA1">
        <w:t>Copyright notice</w:t>
      </w:r>
    </w:p>
    <w:p w14:paraId="6667ADE0" w14:textId="77777777" w:rsidR="00284A74" w:rsidRPr="00702EA1" w:rsidRDefault="00284A74" w:rsidP="00284A74">
      <w:pPr>
        <w:pStyle w:val="ACMACClogo"/>
      </w:pPr>
      <w:r w:rsidRPr="00702EA1">
        <w:rPr>
          <w:noProof/>
        </w:rPr>
        <w:drawing>
          <wp:inline distT="0" distB="0" distL="0" distR="0" wp14:anchorId="5D13F6C2" wp14:editId="61EE6849">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32864FAE" w14:textId="77777777" w:rsidR="00284A74" w:rsidRPr="00702EA1" w:rsidRDefault="00B23D8A" w:rsidP="00284A74">
      <w:pPr>
        <w:pStyle w:val="ACMACorporateAddresses"/>
        <w:rPr>
          <w:rStyle w:val="Hyperlink"/>
        </w:rPr>
      </w:pPr>
      <w:hyperlink r:id="rId13" w:history="1">
        <w:r w:rsidR="00284A74" w:rsidRPr="00702EA1">
          <w:rPr>
            <w:rStyle w:val="Hyperlink"/>
          </w:rPr>
          <w:t>https://creativecommons.org/licenses/by/4.0/</w:t>
        </w:r>
      </w:hyperlink>
    </w:p>
    <w:p w14:paraId="65AB8FDD" w14:textId="77777777" w:rsidR="00284A74" w:rsidRPr="00702EA1" w:rsidRDefault="00284A74" w:rsidP="00284A74">
      <w:pPr>
        <w:pStyle w:val="ACMACorporateAddresses"/>
      </w:pPr>
      <w:r w:rsidRPr="00702EA1">
        <w:t xml:space="preserve">With the exception of coats of arms, logos, emblems, images, other third-party material or devices protected by a trademark, this content is made available under the terms of the Creative Commons Attribution 4.0 International (CC BY 4.0) licence. </w:t>
      </w:r>
    </w:p>
    <w:p w14:paraId="01BB0055" w14:textId="77777777" w:rsidR="00284A74" w:rsidRPr="00702EA1" w:rsidRDefault="00284A74" w:rsidP="00284A74">
      <w:pPr>
        <w:pStyle w:val="ACMACorporateAddresses"/>
      </w:pPr>
      <w:r w:rsidRPr="00702EA1">
        <w:t>We request attribution as © Commonwealth of Australia (Australian Communications and Media Authority) 2021.</w:t>
      </w:r>
    </w:p>
    <w:p w14:paraId="7E0877B2" w14:textId="77777777" w:rsidR="00284A74" w:rsidRPr="00702EA1" w:rsidRDefault="00284A74" w:rsidP="00284A74">
      <w:pPr>
        <w:pStyle w:val="ACMACorporateAddresses"/>
      </w:pPr>
      <w:r w:rsidRPr="00702EA1">
        <w:t>All other rights are reserved.</w:t>
      </w:r>
    </w:p>
    <w:p w14:paraId="25E4D810" w14:textId="77777777" w:rsidR="00284A74" w:rsidRPr="00702EA1" w:rsidRDefault="00284A74" w:rsidP="00284A74">
      <w:pPr>
        <w:pStyle w:val="ACMACorporateAddresses"/>
      </w:pPr>
      <w:r w:rsidRPr="00702EA1">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574193AF" w14:textId="77777777" w:rsidR="00284A74" w:rsidRPr="00702EA1" w:rsidRDefault="00284A74" w:rsidP="00284A74">
      <w:pPr>
        <w:pStyle w:val="ACMACorporateAddresses"/>
      </w:pPr>
      <w:r w:rsidRPr="00702EA1">
        <w:t>Written enquiries may be sent to:</w:t>
      </w:r>
    </w:p>
    <w:p w14:paraId="09CB916B" w14:textId="77777777" w:rsidR="00284A74" w:rsidRPr="00702EA1" w:rsidRDefault="00284A74" w:rsidP="00284A74">
      <w:pPr>
        <w:pStyle w:val="ACMACorporateAddresses"/>
        <w:rPr>
          <w:rStyle w:val="Hyperlink"/>
        </w:rPr>
      </w:pPr>
      <w:r w:rsidRPr="00702EA1">
        <w:t>Manager, Editorial Services</w:t>
      </w:r>
      <w:r w:rsidRPr="00702EA1">
        <w:br/>
        <w:t>PO Box 13112</w:t>
      </w:r>
      <w:r w:rsidRPr="00702EA1">
        <w:br/>
        <w:t>Law Courts</w:t>
      </w:r>
      <w:r w:rsidRPr="00702EA1">
        <w:br/>
        <w:t>Melbourne VIC 8010</w:t>
      </w:r>
      <w:r w:rsidRPr="00702EA1">
        <w:br/>
        <w:t xml:space="preserve">Email: </w:t>
      </w:r>
      <w:hyperlink r:id="rId14" w:history="1">
        <w:r w:rsidRPr="00702EA1">
          <w:rPr>
            <w:rStyle w:val="Hyperlink"/>
          </w:rPr>
          <w:t>info@acma.gov.au</w:t>
        </w:r>
      </w:hyperlink>
    </w:p>
    <w:p w14:paraId="61967E7A" w14:textId="77777777" w:rsidR="00D16FE3" w:rsidRPr="00702EA1" w:rsidRDefault="00D16FE3" w:rsidP="00D16FE3">
      <w:pPr>
        <w:pStyle w:val="ACMACorporateAddresses"/>
        <w:sectPr w:rsidR="00D16FE3" w:rsidRPr="00702EA1">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72023FA1" w14:textId="15E0C513" w:rsidR="00F51CB8" w:rsidRDefault="00F51CB8" w:rsidP="00F51CB8">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\h \z \t "Exec summary heading,1" </w:instrText>
      </w:r>
      <w:r>
        <w:rPr>
          <w:rFonts w:cs="Arial"/>
          <w:b w:val="0"/>
        </w:rPr>
        <w:fldChar w:fldCharType="separate"/>
      </w:r>
      <w:hyperlink w:anchor="_Toc77082515" w:history="1">
        <w:r w:rsidRPr="00902C14">
          <w:rPr>
            <w:rStyle w:val="Hyperlink"/>
          </w:rPr>
          <w:t>Executive summary</w:t>
        </w:r>
        <w:r>
          <w:rPr>
            <w:webHidden/>
          </w:rPr>
          <w:tab/>
        </w:r>
        <w:r>
          <w:rPr>
            <w:webHidden/>
          </w:rPr>
          <w:fldChar w:fldCharType="begin"/>
        </w:r>
        <w:r>
          <w:rPr>
            <w:webHidden/>
          </w:rPr>
          <w:instrText xml:space="preserve"> PAGEREF _Toc77082515 \h </w:instrText>
        </w:r>
        <w:r>
          <w:rPr>
            <w:webHidden/>
          </w:rPr>
        </w:r>
        <w:r>
          <w:rPr>
            <w:webHidden/>
          </w:rPr>
          <w:fldChar w:fldCharType="separate"/>
        </w:r>
        <w:r w:rsidR="00A57BC0">
          <w:rPr>
            <w:webHidden/>
          </w:rPr>
          <w:t>1</w:t>
        </w:r>
        <w:r>
          <w:rPr>
            <w:webHidden/>
          </w:rPr>
          <w:fldChar w:fldCharType="end"/>
        </w:r>
      </w:hyperlink>
    </w:p>
    <w:p w14:paraId="5B500351" w14:textId="2E692604" w:rsidR="00F51CB8" w:rsidRDefault="00B23D8A" w:rsidP="00F51CB8">
      <w:pPr>
        <w:pStyle w:val="TOC2"/>
        <w:rPr>
          <w:rFonts w:asciiTheme="minorHAnsi" w:eastAsiaTheme="minorEastAsia" w:hAnsiTheme="minorHAnsi" w:cstheme="minorBidi"/>
          <w:spacing w:val="0"/>
          <w:sz w:val="22"/>
          <w:szCs w:val="22"/>
        </w:rPr>
      </w:pPr>
      <w:hyperlink w:anchor="_Toc77082516" w:history="1">
        <w:r w:rsidR="00F51CB8" w:rsidRPr="00902C14">
          <w:rPr>
            <w:rStyle w:val="Hyperlink"/>
          </w:rPr>
          <w:t xml:space="preserve">Our 5G and EME </w:t>
        </w:r>
        <w:r w:rsidR="00F51CB8" w:rsidRPr="00F51CB8">
          <w:rPr>
            <w:rStyle w:val="Hyperlink"/>
            <w:color w:val="auto"/>
            <w:u w:val="none"/>
          </w:rPr>
          <w:t>compliance</w:t>
        </w:r>
        <w:r w:rsidR="00F51CB8" w:rsidRPr="00902C14">
          <w:rPr>
            <w:rStyle w:val="Hyperlink"/>
          </w:rPr>
          <w:t xml:space="preserve"> program</w:t>
        </w:r>
        <w:r w:rsidR="00F51CB8">
          <w:rPr>
            <w:webHidden/>
          </w:rPr>
          <w:tab/>
        </w:r>
        <w:r w:rsidR="00F51CB8">
          <w:rPr>
            <w:webHidden/>
          </w:rPr>
          <w:fldChar w:fldCharType="begin"/>
        </w:r>
        <w:r w:rsidR="00F51CB8">
          <w:rPr>
            <w:webHidden/>
          </w:rPr>
          <w:instrText xml:space="preserve"> PAGEREF _Toc77082516 \h </w:instrText>
        </w:r>
        <w:r w:rsidR="00F51CB8">
          <w:rPr>
            <w:webHidden/>
          </w:rPr>
        </w:r>
        <w:r w:rsidR="00F51CB8">
          <w:rPr>
            <w:webHidden/>
          </w:rPr>
          <w:fldChar w:fldCharType="separate"/>
        </w:r>
        <w:r w:rsidR="00A57BC0">
          <w:rPr>
            <w:webHidden/>
          </w:rPr>
          <w:t>1</w:t>
        </w:r>
        <w:r w:rsidR="00F51CB8">
          <w:rPr>
            <w:webHidden/>
          </w:rPr>
          <w:fldChar w:fldCharType="end"/>
        </w:r>
      </w:hyperlink>
    </w:p>
    <w:p w14:paraId="279C0FC5" w14:textId="656C518C" w:rsidR="00F51CB8" w:rsidRDefault="00B23D8A" w:rsidP="00F51CB8">
      <w:pPr>
        <w:pStyle w:val="TOC2"/>
        <w:rPr>
          <w:rFonts w:asciiTheme="minorHAnsi" w:eastAsiaTheme="minorEastAsia" w:hAnsiTheme="minorHAnsi" w:cstheme="minorBidi"/>
          <w:spacing w:val="0"/>
          <w:sz w:val="22"/>
          <w:szCs w:val="22"/>
        </w:rPr>
      </w:pPr>
      <w:hyperlink w:anchor="_Toc77082517" w:history="1">
        <w:r w:rsidR="00F51CB8" w:rsidRPr="00902C14">
          <w:rPr>
            <w:rStyle w:val="Hyperlink"/>
          </w:rPr>
          <w:t xml:space="preserve">Carriers are providing </w:t>
        </w:r>
        <w:r w:rsidR="00F51CB8" w:rsidRPr="00F51CB8">
          <w:rPr>
            <w:rStyle w:val="Hyperlink"/>
            <w:color w:val="auto"/>
            <w:u w:val="none"/>
          </w:rPr>
          <w:t>reliable</w:t>
        </w:r>
        <w:r w:rsidR="00F51CB8" w:rsidRPr="00902C14">
          <w:rPr>
            <w:rStyle w:val="Hyperlink"/>
          </w:rPr>
          <w:t xml:space="preserve"> information on EME levels at 5G sites</w:t>
        </w:r>
        <w:r w:rsidR="00F51CB8">
          <w:rPr>
            <w:webHidden/>
          </w:rPr>
          <w:tab/>
        </w:r>
        <w:r w:rsidR="00F51CB8">
          <w:rPr>
            <w:webHidden/>
          </w:rPr>
          <w:fldChar w:fldCharType="begin"/>
        </w:r>
        <w:r w:rsidR="00F51CB8">
          <w:rPr>
            <w:webHidden/>
          </w:rPr>
          <w:instrText xml:space="preserve"> PAGEREF _Toc77082517 \h </w:instrText>
        </w:r>
        <w:r w:rsidR="00F51CB8">
          <w:rPr>
            <w:webHidden/>
          </w:rPr>
        </w:r>
        <w:r w:rsidR="00F51CB8">
          <w:rPr>
            <w:webHidden/>
          </w:rPr>
          <w:fldChar w:fldCharType="separate"/>
        </w:r>
        <w:r w:rsidR="00A57BC0">
          <w:rPr>
            <w:webHidden/>
          </w:rPr>
          <w:t>2</w:t>
        </w:r>
        <w:r w:rsidR="00F51CB8">
          <w:rPr>
            <w:webHidden/>
          </w:rPr>
          <w:fldChar w:fldCharType="end"/>
        </w:r>
      </w:hyperlink>
    </w:p>
    <w:p w14:paraId="2915CE23" w14:textId="364C2D60" w:rsidR="00F51CB8" w:rsidRDefault="00B23D8A">
      <w:pPr>
        <w:pStyle w:val="TOC1"/>
        <w:rPr>
          <w:rFonts w:asciiTheme="minorHAnsi" w:eastAsiaTheme="minorEastAsia" w:hAnsiTheme="minorHAnsi" w:cstheme="minorBidi"/>
          <w:b w:val="0"/>
          <w:spacing w:val="0"/>
          <w:sz w:val="22"/>
          <w:szCs w:val="22"/>
        </w:rPr>
      </w:pPr>
      <w:hyperlink w:anchor="_Toc77082518" w:history="1">
        <w:r w:rsidR="00F51CB8" w:rsidRPr="00902C14">
          <w:rPr>
            <w:rStyle w:val="Hyperlink"/>
          </w:rPr>
          <w:t>Background</w:t>
        </w:r>
        <w:r w:rsidR="00F51CB8">
          <w:rPr>
            <w:webHidden/>
          </w:rPr>
          <w:tab/>
        </w:r>
        <w:r w:rsidR="00F51CB8">
          <w:rPr>
            <w:webHidden/>
          </w:rPr>
          <w:fldChar w:fldCharType="begin"/>
        </w:r>
        <w:r w:rsidR="00F51CB8">
          <w:rPr>
            <w:webHidden/>
          </w:rPr>
          <w:instrText xml:space="preserve"> PAGEREF _Toc77082518 \h </w:instrText>
        </w:r>
        <w:r w:rsidR="00F51CB8">
          <w:rPr>
            <w:webHidden/>
          </w:rPr>
        </w:r>
        <w:r w:rsidR="00F51CB8">
          <w:rPr>
            <w:webHidden/>
          </w:rPr>
          <w:fldChar w:fldCharType="separate"/>
        </w:r>
        <w:r w:rsidR="00A57BC0">
          <w:rPr>
            <w:webHidden/>
          </w:rPr>
          <w:t>3</w:t>
        </w:r>
        <w:r w:rsidR="00F51CB8">
          <w:rPr>
            <w:webHidden/>
          </w:rPr>
          <w:fldChar w:fldCharType="end"/>
        </w:r>
      </w:hyperlink>
    </w:p>
    <w:p w14:paraId="4491D8D3" w14:textId="7513A32F" w:rsidR="00F51CB8" w:rsidRDefault="00B23D8A">
      <w:pPr>
        <w:pStyle w:val="TOC1"/>
        <w:rPr>
          <w:rFonts w:asciiTheme="minorHAnsi" w:eastAsiaTheme="minorEastAsia" w:hAnsiTheme="minorHAnsi" w:cstheme="minorBidi"/>
          <w:b w:val="0"/>
          <w:spacing w:val="0"/>
          <w:sz w:val="22"/>
          <w:szCs w:val="22"/>
        </w:rPr>
      </w:pPr>
      <w:hyperlink w:anchor="_Toc77082519" w:history="1">
        <w:r w:rsidR="00F51CB8" w:rsidRPr="00902C14">
          <w:rPr>
            <w:rStyle w:val="Hyperlink"/>
          </w:rPr>
          <w:t>Methodology</w:t>
        </w:r>
        <w:r w:rsidR="00F51CB8">
          <w:rPr>
            <w:webHidden/>
          </w:rPr>
          <w:tab/>
        </w:r>
        <w:r w:rsidR="00F51CB8">
          <w:rPr>
            <w:webHidden/>
          </w:rPr>
          <w:fldChar w:fldCharType="begin"/>
        </w:r>
        <w:r w:rsidR="00F51CB8">
          <w:rPr>
            <w:webHidden/>
          </w:rPr>
          <w:instrText xml:space="preserve"> PAGEREF _Toc77082519 \h </w:instrText>
        </w:r>
        <w:r w:rsidR="00F51CB8">
          <w:rPr>
            <w:webHidden/>
          </w:rPr>
        </w:r>
        <w:r w:rsidR="00F51CB8">
          <w:rPr>
            <w:webHidden/>
          </w:rPr>
          <w:fldChar w:fldCharType="separate"/>
        </w:r>
        <w:r w:rsidR="00A57BC0">
          <w:rPr>
            <w:webHidden/>
          </w:rPr>
          <w:t>4</w:t>
        </w:r>
        <w:r w:rsidR="00F51CB8">
          <w:rPr>
            <w:webHidden/>
          </w:rPr>
          <w:fldChar w:fldCharType="end"/>
        </w:r>
      </w:hyperlink>
    </w:p>
    <w:p w14:paraId="2A37F4C4" w14:textId="634A196A" w:rsidR="00F51CB8" w:rsidRDefault="00B23D8A">
      <w:pPr>
        <w:pStyle w:val="TOC2"/>
        <w:rPr>
          <w:rFonts w:asciiTheme="minorHAnsi" w:eastAsiaTheme="minorEastAsia" w:hAnsiTheme="minorHAnsi" w:cstheme="minorBidi"/>
          <w:spacing w:val="0"/>
          <w:sz w:val="22"/>
          <w:szCs w:val="22"/>
        </w:rPr>
      </w:pPr>
      <w:hyperlink w:anchor="_Toc77082520" w:history="1">
        <w:r w:rsidR="00471C34">
          <w:rPr>
            <w:rStyle w:val="Hyperlink"/>
          </w:rPr>
          <w:t>A</w:t>
        </w:r>
        <w:r w:rsidR="00F51CB8" w:rsidRPr="00902C14">
          <w:rPr>
            <w:rStyle w:val="Hyperlink"/>
          </w:rPr>
          <w:t>udit methodology</w:t>
        </w:r>
        <w:r w:rsidR="00F51CB8">
          <w:rPr>
            <w:webHidden/>
          </w:rPr>
          <w:tab/>
        </w:r>
        <w:r w:rsidR="00F51CB8">
          <w:rPr>
            <w:webHidden/>
          </w:rPr>
          <w:fldChar w:fldCharType="begin"/>
        </w:r>
        <w:r w:rsidR="00F51CB8">
          <w:rPr>
            <w:webHidden/>
          </w:rPr>
          <w:instrText xml:space="preserve"> PAGEREF _Toc77082520 \h </w:instrText>
        </w:r>
        <w:r w:rsidR="00F51CB8">
          <w:rPr>
            <w:webHidden/>
          </w:rPr>
        </w:r>
        <w:r w:rsidR="00F51CB8">
          <w:rPr>
            <w:webHidden/>
          </w:rPr>
          <w:fldChar w:fldCharType="separate"/>
        </w:r>
        <w:r w:rsidR="00A57BC0">
          <w:rPr>
            <w:webHidden/>
          </w:rPr>
          <w:t>4</w:t>
        </w:r>
        <w:r w:rsidR="00F51CB8">
          <w:rPr>
            <w:webHidden/>
          </w:rPr>
          <w:fldChar w:fldCharType="end"/>
        </w:r>
      </w:hyperlink>
    </w:p>
    <w:p w14:paraId="3FB5BC13" w14:textId="3958CF35" w:rsidR="00F51CB8" w:rsidRDefault="00B23D8A">
      <w:pPr>
        <w:pStyle w:val="TOC2"/>
        <w:rPr>
          <w:rFonts w:asciiTheme="minorHAnsi" w:eastAsiaTheme="minorEastAsia" w:hAnsiTheme="minorHAnsi" w:cstheme="minorBidi"/>
          <w:spacing w:val="0"/>
          <w:sz w:val="22"/>
          <w:szCs w:val="22"/>
        </w:rPr>
      </w:pPr>
      <w:hyperlink w:anchor="_Toc77082521" w:history="1">
        <w:r w:rsidR="00F51CB8" w:rsidRPr="00902C14">
          <w:rPr>
            <w:rStyle w:val="Hyperlink"/>
          </w:rPr>
          <w:t>Scope</w:t>
        </w:r>
        <w:r w:rsidR="00DE40D7">
          <w:rPr>
            <w:rStyle w:val="Hyperlink"/>
          </w:rPr>
          <w:tab/>
        </w:r>
        <w:r w:rsidR="00F51CB8">
          <w:rPr>
            <w:webHidden/>
          </w:rPr>
          <w:tab/>
        </w:r>
        <w:r w:rsidR="00F51CB8">
          <w:rPr>
            <w:webHidden/>
          </w:rPr>
          <w:fldChar w:fldCharType="begin"/>
        </w:r>
        <w:r w:rsidR="00F51CB8">
          <w:rPr>
            <w:webHidden/>
          </w:rPr>
          <w:instrText xml:space="preserve"> PAGEREF _Toc77082521 \h </w:instrText>
        </w:r>
        <w:r w:rsidR="00F51CB8">
          <w:rPr>
            <w:webHidden/>
          </w:rPr>
        </w:r>
        <w:r w:rsidR="00F51CB8">
          <w:rPr>
            <w:webHidden/>
          </w:rPr>
          <w:fldChar w:fldCharType="separate"/>
        </w:r>
        <w:r w:rsidR="00A57BC0">
          <w:rPr>
            <w:webHidden/>
          </w:rPr>
          <w:t>4</w:t>
        </w:r>
        <w:r w:rsidR="00F51CB8">
          <w:rPr>
            <w:webHidden/>
          </w:rPr>
          <w:fldChar w:fldCharType="end"/>
        </w:r>
      </w:hyperlink>
    </w:p>
    <w:p w14:paraId="39FCF992" w14:textId="0A1D70DA" w:rsidR="00F51CB8" w:rsidRDefault="00B23D8A">
      <w:pPr>
        <w:pStyle w:val="TOC2"/>
        <w:rPr>
          <w:rFonts w:asciiTheme="minorHAnsi" w:eastAsiaTheme="minorEastAsia" w:hAnsiTheme="minorHAnsi" w:cstheme="minorBidi"/>
          <w:spacing w:val="0"/>
          <w:sz w:val="22"/>
          <w:szCs w:val="22"/>
        </w:rPr>
      </w:pPr>
      <w:hyperlink w:anchor="_Toc77082522" w:history="1">
        <w:r w:rsidR="00F51CB8" w:rsidRPr="00902C14">
          <w:rPr>
            <w:rStyle w:val="Hyperlink"/>
          </w:rPr>
          <w:t>Limitations</w:t>
        </w:r>
        <w:r w:rsidR="00F51CB8">
          <w:rPr>
            <w:webHidden/>
          </w:rPr>
          <w:tab/>
        </w:r>
        <w:r w:rsidR="00F51CB8">
          <w:rPr>
            <w:webHidden/>
          </w:rPr>
          <w:fldChar w:fldCharType="begin"/>
        </w:r>
        <w:r w:rsidR="00F51CB8">
          <w:rPr>
            <w:webHidden/>
          </w:rPr>
          <w:instrText xml:space="preserve"> PAGEREF _Toc77082522 \h </w:instrText>
        </w:r>
        <w:r w:rsidR="00F51CB8">
          <w:rPr>
            <w:webHidden/>
          </w:rPr>
        </w:r>
        <w:r w:rsidR="00F51CB8">
          <w:rPr>
            <w:webHidden/>
          </w:rPr>
          <w:fldChar w:fldCharType="separate"/>
        </w:r>
        <w:r w:rsidR="00A57BC0">
          <w:rPr>
            <w:webHidden/>
          </w:rPr>
          <w:t>8</w:t>
        </w:r>
        <w:r w:rsidR="00F51CB8">
          <w:rPr>
            <w:webHidden/>
          </w:rPr>
          <w:fldChar w:fldCharType="end"/>
        </w:r>
      </w:hyperlink>
    </w:p>
    <w:p w14:paraId="38FF399F" w14:textId="72E4A092" w:rsidR="00F51CB8" w:rsidRDefault="00B23D8A">
      <w:pPr>
        <w:pStyle w:val="TOC1"/>
        <w:rPr>
          <w:rFonts w:asciiTheme="minorHAnsi" w:eastAsiaTheme="minorEastAsia" w:hAnsiTheme="minorHAnsi" w:cstheme="minorBidi"/>
          <w:b w:val="0"/>
          <w:spacing w:val="0"/>
          <w:sz w:val="22"/>
          <w:szCs w:val="22"/>
        </w:rPr>
      </w:pPr>
      <w:hyperlink w:anchor="_Toc77082523" w:history="1">
        <w:r w:rsidR="00F51CB8" w:rsidRPr="00902C14">
          <w:rPr>
            <w:rStyle w:val="Hyperlink"/>
          </w:rPr>
          <w:t>Outcomes</w:t>
        </w:r>
        <w:r w:rsidR="00F51CB8">
          <w:rPr>
            <w:webHidden/>
          </w:rPr>
          <w:tab/>
        </w:r>
        <w:r w:rsidR="00F51CB8">
          <w:rPr>
            <w:webHidden/>
          </w:rPr>
          <w:fldChar w:fldCharType="begin"/>
        </w:r>
        <w:r w:rsidR="00F51CB8">
          <w:rPr>
            <w:webHidden/>
          </w:rPr>
          <w:instrText xml:space="preserve"> PAGEREF _Toc77082523 \h </w:instrText>
        </w:r>
        <w:r w:rsidR="00F51CB8">
          <w:rPr>
            <w:webHidden/>
          </w:rPr>
        </w:r>
        <w:r w:rsidR="00F51CB8">
          <w:rPr>
            <w:webHidden/>
          </w:rPr>
          <w:fldChar w:fldCharType="separate"/>
        </w:r>
        <w:r w:rsidR="00A57BC0">
          <w:rPr>
            <w:webHidden/>
          </w:rPr>
          <w:t>9</w:t>
        </w:r>
        <w:r w:rsidR="00F51CB8">
          <w:rPr>
            <w:webHidden/>
          </w:rPr>
          <w:fldChar w:fldCharType="end"/>
        </w:r>
      </w:hyperlink>
    </w:p>
    <w:p w14:paraId="32524B99" w14:textId="7D6D1E89" w:rsidR="00F51CB8" w:rsidRDefault="00B23D8A">
      <w:pPr>
        <w:pStyle w:val="TOC2"/>
        <w:rPr>
          <w:rFonts w:asciiTheme="minorHAnsi" w:eastAsiaTheme="minorEastAsia" w:hAnsiTheme="minorHAnsi" w:cstheme="minorBidi"/>
          <w:spacing w:val="0"/>
          <w:sz w:val="22"/>
          <w:szCs w:val="22"/>
        </w:rPr>
      </w:pPr>
      <w:hyperlink w:anchor="_Toc77082524" w:history="1">
        <w:r w:rsidR="00F51CB8" w:rsidRPr="00902C14">
          <w:rPr>
            <w:rStyle w:val="Hyperlink"/>
          </w:rPr>
          <w:t>Summary</w:t>
        </w:r>
        <w:r w:rsidR="00F51CB8">
          <w:rPr>
            <w:webHidden/>
          </w:rPr>
          <w:tab/>
        </w:r>
        <w:r w:rsidR="00F51CB8">
          <w:rPr>
            <w:webHidden/>
          </w:rPr>
          <w:fldChar w:fldCharType="begin"/>
        </w:r>
        <w:r w:rsidR="00F51CB8">
          <w:rPr>
            <w:webHidden/>
          </w:rPr>
          <w:instrText xml:space="preserve"> PAGEREF _Toc77082524 \h </w:instrText>
        </w:r>
        <w:r w:rsidR="00F51CB8">
          <w:rPr>
            <w:webHidden/>
          </w:rPr>
        </w:r>
        <w:r w:rsidR="00F51CB8">
          <w:rPr>
            <w:webHidden/>
          </w:rPr>
          <w:fldChar w:fldCharType="separate"/>
        </w:r>
        <w:r w:rsidR="00A57BC0">
          <w:rPr>
            <w:webHidden/>
          </w:rPr>
          <w:t>9</w:t>
        </w:r>
        <w:r w:rsidR="00F51CB8">
          <w:rPr>
            <w:webHidden/>
          </w:rPr>
          <w:fldChar w:fldCharType="end"/>
        </w:r>
      </w:hyperlink>
    </w:p>
    <w:p w14:paraId="1A2B0753" w14:textId="56B1B700" w:rsidR="00F51CB8" w:rsidRDefault="00B23D8A">
      <w:pPr>
        <w:pStyle w:val="TOC1"/>
        <w:rPr>
          <w:rFonts w:asciiTheme="minorHAnsi" w:eastAsiaTheme="minorEastAsia" w:hAnsiTheme="minorHAnsi" w:cstheme="minorBidi"/>
          <w:b w:val="0"/>
          <w:spacing w:val="0"/>
          <w:sz w:val="22"/>
          <w:szCs w:val="22"/>
        </w:rPr>
      </w:pPr>
      <w:hyperlink w:anchor="_Toc77082525" w:history="1">
        <w:r w:rsidR="00F51CB8" w:rsidRPr="00902C14">
          <w:rPr>
            <w:rStyle w:val="Hyperlink"/>
          </w:rPr>
          <w:t>Appendix A: List of 5G sites audited</w:t>
        </w:r>
        <w:r w:rsidR="00F51CB8">
          <w:rPr>
            <w:webHidden/>
          </w:rPr>
          <w:tab/>
        </w:r>
        <w:r w:rsidR="00F51CB8">
          <w:rPr>
            <w:webHidden/>
          </w:rPr>
          <w:fldChar w:fldCharType="begin"/>
        </w:r>
        <w:r w:rsidR="00F51CB8">
          <w:rPr>
            <w:webHidden/>
          </w:rPr>
          <w:instrText xml:space="preserve"> PAGEREF _Toc77082525 \h </w:instrText>
        </w:r>
        <w:r w:rsidR="00F51CB8">
          <w:rPr>
            <w:webHidden/>
          </w:rPr>
        </w:r>
        <w:r w:rsidR="00F51CB8">
          <w:rPr>
            <w:webHidden/>
          </w:rPr>
          <w:fldChar w:fldCharType="separate"/>
        </w:r>
        <w:r w:rsidR="00A57BC0">
          <w:rPr>
            <w:webHidden/>
          </w:rPr>
          <w:t>10</w:t>
        </w:r>
        <w:r w:rsidR="00F51CB8">
          <w:rPr>
            <w:webHidden/>
          </w:rPr>
          <w:fldChar w:fldCharType="end"/>
        </w:r>
      </w:hyperlink>
    </w:p>
    <w:p w14:paraId="7FC4AD5A" w14:textId="0F50D6C9" w:rsidR="00F51CB8" w:rsidRDefault="00B23D8A">
      <w:pPr>
        <w:pStyle w:val="TOC1"/>
        <w:rPr>
          <w:rFonts w:asciiTheme="minorHAnsi" w:eastAsiaTheme="minorEastAsia" w:hAnsiTheme="minorHAnsi" w:cstheme="minorBidi"/>
          <w:b w:val="0"/>
          <w:spacing w:val="0"/>
          <w:sz w:val="22"/>
          <w:szCs w:val="22"/>
        </w:rPr>
      </w:pPr>
      <w:hyperlink w:anchor="_Toc77082526" w:history="1">
        <w:r w:rsidR="00F51CB8" w:rsidRPr="00902C14">
          <w:rPr>
            <w:rStyle w:val="Hyperlink"/>
          </w:rPr>
          <w:t>Appendix B: List of discrepancies</w:t>
        </w:r>
        <w:r w:rsidR="00F51CB8">
          <w:rPr>
            <w:webHidden/>
          </w:rPr>
          <w:tab/>
        </w:r>
        <w:r w:rsidR="00F51CB8">
          <w:rPr>
            <w:webHidden/>
          </w:rPr>
          <w:fldChar w:fldCharType="begin"/>
        </w:r>
        <w:r w:rsidR="00F51CB8">
          <w:rPr>
            <w:webHidden/>
          </w:rPr>
          <w:instrText xml:space="preserve"> PAGEREF _Toc77082526 \h </w:instrText>
        </w:r>
        <w:r w:rsidR="00F51CB8">
          <w:rPr>
            <w:webHidden/>
          </w:rPr>
        </w:r>
        <w:r w:rsidR="00F51CB8">
          <w:rPr>
            <w:webHidden/>
          </w:rPr>
          <w:fldChar w:fldCharType="separate"/>
        </w:r>
        <w:r w:rsidR="00A57BC0">
          <w:rPr>
            <w:webHidden/>
          </w:rPr>
          <w:t>15</w:t>
        </w:r>
        <w:r w:rsidR="00F51CB8">
          <w:rPr>
            <w:webHidden/>
          </w:rPr>
          <w:fldChar w:fldCharType="end"/>
        </w:r>
      </w:hyperlink>
    </w:p>
    <w:p w14:paraId="2BAC864B" w14:textId="373B4A5C" w:rsidR="004D56FF" w:rsidRPr="00702EA1" w:rsidRDefault="00F51CB8">
      <w:pPr>
        <w:rPr>
          <w:rFonts w:cs="Arial"/>
        </w:rPr>
        <w:sectPr w:rsidR="004D56FF" w:rsidRPr="00702EA1"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Pr>
          <w:rFonts w:cs="Arial"/>
          <w:b/>
          <w:noProof/>
          <w:spacing w:val="-14"/>
          <w:sz w:val="28"/>
        </w:rPr>
        <w:fldChar w:fldCharType="end"/>
      </w:r>
    </w:p>
    <w:p w14:paraId="14A8BDAC" w14:textId="04C0D282" w:rsidR="009D6C71" w:rsidRPr="00702EA1" w:rsidRDefault="009D6C71" w:rsidP="009174F3">
      <w:pPr>
        <w:pStyle w:val="Execsummaryheading"/>
      </w:pPr>
      <w:bookmarkStart w:id="0" w:name="_Toc77082515"/>
      <w:r w:rsidRPr="00702EA1">
        <w:lastRenderedPageBreak/>
        <w:t>Executive summary</w:t>
      </w:r>
      <w:bookmarkEnd w:id="0"/>
    </w:p>
    <w:p w14:paraId="3BA4E451" w14:textId="4D0AA310" w:rsidR="00692962" w:rsidRDefault="006712EB" w:rsidP="00692962">
      <w:pPr>
        <w:pStyle w:val="Paragraph"/>
      </w:pPr>
      <w:r>
        <w:t xml:space="preserve">Regarded </w:t>
      </w:r>
      <w:r w:rsidR="00B611DE">
        <w:t xml:space="preserve">as </w:t>
      </w:r>
      <w:r>
        <w:t xml:space="preserve">the </w:t>
      </w:r>
      <w:r w:rsidR="0039774D">
        <w:t xml:space="preserve">next step in the evolution of mobile wireless communication, </w:t>
      </w:r>
      <w:r w:rsidR="004F63CB">
        <w:t>5G promises improved connectivity</w:t>
      </w:r>
      <w:r w:rsidR="006419B8">
        <w:t xml:space="preserve"> and </w:t>
      </w:r>
      <w:r w:rsidR="000C25B2">
        <w:t>increased data download</w:t>
      </w:r>
      <w:r w:rsidR="006419B8">
        <w:t xml:space="preserve"> speeds</w:t>
      </w:r>
      <w:r w:rsidR="000D0468">
        <w:t xml:space="preserve">. </w:t>
      </w:r>
      <w:r w:rsidR="00A56A17">
        <w:t>T</w:t>
      </w:r>
      <w:r w:rsidR="00482794">
        <w:t>here is considerable interest in th</w:t>
      </w:r>
      <w:r w:rsidR="000C25B2">
        <w:t xml:space="preserve">is </w:t>
      </w:r>
      <w:r w:rsidR="00482794">
        <w:t xml:space="preserve">technology and concern </w:t>
      </w:r>
      <w:r w:rsidR="008E5F76">
        <w:t xml:space="preserve">from some members of the community </w:t>
      </w:r>
      <w:r w:rsidR="00E4520D">
        <w:t xml:space="preserve">about </w:t>
      </w:r>
      <w:r w:rsidR="00692962">
        <w:t xml:space="preserve">potential </w:t>
      </w:r>
      <w:r w:rsidR="00E4520D">
        <w:t xml:space="preserve">health </w:t>
      </w:r>
      <w:r w:rsidR="00692962">
        <w:t>effects from electromagnetic energy (EME) emissions</w:t>
      </w:r>
      <w:r w:rsidR="00EE3C68">
        <w:t xml:space="preserve"> from 5G mobile phone base stations</w:t>
      </w:r>
      <w:r w:rsidR="00692962">
        <w:t xml:space="preserve">. </w:t>
      </w:r>
    </w:p>
    <w:p w14:paraId="26BBE87C" w14:textId="2602EA21" w:rsidR="00A56A17" w:rsidRDefault="00710B44" w:rsidP="003F0939">
      <w:pPr>
        <w:pStyle w:val="Heading2"/>
      </w:pPr>
      <w:bookmarkStart w:id="1" w:name="_Toc77082516"/>
      <w:r>
        <w:t>Our 5G and EME compliance program</w:t>
      </w:r>
      <w:bookmarkEnd w:id="1"/>
    </w:p>
    <w:p w14:paraId="2BBD19E7" w14:textId="5B92933D" w:rsidR="00216CC8" w:rsidRDefault="0054687C" w:rsidP="0054687C">
      <w:pPr>
        <w:pStyle w:val="Paragraph"/>
      </w:pPr>
      <w:bookmarkStart w:id="2" w:name="_Hlk77073263"/>
      <w:r>
        <w:t xml:space="preserve">With </w:t>
      </w:r>
      <w:r w:rsidR="00DF60D3">
        <w:t>the continuation of the expan</w:t>
      </w:r>
      <w:r>
        <w:t xml:space="preserve">sive 5G rollout </w:t>
      </w:r>
      <w:r w:rsidR="00180080">
        <w:t xml:space="preserve">by </w:t>
      </w:r>
      <w:r w:rsidR="00A44125">
        <w:t xml:space="preserve">Optus, </w:t>
      </w:r>
      <w:r w:rsidR="00180080">
        <w:t>Telstra and TPG Telecom Limited</w:t>
      </w:r>
      <w:r w:rsidR="00412147">
        <w:rPr>
          <w:rStyle w:val="FootnoteReference"/>
        </w:rPr>
        <w:footnoteReference w:id="1"/>
      </w:r>
      <w:r w:rsidR="00180080">
        <w:t xml:space="preserve"> </w:t>
      </w:r>
      <w:r w:rsidR="00295DD7">
        <w:t xml:space="preserve">(the carriers) </w:t>
      </w:r>
      <w:r>
        <w:t xml:space="preserve">expected over the next few years, in April </w:t>
      </w:r>
      <w:r w:rsidR="005E0F26">
        <w:t>2020</w:t>
      </w:r>
      <w:r w:rsidR="00A56A17">
        <w:t>,</w:t>
      </w:r>
      <w:r>
        <w:t xml:space="preserve"> the </w:t>
      </w:r>
      <w:r w:rsidR="00A56A17">
        <w:t xml:space="preserve">Australian Communications and Media Authority (ACMA) </w:t>
      </w:r>
      <w:r w:rsidR="005E0F26">
        <w:t xml:space="preserve">announced </w:t>
      </w:r>
      <w:hyperlink r:id="rId24" w:history="1">
        <w:r w:rsidR="005E0F26">
          <w:t xml:space="preserve">5G and EME as </w:t>
        </w:r>
      </w:hyperlink>
      <w:r w:rsidR="00216CC8">
        <w:t xml:space="preserve">one of our </w:t>
      </w:r>
      <w:r w:rsidR="004C6984">
        <w:t xml:space="preserve"> </w:t>
      </w:r>
      <w:hyperlink r:id="rId25" w:history="1">
        <w:r w:rsidR="004C6984" w:rsidRPr="00E50CA7">
          <w:rPr>
            <w:rStyle w:val="Hyperlink"/>
          </w:rPr>
          <w:t>compliance priorit</w:t>
        </w:r>
        <w:r w:rsidR="00216CC8">
          <w:rPr>
            <w:rStyle w:val="Hyperlink"/>
          </w:rPr>
          <w:t>ies</w:t>
        </w:r>
        <w:r w:rsidR="004C6984" w:rsidRPr="00E50CA7">
          <w:rPr>
            <w:rStyle w:val="Hyperlink"/>
          </w:rPr>
          <w:t xml:space="preserve"> for 2020</w:t>
        </w:r>
        <w:r w:rsidR="00A56A17">
          <w:rPr>
            <w:rStyle w:val="Hyperlink"/>
          </w:rPr>
          <w:t>–</w:t>
        </w:r>
        <w:r w:rsidR="004C6984" w:rsidRPr="00E50CA7">
          <w:rPr>
            <w:rStyle w:val="Hyperlink"/>
          </w:rPr>
          <w:t>21</w:t>
        </w:r>
      </w:hyperlink>
      <w:r>
        <w:t xml:space="preserve">. </w:t>
      </w:r>
    </w:p>
    <w:p w14:paraId="0B8E318B" w14:textId="4176A93F" w:rsidR="00547EAF" w:rsidRDefault="00547EAF" w:rsidP="003F0939">
      <w:pPr>
        <w:pStyle w:val="Paragraphbeforelist"/>
        <w:rPr>
          <w:rFonts w:eastAsiaTheme="minorHAnsi"/>
          <w:lang w:val="en" w:eastAsia="en-US"/>
        </w:rPr>
      </w:pPr>
      <w:bookmarkStart w:id="3" w:name="_Hlk77073752"/>
      <w:bookmarkEnd w:id="2"/>
      <w:r>
        <w:rPr>
          <w:rFonts w:eastAsiaTheme="minorHAnsi"/>
          <w:lang w:val="en" w:eastAsia="en-US"/>
        </w:rPr>
        <w:t xml:space="preserve">There are two main elements of the regulation of 5G mobile phone base stations under the legislation we administer: </w:t>
      </w:r>
    </w:p>
    <w:p w14:paraId="690F556B" w14:textId="5B2FCD17" w:rsidR="00547EAF" w:rsidRPr="004B05D7" w:rsidRDefault="00547EAF" w:rsidP="00547EAF">
      <w:pPr>
        <w:pStyle w:val="Bulletlevel1"/>
      </w:pPr>
      <w:r>
        <w:rPr>
          <w:rFonts w:eastAsiaTheme="minorHAnsi"/>
          <w:lang w:val="en" w:eastAsia="en-US"/>
        </w:rPr>
        <w:t xml:space="preserve">carrier consultation and notification requirements under the </w:t>
      </w:r>
      <w:hyperlink r:id="rId26" w:history="1">
        <w:r w:rsidRPr="000277C6">
          <w:rPr>
            <w:rStyle w:val="Hyperlink"/>
            <w:rFonts w:eastAsiaTheme="minorHAnsi"/>
            <w:lang w:eastAsia="en-US"/>
          </w:rPr>
          <w:t xml:space="preserve">C564:2018 </w:t>
        </w:r>
        <w:r w:rsidRPr="00547EAF">
          <w:rPr>
            <w:rStyle w:val="Hyperlink"/>
            <w:rFonts w:eastAsiaTheme="minorHAnsi"/>
            <w:lang w:eastAsia="en-US"/>
          </w:rPr>
          <w:t>Mobile Phone Base Station Deployment</w:t>
        </w:r>
      </w:hyperlink>
      <w:r>
        <w:t xml:space="preserve"> code (the deployment code) </w:t>
      </w:r>
      <w:r>
        <w:rPr>
          <w:rFonts w:eastAsiaTheme="minorHAnsi"/>
          <w:lang w:val="en" w:eastAsia="en-US"/>
        </w:rPr>
        <w:t xml:space="preserve">when deploying base stations </w:t>
      </w:r>
    </w:p>
    <w:p w14:paraId="0C4CE55B" w14:textId="35871CEA" w:rsidR="00547EAF" w:rsidRDefault="00547EAF" w:rsidP="003F0939">
      <w:pPr>
        <w:pStyle w:val="Bulletlevel1last"/>
      </w:pPr>
      <w:r>
        <w:rPr>
          <w:rFonts w:eastAsiaTheme="minorHAnsi"/>
          <w:lang w:val="en" w:eastAsia="en-US"/>
        </w:rPr>
        <w:t xml:space="preserve">carrier compliance with the mandatory standards for EME emissions that are given effect through </w:t>
      </w:r>
      <w:proofErr w:type="spellStart"/>
      <w:r>
        <w:rPr>
          <w:rFonts w:eastAsiaTheme="minorHAnsi"/>
          <w:lang w:val="en" w:eastAsia="en-US"/>
        </w:rPr>
        <w:t>licence</w:t>
      </w:r>
      <w:proofErr w:type="spellEnd"/>
      <w:r w:rsidRPr="00DB7739">
        <w:rPr>
          <w:rFonts w:eastAsiaTheme="minorHAnsi"/>
          <w:lang w:val="en" w:eastAsia="en-US"/>
        </w:rPr>
        <w:t xml:space="preserve"> conditions</w:t>
      </w:r>
      <w:r>
        <w:rPr>
          <w:rFonts w:eastAsiaTheme="minorHAnsi"/>
          <w:lang w:val="en" w:eastAsia="en-US"/>
        </w:rPr>
        <w:t xml:space="preserve"> </w:t>
      </w:r>
      <w:r w:rsidRPr="00DB7739">
        <w:rPr>
          <w:rFonts w:eastAsiaTheme="minorHAnsi"/>
          <w:lang w:val="en" w:eastAsia="en-US"/>
        </w:rPr>
        <w:t xml:space="preserve">under the </w:t>
      </w:r>
      <w:hyperlink r:id="rId27" w:history="1">
        <w:r w:rsidRPr="00933DC9">
          <w:rPr>
            <w:rStyle w:val="Hyperlink"/>
            <w:rFonts w:eastAsiaTheme="minorHAnsi"/>
            <w:lang w:val="en" w:eastAsia="en-US"/>
          </w:rPr>
          <w:t xml:space="preserve">Radiocommunications </w:t>
        </w:r>
        <w:proofErr w:type="spellStart"/>
        <w:r w:rsidRPr="00933DC9">
          <w:rPr>
            <w:rStyle w:val="Hyperlink"/>
            <w:rFonts w:eastAsiaTheme="minorHAnsi"/>
            <w:lang w:val="en" w:eastAsia="en-US"/>
          </w:rPr>
          <w:t>Licence</w:t>
        </w:r>
        <w:proofErr w:type="spellEnd"/>
        <w:r w:rsidRPr="00933DC9">
          <w:rPr>
            <w:rStyle w:val="Hyperlink"/>
            <w:rFonts w:eastAsiaTheme="minorHAnsi"/>
            <w:lang w:val="en" w:eastAsia="en-US"/>
          </w:rPr>
          <w:t xml:space="preserve"> Conditions (Apparatus </w:t>
        </w:r>
        <w:proofErr w:type="spellStart"/>
        <w:r w:rsidRPr="00933DC9">
          <w:rPr>
            <w:rStyle w:val="Hyperlink"/>
            <w:rFonts w:eastAsiaTheme="minorHAnsi"/>
            <w:lang w:val="en" w:eastAsia="en-US"/>
          </w:rPr>
          <w:t>Licence</w:t>
        </w:r>
        <w:proofErr w:type="spellEnd"/>
        <w:r w:rsidRPr="00933DC9">
          <w:rPr>
            <w:rStyle w:val="Hyperlink"/>
            <w:rFonts w:eastAsiaTheme="minorHAnsi"/>
            <w:lang w:val="en" w:eastAsia="en-US"/>
          </w:rPr>
          <w:t>) Determination 2015</w:t>
        </w:r>
      </w:hyperlink>
      <w:r>
        <w:rPr>
          <w:rFonts w:eastAsiaTheme="minorHAnsi"/>
          <w:i/>
          <w:iCs/>
          <w:lang w:val="en" w:eastAsia="en-US"/>
        </w:rPr>
        <w:t xml:space="preserve"> </w:t>
      </w:r>
      <w:r>
        <w:rPr>
          <w:rFonts w:eastAsiaTheme="minorHAnsi"/>
          <w:lang w:val="en" w:eastAsia="en-US"/>
        </w:rPr>
        <w:t xml:space="preserve">(the </w:t>
      </w:r>
      <w:proofErr w:type="spellStart"/>
      <w:r>
        <w:rPr>
          <w:rFonts w:eastAsiaTheme="minorHAnsi"/>
          <w:lang w:val="en" w:eastAsia="en-US"/>
        </w:rPr>
        <w:t>licence</w:t>
      </w:r>
      <w:proofErr w:type="spellEnd"/>
      <w:r>
        <w:rPr>
          <w:rFonts w:eastAsiaTheme="minorHAnsi"/>
          <w:lang w:val="en" w:eastAsia="en-US"/>
        </w:rPr>
        <w:t xml:space="preserve"> determination)</w:t>
      </w:r>
      <w:r>
        <w:t>.</w:t>
      </w:r>
    </w:p>
    <w:bookmarkEnd w:id="3"/>
    <w:p w14:paraId="2E3DB1B8" w14:textId="684695CD" w:rsidR="00216CC8" w:rsidRDefault="00216CC8" w:rsidP="00216CC8">
      <w:pPr>
        <w:pStyle w:val="Paragraphbeforelist"/>
      </w:pPr>
      <w:r>
        <w:t xml:space="preserve">We have published 3 reports outlining the </w:t>
      </w:r>
      <w:hyperlink r:id="rId28" w:history="1">
        <w:r w:rsidRPr="00F579E3">
          <w:rPr>
            <w:rStyle w:val="Hyperlink"/>
          </w:rPr>
          <w:t>outcomes of our 5G and EME compliance programs in 2020–21</w:t>
        </w:r>
      </w:hyperlink>
      <w:r>
        <w:t xml:space="preserve">. They provide information on our audits to assess carriers’ compliance with: </w:t>
      </w:r>
    </w:p>
    <w:p w14:paraId="0FD7A801" w14:textId="77777777" w:rsidR="00216CC8" w:rsidRDefault="00216CC8" w:rsidP="00216CC8">
      <w:pPr>
        <w:pStyle w:val="Bulletlevel1"/>
      </w:pPr>
      <w:r>
        <w:t>EME exposure level standards</w:t>
      </w:r>
    </w:p>
    <w:p w14:paraId="230BCF0E" w14:textId="2F972830" w:rsidR="00216CC8" w:rsidRDefault="00216CC8" w:rsidP="00216CC8">
      <w:pPr>
        <w:pStyle w:val="Bulletlevel1"/>
      </w:pPr>
      <w:r>
        <w:t xml:space="preserve">consultation and notification requirements under the </w:t>
      </w:r>
      <w:r w:rsidR="00547EAF">
        <w:t>d</w:t>
      </w:r>
      <w:r>
        <w:t xml:space="preserve">eployment </w:t>
      </w:r>
      <w:r w:rsidR="00547EAF">
        <w:t>c</w:t>
      </w:r>
      <w:r>
        <w:t xml:space="preserve">ode when rolling out 5G technology </w:t>
      </w:r>
    </w:p>
    <w:p w14:paraId="55F2EC14" w14:textId="20FD0403" w:rsidR="00216CC8" w:rsidRPr="003F0939" w:rsidRDefault="00216CC8" w:rsidP="003F0939">
      <w:pPr>
        <w:pStyle w:val="Bulletlevel1last"/>
      </w:pPr>
      <w:r>
        <w:t>licence conditions.</w:t>
      </w:r>
      <w:r w:rsidRPr="00547EAF">
        <w:rPr>
          <w:rFonts w:eastAsiaTheme="minorHAnsi"/>
          <w:lang w:val="en" w:eastAsia="en-US"/>
        </w:rPr>
        <w:t xml:space="preserve"> </w:t>
      </w:r>
    </w:p>
    <w:p w14:paraId="512B39FE" w14:textId="77777777" w:rsidR="00216CC8" w:rsidRPr="00F93F6C" w:rsidRDefault="00216CC8" w:rsidP="003F0939">
      <w:pPr>
        <w:pStyle w:val="Figureheading"/>
        <w:rPr>
          <w:rFonts w:eastAsia="Calibri"/>
        </w:rPr>
      </w:pPr>
      <w:r w:rsidRPr="00F93F6C">
        <w:rPr>
          <w:rFonts w:eastAsia="Calibri"/>
        </w:rPr>
        <w:t xml:space="preserve">Components of </w:t>
      </w:r>
      <w:r>
        <w:rPr>
          <w:rFonts w:eastAsia="Calibri"/>
        </w:rPr>
        <w:t xml:space="preserve">our </w:t>
      </w:r>
      <w:r w:rsidRPr="00F93F6C">
        <w:rPr>
          <w:rFonts w:eastAsia="Calibri"/>
        </w:rPr>
        <w:t>2020</w:t>
      </w:r>
      <w:r>
        <w:rPr>
          <w:rFonts w:eastAsia="Calibri"/>
        </w:rPr>
        <w:t>–</w:t>
      </w:r>
      <w:r w:rsidRPr="00F93F6C">
        <w:rPr>
          <w:rFonts w:eastAsia="Calibri"/>
        </w:rPr>
        <w:t>21 compliance programs</w:t>
      </w:r>
    </w:p>
    <w:p w14:paraId="38D1F05E" w14:textId="77777777" w:rsidR="00216CC8" w:rsidRDefault="00216CC8" w:rsidP="00216CC8">
      <w:pPr>
        <w:pStyle w:val="Paragraphbeforelist"/>
        <w:keepNext/>
        <w:keepLines/>
        <w:spacing w:after="0"/>
      </w:pPr>
      <w:r w:rsidRPr="00D85C76">
        <w:rPr>
          <w:noProof/>
          <w:sz w:val="6"/>
          <w:szCs w:val="10"/>
        </w:rPr>
        <w:drawing>
          <wp:inline distT="0" distB="0" distL="0" distR="0" wp14:anchorId="68FF2143" wp14:editId="3FBD196D">
            <wp:extent cx="4871085" cy="1247775"/>
            <wp:effectExtent l="0" t="0" r="5715" b="9525"/>
            <wp:docPr id="11" name="Diagram 11" descr="Components of our 2020–21 compliance programs: 1. Measurement program. 2. Deployment code audit. 3. Licence condition audi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4B32C7A" w14:textId="77777777" w:rsidR="00547EAF" w:rsidRDefault="00547EAF" w:rsidP="00216CC8">
      <w:pPr>
        <w:pStyle w:val="Paragraph"/>
        <w:rPr>
          <w:rFonts w:eastAsiaTheme="minorHAnsi"/>
          <w:lang w:val="en" w:eastAsia="en-US"/>
        </w:rPr>
      </w:pPr>
    </w:p>
    <w:p w14:paraId="0575BEB8" w14:textId="6777717E" w:rsidR="00B611DE" w:rsidRDefault="0054687C" w:rsidP="003F0939">
      <w:pPr>
        <w:pStyle w:val="Paragraph"/>
        <w:keepNext/>
        <w:keepLines/>
      </w:pPr>
      <w:r>
        <w:rPr>
          <w:rFonts w:eastAsiaTheme="minorHAnsi"/>
          <w:lang w:val="en" w:eastAsia="en-US"/>
        </w:rPr>
        <w:lastRenderedPageBreak/>
        <w:t xml:space="preserve">This </w:t>
      </w:r>
      <w:proofErr w:type="spellStart"/>
      <w:r w:rsidR="00216CC8">
        <w:rPr>
          <w:rFonts w:eastAsiaTheme="minorHAnsi"/>
          <w:lang w:val="en" w:eastAsia="en-US"/>
        </w:rPr>
        <w:t>licence</w:t>
      </w:r>
      <w:proofErr w:type="spellEnd"/>
      <w:r w:rsidR="00216CC8">
        <w:rPr>
          <w:rFonts w:eastAsiaTheme="minorHAnsi"/>
          <w:lang w:val="en" w:eastAsia="en-US"/>
        </w:rPr>
        <w:t xml:space="preserve"> condition audit </w:t>
      </w:r>
      <w:r>
        <w:rPr>
          <w:rFonts w:eastAsiaTheme="minorHAnsi"/>
          <w:lang w:val="en" w:eastAsia="en-US"/>
        </w:rPr>
        <w:t>report focuses on carriers</w:t>
      </w:r>
      <w:r w:rsidR="008E5F76">
        <w:rPr>
          <w:rFonts w:eastAsiaTheme="minorHAnsi"/>
          <w:lang w:val="en" w:eastAsia="en-US"/>
        </w:rPr>
        <w:t>’</w:t>
      </w:r>
      <w:r>
        <w:rPr>
          <w:rFonts w:eastAsiaTheme="minorHAnsi"/>
          <w:lang w:val="en" w:eastAsia="en-US"/>
        </w:rPr>
        <w:t xml:space="preserve"> co</w:t>
      </w:r>
      <w:r w:rsidR="00882DDE">
        <w:rPr>
          <w:rFonts w:eastAsiaTheme="minorHAnsi"/>
          <w:lang w:val="en" w:eastAsia="en-US"/>
        </w:rPr>
        <w:t>m</w:t>
      </w:r>
      <w:r>
        <w:rPr>
          <w:rFonts w:eastAsiaTheme="minorHAnsi"/>
          <w:lang w:val="en" w:eastAsia="en-US"/>
        </w:rPr>
        <w:t xml:space="preserve">pliance with the </w:t>
      </w:r>
      <w:proofErr w:type="spellStart"/>
      <w:r w:rsidR="00710B44">
        <w:rPr>
          <w:rFonts w:eastAsiaTheme="minorHAnsi"/>
          <w:lang w:val="en" w:eastAsia="en-US"/>
        </w:rPr>
        <w:t>l</w:t>
      </w:r>
      <w:r>
        <w:rPr>
          <w:rFonts w:eastAsiaTheme="minorHAnsi"/>
          <w:lang w:val="en" w:eastAsia="en-US"/>
        </w:rPr>
        <w:t>icence</w:t>
      </w:r>
      <w:proofErr w:type="spellEnd"/>
      <w:r>
        <w:rPr>
          <w:rFonts w:eastAsiaTheme="minorHAnsi"/>
          <w:lang w:val="en" w:eastAsia="en-US"/>
        </w:rPr>
        <w:t xml:space="preserve"> </w:t>
      </w:r>
      <w:r w:rsidR="00710B44">
        <w:rPr>
          <w:rFonts w:eastAsiaTheme="minorHAnsi"/>
          <w:lang w:val="en" w:eastAsia="en-US"/>
        </w:rPr>
        <w:t>d</w:t>
      </w:r>
      <w:r>
        <w:rPr>
          <w:rFonts w:eastAsiaTheme="minorHAnsi"/>
          <w:lang w:val="en" w:eastAsia="en-US"/>
        </w:rPr>
        <w:t>etermination for</w:t>
      </w:r>
      <w:r>
        <w:t xml:space="preserve"> </w:t>
      </w:r>
      <w:r w:rsidR="007414BB">
        <w:t xml:space="preserve">5G </w:t>
      </w:r>
      <w:r>
        <w:t>deployment</w:t>
      </w:r>
      <w:r w:rsidR="00B611DE">
        <w:t>s</w:t>
      </w:r>
      <w:r w:rsidR="00216CC8">
        <w:t>.</w:t>
      </w:r>
    </w:p>
    <w:p w14:paraId="4F8F3F49" w14:textId="77777777" w:rsidR="00547EAF" w:rsidRDefault="00547EAF" w:rsidP="003F0939">
      <w:pPr>
        <w:pStyle w:val="Paragraph"/>
        <w:keepNext/>
        <w:keepLines/>
      </w:pPr>
      <w:r>
        <w:t>While this compliance program has focused on 5G sites in Victoria, the findings from this work provide a baseline for our continuing focus on 5G and EME deployments in other Australian states and territories in the coming year.</w:t>
      </w:r>
    </w:p>
    <w:p w14:paraId="3E58F70E" w14:textId="0EF90D02" w:rsidR="00A36B7F" w:rsidRDefault="00A36B7F" w:rsidP="003F0939">
      <w:pPr>
        <w:pStyle w:val="Heading2"/>
      </w:pPr>
      <w:bookmarkStart w:id="4" w:name="_Toc77082517"/>
      <w:r>
        <w:t>Carriers are providing reliable information on EME levels at 5G sites</w:t>
      </w:r>
      <w:bookmarkEnd w:id="4"/>
    </w:p>
    <w:p w14:paraId="49AE5777" w14:textId="1008FBAB" w:rsidR="0054687C" w:rsidRDefault="0054687C" w:rsidP="0054687C">
      <w:pPr>
        <w:pStyle w:val="Paragraph"/>
      </w:pPr>
      <w:r>
        <w:t>In early 202</w:t>
      </w:r>
      <w:r w:rsidR="00487155">
        <w:t>1</w:t>
      </w:r>
      <w:r>
        <w:t xml:space="preserve">, we conducted an audit of carrier records to assess their compliance with the </w:t>
      </w:r>
      <w:r w:rsidR="00547EAF">
        <w:t>l</w:t>
      </w:r>
      <w:r>
        <w:t xml:space="preserve">icence </w:t>
      </w:r>
      <w:r w:rsidR="00547EAF">
        <w:t>d</w:t>
      </w:r>
      <w:r>
        <w:t xml:space="preserve">etermination. </w:t>
      </w:r>
      <w:r w:rsidR="00867823">
        <w:t>We selected</w:t>
      </w:r>
      <w:r>
        <w:t xml:space="preserve"> 1</w:t>
      </w:r>
      <w:r w:rsidR="00487155">
        <w:t>29 5G sites in Victoria</w:t>
      </w:r>
      <w:r>
        <w:t xml:space="preserve"> and carrier records were gathered for analysis against </w:t>
      </w:r>
      <w:r w:rsidR="002B6DBB">
        <w:t xml:space="preserve">the </w:t>
      </w:r>
      <w:r>
        <w:t xml:space="preserve">requirements of the </w:t>
      </w:r>
      <w:r w:rsidR="00547EAF">
        <w:t>licence determination</w:t>
      </w:r>
      <w:r>
        <w:t>.</w:t>
      </w:r>
    </w:p>
    <w:p w14:paraId="405E4533" w14:textId="01528C4A" w:rsidR="0054687C" w:rsidRDefault="0054687C" w:rsidP="0054687C">
      <w:pPr>
        <w:pStyle w:val="Paragraph"/>
      </w:pPr>
      <w:r>
        <w:t xml:space="preserve">This compliance activity aimed to determine whether the carriers were complying with their record-keeping </w:t>
      </w:r>
      <w:r w:rsidR="006B3E7F">
        <w:t xml:space="preserve">obligations under their </w:t>
      </w:r>
      <w:r>
        <w:t>licence conditions</w:t>
      </w:r>
      <w:r w:rsidR="00867823">
        <w:t>. These obligations</w:t>
      </w:r>
      <w:r>
        <w:t xml:space="preserve"> ensure </w:t>
      </w:r>
      <w:r>
        <w:rPr>
          <w:color w:val="000000"/>
        </w:rPr>
        <w:t>the</w:t>
      </w:r>
      <w:r>
        <w:t xml:space="preserve"> </w:t>
      </w:r>
      <w:r w:rsidR="00922B93">
        <w:t xml:space="preserve">radiofrequency </w:t>
      </w:r>
      <w:r w:rsidR="00172B4E">
        <w:t xml:space="preserve">field produced by </w:t>
      </w:r>
      <w:r>
        <w:t xml:space="preserve">transmitters </w:t>
      </w:r>
      <w:r w:rsidR="00172B4E">
        <w:t xml:space="preserve">operated under their licence </w:t>
      </w:r>
      <w:r>
        <w:t xml:space="preserve">do not exceed </w:t>
      </w:r>
      <w:r w:rsidR="00172B4E">
        <w:t>the reference levels for exposure at places</w:t>
      </w:r>
      <w:r w:rsidR="008E5F76">
        <w:t xml:space="preserve"> accessible to the public</w:t>
      </w:r>
      <w:r w:rsidR="00867823">
        <w:t>.</w:t>
      </w:r>
      <w:r w:rsidR="001A4BD1">
        <w:rPr>
          <w:rStyle w:val="FootnoteReference"/>
        </w:rPr>
        <w:footnoteReference w:id="2"/>
      </w:r>
      <w:r>
        <w:t xml:space="preserve"> </w:t>
      </w:r>
      <w:r w:rsidR="00867823">
        <w:t xml:space="preserve">This, along </w:t>
      </w:r>
      <w:r w:rsidR="007362A1">
        <w:t xml:space="preserve">with the </w:t>
      </w:r>
      <w:r w:rsidR="00867823">
        <w:t xml:space="preserve">2 </w:t>
      </w:r>
      <w:r w:rsidR="007362A1">
        <w:t>other components of the 5G EME compliance priority work program</w:t>
      </w:r>
      <w:r w:rsidR="00284ECE">
        <w:t>,</w:t>
      </w:r>
      <w:r w:rsidR="007362A1">
        <w:t xml:space="preserve"> allows </w:t>
      </w:r>
      <w:r w:rsidR="00867823">
        <w:t>us</w:t>
      </w:r>
      <w:r w:rsidR="00882DDE">
        <w:t xml:space="preserve"> to ascertain carrier compliance with all </w:t>
      </w:r>
      <w:r w:rsidR="008E5F76">
        <w:t xml:space="preserve">of </w:t>
      </w:r>
      <w:r w:rsidR="00882DDE">
        <w:t xml:space="preserve">the regulatory arrangements </w:t>
      </w:r>
      <w:r w:rsidR="00867823">
        <w:t>for</w:t>
      </w:r>
      <w:r w:rsidR="00882DDE">
        <w:t xml:space="preserve"> the deployment and operation of 5G mobile phone base stations.</w:t>
      </w:r>
    </w:p>
    <w:p w14:paraId="158D9E9F" w14:textId="5D5F2FC5" w:rsidR="00284ECE" w:rsidRDefault="001A4BD1" w:rsidP="002B6DBB">
      <w:pPr>
        <w:pStyle w:val="Paragraph"/>
      </w:pPr>
      <w:r>
        <w:t>This audit found that the carriers have maintained necessary records for their transmitters at each of the sites audited</w:t>
      </w:r>
      <w:r w:rsidR="00867823">
        <w:t>.</w:t>
      </w:r>
      <w:r>
        <w:t xml:space="preserve"> </w:t>
      </w:r>
      <w:r w:rsidR="00867823">
        <w:t xml:space="preserve">It provides </w:t>
      </w:r>
      <w:r w:rsidR="0054687C">
        <w:t>assurance that carriers are</w:t>
      </w:r>
      <w:r>
        <w:t xml:space="preserve"> aware of their obligations and</w:t>
      </w:r>
      <w:r w:rsidR="0054687C">
        <w:t xml:space="preserve"> compliant with their record-keeping licence conditions under the </w:t>
      </w:r>
      <w:r w:rsidR="00547EAF">
        <w:t>licence determination</w:t>
      </w:r>
      <w:r w:rsidR="0054687C">
        <w:t xml:space="preserve">. </w:t>
      </w:r>
    </w:p>
    <w:p w14:paraId="765EABEF" w14:textId="3FEEA502" w:rsidR="002B6DBB" w:rsidRDefault="004128EA" w:rsidP="002B6DBB">
      <w:pPr>
        <w:pStyle w:val="Paragraph"/>
      </w:pPr>
      <w:r>
        <w:t>Some a</w:t>
      </w:r>
      <w:r w:rsidR="00F641C7">
        <w:t xml:space="preserve">dditional observations </w:t>
      </w:r>
      <w:r w:rsidR="00284ECE">
        <w:t xml:space="preserve">from the audit identified opportunities for </w:t>
      </w:r>
      <w:r w:rsidR="00867823">
        <w:t xml:space="preserve">best </w:t>
      </w:r>
      <w:r w:rsidR="00A77EDE">
        <w:t>pr</w:t>
      </w:r>
      <w:r w:rsidR="0054687C">
        <w:t>actice</w:t>
      </w:r>
      <w:r w:rsidR="00867823">
        <w:t xml:space="preserve"> </w:t>
      </w:r>
      <w:r w:rsidR="0054687C">
        <w:t>improvement</w:t>
      </w:r>
      <w:r w:rsidR="00A77EDE">
        <w:t xml:space="preserve"> </w:t>
      </w:r>
      <w:r w:rsidR="00284ECE">
        <w:t xml:space="preserve">by the carriers in </w:t>
      </w:r>
      <w:r w:rsidR="0054687C">
        <w:t xml:space="preserve">their record-keeping </w:t>
      </w:r>
      <w:r w:rsidR="001A4BD1">
        <w:t xml:space="preserve">requirements under the </w:t>
      </w:r>
      <w:r w:rsidR="00547EAF">
        <w:t>licence determination</w:t>
      </w:r>
      <w:r w:rsidR="001A4BD1">
        <w:t xml:space="preserve"> </w:t>
      </w:r>
      <w:r w:rsidR="0054687C">
        <w:t>and information</w:t>
      </w:r>
      <w:r w:rsidR="00FC604C">
        <w:t>-</w:t>
      </w:r>
      <w:r w:rsidR="0054687C">
        <w:t>provision requirements</w:t>
      </w:r>
      <w:r w:rsidR="001A4BD1">
        <w:t xml:space="preserve"> under the </w:t>
      </w:r>
      <w:r w:rsidR="008F0E87">
        <w:t>deployment code</w:t>
      </w:r>
      <w:r w:rsidR="00284ECE">
        <w:t>. However</w:t>
      </w:r>
      <w:r w:rsidR="001A47B8">
        <w:t>,</w:t>
      </w:r>
      <w:r w:rsidR="00284ECE">
        <w:t xml:space="preserve"> </w:t>
      </w:r>
      <w:r w:rsidR="00F4519B">
        <w:t xml:space="preserve">these are not </w:t>
      </w:r>
      <w:proofErr w:type="gramStart"/>
      <w:r w:rsidR="00F4519B">
        <w:t>issues</w:t>
      </w:r>
      <w:proofErr w:type="gramEnd"/>
      <w:r w:rsidR="00F4519B">
        <w:t xml:space="preserve"> of compliance with the </w:t>
      </w:r>
      <w:r w:rsidR="00547EAF">
        <w:t>licence determination</w:t>
      </w:r>
      <w:r w:rsidR="0054687C">
        <w:t>.</w:t>
      </w:r>
      <w:bookmarkStart w:id="5" w:name="_Toc59622595"/>
      <w:r w:rsidR="002B6DBB">
        <w:t xml:space="preserve"> </w:t>
      </w:r>
    </w:p>
    <w:p w14:paraId="69F58B81" w14:textId="05C84DCE" w:rsidR="00922B93" w:rsidRPr="006F446D" w:rsidRDefault="005913EA" w:rsidP="00922B93">
      <w:pPr>
        <w:pStyle w:val="Tableorfigurenotemultiple"/>
        <w:rPr>
          <w:i w:val="0"/>
          <w:iCs/>
          <w:sz w:val="20"/>
          <w:szCs w:val="20"/>
        </w:rPr>
      </w:pPr>
      <w:r>
        <w:rPr>
          <w:i w:val="0"/>
          <w:iCs/>
          <w:sz w:val="20"/>
          <w:szCs w:val="20"/>
        </w:rPr>
        <w:t>We</w:t>
      </w:r>
      <w:r w:rsidR="00922B93" w:rsidRPr="006F446D">
        <w:rPr>
          <w:i w:val="0"/>
          <w:iCs/>
          <w:sz w:val="20"/>
          <w:szCs w:val="20"/>
        </w:rPr>
        <w:t xml:space="preserve"> ha</w:t>
      </w:r>
      <w:r>
        <w:rPr>
          <w:i w:val="0"/>
          <w:iCs/>
          <w:sz w:val="20"/>
          <w:szCs w:val="20"/>
        </w:rPr>
        <w:t>ve</w:t>
      </w:r>
      <w:r w:rsidR="00922B93" w:rsidRPr="006F446D">
        <w:rPr>
          <w:i w:val="0"/>
          <w:iCs/>
          <w:sz w:val="20"/>
          <w:szCs w:val="20"/>
        </w:rPr>
        <w:t xml:space="preserve"> now audited carrier compliance</w:t>
      </w:r>
      <w:r w:rsidR="00922B93">
        <w:rPr>
          <w:i w:val="0"/>
          <w:iCs/>
          <w:sz w:val="20"/>
          <w:szCs w:val="20"/>
        </w:rPr>
        <w:t xml:space="preserve"> with the EME requirements of the </w:t>
      </w:r>
      <w:r w:rsidR="00547EAF">
        <w:rPr>
          <w:i w:val="0"/>
          <w:iCs/>
          <w:sz w:val="20"/>
          <w:szCs w:val="20"/>
        </w:rPr>
        <w:t>licence determination</w:t>
      </w:r>
      <w:r w:rsidR="00922B93">
        <w:rPr>
          <w:i w:val="0"/>
          <w:iCs/>
          <w:sz w:val="20"/>
          <w:szCs w:val="20"/>
        </w:rPr>
        <w:t xml:space="preserve"> for </w:t>
      </w:r>
      <w:r w:rsidR="00FC604C">
        <w:rPr>
          <w:i w:val="0"/>
          <w:iCs/>
          <w:sz w:val="20"/>
          <w:szCs w:val="20"/>
        </w:rPr>
        <w:t xml:space="preserve">2 </w:t>
      </w:r>
      <w:r w:rsidR="00922B93">
        <w:rPr>
          <w:i w:val="0"/>
          <w:iCs/>
          <w:sz w:val="20"/>
          <w:szCs w:val="20"/>
        </w:rPr>
        <w:t>years and</w:t>
      </w:r>
      <w:r w:rsidR="00FC604C">
        <w:rPr>
          <w:i w:val="0"/>
          <w:iCs/>
          <w:sz w:val="20"/>
          <w:szCs w:val="20"/>
        </w:rPr>
        <w:t>,</w:t>
      </w:r>
      <w:r w:rsidR="00922B93">
        <w:rPr>
          <w:i w:val="0"/>
          <w:iCs/>
          <w:sz w:val="20"/>
          <w:szCs w:val="20"/>
        </w:rPr>
        <w:t xml:space="preserve"> in each year</w:t>
      </w:r>
      <w:r w:rsidR="00FC604C">
        <w:rPr>
          <w:i w:val="0"/>
          <w:iCs/>
          <w:sz w:val="20"/>
          <w:szCs w:val="20"/>
        </w:rPr>
        <w:t>, ha</w:t>
      </w:r>
      <w:r w:rsidR="00784BEB">
        <w:rPr>
          <w:i w:val="0"/>
          <w:iCs/>
          <w:sz w:val="20"/>
          <w:szCs w:val="20"/>
        </w:rPr>
        <w:t xml:space="preserve">ve </w:t>
      </w:r>
      <w:r w:rsidR="00922B93">
        <w:rPr>
          <w:i w:val="0"/>
          <w:iCs/>
          <w:sz w:val="20"/>
          <w:szCs w:val="20"/>
        </w:rPr>
        <w:t xml:space="preserve">found carriers to be compliant with the requirements. </w:t>
      </w:r>
      <w:r w:rsidR="00FC604C">
        <w:rPr>
          <w:i w:val="0"/>
          <w:iCs/>
          <w:sz w:val="20"/>
          <w:szCs w:val="20"/>
        </w:rPr>
        <w:t xml:space="preserve">We recently </w:t>
      </w:r>
      <w:r w:rsidR="00922B93">
        <w:rPr>
          <w:i w:val="0"/>
          <w:iCs/>
          <w:sz w:val="20"/>
          <w:szCs w:val="20"/>
        </w:rPr>
        <w:t>announced that 5G and EME will continue to be a compliance priority for the 2021</w:t>
      </w:r>
      <w:r w:rsidR="00FC604C">
        <w:rPr>
          <w:i w:val="0"/>
          <w:iCs/>
          <w:sz w:val="20"/>
          <w:szCs w:val="20"/>
        </w:rPr>
        <w:t>–</w:t>
      </w:r>
      <w:r w:rsidR="00922B93">
        <w:rPr>
          <w:i w:val="0"/>
          <w:iCs/>
          <w:sz w:val="20"/>
          <w:szCs w:val="20"/>
        </w:rPr>
        <w:t>22 financial year</w:t>
      </w:r>
      <w:r w:rsidR="00FC604C">
        <w:rPr>
          <w:i w:val="0"/>
          <w:iCs/>
          <w:sz w:val="20"/>
          <w:szCs w:val="20"/>
        </w:rPr>
        <w:t xml:space="preserve">, when we </w:t>
      </w:r>
      <w:r w:rsidR="00922B93">
        <w:rPr>
          <w:i w:val="0"/>
          <w:iCs/>
          <w:sz w:val="20"/>
          <w:szCs w:val="20"/>
        </w:rPr>
        <w:t xml:space="preserve">will focus on carrier compliance with community consultation obligations under the </w:t>
      </w:r>
      <w:r w:rsidR="008F0E87">
        <w:rPr>
          <w:i w:val="0"/>
          <w:iCs/>
          <w:sz w:val="20"/>
          <w:szCs w:val="20"/>
        </w:rPr>
        <w:t>d</w:t>
      </w:r>
      <w:r w:rsidR="00922B93">
        <w:rPr>
          <w:i w:val="0"/>
          <w:iCs/>
          <w:sz w:val="20"/>
          <w:szCs w:val="20"/>
        </w:rPr>
        <w:t xml:space="preserve">eployment </w:t>
      </w:r>
      <w:r w:rsidR="008F0E87">
        <w:rPr>
          <w:i w:val="0"/>
          <w:iCs/>
          <w:sz w:val="20"/>
          <w:szCs w:val="20"/>
        </w:rPr>
        <w:t>c</w:t>
      </w:r>
      <w:r w:rsidR="00922B93">
        <w:rPr>
          <w:i w:val="0"/>
          <w:iCs/>
          <w:sz w:val="20"/>
          <w:szCs w:val="20"/>
        </w:rPr>
        <w:t xml:space="preserve">ode and continue </w:t>
      </w:r>
      <w:r w:rsidR="00FC604C">
        <w:rPr>
          <w:i w:val="0"/>
          <w:iCs/>
          <w:sz w:val="20"/>
          <w:szCs w:val="20"/>
        </w:rPr>
        <w:t xml:space="preserve">our </w:t>
      </w:r>
      <w:r w:rsidR="00922B93">
        <w:rPr>
          <w:i w:val="0"/>
          <w:iCs/>
          <w:sz w:val="20"/>
          <w:szCs w:val="20"/>
        </w:rPr>
        <w:t xml:space="preserve">EME measurement program at 5G mobile base station sites.  </w:t>
      </w:r>
    </w:p>
    <w:p w14:paraId="56BCD4FD" w14:textId="77777777" w:rsidR="00922B93" w:rsidRDefault="00922B93" w:rsidP="002B6DBB">
      <w:pPr>
        <w:pStyle w:val="Paragraph"/>
      </w:pPr>
    </w:p>
    <w:p w14:paraId="4C7B749B" w14:textId="2F3F66D6" w:rsidR="00DD16D5" w:rsidRDefault="00DD16D5" w:rsidP="005E250B">
      <w:pPr>
        <w:pStyle w:val="Heading1"/>
      </w:pPr>
      <w:bookmarkStart w:id="6" w:name="_Toc77082518"/>
      <w:bookmarkEnd w:id="5"/>
      <w:r>
        <w:lastRenderedPageBreak/>
        <w:t>Background</w:t>
      </w:r>
      <w:bookmarkEnd w:id="6"/>
    </w:p>
    <w:p w14:paraId="643A736E" w14:textId="57ECC6C1" w:rsidR="00DD16D5" w:rsidRDefault="00DD16D5" w:rsidP="00784BEB">
      <w:pPr>
        <w:pStyle w:val="Paragraph"/>
      </w:pPr>
      <w:r>
        <w:t xml:space="preserve">5G </w:t>
      </w:r>
      <w:r w:rsidR="0087303E">
        <w:t xml:space="preserve">is the latest generation of mobile phone technology. Considered to be more </w:t>
      </w:r>
      <w:r w:rsidR="005D26C0">
        <w:t>efficient than previous technologies,</w:t>
      </w:r>
      <w:r w:rsidR="00223005">
        <w:t xml:space="preserve"> the 5G network currently uses similar </w:t>
      </w:r>
      <w:r w:rsidR="00922B93">
        <w:t>frequency bands</w:t>
      </w:r>
      <w:r w:rsidR="00223005">
        <w:t xml:space="preserve"> to the 4G network </w:t>
      </w:r>
      <w:r w:rsidR="00407574">
        <w:t>to</w:t>
      </w:r>
      <w:r w:rsidR="00223005">
        <w:t xml:space="preserve"> provide additional capacity </w:t>
      </w:r>
      <w:r w:rsidR="00F4519B">
        <w:t xml:space="preserve">and faster data rates </w:t>
      </w:r>
      <w:r w:rsidR="00223005">
        <w:t>to mobile network users.</w:t>
      </w:r>
      <w:r w:rsidR="00F30763">
        <w:t xml:space="preserve"> </w:t>
      </w:r>
    </w:p>
    <w:p w14:paraId="6C852155" w14:textId="6B0AF288" w:rsidR="00FC604C" w:rsidRDefault="00A36B7F" w:rsidP="00784BEB">
      <w:pPr>
        <w:pStyle w:val="Paragraphbeforelist"/>
      </w:pPr>
      <w:r>
        <w:t>In</w:t>
      </w:r>
      <w:r w:rsidR="00B35BC0">
        <w:t xml:space="preserve"> 2019</w:t>
      </w:r>
      <w:r w:rsidR="00FC604C">
        <w:t>–</w:t>
      </w:r>
      <w:r w:rsidR="00B35BC0">
        <w:t>20</w:t>
      </w:r>
      <w:r w:rsidR="00FC604C">
        <w:t>,</w:t>
      </w:r>
      <w:r w:rsidR="00B35BC0">
        <w:t xml:space="preserve"> </w:t>
      </w:r>
      <w:r w:rsidR="005913EA">
        <w:t xml:space="preserve">we </w:t>
      </w:r>
      <w:r>
        <w:t>conducted a compliance program compris</w:t>
      </w:r>
      <w:r w:rsidR="00FC604C">
        <w:t>ing</w:t>
      </w:r>
      <w:r w:rsidR="00B35BC0">
        <w:t xml:space="preserve"> EME measurements and </w:t>
      </w:r>
      <w:r w:rsidR="00FC604C">
        <w:t xml:space="preserve">2 </w:t>
      </w:r>
      <w:r w:rsidR="00B35BC0">
        <w:t>audit programs assessing</w:t>
      </w:r>
      <w:r w:rsidR="00FC604C">
        <w:t xml:space="preserve"> </w:t>
      </w:r>
      <w:r w:rsidR="00B35BC0">
        <w:t>carrier compliance with</w:t>
      </w:r>
      <w:r w:rsidR="00FC604C">
        <w:t>:</w:t>
      </w:r>
      <w:r w:rsidR="00B35BC0">
        <w:t xml:space="preserve"> </w:t>
      </w:r>
    </w:p>
    <w:p w14:paraId="20E086CA" w14:textId="19372E0F" w:rsidR="00FC604C" w:rsidRDefault="00B35BC0" w:rsidP="00784BEB">
      <w:pPr>
        <w:pStyle w:val="Bulletlevel1"/>
      </w:pPr>
      <w:r>
        <w:t xml:space="preserve">notification and consultation requirements under the </w:t>
      </w:r>
      <w:r w:rsidR="008F0E87">
        <w:t>deployment code</w:t>
      </w:r>
      <w:r w:rsidR="00F83E51">
        <w:t xml:space="preserve"> </w:t>
      </w:r>
    </w:p>
    <w:p w14:paraId="011E68A4" w14:textId="04FE24D0" w:rsidR="00FC604C" w:rsidRDefault="00F83E51" w:rsidP="00784BEB">
      <w:pPr>
        <w:pStyle w:val="Bulletlevel1last"/>
      </w:pPr>
      <w:r>
        <w:t xml:space="preserve">licence conditions under the </w:t>
      </w:r>
      <w:r w:rsidR="00547EAF">
        <w:t>licence determination</w:t>
      </w:r>
      <w:r>
        <w:t xml:space="preserve"> </w:t>
      </w:r>
      <w:r w:rsidR="00961A7F">
        <w:t xml:space="preserve">for </w:t>
      </w:r>
      <w:r w:rsidR="00B35BC0">
        <w:t>small cell mobile phone base stations (the small cells compliance progr</w:t>
      </w:r>
      <w:r>
        <w:t>am)</w:t>
      </w:r>
      <w:r w:rsidR="00B35BC0">
        <w:t xml:space="preserve">. </w:t>
      </w:r>
    </w:p>
    <w:p w14:paraId="01453758" w14:textId="1D30D88F" w:rsidR="00B35BC0" w:rsidRDefault="00B35BC0" w:rsidP="00DD16D5">
      <w:r>
        <w:t>The small cells compliance program found no significant issues of non-compliance stemming from each of the audit programs</w:t>
      </w:r>
      <w:r w:rsidR="00F4519B">
        <w:t>. T</w:t>
      </w:r>
      <w:r>
        <w:t>he EME measurement</w:t>
      </w:r>
      <w:r w:rsidR="00F83E51">
        <w:t>s</w:t>
      </w:r>
      <w:r w:rsidR="00FC604C">
        <w:t xml:space="preserve"> program</w:t>
      </w:r>
      <w:r w:rsidR="00F83E51">
        <w:t xml:space="preserve"> f</w:t>
      </w:r>
      <w:r>
        <w:t xml:space="preserve">ound </w:t>
      </w:r>
      <w:r w:rsidR="00FC604C">
        <w:t xml:space="preserve">that </w:t>
      </w:r>
      <w:r>
        <w:t xml:space="preserve">average overall EME levels near all small cell sites measured less than </w:t>
      </w:r>
      <w:r w:rsidR="00FC604C">
        <w:t xml:space="preserve">1% </w:t>
      </w:r>
      <w:r>
        <w:t xml:space="preserve">of the safe levels for public exposure set by the </w:t>
      </w:r>
      <w:hyperlink r:id="rId34" w:history="1">
        <w:r w:rsidR="007166F6" w:rsidRPr="007166F6">
          <w:rPr>
            <w:rStyle w:val="Hyperlink"/>
          </w:rPr>
          <w:t>Australian Radiation Protection and Nuclear Safety Agency</w:t>
        </w:r>
      </w:hyperlink>
      <w:r w:rsidR="007166F6">
        <w:t xml:space="preserve"> (A</w:t>
      </w:r>
      <w:r>
        <w:t>RPANSA</w:t>
      </w:r>
      <w:r w:rsidR="007166F6">
        <w:t>)</w:t>
      </w:r>
      <w:r>
        <w:t>.</w:t>
      </w:r>
    </w:p>
    <w:p w14:paraId="5E7EC434" w14:textId="64596CA0" w:rsidR="00F83E51" w:rsidRDefault="00F83E51" w:rsidP="00DD16D5">
      <w:r>
        <w:t xml:space="preserve">Consistent with the small </w:t>
      </w:r>
      <w:proofErr w:type="gramStart"/>
      <w:r w:rsidR="00912729">
        <w:t>cells</w:t>
      </w:r>
      <w:proofErr w:type="gramEnd"/>
      <w:r>
        <w:t xml:space="preserve"> compliance program, the </w:t>
      </w:r>
      <w:r w:rsidR="00A36B7F">
        <w:t>2020</w:t>
      </w:r>
      <w:r w:rsidR="00FC604C">
        <w:t>–</w:t>
      </w:r>
      <w:r w:rsidR="00A36B7F">
        <w:t xml:space="preserve">21 </w:t>
      </w:r>
      <w:r>
        <w:t xml:space="preserve">5G and EME compliance program continued to focus on the </w:t>
      </w:r>
      <w:r w:rsidR="00F4519B">
        <w:t xml:space="preserve">compliance </w:t>
      </w:r>
      <w:r>
        <w:t>of carriers</w:t>
      </w:r>
      <w:r w:rsidR="00FC604C">
        <w:t xml:space="preserve"> – </w:t>
      </w:r>
      <w:r w:rsidR="00A44125">
        <w:t>Optus</w:t>
      </w:r>
      <w:r>
        <w:t xml:space="preserve">, </w:t>
      </w:r>
      <w:r w:rsidR="00A44125">
        <w:t>Telstra</w:t>
      </w:r>
      <w:r>
        <w:t xml:space="preserve"> and TPG Telecom Pty Ltd</w:t>
      </w:r>
      <w:r w:rsidR="00763B02">
        <w:t xml:space="preserve"> – </w:t>
      </w:r>
      <w:r>
        <w:t xml:space="preserve">with their EME-related licence conditions. </w:t>
      </w:r>
    </w:p>
    <w:p w14:paraId="627EC6B7" w14:textId="3422C527" w:rsidR="008834D7" w:rsidRDefault="00D93195" w:rsidP="00D93195">
      <w:r>
        <w:t xml:space="preserve">This report focuses on the carriers’ compliance with their record-keeping obligations under the </w:t>
      </w:r>
      <w:r w:rsidR="00547EAF">
        <w:t>licence determination</w:t>
      </w:r>
      <w:r>
        <w:t xml:space="preserve"> for 5G mobile phone base station deployments</w:t>
      </w:r>
      <w:r w:rsidR="00830647">
        <w:t xml:space="preserve"> in Victoria</w:t>
      </w:r>
      <w:r>
        <w:t xml:space="preserve">. </w:t>
      </w:r>
      <w:r w:rsidR="00121D30">
        <w:t>Although the 2020</w:t>
      </w:r>
      <w:r w:rsidR="00763B02">
        <w:t>–</w:t>
      </w:r>
      <w:r w:rsidR="00121D30">
        <w:t xml:space="preserve">21 5G and EME compliance program was intended to be a national program, interstate travel restrictions </w:t>
      </w:r>
      <w:r w:rsidR="00763B02">
        <w:t>resulting from the</w:t>
      </w:r>
      <w:r w:rsidR="00121D30">
        <w:t xml:space="preserve"> </w:t>
      </w:r>
      <w:r w:rsidR="00763B02">
        <w:t>COVID</w:t>
      </w:r>
      <w:r w:rsidR="00121D30">
        <w:t>-19</w:t>
      </w:r>
      <w:r w:rsidR="00763B02">
        <w:t xml:space="preserve"> pandemic</w:t>
      </w:r>
      <w:r w:rsidR="00121D30">
        <w:t xml:space="preserve"> prevented the completion of a national program</w:t>
      </w:r>
      <w:r w:rsidR="00763B02">
        <w:t>. We then turned our</w:t>
      </w:r>
      <w:r w:rsidR="00121D30">
        <w:t xml:space="preserve"> </w:t>
      </w:r>
      <w:r w:rsidR="008834D7">
        <w:t>focus to sta</w:t>
      </w:r>
      <w:r w:rsidR="00121D30">
        <w:t>te-based studies</w:t>
      </w:r>
      <w:r w:rsidR="008834D7">
        <w:t xml:space="preserve">, commencing in </w:t>
      </w:r>
      <w:r w:rsidR="00121D30">
        <w:t>Victoria</w:t>
      </w:r>
      <w:r w:rsidR="00763B02">
        <w:t>, which had</w:t>
      </w:r>
      <w:r w:rsidR="00121D30">
        <w:t xml:space="preserve"> a similar</w:t>
      </w:r>
      <w:r w:rsidR="008834D7">
        <w:t xml:space="preserve"> sample size </w:t>
      </w:r>
      <w:r w:rsidR="00CB7D89">
        <w:t xml:space="preserve">to </w:t>
      </w:r>
      <w:r w:rsidR="00763B02">
        <w:t xml:space="preserve">the </w:t>
      </w:r>
      <w:r w:rsidR="00121D30">
        <w:t>original national program</w:t>
      </w:r>
      <w:r w:rsidR="00353647">
        <w:t>. The program will be expanded to other states and territories over the next year</w:t>
      </w:r>
      <w:r w:rsidR="008834D7">
        <w:t xml:space="preserve">. </w:t>
      </w:r>
    </w:p>
    <w:p w14:paraId="35C5391A" w14:textId="0F8C149B" w:rsidR="00F83E51" w:rsidRDefault="00153A7E" w:rsidP="00D93195">
      <w:r>
        <w:t xml:space="preserve">Through the </w:t>
      </w:r>
      <w:r w:rsidR="00547EAF">
        <w:t>licence determination</w:t>
      </w:r>
      <w:r>
        <w:t xml:space="preserve">, the ACMA sets licence conditions </w:t>
      </w:r>
      <w:r w:rsidR="00763B02">
        <w:t>that</w:t>
      </w:r>
      <w:r>
        <w:t xml:space="preserve"> carriers must comply</w:t>
      </w:r>
      <w:r w:rsidR="00763B02">
        <w:t xml:space="preserve"> with</w:t>
      </w:r>
      <w:r>
        <w:t xml:space="preserve"> </w:t>
      </w:r>
      <w:r w:rsidR="00763B02">
        <w:t>regarding</w:t>
      </w:r>
      <w:r>
        <w:t xml:space="preserve"> EME levels</w:t>
      </w:r>
      <w:r w:rsidR="00763B02">
        <w:t>.</w:t>
      </w:r>
      <w:r>
        <w:t xml:space="preserve"> </w:t>
      </w:r>
      <w:r w:rsidR="0036036C">
        <w:t xml:space="preserve">ARPANSA </w:t>
      </w:r>
      <w:r w:rsidR="00F3393D">
        <w:t xml:space="preserve">sets the EME </w:t>
      </w:r>
      <w:r w:rsidR="0035761B">
        <w:t>human exposure limits</w:t>
      </w:r>
      <w:r w:rsidR="00763B02">
        <w:t xml:space="preserve">, </w:t>
      </w:r>
      <w:r w:rsidR="0036036C">
        <w:t xml:space="preserve">outlined in </w:t>
      </w:r>
      <w:r w:rsidR="00763B02">
        <w:t>the</w:t>
      </w:r>
      <w:r w:rsidR="00C1696F">
        <w:t xml:space="preserve"> </w:t>
      </w:r>
      <w:hyperlink r:id="rId35" w:history="1">
        <w:r w:rsidR="008F5EE0" w:rsidRPr="008F5EE0">
          <w:rPr>
            <w:rStyle w:val="Hyperlink"/>
          </w:rPr>
          <w:t xml:space="preserve">Radiation Protection Standard for Maximum Exposure Levels to Radiofrequency Fields - 3 KHz </w:t>
        </w:r>
        <w:r w:rsidR="00CB7D89">
          <w:rPr>
            <w:rStyle w:val="Hyperlink"/>
          </w:rPr>
          <w:t>t</w:t>
        </w:r>
        <w:r w:rsidR="008F5EE0" w:rsidRPr="008F5EE0">
          <w:rPr>
            <w:rStyle w:val="Hyperlink"/>
          </w:rPr>
          <w:t>o 300 GHz</w:t>
        </w:r>
      </w:hyperlink>
      <w:r w:rsidR="008F5EE0">
        <w:t xml:space="preserve"> </w:t>
      </w:r>
      <w:r w:rsidR="00F44157">
        <w:t>(the ARPANSA Standard).</w:t>
      </w:r>
    </w:p>
    <w:p w14:paraId="4411A1BD" w14:textId="07D7C877" w:rsidR="00F83E51" w:rsidRDefault="003602D7" w:rsidP="00DD16D5">
      <w:r>
        <w:t xml:space="preserve">Part 3 of the </w:t>
      </w:r>
      <w:r w:rsidR="00547EAF">
        <w:t>licence determination</w:t>
      </w:r>
      <w:r w:rsidR="007669A9">
        <w:t xml:space="preserve"> </w:t>
      </w:r>
      <w:r w:rsidR="00763B02">
        <w:t xml:space="preserve">requires </w:t>
      </w:r>
      <w:r w:rsidR="00B20B4C">
        <w:t xml:space="preserve">that </w:t>
      </w:r>
      <w:r w:rsidR="00F4519B">
        <w:t xml:space="preserve">the </w:t>
      </w:r>
      <w:r w:rsidR="00763B02">
        <w:t>r</w:t>
      </w:r>
      <w:r w:rsidR="00523176">
        <w:t xml:space="preserve">adiofrequency field </w:t>
      </w:r>
      <w:r w:rsidR="006A0A1E">
        <w:t xml:space="preserve">produced by a transmitter </w:t>
      </w:r>
      <w:r w:rsidR="00BA6B69">
        <w:t xml:space="preserve">operated under a licence </w:t>
      </w:r>
      <w:r w:rsidR="00B20B4C">
        <w:t xml:space="preserve">must not exceed the </w:t>
      </w:r>
      <w:r w:rsidR="00BA6B69">
        <w:t xml:space="preserve">reference levels for </w:t>
      </w:r>
      <w:r w:rsidR="00784BEB">
        <w:t xml:space="preserve">general public </w:t>
      </w:r>
      <w:r w:rsidR="00BA6B69">
        <w:t>exposure at a place accessible to</w:t>
      </w:r>
      <w:r w:rsidR="00784BEB">
        <w:t xml:space="preserve"> members of </w:t>
      </w:r>
      <w:r w:rsidR="006322E9">
        <w:t xml:space="preserve">the </w:t>
      </w:r>
      <w:r w:rsidR="00784BEB">
        <w:t xml:space="preserve">general </w:t>
      </w:r>
      <w:r w:rsidR="00B20B4C">
        <w:t>public</w:t>
      </w:r>
      <w:r w:rsidR="006322E9">
        <w:t>.</w:t>
      </w:r>
    </w:p>
    <w:p w14:paraId="4325D930" w14:textId="7C32442F" w:rsidR="003012D1" w:rsidRDefault="003602D7" w:rsidP="00DD16D5">
      <w:r>
        <w:t xml:space="preserve">Part 4 of the </w:t>
      </w:r>
      <w:r w:rsidR="00547EAF">
        <w:t>licence determination</w:t>
      </w:r>
      <w:r>
        <w:t xml:space="preserve"> requires carriers </w:t>
      </w:r>
      <w:r w:rsidR="00C57135">
        <w:t xml:space="preserve">to maintain records and provide information to the ACMA on request. </w:t>
      </w:r>
    </w:p>
    <w:p w14:paraId="6BABCC85" w14:textId="2D8B9D92" w:rsidR="001B1C57" w:rsidRDefault="00C57135" w:rsidP="00DD16D5">
      <w:r w:rsidRPr="002141E5">
        <w:t xml:space="preserve">This audit </w:t>
      </w:r>
      <w:r w:rsidR="002141E5" w:rsidRPr="00784BEB">
        <w:t>sought to ensure both these obligations were being met.</w:t>
      </w:r>
      <w:r w:rsidR="002141E5" w:rsidRPr="00784BEB" w:rsidDel="002141E5">
        <w:t xml:space="preserve"> </w:t>
      </w:r>
    </w:p>
    <w:p w14:paraId="60546A46" w14:textId="7E8E03B0" w:rsidR="000C4CA2" w:rsidRDefault="000C4CA2" w:rsidP="005E250B">
      <w:pPr>
        <w:pStyle w:val="Heading1"/>
      </w:pPr>
      <w:bookmarkStart w:id="7" w:name="_Toc77082519"/>
      <w:r>
        <w:lastRenderedPageBreak/>
        <w:t>Methodology</w:t>
      </w:r>
      <w:bookmarkEnd w:id="7"/>
    </w:p>
    <w:p w14:paraId="35CDB1B1" w14:textId="77A678B7" w:rsidR="00284ECE" w:rsidRDefault="00B5202D" w:rsidP="00BA2E2A">
      <w:pPr>
        <w:pStyle w:val="Paragraph"/>
        <w:shd w:val="clear" w:color="auto" w:fill="FFFFFF"/>
        <w:spacing w:after="0" w:line="240" w:lineRule="auto"/>
      </w:pPr>
      <w:r>
        <w:t>Th</w:t>
      </w:r>
      <w:r w:rsidR="00D007C8">
        <w:t>is audit was desktop</w:t>
      </w:r>
      <w:r w:rsidR="002141E5">
        <w:t>-</w:t>
      </w:r>
      <w:r w:rsidR="00D007C8">
        <w:t xml:space="preserve">based, </w:t>
      </w:r>
      <w:r w:rsidR="00BA3311">
        <w:t>with on-site inspection</w:t>
      </w:r>
      <w:r w:rsidR="002141E5">
        <w:t>s</w:t>
      </w:r>
      <w:r w:rsidR="00BA3311">
        <w:t xml:space="preserve"> to confirm data</w:t>
      </w:r>
      <w:r w:rsidR="002141E5">
        <w:t>, if required</w:t>
      </w:r>
      <w:r w:rsidR="00BA3311">
        <w:t>.</w:t>
      </w:r>
      <w:r w:rsidR="00A83EC4">
        <w:t xml:space="preserve"> </w:t>
      </w:r>
      <w:r w:rsidR="003B2750">
        <w:t>A</w:t>
      </w:r>
      <w:r w:rsidR="003B2750" w:rsidRPr="007C6160">
        <w:t>ll records</w:t>
      </w:r>
      <w:r w:rsidR="003B2750">
        <w:t xml:space="preserve"> formally requested by the ACMA </w:t>
      </w:r>
      <w:r w:rsidR="003B2750" w:rsidRPr="007C6160">
        <w:t>were assessed against the EME</w:t>
      </w:r>
      <w:r w:rsidR="002141E5">
        <w:t xml:space="preserve"> </w:t>
      </w:r>
      <w:r w:rsidR="003B2750" w:rsidRPr="007C6160">
        <w:t xml:space="preserve">requirements for the operation of transmitters under Part 3 of the </w:t>
      </w:r>
      <w:r w:rsidR="00547EAF">
        <w:t>licence determination</w:t>
      </w:r>
      <w:r w:rsidR="003B2750">
        <w:t xml:space="preserve"> and the record</w:t>
      </w:r>
      <w:r w:rsidR="002141E5">
        <w:t>-</w:t>
      </w:r>
      <w:r w:rsidR="003B2750">
        <w:t xml:space="preserve">keeping requirements under Part 4 of the </w:t>
      </w:r>
      <w:r w:rsidR="00547EAF">
        <w:t>licence determination</w:t>
      </w:r>
      <w:r w:rsidR="003B2750">
        <w:t>.</w:t>
      </w:r>
    </w:p>
    <w:p w14:paraId="6E084095" w14:textId="7CC0A2D8" w:rsidR="00650604" w:rsidRPr="00157F8F" w:rsidRDefault="00471C34" w:rsidP="00784BEB">
      <w:pPr>
        <w:pStyle w:val="Heading2"/>
      </w:pPr>
      <w:bookmarkStart w:id="8" w:name="_Toc77082520"/>
      <w:r>
        <w:t>Audit</w:t>
      </w:r>
      <w:r w:rsidR="003B2750">
        <w:t xml:space="preserve"> methodology</w:t>
      </w:r>
      <w:bookmarkEnd w:id="8"/>
    </w:p>
    <w:p w14:paraId="6971FD4F" w14:textId="77777777" w:rsidR="00650604" w:rsidRPr="00784BEB" w:rsidRDefault="00650604" w:rsidP="00784BEB">
      <w:pPr>
        <w:pStyle w:val="Numberlistlevel1"/>
        <w:rPr>
          <w:b/>
          <w:bCs/>
        </w:rPr>
      </w:pPr>
      <w:r w:rsidRPr="00784BEB">
        <w:rPr>
          <w:b/>
          <w:bCs/>
        </w:rPr>
        <w:t>Develop site selection</w:t>
      </w:r>
    </w:p>
    <w:p w14:paraId="500EC1B7" w14:textId="596DE828" w:rsidR="00650604" w:rsidRPr="00650604" w:rsidRDefault="00650604" w:rsidP="00784BEB">
      <w:pPr>
        <w:pStyle w:val="Bulletlevel1"/>
        <w:numPr>
          <w:ilvl w:val="0"/>
          <w:numId w:val="0"/>
        </w:numPr>
        <w:ind w:left="360"/>
      </w:pPr>
      <w:r>
        <w:t>S</w:t>
      </w:r>
      <w:r w:rsidRPr="00650604">
        <w:t>electing a sample of sites for the audit by collecting publicly available information on the location of 5G mobile phone base stations in Victoria and applying a sampling method</w:t>
      </w:r>
      <w:r>
        <w:t>.</w:t>
      </w:r>
    </w:p>
    <w:p w14:paraId="153D582C" w14:textId="77777777" w:rsidR="00650604" w:rsidRPr="00784BEB" w:rsidRDefault="00650604" w:rsidP="00784BEB">
      <w:pPr>
        <w:pStyle w:val="Numberlistlevel1"/>
        <w:rPr>
          <w:b/>
          <w:bCs/>
        </w:rPr>
      </w:pPr>
      <w:r w:rsidRPr="00784BEB">
        <w:rPr>
          <w:b/>
          <w:bCs/>
        </w:rPr>
        <w:t>Request carrier's records</w:t>
      </w:r>
    </w:p>
    <w:p w14:paraId="6AFDBFCF" w14:textId="312C2776" w:rsidR="00650604" w:rsidRPr="00650604" w:rsidRDefault="00650604" w:rsidP="00784BEB">
      <w:pPr>
        <w:pStyle w:val="Bulletlevel1"/>
        <w:numPr>
          <w:ilvl w:val="0"/>
          <w:numId w:val="0"/>
        </w:numPr>
        <w:ind w:left="360"/>
      </w:pPr>
      <w:r>
        <w:t>P</w:t>
      </w:r>
      <w:r w:rsidRPr="00650604">
        <w:t>reliminary engagement with the carriers to inform them of commencement of the audit program</w:t>
      </w:r>
      <w:r>
        <w:t>.</w:t>
      </w:r>
    </w:p>
    <w:p w14:paraId="2C4F1935" w14:textId="77777777" w:rsidR="00650604" w:rsidRPr="00784BEB" w:rsidRDefault="00650604" w:rsidP="00784BEB">
      <w:pPr>
        <w:pStyle w:val="Numberlistlevel1"/>
        <w:rPr>
          <w:b/>
          <w:bCs/>
        </w:rPr>
      </w:pPr>
      <w:r w:rsidRPr="00784BEB">
        <w:rPr>
          <w:b/>
          <w:bCs/>
        </w:rPr>
        <w:t>Assess carrier's records</w:t>
      </w:r>
    </w:p>
    <w:p w14:paraId="3DC81870" w14:textId="43BB887D" w:rsidR="00650604" w:rsidRPr="00650604" w:rsidRDefault="00650604" w:rsidP="00784BEB">
      <w:pPr>
        <w:pStyle w:val="Bulletlevel2"/>
        <w:ind w:left="655"/>
      </w:pPr>
      <w:r>
        <w:t>C</w:t>
      </w:r>
      <w:r w:rsidRPr="00650604">
        <w:t>onducting the audit in accordance with Part 4 of the licence determination, by formally requesting the carriers’ records for the selected sample of Victorian sites</w:t>
      </w:r>
      <w:r>
        <w:t>.</w:t>
      </w:r>
    </w:p>
    <w:p w14:paraId="405E5CC6" w14:textId="65F147E5" w:rsidR="00650604" w:rsidRPr="00650604" w:rsidRDefault="00650604" w:rsidP="00784BEB">
      <w:pPr>
        <w:pStyle w:val="Bulletlevel2"/>
        <w:ind w:left="655"/>
      </w:pPr>
      <w:r>
        <w:t>A</w:t>
      </w:r>
      <w:r w:rsidRPr="00650604">
        <w:t>ssessing the carrier</w:t>
      </w:r>
      <w:r w:rsidR="003B7381">
        <w:t>’</w:t>
      </w:r>
      <w:r w:rsidRPr="00650604">
        <w:t xml:space="preserve">s records against the requirements of Part 3 and 4 of the licence </w:t>
      </w:r>
      <w:proofErr w:type="gramStart"/>
      <w:r w:rsidRPr="00650604">
        <w:t>determination</w:t>
      </w:r>
      <w:proofErr w:type="gramEnd"/>
      <w:r>
        <w:t>.</w:t>
      </w:r>
    </w:p>
    <w:p w14:paraId="7DF26943" w14:textId="77777777" w:rsidR="00650604" w:rsidRPr="00784BEB" w:rsidRDefault="00650604" w:rsidP="00784BEB">
      <w:pPr>
        <w:pStyle w:val="Numberlistlevel1"/>
        <w:rPr>
          <w:b/>
          <w:bCs/>
        </w:rPr>
      </w:pPr>
      <w:r w:rsidRPr="00784BEB">
        <w:rPr>
          <w:b/>
          <w:bCs/>
        </w:rPr>
        <w:t>Quality assurance processes</w:t>
      </w:r>
    </w:p>
    <w:p w14:paraId="75571B3B" w14:textId="05F29CC8" w:rsidR="00650604" w:rsidRDefault="00650604" w:rsidP="00784BEB">
      <w:pPr>
        <w:pStyle w:val="Bulletlevel1"/>
        <w:numPr>
          <w:ilvl w:val="0"/>
          <w:numId w:val="0"/>
        </w:numPr>
        <w:ind w:left="360"/>
      </w:pPr>
      <w:r>
        <w:t>E</w:t>
      </w:r>
      <w:r w:rsidRPr="00650604">
        <w:t>ngaging with the carriers to seek clarification on technical information in the records provided, where necessary</w:t>
      </w:r>
      <w:r>
        <w:t>.</w:t>
      </w:r>
    </w:p>
    <w:p w14:paraId="574A08AC" w14:textId="77777777" w:rsidR="00650604" w:rsidRPr="00784BEB" w:rsidRDefault="00650604" w:rsidP="00784BEB">
      <w:pPr>
        <w:pStyle w:val="Numberlistlevel1"/>
        <w:rPr>
          <w:b/>
          <w:bCs/>
        </w:rPr>
      </w:pPr>
      <w:r w:rsidRPr="00784BEB">
        <w:rPr>
          <w:b/>
          <w:bCs/>
        </w:rPr>
        <w:t>Report on findings</w:t>
      </w:r>
    </w:p>
    <w:p w14:paraId="20EB9B6C" w14:textId="4358C2B7" w:rsidR="00650604" w:rsidRPr="00650604" w:rsidRDefault="00650604" w:rsidP="00784BEB">
      <w:pPr>
        <w:pStyle w:val="Bulletlevel2"/>
        <w:ind w:left="655"/>
      </w:pPr>
      <w:r>
        <w:t>I</w:t>
      </w:r>
      <w:r w:rsidRPr="00650604">
        <w:t>dentifying any issues of non-compliance</w:t>
      </w:r>
      <w:r>
        <w:t>.</w:t>
      </w:r>
    </w:p>
    <w:p w14:paraId="09B6512F" w14:textId="64BBB2A4" w:rsidR="00650604" w:rsidRPr="00650604" w:rsidRDefault="00650604" w:rsidP="00784BEB">
      <w:pPr>
        <w:pStyle w:val="Bulletlevel2"/>
        <w:ind w:left="655"/>
      </w:pPr>
      <w:r>
        <w:t>I</w:t>
      </w:r>
      <w:r w:rsidRPr="00650604">
        <w:t>dentifying opportunities for potential improvement to carrier</w:t>
      </w:r>
      <w:r w:rsidR="003B7381">
        <w:t>’</w:t>
      </w:r>
      <w:r w:rsidRPr="00650604">
        <w:t>s record-keeping practices</w:t>
      </w:r>
      <w:r>
        <w:t>.</w:t>
      </w:r>
    </w:p>
    <w:p w14:paraId="32552E79" w14:textId="6F224A79" w:rsidR="00650604" w:rsidRPr="00650604" w:rsidRDefault="00650604" w:rsidP="00784BEB">
      <w:pPr>
        <w:pStyle w:val="Bulletlevel2"/>
        <w:ind w:left="655"/>
      </w:pPr>
      <w:r>
        <w:t>R</w:t>
      </w:r>
      <w:r w:rsidRPr="00650604">
        <w:t>eporting on the findings of the audit</w:t>
      </w:r>
      <w:r>
        <w:t>.</w:t>
      </w:r>
    </w:p>
    <w:p w14:paraId="73629616" w14:textId="77777777" w:rsidR="00650604" w:rsidRPr="00784BEB" w:rsidRDefault="00650604" w:rsidP="00784BEB">
      <w:pPr>
        <w:pStyle w:val="Numberlistlevel1"/>
        <w:rPr>
          <w:b/>
          <w:bCs/>
        </w:rPr>
      </w:pPr>
      <w:r w:rsidRPr="00784BEB">
        <w:rPr>
          <w:b/>
          <w:bCs/>
        </w:rPr>
        <w:t>Notify carriers of audit findings</w:t>
      </w:r>
    </w:p>
    <w:p w14:paraId="6F0DD395" w14:textId="591F9721" w:rsidR="00650604" w:rsidRPr="00650604" w:rsidRDefault="00650604" w:rsidP="00784BEB">
      <w:pPr>
        <w:pStyle w:val="Bulletlevel1"/>
        <w:numPr>
          <w:ilvl w:val="0"/>
          <w:numId w:val="0"/>
        </w:numPr>
        <w:ind w:left="360"/>
      </w:pPr>
      <w:r>
        <w:t>N</w:t>
      </w:r>
      <w:r w:rsidRPr="00650604">
        <w:t xml:space="preserve">otifying the carriers of the findings and any resulting compliance action.  </w:t>
      </w:r>
    </w:p>
    <w:p w14:paraId="40A73C6F" w14:textId="62EC6B03" w:rsidR="00571FDE" w:rsidRDefault="00571FDE" w:rsidP="00481BBB">
      <w:pPr>
        <w:pStyle w:val="Heading2"/>
      </w:pPr>
      <w:bookmarkStart w:id="9" w:name="_Toc77082521"/>
      <w:r>
        <w:t>Scope</w:t>
      </w:r>
      <w:bookmarkEnd w:id="9"/>
    </w:p>
    <w:p w14:paraId="13AD081F" w14:textId="2005BCE0" w:rsidR="00481BBB" w:rsidRDefault="00481BBB" w:rsidP="00882DDE">
      <w:pPr>
        <w:pStyle w:val="Heading3"/>
      </w:pPr>
      <w:r>
        <w:t xml:space="preserve">Site selection </w:t>
      </w:r>
    </w:p>
    <w:p w14:paraId="34BB9A1B" w14:textId="77777777" w:rsidR="00151EBD" w:rsidRDefault="00151EBD" w:rsidP="00151EBD">
      <w:r>
        <w:t xml:space="preserve">A sample of mobile telecommunication sites for audit and measurement was selected </w:t>
      </w:r>
      <w:r w:rsidRPr="00835761">
        <w:t xml:space="preserve">from the </w:t>
      </w:r>
      <w:hyperlink r:id="rId36" w:history="1">
        <w:r w:rsidRPr="004A5771">
          <w:rPr>
            <w:rStyle w:val="Hyperlink"/>
          </w:rPr>
          <w:t>Radio Frequency National Site Archive</w:t>
        </w:r>
      </w:hyperlink>
      <w:r w:rsidRPr="00835761">
        <w:t xml:space="preserve"> (RFNSA), a public database of all Australian mobile phone base stations hosted by the Australian Mobile Telecommunications Association (AMTA).</w:t>
      </w:r>
    </w:p>
    <w:p w14:paraId="1C13BD5A" w14:textId="75CC17F2" w:rsidR="00151EBD" w:rsidRPr="00835761" w:rsidRDefault="002D2749" w:rsidP="00151EBD">
      <w:r>
        <w:t xml:space="preserve">We </w:t>
      </w:r>
      <w:r w:rsidR="00151EBD" w:rsidRPr="00835761">
        <w:t xml:space="preserve">filtered </w:t>
      </w:r>
      <w:r w:rsidR="00151EBD">
        <w:t xml:space="preserve">the list </w:t>
      </w:r>
      <w:r w:rsidR="00151EBD" w:rsidRPr="00835761">
        <w:t xml:space="preserve">to only include sites with active 5G services and by site operator (Optus, Telstra and </w:t>
      </w:r>
      <w:r w:rsidR="00151EBD">
        <w:t>TPG Telecom Limited</w:t>
      </w:r>
      <w:r w:rsidR="00151EBD" w:rsidRPr="00835761">
        <w:t xml:space="preserve">). </w:t>
      </w:r>
    </w:p>
    <w:p w14:paraId="3C53DA5F" w14:textId="03F5793D" w:rsidR="00151EBD" w:rsidRPr="009B48EB" w:rsidRDefault="00151EBD" w:rsidP="00151EBD">
      <w:r w:rsidRPr="009B48EB">
        <w:t xml:space="preserve">Each </w:t>
      </w:r>
      <w:r w:rsidR="001A47B8">
        <w:t>carrier</w:t>
      </w:r>
      <w:r w:rsidRPr="009B48EB">
        <w:t xml:space="preserve"> ha</w:t>
      </w:r>
      <w:r w:rsidR="00D81B79">
        <w:t>d</w:t>
      </w:r>
      <w:r w:rsidRPr="009B48EB">
        <w:t xml:space="preserve"> progressed the rollout of 5G services at different rates</w:t>
      </w:r>
      <w:r w:rsidR="00D81B79">
        <w:t>.</w:t>
      </w:r>
      <w:r w:rsidR="00D81B79" w:rsidRPr="009B48EB">
        <w:t xml:space="preserve"> </w:t>
      </w:r>
      <w:r w:rsidR="00D81B79">
        <w:t>A</w:t>
      </w:r>
      <w:r w:rsidR="002D2749">
        <w:t xml:space="preserve">fter determining that </w:t>
      </w:r>
      <w:r>
        <w:t>TPG</w:t>
      </w:r>
      <w:r w:rsidRPr="009B48EB">
        <w:t xml:space="preserve"> </w:t>
      </w:r>
      <w:r>
        <w:t xml:space="preserve">Telecom Limited </w:t>
      </w:r>
      <w:r w:rsidRPr="009B48EB">
        <w:t>had the smallest number of active 5G sites in Victoria at 43 sites</w:t>
      </w:r>
      <w:r w:rsidR="002D2749">
        <w:t>, w</w:t>
      </w:r>
      <w:r w:rsidRPr="009B48EB">
        <w:t xml:space="preserve">e used 43 as a base figure </w:t>
      </w:r>
      <w:r w:rsidR="002D2749">
        <w:t xml:space="preserve">for </w:t>
      </w:r>
      <w:r w:rsidRPr="009B48EB">
        <w:t xml:space="preserve">the number of sites to </w:t>
      </w:r>
      <w:r>
        <w:t>measure</w:t>
      </w:r>
      <w:r w:rsidRPr="009B48EB">
        <w:t xml:space="preserve"> for each </w:t>
      </w:r>
      <w:r w:rsidR="001A47B8">
        <w:t>carrier</w:t>
      </w:r>
      <w:r w:rsidR="002D2749">
        <w:t>,</w:t>
      </w:r>
      <w:r w:rsidRPr="009B48EB">
        <w:t xml:space="preserve"> to maintain fairness.</w:t>
      </w:r>
    </w:p>
    <w:p w14:paraId="24E13801" w14:textId="0655F602" w:rsidR="003A490E" w:rsidRDefault="00151EBD" w:rsidP="003A490E">
      <w:r w:rsidRPr="009B48EB">
        <w:lastRenderedPageBreak/>
        <w:t xml:space="preserve">A random sample was then applied to the list of Victorian sites to produce a selection of 43 sites each for </w:t>
      </w:r>
      <w:r>
        <w:t>Optus</w:t>
      </w:r>
      <w:r w:rsidRPr="009B48EB">
        <w:t xml:space="preserve">, </w:t>
      </w:r>
      <w:r>
        <w:t>Telstra</w:t>
      </w:r>
      <w:r w:rsidRPr="009B48EB">
        <w:t xml:space="preserve"> and TPG</w:t>
      </w:r>
      <w:r>
        <w:t xml:space="preserve"> Telecom Limited</w:t>
      </w:r>
      <w:r w:rsidR="002D2749">
        <w:t>,</w:t>
      </w:r>
      <w:r w:rsidRPr="009B48EB">
        <w:t xml:space="preserve"> to arrive at a final figure of 129 sites.</w:t>
      </w:r>
      <w:r w:rsidR="00407574">
        <w:t xml:space="preserve"> </w:t>
      </w:r>
    </w:p>
    <w:p w14:paraId="6127F8C7" w14:textId="2EC08873" w:rsidR="003A490E" w:rsidRDefault="003A490E" w:rsidP="003A490E">
      <w:r>
        <w:t>To provide a holistic picture of compliance for the ACMA’s 2020</w:t>
      </w:r>
      <w:r w:rsidR="00D81B79">
        <w:t>–</w:t>
      </w:r>
      <w:r>
        <w:t xml:space="preserve">21 compliance priority for 5G/EME, this sample of 129 sites was used for the </w:t>
      </w:r>
      <w:r w:rsidR="00D81B79">
        <w:t xml:space="preserve">3 </w:t>
      </w:r>
      <w:r>
        <w:t>programs under the compliance priority.</w:t>
      </w:r>
    </w:p>
    <w:p w14:paraId="2DE7BE63" w14:textId="77777777" w:rsidR="0008341C" w:rsidRDefault="0008341C" w:rsidP="0008341C">
      <w:pPr>
        <w:pStyle w:val="Heading4"/>
      </w:pPr>
      <w:r>
        <w:t>Joint venture</w:t>
      </w:r>
    </w:p>
    <w:p w14:paraId="2E7F9A3B" w14:textId="7DC54141" w:rsidR="0008341C" w:rsidRDefault="0008341C" w:rsidP="0008341C">
      <w:pPr>
        <w:pStyle w:val="Paragraph"/>
        <w:rPr>
          <w:rFonts w:eastAsiaTheme="minorHAnsi"/>
          <w:color w:val="080E14"/>
          <w:sz w:val="24"/>
          <w:shd w:val="clear" w:color="auto" w:fill="FFFFFF"/>
        </w:rPr>
      </w:pPr>
      <w:r>
        <w:t>TPG Telecom Pty Ltd and Optus have a joint venture for shared access to mobile network sites. In these cases, only one carrier takes the lead in undertaking the community consultation or notification process. The ACMA was advised that Optus took the community notification lead for audit site numbers 87 and 105.</w:t>
      </w:r>
      <w:r>
        <w:rPr>
          <w:rStyle w:val="FootnoteReference"/>
        </w:rPr>
        <w:footnoteReference w:id="3"/>
      </w:r>
      <w:r>
        <w:t xml:space="preserve"> For this report, we have assessed these sites as being deployed by Optus. </w:t>
      </w:r>
    </w:p>
    <w:p w14:paraId="34829233" w14:textId="704CA119" w:rsidR="0008341C" w:rsidRDefault="0008341C" w:rsidP="0008341C">
      <w:r>
        <w:t>This has resulted in the final audit being conducted across 45 sites for Optus, 43 sites for Telstra and 40 sites for TPG Telecom Pty Ltd. A list of all sites audited is at Appendix A.</w:t>
      </w:r>
    </w:p>
    <w:p w14:paraId="691148CB" w14:textId="47C6A7D3" w:rsidR="00033C05" w:rsidRDefault="00A74DCE" w:rsidP="00E44DA9">
      <w:r>
        <w:t xml:space="preserve">Figures </w:t>
      </w:r>
      <w:r w:rsidR="00E02155">
        <w:t xml:space="preserve">2 </w:t>
      </w:r>
      <w:r>
        <w:t xml:space="preserve">and </w:t>
      </w:r>
      <w:r w:rsidR="00E02155">
        <w:t xml:space="preserve">3 </w:t>
      </w:r>
      <w:r>
        <w:t>below show the sites selected for this audit</w:t>
      </w:r>
      <w:r w:rsidR="00D81B79">
        <w:t>;</w:t>
      </w:r>
      <w:r>
        <w:t xml:space="preserve"> site numbers correlate with </w:t>
      </w:r>
      <w:r w:rsidR="0008341C">
        <w:t xml:space="preserve">the </w:t>
      </w:r>
      <w:r w:rsidR="00002920">
        <w:t xml:space="preserve">list of </w:t>
      </w:r>
      <w:r w:rsidR="006E26B5">
        <w:t>sites at Appendix A.</w:t>
      </w:r>
    </w:p>
    <w:p w14:paraId="53C30EE2" w14:textId="2B3F7A2C" w:rsidR="004F7FBB" w:rsidRDefault="00A74DCE" w:rsidP="00E44DA9">
      <w:pPr>
        <w:pStyle w:val="ACMAFigureHeader"/>
        <w:keepNext/>
        <w:keepLines/>
      </w:pPr>
      <w:r>
        <w:lastRenderedPageBreak/>
        <w:t xml:space="preserve">Site locations in outer Melbourne and </w:t>
      </w:r>
      <w:r w:rsidR="00D81B79">
        <w:t>r</w:t>
      </w:r>
      <w:r>
        <w:t>egional Victoria</w:t>
      </w:r>
    </w:p>
    <w:p w14:paraId="7D1EC911" w14:textId="5A76EE2C" w:rsidR="004F7FBB" w:rsidRDefault="00A74DCE" w:rsidP="001E225F">
      <w:pPr>
        <w:rPr>
          <w:rFonts w:cs="Arial"/>
          <w:b/>
          <w:bCs/>
          <w:i/>
          <w:szCs w:val="26"/>
        </w:rPr>
      </w:pPr>
      <w:bookmarkStart w:id="10" w:name="_Toc40799114"/>
      <w:r>
        <w:rPr>
          <w:noProof/>
        </w:rPr>
        <w:drawing>
          <wp:inline distT="0" distB="0" distL="0" distR="0" wp14:anchorId="34EC9CDD" wp14:editId="62690A51">
            <wp:extent cx="6286500" cy="5092065"/>
            <wp:effectExtent l="0" t="0" r="0" b="0"/>
            <wp:docPr id="8" name="Picture 8" descr="map showing site locations in outer Melbourne and regional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site locations in outer Melbourne and regional Victoria"/>
                    <pic:cNvPicPr/>
                  </pic:nvPicPr>
                  <pic:blipFill>
                    <a:blip r:embed="rId37"/>
                    <a:stretch>
                      <a:fillRect/>
                    </a:stretch>
                  </pic:blipFill>
                  <pic:spPr>
                    <a:xfrm>
                      <a:off x="0" y="0"/>
                      <a:ext cx="6286500" cy="5092065"/>
                    </a:xfrm>
                    <a:prstGeom prst="rect">
                      <a:avLst/>
                    </a:prstGeom>
                  </pic:spPr>
                </pic:pic>
              </a:graphicData>
            </a:graphic>
          </wp:inline>
        </w:drawing>
      </w:r>
      <w:bookmarkEnd w:id="10"/>
    </w:p>
    <w:p w14:paraId="69764AD6" w14:textId="3D3EAE05" w:rsidR="00A74DCE" w:rsidRDefault="00A74DCE" w:rsidP="00E44DA9">
      <w:pPr>
        <w:pStyle w:val="ACMAFigureHeader"/>
        <w:keepNext/>
        <w:keepLines/>
      </w:pPr>
      <w:r>
        <w:lastRenderedPageBreak/>
        <w:t xml:space="preserve">Site locations in </w:t>
      </w:r>
      <w:r w:rsidR="00D81B79">
        <w:t>g</w:t>
      </w:r>
      <w:r>
        <w:t>reater Melbourne</w:t>
      </w:r>
    </w:p>
    <w:p w14:paraId="7FBB8912" w14:textId="7C1901AB" w:rsidR="00A74DCE" w:rsidRDefault="00A74DCE" w:rsidP="001E225F">
      <w:pPr>
        <w:spacing w:after="0" w:line="240" w:lineRule="auto"/>
      </w:pPr>
      <w:r>
        <w:rPr>
          <w:noProof/>
        </w:rPr>
        <w:drawing>
          <wp:inline distT="0" distB="0" distL="0" distR="0" wp14:anchorId="6661EEA3" wp14:editId="2CF2DD91">
            <wp:extent cx="6331683" cy="5941230"/>
            <wp:effectExtent l="0" t="0" r="0" b="2540"/>
            <wp:docPr id="6" name="Picture 6" descr="map showing site locations in greater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howing site locations in greater Melbourne "/>
                    <pic:cNvPicPr/>
                  </pic:nvPicPr>
                  <pic:blipFill>
                    <a:blip r:embed="rId38"/>
                    <a:stretch>
                      <a:fillRect/>
                    </a:stretch>
                  </pic:blipFill>
                  <pic:spPr>
                    <a:xfrm>
                      <a:off x="0" y="0"/>
                      <a:ext cx="6331683" cy="5941230"/>
                    </a:xfrm>
                    <a:prstGeom prst="rect">
                      <a:avLst/>
                    </a:prstGeom>
                  </pic:spPr>
                </pic:pic>
              </a:graphicData>
            </a:graphic>
          </wp:inline>
        </w:drawing>
      </w:r>
    </w:p>
    <w:p w14:paraId="3F0E7FF5" w14:textId="77777777" w:rsidR="00033C05" w:rsidRDefault="00033C05" w:rsidP="00E44DA9">
      <w:pPr>
        <w:pStyle w:val="Heading3"/>
        <w:keepNext w:val="0"/>
        <w:spacing w:before="0" w:after="0"/>
      </w:pPr>
    </w:p>
    <w:p w14:paraId="7359458E" w14:textId="687D4912" w:rsidR="002D6DB4" w:rsidRDefault="002A1CC0" w:rsidP="00E44DA9">
      <w:pPr>
        <w:pStyle w:val="Heading3"/>
        <w:keepLines/>
      </w:pPr>
      <w:r>
        <w:lastRenderedPageBreak/>
        <w:t xml:space="preserve">EME licence conditions </w:t>
      </w:r>
    </w:p>
    <w:p w14:paraId="01AC068E" w14:textId="1E182AE8" w:rsidR="00EB4984" w:rsidRDefault="00EB4984" w:rsidP="00E44DA9">
      <w:pPr>
        <w:pStyle w:val="Paragraph"/>
        <w:keepNext/>
        <w:keepLines/>
      </w:pPr>
      <w:r>
        <w:t xml:space="preserve">To </w:t>
      </w:r>
      <w:r w:rsidR="005B3382">
        <w:t>ensure the community is protected</w:t>
      </w:r>
      <w:r>
        <w:t xml:space="preserve"> from exposure to EME, t</w:t>
      </w:r>
      <w:r w:rsidR="00506EC4">
        <w:t xml:space="preserve">he </w:t>
      </w:r>
      <w:r w:rsidR="00547EAF">
        <w:t>licence determination</w:t>
      </w:r>
      <w:r w:rsidR="00506EC4">
        <w:t xml:space="preserve"> </w:t>
      </w:r>
      <w:r w:rsidR="00E63532">
        <w:t xml:space="preserve">imposes conditions </w:t>
      </w:r>
      <w:r>
        <w:t xml:space="preserve">on </w:t>
      </w:r>
      <w:r w:rsidR="00F4519B">
        <w:t>licensees</w:t>
      </w:r>
      <w:r w:rsidR="00D81B79">
        <w:t xml:space="preserve"> (</w:t>
      </w:r>
      <w:r w:rsidR="00F4519B">
        <w:t xml:space="preserve">including </w:t>
      </w:r>
      <w:r>
        <w:t>carriers</w:t>
      </w:r>
      <w:r w:rsidR="00D81B79">
        <w:t xml:space="preserve">) for </w:t>
      </w:r>
      <w:r w:rsidR="00F4519B">
        <w:t xml:space="preserve">transmitters, which include </w:t>
      </w:r>
      <w:r>
        <w:t xml:space="preserve">5G mobile phone base station deployments. </w:t>
      </w:r>
    </w:p>
    <w:p w14:paraId="48FD80F5" w14:textId="2032CA18" w:rsidR="00EB4984" w:rsidRDefault="003E07DF" w:rsidP="00E44DA9">
      <w:pPr>
        <w:pStyle w:val="Figureheading"/>
        <w:keepLines/>
      </w:pPr>
      <w:r>
        <w:t xml:space="preserve">EME </w:t>
      </w:r>
      <w:r w:rsidR="00D81B79">
        <w:t>l</w:t>
      </w:r>
      <w:r w:rsidR="003F0D85">
        <w:t xml:space="preserve">icence conditions </w:t>
      </w:r>
    </w:p>
    <w:tbl>
      <w:tblPr>
        <w:tblStyle w:val="TableGrid"/>
        <w:tblW w:w="835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418"/>
        <w:gridCol w:w="6941"/>
      </w:tblGrid>
      <w:tr w:rsidR="00EB4984" w14:paraId="304E6696" w14:textId="77777777" w:rsidTr="00E44DA9">
        <w:tc>
          <w:tcPr>
            <w:tcW w:w="8359" w:type="dxa"/>
            <w:gridSpan w:val="2"/>
            <w:shd w:val="clear" w:color="auto" w:fill="00A0A4"/>
          </w:tcPr>
          <w:p w14:paraId="63C860F2" w14:textId="577FBCF4" w:rsidR="00EB4984" w:rsidRPr="000E724B" w:rsidRDefault="00EB4984" w:rsidP="00E44DA9">
            <w:pPr>
              <w:keepNext/>
              <w:keepLines/>
              <w:spacing w:after="0"/>
              <w:rPr>
                <w:b/>
                <w:bCs/>
                <w:color w:val="FFFFFF" w:themeColor="background1"/>
              </w:rPr>
            </w:pPr>
            <w:bookmarkStart w:id="11" w:name="_Hlk71752093"/>
            <w:r>
              <w:rPr>
                <w:b/>
                <w:bCs/>
                <w:color w:val="FFFFFF" w:themeColor="background1"/>
              </w:rPr>
              <w:t xml:space="preserve">The </w:t>
            </w:r>
            <w:r w:rsidR="00547EAF">
              <w:rPr>
                <w:b/>
                <w:bCs/>
                <w:color w:val="FFFFFF" w:themeColor="background1"/>
              </w:rPr>
              <w:t>licence determination</w:t>
            </w:r>
          </w:p>
          <w:p w14:paraId="193C106A" w14:textId="712A6DDC" w:rsidR="00EB4984" w:rsidRDefault="00EB4984" w:rsidP="00E44DA9">
            <w:pPr>
              <w:keepNext/>
              <w:keepLines/>
              <w:spacing w:after="120"/>
              <w:rPr>
                <w:b/>
                <w:bCs/>
              </w:rPr>
            </w:pPr>
            <w:r>
              <w:rPr>
                <w:color w:val="FFFFFF" w:themeColor="background1"/>
              </w:rPr>
              <w:t xml:space="preserve">Conditions imposed by the </w:t>
            </w:r>
            <w:r w:rsidR="00547EAF">
              <w:rPr>
                <w:color w:val="FFFFFF" w:themeColor="background1"/>
              </w:rPr>
              <w:t>licence determination</w:t>
            </w:r>
            <w:r>
              <w:rPr>
                <w:color w:val="FFFFFF" w:themeColor="background1"/>
              </w:rPr>
              <w:t xml:space="preserve"> </w:t>
            </w:r>
            <w:r w:rsidR="00D81B79">
              <w:rPr>
                <w:color w:val="FFFFFF" w:themeColor="background1"/>
              </w:rPr>
              <w:t>include</w:t>
            </w:r>
            <w:r>
              <w:rPr>
                <w:color w:val="FFFFFF" w:themeColor="background1"/>
              </w:rPr>
              <w:t xml:space="preserve"> permitted communications and the exposure of the public to EME from radiocommunications transmitters</w:t>
            </w:r>
          </w:p>
        </w:tc>
      </w:tr>
      <w:tr w:rsidR="001E225F" w14:paraId="3DEB667D" w14:textId="77777777" w:rsidTr="00E44DA9">
        <w:tc>
          <w:tcPr>
            <w:tcW w:w="1418" w:type="dxa"/>
            <w:shd w:val="clear" w:color="auto" w:fill="auto"/>
            <w:vAlign w:val="center"/>
          </w:tcPr>
          <w:p w14:paraId="394F868E" w14:textId="7744EA95" w:rsidR="00EB4984" w:rsidRDefault="00033C05" w:rsidP="00E44DA9">
            <w:pPr>
              <w:keepNext/>
              <w:keepLines/>
              <w:spacing w:after="0"/>
              <w:jc w:val="center"/>
              <w:rPr>
                <w:b/>
                <w:bCs/>
              </w:rPr>
            </w:pPr>
            <w:r>
              <w:rPr>
                <w:noProof/>
              </w:rPr>
              <w:drawing>
                <wp:inline distT="0" distB="0" distL="0" distR="0" wp14:anchorId="1B9DC744" wp14:editId="7352F6F8">
                  <wp:extent cx="752475" cy="752475"/>
                  <wp:effectExtent l="0" t="0" r="0" b="9525"/>
                  <wp:docPr id="7" name="Picture 7" descr="5G and 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 and E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6941" w:type="dxa"/>
            <w:shd w:val="clear" w:color="auto" w:fill="auto"/>
          </w:tcPr>
          <w:p w14:paraId="3AE9CA98" w14:textId="20C52A00" w:rsidR="00EB4984" w:rsidRDefault="00EB4984" w:rsidP="00E44DA9">
            <w:pPr>
              <w:keepNext/>
              <w:keepLines/>
              <w:spacing w:before="120" w:after="120"/>
            </w:pPr>
            <w:r>
              <w:t xml:space="preserve">Part 3 requires: </w:t>
            </w:r>
          </w:p>
          <w:p w14:paraId="5022A471" w14:textId="21D91365" w:rsidR="00EB4984" w:rsidRDefault="00EB4984" w:rsidP="00E44DA9">
            <w:pPr>
              <w:pStyle w:val="Bulletlevel1"/>
              <w:keepNext/>
              <w:keepLines/>
            </w:pPr>
            <w:r>
              <w:t xml:space="preserve">carriers </w:t>
            </w:r>
            <w:r w:rsidR="00A27BE5">
              <w:t xml:space="preserve">to </w:t>
            </w:r>
            <w:r>
              <w:t>ensure that members of the general public are not exposed, in excess of recognised exposure limits, to EME produced by a transmitter operated by the licensee</w:t>
            </w:r>
            <w:r w:rsidR="00BC1E95">
              <w:t xml:space="preserve"> (section 8)</w:t>
            </w:r>
          </w:p>
          <w:p w14:paraId="5C0B7098" w14:textId="1FC9D273" w:rsidR="00EB4984" w:rsidRPr="00963D0C" w:rsidRDefault="00EB4984" w:rsidP="00E44DA9">
            <w:pPr>
              <w:pStyle w:val="Bulletlevel1"/>
              <w:keepNext/>
              <w:keepLines/>
            </w:pPr>
            <w:r>
              <w:t>carriers assess compliance with the exposure limits</w:t>
            </w:r>
            <w:r w:rsidR="00BC1E95">
              <w:t xml:space="preserve"> and keep records in accordance with section 15</w:t>
            </w:r>
            <w:r w:rsidR="00A27BE5">
              <w:t>, Part 4 (section 10)</w:t>
            </w:r>
            <w:r>
              <w:t xml:space="preserve">. </w:t>
            </w:r>
          </w:p>
        </w:tc>
      </w:tr>
      <w:tr w:rsidR="001E225F" w14:paraId="21EB0A87" w14:textId="77777777" w:rsidTr="001E225F">
        <w:tc>
          <w:tcPr>
            <w:tcW w:w="1418" w:type="dxa"/>
            <w:vAlign w:val="center"/>
          </w:tcPr>
          <w:p w14:paraId="492DC322" w14:textId="57DA49BF" w:rsidR="00EB4984" w:rsidRDefault="00E02155" w:rsidP="00E44DA9">
            <w:pPr>
              <w:keepNext/>
              <w:keepLines/>
              <w:spacing w:after="0"/>
              <w:jc w:val="center"/>
              <w:rPr>
                <w:b/>
                <w:bCs/>
              </w:rPr>
            </w:pPr>
            <w:r>
              <w:rPr>
                <w:noProof/>
              </w:rPr>
              <w:drawing>
                <wp:inline distT="0" distB="0" distL="0" distR="0" wp14:anchorId="5685C2A1" wp14:editId="1D34EF54">
                  <wp:extent cx="752475" cy="752475"/>
                  <wp:effectExtent l="0" t="0" r="0" b="0"/>
                  <wp:docPr id="12" name="Graphic 12" descr="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List outline"/>
                          <pic:cNvPicPr/>
                        </pic:nvPicPr>
                        <pic:blipFill>
                          <a:blip r:embed="rId40">
                            <a:extLst>
                              <a:ext uri="{96DAC541-7B7A-43D3-8B79-37D633B846F1}">
                                <asvg:svgBlip xmlns:asvg="http://schemas.microsoft.com/office/drawing/2016/SVG/main" r:embed="rId41"/>
                              </a:ext>
                            </a:extLst>
                          </a:blip>
                          <a:stretch>
                            <a:fillRect/>
                          </a:stretch>
                        </pic:blipFill>
                        <pic:spPr>
                          <a:xfrm>
                            <a:off x="0" y="0"/>
                            <a:ext cx="752475" cy="752475"/>
                          </a:xfrm>
                          <a:prstGeom prst="rect">
                            <a:avLst/>
                          </a:prstGeom>
                        </pic:spPr>
                      </pic:pic>
                    </a:graphicData>
                  </a:graphic>
                </wp:inline>
              </w:drawing>
            </w:r>
          </w:p>
        </w:tc>
        <w:tc>
          <w:tcPr>
            <w:tcW w:w="6941" w:type="dxa"/>
          </w:tcPr>
          <w:p w14:paraId="7BA3CEE2" w14:textId="434549D8" w:rsidR="00EB4984" w:rsidRDefault="00EB4984" w:rsidP="00E44DA9">
            <w:pPr>
              <w:keepNext/>
              <w:keepLines/>
              <w:spacing w:before="120" w:after="120"/>
            </w:pPr>
            <w:r>
              <w:t>Part 4 requires:</w:t>
            </w:r>
          </w:p>
          <w:p w14:paraId="226D2130" w14:textId="37A0E4EF" w:rsidR="00EB4984" w:rsidRDefault="00EB4984" w:rsidP="00E44DA9">
            <w:pPr>
              <w:pStyle w:val="Bulletlevel1"/>
              <w:keepNext/>
              <w:keepLines/>
            </w:pPr>
            <w:r>
              <w:t>carriers keep certain records relating to</w:t>
            </w:r>
            <w:r w:rsidR="00A27BE5">
              <w:t xml:space="preserve"> </w:t>
            </w:r>
            <w:r>
              <w:t>any assessment of their compliance with the EME exposure limits</w:t>
            </w:r>
            <w:r w:rsidR="003E07DF">
              <w:t xml:space="preserve">, </w:t>
            </w:r>
            <w:r w:rsidR="00A27BE5">
              <w:t>including</w:t>
            </w:r>
            <w:r w:rsidR="003F0D85">
              <w:t xml:space="preserve"> </w:t>
            </w:r>
            <w:r w:rsidR="00A27BE5">
              <w:t>a declaration of conformity for each transmitter, dates and results of any assessments, and transmitter details (including power level, gain, tilt, manufacturer, model number and emission designator</w:t>
            </w:r>
            <w:r w:rsidR="003E07DF">
              <w:t>)</w:t>
            </w:r>
            <w:r w:rsidR="00A27BE5">
              <w:t xml:space="preserve"> (section 15)</w:t>
            </w:r>
          </w:p>
          <w:p w14:paraId="4F9F00B5" w14:textId="327B6676" w:rsidR="00EB4984" w:rsidRPr="00963D0C" w:rsidRDefault="00A27BE5" w:rsidP="00E44DA9">
            <w:pPr>
              <w:pStyle w:val="Bulletlevel1"/>
              <w:keepNext/>
              <w:keepLines/>
            </w:pPr>
            <w:r>
              <w:t xml:space="preserve">carriers </w:t>
            </w:r>
            <w:r w:rsidR="00EB4984">
              <w:t>pro</w:t>
            </w:r>
            <w:r>
              <w:t>vide t</w:t>
            </w:r>
            <w:r w:rsidR="00EB4984">
              <w:t xml:space="preserve">his documentation to the ACMA </w:t>
            </w:r>
            <w:r>
              <w:t xml:space="preserve">within 20 days </w:t>
            </w:r>
            <w:r w:rsidR="00EB4984">
              <w:t>upon request</w:t>
            </w:r>
            <w:r>
              <w:t xml:space="preserve"> (section 16)</w:t>
            </w:r>
            <w:r w:rsidR="00EB4984">
              <w:t>.</w:t>
            </w:r>
          </w:p>
        </w:tc>
      </w:tr>
    </w:tbl>
    <w:p w14:paraId="6855084B" w14:textId="77777777" w:rsidR="008F1297" w:rsidRDefault="008F1297" w:rsidP="008F1297">
      <w:pPr>
        <w:pStyle w:val="Heading3"/>
      </w:pPr>
      <w:bookmarkStart w:id="12" w:name="_Toc77082522"/>
      <w:bookmarkEnd w:id="11"/>
    </w:p>
    <w:p w14:paraId="326E55D4" w14:textId="3156C1C9" w:rsidR="008F1297" w:rsidRDefault="008F1297" w:rsidP="008F1297">
      <w:pPr>
        <w:pStyle w:val="Heading3"/>
      </w:pPr>
      <w:r>
        <w:t>Stakeholder engagement</w:t>
      </w:r>
    </w:p>
    <w:p w14:paraId="16B157A2" w14:textId="71AA2969" w:rsidR="008F1297" w:rsidRDefault="008F1297" w:rsidP="008F1297">
      <w:pPr>
        <w:pStyle w:val="Paragraph"/>
      </w:pPr>
      <w:r>
        <w:t xml:space="preserve">The ACMA informed the carriers about the scope of the audits, however, withheld site identification from the carriers until the start of the audit. At this time, ACMA staff liaised with the carriers on the development of a consistent template for the declaration of conformity and a consistent approach by all 3 carriers on the records they would submit for assessment under the audit, as required by section 15 of the licence determination. </w:t>
      </w:r>
    </w:p>
    <w:p w14:paraId="61F75A1D" w14:textId="4ED684CC" w:rsidR="00901CC8" w:rsidRDefault="00901CC8" w:rsidP="00E44DA9">
      <w:pPr>
        <w:pStyle w:val="Heading2"/>
        <w:keepLines/>
      </w:pPr>
      <w:r>
        <w:t>Limitations</w:t>
      </w:r>
      <w:bookmarkEnd w:id="12"/>
    </w:p>
    <w:p w14:paraId="5D17F8C0" w14:textId="5F8B87EB" w:rsidR="00901CC8" w:rsidRDefault="00901CC8" w:rsidP="00901CC8">
      <w:pPr>
        <w:pStyle w:val="Heading3"/>
      </w:pPr>
      <w:r>
        <w:t>COVID-19 travel restrictions</w:t>
      </w:r>
    </w:p>
    <w:p w14:paraId="1CE9FFB1" w14:textId="0E8A42D5" w:rsidR="00407574" w:rsidRPr="008F61A9" w:rsidRDefault="00A03698" w:rsidP="00151EBD">
      <w:pPr>
        <w:pStyle w:val="Paragraph"/>
      </w:pPr>
      <w:bookmarkStart w:id="13" w:name="_Hlk71810760"/>
      <w:bookmarkStart w:id="14" w:name="_Hlk72750614"/>
      <w:r>
        <w:t xml:space="preserve">Travel restrictions resulting from </w:t>
      </w:r>
      <w:r w:rsidR="00151EBD" w:rsidRPr="008F61A9">
        <w:t xml:space="preserve">the COVID-19 pandemic meant that a nation-wide </w:t>
      </w:r>
      <w:r w:rsidR="00151EBD">
        <w:t>measurement program</w:t>
      </w:r>
      <w:r w:rsidR="00151EBD" w:rsidRPr="008F61A9">
        <w:t xml:space="preserve"> was not feasible. </w:t>
      </w:r>
      <w:r w:rsidR="00151EBD">
        <w:t>We chose to conduct measurements only in</w:t>
      </w:r>
      <w:r w:rsidR="00151EBD" w:rsidRPr="008F61A9">
        <w:t xml:space="preserve"> Victoria </w:t>
      </w:r>
      <w:r>
        <w:t>so</w:t>
      </w:r>
      <w:r w:rsidRPr="008F61A9">
        <w:t xml:space="preserve"> </w:t>
      </w:r>
      <w:r w:rsidR="00151EBD" w:rsidRPr="008F61A9">
        <w:t>that</w:t>
      </w:r>
      <w:r w:rsidR="00151EBD">
        <w:t xml:space="preserve"> program timelines would not be put at risk</w:t>
      </w:r>
      <w:bookmarkEnd w:id="13"/>
      <w:r w:rsidR="00151EBD" w:rsidRPr="008F61A9">
        <w:t>.</w:t>
      </w:r>
    </w:p>
    <w:bookmarkEnd w:id="14"/>
    <w:p w14:paraId="35FA3A82" w14:textId="401FE842" w:rsidR="00901CC8" w:rsidRDefault="00901CC8" w:rsidP="00901CC8">
      <w:pPr>
        <w:pStyle w:val="Paragraph"/>
        <w:rPr>
          <w:szCs w:val="20"/>
        </w:rPr>
      </w:pPr>
      <w:r>
        <w:t xml:space="preserve"> </w:t>
      </w:r>
    </w:p>
    <w:p w14:paraId="5BA37095" w14:textId="77777777" w:rsidR="00901CC8" w:rsidRDefault="00901CC8" w:rsidP="00901CC8">
      <w:pPr>
        <w:pStyle w:val="Paragraph"/>
        <w:shd w:val="clear" w:color="auto" w:fill="FFFFFF"/>
        <w:spacing w:after="0" w:line="240" w:lineRule="auto"/>
      </w:pPr>
    </w:p>
    <w:p w14:paraId="2822D86D" w14:textId="77777777" w:rsidR="00901CC8" w:rsidRDefault="00901CC8" w:rsidP="00901CC8">
      <w:pPr>
        <w:pStyle w:val="Paragraph"/>
        <w:shd w:val="clear" w:color="auto" w:fill="FFFFFF"/>
        <w:spacing w:after="0" w:line="240" w:lineRule="auto"/>
      </w:pPr>
    </w:p>
    <w:p w14:paraId="66E4CC93" w14:textId="77777777" w:rsidR="006A7F4E" w:rsidRDefault="006A7F4E" w:rsidP="006A7F4E">
      <w:pPr>
        <w:pStyle w:val="Paragraph"/>
        <w:shd w:val="clear" w:color="auto" w:fill="FFFFFF"/>
        <w:spacing w:after="0" w:line="240" w:lineRule="auto"/>
        <w:rPr>
          <w:color w:val="000000"/>
          <w:szCs w:val="20"/>
        </w:rPr>
      </w:pPr>
    </w:p>
    <w:p w14:paraId="47DB5795" w14:textId="0EA83D3C" w:rsidR="007A284B" w:rsidRDefault="00282FDB" w:rsidP="005E250B">
      <w:pPr>
        <w:pStyle w:val="Heading1"/>
      </w:pPr>
      <w:bookmarkStart w:id="15" w:name="_Toc77082523"/>
      <w:r>
        <w:lastRenderedPageBreak/>
        <w:t>Outcomes</w:t>
      </w:r>
      <w:bookmarkEnd w:id="15"/>
    </w:p>
    <w:p w14:paraId="5B9F9A0B" w14:textId="3A98982C" w:rsidR="00A27ACA" w:rsidRDefault="007471E2" w:rsidP="000C02F3">
      <w:r>
        <w:t xml:space="preserve">All carriers </w:t>
      </w:r>
      <w:r w:rsidR="009A114A">
        <w:t xml:space="preserve">submitted their compliance </w:t>
      </w:r>
      <w:r>
        <w:t xml:space="preserve">records </w:t>
      </w:r>
      <w:r w:rsidR="008C1860">
        <w:t>to the ACMA</w:t>
      </w:r>
      <w:r w:rsidR="009A114A">
        <w:t xml:space="preserve"> in accordance with our request. We then</w:t>
      </w:r>
      <w:r w:rsidR="00E059B3">
        <w:t xml:space="preserve"> </w:t>
      </w:r>
      <w:r w:rsidR="00E160FA">
        <w:t>assessed the</w:t>
      </w:r>
      <w:r w:rsidR="00F1674E">
        <w:t>ir</w:t>
      </w:r>
      <w:r w:rsidR="00E160FA">
        <w:t xml:space="preserve"> </w:t>
      </w:r>
      <w:r w:rsidR="00E57E73">
        <w:t xml:space="preserve">compliance </w:t>
      </w:r>
      <w:r w:rsidR="00E160FA">
        <w:t>records</w:t>
      </w:r>
      <w:r w:rsidR="009A114A">
        <w:t>,</w:t>
      </w:r>
      <w:r w:rsidR="00E160FA">
        <w:t xml:space="preserve"> </w:t>
      </w:r>
      <w:r w:rsidR="009A114A">
        <w:t>co</w:t>
      </w:r>
      <w:r w:rsidR="00F1674E">
        <w:t xml:space="preserve">nsisting </w:t>
      </w:r>
      <w:r w:rsidR="003159F0">
        <w:t xml:space="preserve">of </w:t>
      </w:r>
      <w:r w:rsidR="00A25F6E">
        <w:t>d</w:t>
      </w:r>
      <w:r w:rsidR="00A4320A">
        <w:t>eclarations of conformity</w:t>
      </w:r>
      <w:r w:rsidR="00BD39ED">
        <w:t>, compliance certificates</w:t>
      </w:r>
      <w:r w:rsidR="0029417C">
        <w:t xml:space="preserve"> and relevant assessments</w:t>
      </w:r>
      <w:r w:rsidR="00F51B97">
        <w:t xml:space="preserve">, as well as </w:t>
      </w:r>
      <w:r w:rsidR="008C1860">
        <w:t xml:space="preserve">other </w:t>
      </w:r>
      <w:r w:rsidR="00F51B97">
        <w:t xml:space="preserve">site information available to ACMA staff </w:t>
      </w:r>
      <w:r w:rsidR="0012547D">
        <w:t>on the</w:t>
      </w:r>
      <w:r w:rsidR="00730802">
        <w:t xml:space="preserve"> </w:t>
      </w:r>
      <w:hyperlink r:id="rId42" w:history="1">
        <w:r w:rsidR="00730802" w:rsidRPr="002B2AF8">
          <w:rPr>
            <w:rStyle w:val="Hyperlink"/>
          </w:rPr>
          <w:t>RFNSA</w:t>
        </w:r>
      </w:hyperlink>
      <w:r w:rsidR="002B2AF8">
        <w:t xml:space="preserve"> and the </w:t>
      </w:r>
      <w:hyperlink r:id="rId43" w:history="1">
        <w:r w:rsidR="0076557F" w:rsidRPr="0076557F">
          <w:rPr>
            <w:rStyle w:val="Hyperlink"/>
          </w:rPr>
          <w:t>ACMA Register of Radiocommunications Licences</w:t>
        </w:r>
      </w:hyperlink>
      <w:r w:rsidR="00256B8A">
        <w:t xml:space="preserve"> (RRL)</w:t>
      </w:r>
      <w:r w:rsidR="00A27ACA">
        <w:t>.</w:t>
      </w:r>
    </w:p>
    <w:p w14:paraId="4E90B914" w14:textId="067B3572" w:rsidR="00BD56B0" w:rsidRDefault="00F32B4D" w:rsidP="000C02F3">
      <w:r>
        <w:t xml:space="preserve">For </w:t>
      </w:r>
      <w:r w:rsidR="00407574">
        <w:t>all</w:t>
      </w:r>
      <w:r>
        <w:t xml:space="preserve"> the sites audited, w</w:t>
      </w:r>
      <w:r w:rsidR="00A27ACA">
        <w:t xml:space="preserve">e found </w:t>
      </w:r>
      <w:r w:rsidR="00102D23">
        <w:t>t</w:t>
      </w:r>
      <w:r w:rsidR="007D71C3">
        <w:t>hat all</w:t>
      </w:r>
      <w:r w:rsidR="003325F6">
        <w:t xml:space="preserve"> </w:t>
      </w:r>
      <w:r w:rsidR="0008341C">
        <w:t xml:space="preserve">3 </w:t>
      </w:r>
      <w:r w:rsidR="0094074D">
        <w:t>carriers</w:t>
      </w:r>
      <w:r w:rsidR="00102D23">
        <w:t xml:space="preserve"> </w:t>
      </w:r>
      <w:r w:rsidR="00EB7ABC">
        <w:t xml:space="preserve">demonstrated </w:t>
      </w:r>
      <w:r w:rsidR="00102D23">
        <w:t>complian</w:t>
      </w:r>
      <w:r w:rsidR="005114F0">
        <w:t>ce with the</w:t>
      </w:r>
      <w:r w:rsidR="00646E35">
        <w:t xml:space="preserve"> </w:t>
      </w:r>
      <w:r w:rsidR="00547EAF">
        <w:t>licence determination</w:t>
      </w:r>
      <w:r w:rsidR="004E5055">
        <w:t>.</w:t>
      </w:r>
      <w:r w:rsidR="003020F4">
        <w:t xml:space="preserve"> </w:t>
      </w:r>
    </w:p>
    <w:p w14:paraId="438AE6C2" w14:textId="2BDE1A98" w:rsidR="004233C5" w:rsidRDefault="004233C5" w:rsidP="004233C5">
      <w:pPr>
        <w:pStyle w:val="Paragraph"/>
      </w:pPr>
      <w:r>
        <w:t xml:space="preserve">While a very small number of minor discrepancies were identified relating to the consistency of information across the RFNSA and RRL, they were of no substantive consequence to the carriers’ compliance with the </w:t>
      </w:r>
      <w:r w:rsidR="00547EAF">
        <w:t>licence determination</w:t>
      </w:r>
      <w:r>
        <w:t>. A list of these discrepancies is recorded at Appendix B.</w:t>
      </w:r>
    </w:p>
    <w:p w14:paraId="65A378CF" w14:textId="38DB21A9" w:rsidR="008D6766" w:rsidRDefault="008D6766" w:rsidP="008D6766">
      <w:pPr>
        <w:pStyle w:val="Heading2"/>
      </w:pPr>
      <w:bookmarkStart w:id="16" w:name="_Toc77082524"/>
      <w:r>
        <w:t>Summary</w:t>
      </w:r>
      <w:bookmarkStart w:id="17" w:name="_Toc59622597"/>
      <w:bookmarkEnd w:id="16"/>
    </w:p>
    <w:p w14:paraId="42C3760B" w14:textId="28963BA2" w:rsidR="004233C5" w:rsidRDefault="004233C5" w:rsidP="004233C5">
      <w:pPr>
        <w:pStyle w:val="Paragraph"/>
      </w:pPr>
      <w:r>
        <w:t>Throughout the audit process</w:t>
      </w:r>
      <w:r w:rsidR="0008341C">
        <w:t>,</w:t>
      </w:r>
      <w:r>
        <w:t xml:space="preserve"> all </w:t>
      </w:r>
      <w:r w:rsidR="0008341C">
        <w:t xml:space="preserve">3 </w:t>
      </w:r>
      <w:r>
        <w:t xml:space="preserve">carriers demonstrated a willingness to engage with the ACMA to ensure compliance with their EME record-keeping obligations under the </w:t>
      </w:r>
      <w:r w:rsidR="00547EAF">
        <w:t>licence determination</w:t>
      </w:r>
      <w:r>
        <w:t xml:space="preserve"> and </w:t>
      </w:r>
      <w:r w:rsidR="0008341C">
        <w:t xml:space="preserve">a </w:t>
      </w:r>
      <w:r>
        <w:t xml:space="preserve">commitment to improving their record-keeping practices. Notably, all </w:t>
      </w:r>
      <w:r w:rsidR="0008341C">
        <w:t xml:space="preserve">3 </w:t>
      </w:r>
      <w:r>
        <w:t xml:space="preserve">carriers took action to ensure consistency across their compliance records for this audit, a recommendation made by the ACMA following its findings in the previous audit under </w:t>
      </w:r>
      <w:bookmarkStart w:id="18" w:name="_Hlk76980603"/>
      <w:r>
        <w:t xml:space="preserve">the small </w:t>
      </w:r>
      <w:proofErr w:type="gramStart"/>
      <w:r w:rsidR="00912729">
        <w:t>cells</w:t>
      </w:r>
      <w:proofErr w:type="gramEnd"/>
      <w:r>
        <w:t xml:space="preserve"> compliance program</w:t>
      </w:r>
      <w:bookmarkEnd w:id="18"/>
      <w:r>
        <w:t xml:space="preserve"> in 2019</w:t>
      </w:r>
      <w:r w:rsidR="0008341C">
        <w:t>–</w:t>
      </w:r>
      <w:r>
        <w:t xml:space="preserve">20. </w:t>
      </w:r>
    </w:p>
    <w:p w14:paraId="5F946E78" w14:textId="77777777" w:rsidR="004233C5" w:rsidRDefault="004233C5" w:rsidP="004233C5">
      <w:pPr>
        <w:pStyle w:val="Paragraphbeforelist"/>
      </w:pPr>
      <w:r>
        <w:t>On conclusion of the audit, we found:</w:t>
      </w:r>
    </w:p>
    <w:p w14:paraId="29196E89" w14:textId="5645F550" w:rsidR="0032446A" w:rsidRDefault="004233C5" w:rsidP="00FA4884">
      <w:pPr>
        <w:pStyle w:val="Bulletlevel1"/>
      </w:pPr>
      <w:r>
        <w:t xml:space="preserve">All of the carriers were compliant with their record-keeping obligations under the </w:t>
      </w:r>
      <w:r w:rsidR="00547EAF">
        <w:t>licence determination</w:t>
      </w:r>
      <w:r>
        <w:t xml:space="preserve">. </w:t>
      </w:r>
      <w:r w:rsidR="0032446A" w:rsidRPr="0032446A">
        <w:t xml:space="preserve"> </w:t>
      </w:r>
      <w:r w:rsidR="0032446A">
        <w:t>All demonstrated the required knowledge of their EME obligations and associated record-keeping requirement</w:t>
      </w:r>
      <w:r w:rsidR="00707B28">
        <w:t>s</w:t>
      </w:r>
      <w:r w:rsidR="00C24CBA">
        <w:t xml:space="preserve"> </w:t>
      </w:r>
      <w:r w:rsidR="0032446A">
        <w:t xml:space="preserve">under the licence determination. </w:t>
      </w:r>
    </w:p>
    <w:p w14:paraId="4F70C853" w14:textId="1B9C42AB" w:rsidR="004233C5" w:rsidRPr="004C1D45" w:rsidRDefault="004233C5" w:rsidP="004233C5">
      <w:pPr>
        <w:pStyle w:val="Bulletlevel1last"/>
      </w:pPr>
      <w:r>
        <w:t xml:space="preserve">While the focus of this audit was carrier compliance with record-keeping conditions under the </w:t>
      </w:r>
      <w:r w:rsidR="00547EAF">
        <w:t>licence determination</w:t>
      </w:r>
      <w:r>
        <w:t xml:space="preserve">, a small number of other observations were made </w:t>
      </w:r>
      <w:r w:rsidR="0008341C">
        <w:t xml:space="preserve">about </w:t>
      </w:r>
      <w:r>
        <w:t xml:space="preserve">consistency of information across the RRL and RFNSA. We have engaged with the carriers to discuss process improvements and arrange for information in the RFNSA or RRL to be updated where necessary.  </w:t>
      </w:r>
      <w:r w:rsidRPr="00474DFB">
        <w:t xml:space="preserve"> </w:t>
      </w:r>
    </w:p>
    <w:p w14:paraId="34C2015A" w14:textId="06B2CFB0" w:rsidR="004233C5" w:rsidRPr="006F446D" w:rsidRDefault="004233C5" w:rsidP="004233C5">
      <w:pPr>
        <w:pStyle w:val="Tableorfigurenotemultiple"/>
        <w:rPr>
          <w:i w:val="0"/>
          <w:iCs/>
          <w:sz w:val="20"/>
          <w:szCs w:val="20"/>
        </w:rPr>
      </w:pPr>
      <w:r w:rsidRPr="006F446D">
        <w:rPr>
          <w:i w:val="0"/>
          <w:iCs/>
          <w:sz w:val="20"/>
          <w:szCs w:val="20"/>
        </w:rPr>
        <w:t xml:space="preserve">The </w:t>
      </w:r>
      <w:r>
        <w:rPr>
          <w:i w:val="0"/>
          <w:iCs/>
          <w:sz w:val="20"/>
          <w:szCs w:val="20"/>
        </w:rPr>
        <w:t>A</w:t>
      </w:r>
      <w:r w:rsidRPr="006F446D">
        <w:rPr>
          <w:i w:val="0"/>
          <w:iCs/>
          <w:sz w:val="20"/>
          <w:szCs w:val="20"/>
        </w:rPr>
        <w:t>CMA has now audited carrier compliance</w:t>
      </w:r>
      <w:r>
        <w:rPr>
          <w:i w:val="0"/>
          <w:iCs/>
          <w:sz w:val="20"/>
          <w:szCs w:val="20"/>
        </w:rPr>
        <w:t xml:space="preserve"> with the EME requirements of the </w:t>
      </w:r>
      <w:r w:rsidR="00547EAF">
        <w:rPr>
          <w:i w:val="0"/>
          <w:iCs/>
          <w:sz w:val="20"/>
          <w:szCs w:val="20"/>
        </w:rPr>
        <w:t>licence determination</w:t>
      </w:r>
      <w:r>
        <w:rPr>
          <w:i w:val="0"/>
          <w:iCs/>
          <w:sz w:val="20"/>
          <w:szCs w:val="20"/>
        </w:rPr>
        <w:t xml:space="preserve"> for </w:t>
      </w:r>
      <w:r w:rsidR="0008341C">
        <w:rPr>
          <w:i w:val="0"/>
          <w:iCs/>
          <w:sz w:val="20"/>
          <w:szCs w:val="20"/>
        </w:rPr>
        <w:t xml:space="preserve">2 </w:t>
      </w:r>
      <w:r>
        <w:rPr>
          <w:i w:val="0"/>
          <w:iCs/>
          <w:sz w:val="20"/>
          <w:szCs w:val="20"/>
        </w:rPr>
        <w:t>years and</w:t>
      </w:r>
      <w:r w:rsidR="00B42768">
        <w:rPr>
          <w:i w:val="0"/>
          <w:iCs/>
          <w:sz w:val="20"/>
          <w:szCs w:val="20"/>
        </w:rPr>
        <w:t>,</w:t>
      </w:r>
      <w:r>
        <w:rPr>
          <w:i w:val="0"/>
          <w:iCs/>
          <w:sz w:val="20"/>
          <w:szCs w:val="20"/>
        </w:rPr>
        <w:t xml:space="preserve"> in each year</w:t>
      </w:r>
      <w:r w:rsidR="0008341C">
        <w:rPr>
          <w:i w:val="0"/>
          <w:iCs/>
          <w:sz w:val="20"/>
          <w:szCs w:val="20"/>
        </w:rPr>
        <w:t>,</w:t>
      </w:r>
      <w:r>
        <w:rPr>
          <w:i w:val="0"/>
          <w:iCs/>
          <w:sz w:val="20"/>
          <w:szCs w:val="20"/>
        </w:rPr>
        <w:t xml:space="preserve"> found the carriers to be compliant. 5G and EME will continue to be a</w:t>
      </w:r>
      <w:r w:rsidR="00B42768">
        <w:rPr>
          <w:i w:val="0"/>
          <w:iCs/>
          <w:sz w:val="20"/>
          <w:szCs w:val="20"/>
        </w:rPr>
        <w:t>n ACMA</w:t>
      </w:r>
      <w:r>
        <w:rPr>
          <w:i w:val="0"/>
          <w:iCs/>
          <w:sz w:val="20"/>
          <w:szCs w:val="20"/>
        </w:rPr>
        <w:t xml:space="preserve"> compliance priority for the 2021</w:t>
      </w:r>
      <w:r w:rsidR="0008341C">
        <w:rPr>
          <w:i w:val="0"/>
          <w:iCs/>
          <w:sz w:val="20"/>
          <w:szCs w:val="20"/>
        </w:rPr>
        <w:t>–</w:t>
      </w:r>
      <w:r>
        <w:rPr>
          <w:i w:val="0"/>
          <w:iCs/>
          <w:sz w:val="20"/>
          <w:szCs w:val="20"/>
        </w:rPr>
        <w:t>22 financial year</w:t>
      </w:r>
      <w:r w:rsidR="00B42768">
        <w:rPr>
          <w:i w:val="0"/>
          <w:iCs/>
          <w:sz w:val="20"/>
          <w:szCs w:val="20"/>
        </w:rPr>
        <w:t>,</w:t>
      </w:r>
      <w:r>
        <w:rPr>
          <w:i w:val="0"/>
          <w:iCs/>
          <w:sz w:val="20"/>
          <w:szCs w:val="20"/>
        </w:rPr>
        <w:t xml:space="preserve"> focus</w:t>
      </w:r>
      <w:r w:rsidR="00912729">
        <w:rPr>
          <w:i w:val="0"/>
          <w:iCs/>
          <w:sz w:val="20"/>
          <w:szCs w:val="20"/>
        </w:rPr>
        <w:t>ing</w:t>
      </w:r>
      <w:r w:rsidR="00B42768">
        <w:rPr>
          <w:i w:val="0"/>
          <w:iCs/>
          <w:sz w:val="20"/>
          <w:szCs w:val="20"/>
        </w:rPr>
        <w:t xml:space="preserve"> </w:t>
      </w:r>
      <w:r>
        <w:rPr>
          <w:i w:val="0"/>
          <w:iCs/>
          <w:sz w:val="20"/>
          <w:szCs w:val="20"/>
        </w:rPr>
        <w:t xml:space="preserve">on carrier compliance with community consultation obligations under the </w:t>
      </w:r>
      <w:r w:rsidR="008F0E87">
        <w:rPr>
          <w:i w:val="0"/>
          <w:iCs/>
          <w:sz w:val="20"/>
          <w:szCs w:val="20"/>
        </w:rPr>
        <w:t>d</w:t>
      </w:r>
      <w:r>
        <w:rPr>
          <w:i w:val="0"/>
          <w:iCs/>
          <w:sz w:val="20"/>
          <w:szCs w:val="20"/>
        </w:rPr>
        <w:t xml:space="preserve">eployment </w:t>
      </w:r>
      <w:r w:rsidR="008F0E87">
        <w:rPr>
          <w:i w:val="0"/>
          <w:iCs/>
          <w:sz w:val="20"/>
          <w:szCs w:val="20"/>
        </w:rPr>
        <w:t>c</w:t>
      </w:r>
      <w:r>
        <w:rPr>
          <w:i w:val="0"/>
          <w:iCs/>
          <w:sz w:val="20"/>
          <w:szCs w:val="20"/>
        </w:rPr>
        <w:t>ode</w:t>
      </w:r>
      <w:r w:rsidR="00B42768">
        <w:rPr>
          <w:i w:val="0"/>
          <w:iCs/>
          <w:sz w:val="20"/>
          <w:szCs w:val="20"/>
        </w:rPr>
        <w:t>. We will also</w:t>
      </w:r>
      <w:r>
        <w:rPr>
          <w:i w:val="0"/>
          <w:iCs/>
          <w:sz w:val="20"/>
          <w:szCs w:val="20"/>
        </w:rPr>
        <w:t xml:space="preserve"> continue </w:t>
      </w:r>
      <w:r w:rsidR="00B42768">
        <w:rPr>
          <w:i w:val="0"/>
          <w:iCs/>
          <w:sz w:val="20"/>
          <w:szCs w:val="20"/>
        </w:rPr>
        <w:t xml:space="preserve">our </w:t>
      </w:r>
      <w:r>
        <w:rPr>
          <w:i w:val="0"/>
          <w:iCs/>
          <w:sz w:val="20"/>
          <w:szCs w:val="20"/>
        </w:rPr>
        <w:t xml:space="preserve">EME measurement program at 5G mobile base station sites.  </w:t>
      </w:r>
    </w:p>
    <w:p w14:paraId="41D92C72" w14:textId="77777777" w:rsidR="004233C5" w:rsidRDefault="004233C5" w:rsidP="000C02F3"/>
    <w:p w14:paraId="522A070B" w14:textId="5E52AB57" w:rsidR="00930510" w:rsidRPr="006F446D" w:rsidRDefault="004425AE" w:rsidP="00930510">
      <w:pPr>
        <w:pStyle w:val="Tableorfigurenotemultiple"/>
        <w:rPr>
          <w:i w:val="0"/>
          <w:iCs/>
          <w:sz w:val="20"/>
          <w:szCs w:val="20"/>
        </w:rPr>
      </w:pPr>
      <w:bookmarkStart w:id="19" w:name="_Toc298924672"/>
      <w:bookmarkStart w:id="20" w:name="_Toc300909555"/>
      <w:bookmarkStart w:id="21" w:name="_Toc348105636"/>
      <w:bookmarkEnd w:id="17"/>
      <w:r>
        <w:rPr>
          <w:i w:val="0"/>
          <w:iCs/>
          <w:sz w:val="20"/>
          <w:szCs w:val="20"/>
        </w:rPr>
        <w:t xml:space="preserve">  </w:t>
      </w:r>
    </w:p>
    <w:p w14:paraId="17D0C174" w14:textId="1D44B9D7" w:rsidR="00FB3E6D" w:rsidRDefault="00FB3E6D" w:rsidP="00FF3C69">
      <w:pPr>
        <w:pStyle w:val="Heading1"/>
      </w:pPr>
      <w:bookmarkStart w:id="22" w:name="_Toc77082525"/>
      <w:bookmarkStart w:id="23" w:name="_Toc348105641"/>
      <w:bookmarkStart w:id="24" w:name="_Toc59622612"/>
      <w:bookmarkEnd w:id="19"/>
      <w:bookmarkEnd w:id="20"/>
      <w:bookmarkEnd w:id="21"/>
      <w:r>
        <w:lastRenderedPageBreak/>
        <w:t>Appendix A</w:t>
      </w:r>
      <w:r w:rsidR="00756600">
        <w:t>:</w:t>
      </w:r>
      <w:r>
        <w:t xml:space="preserve"> </w:t>
      </w:r>
      <w:r w:rsidR="00EC5684">
        <w:t>List of 5G sites audited</w:t>
      </w:r>
      <w:bookmarkEnd w:id="22"/>
      <w:r w:rsidR="00EC5684">
        <w:t xml:space="preserve"> </w:t>
      </w:r>
    </w:p>
    <w:tbl>
      <w:tblPr>
        <w:tblStyle w:val="ACMAtablestyle1"/>
        <w:tblW w:w="7225" w:type="dxa"/>
        <w:tblLook w:val="04A0" w:firstRow="1" w:lastRow="0" w:firstColumn="1" w:lastColumn="0" w:noHBand="0" w:noVBand="1"/>
      </w:tblPr>
      <w:tblGrid>
        <w:gridCol w:w="950"/>
        <w:gridCol w:w="1672"/>
        <w:gridCol w:w="1163"/>
        <w:gridCol w:w="2268"/>
        <w:gridCol w:w="1606"/>
      </w:tblGrid>
      <w:tr w:rsidR="00EC5684" w:rsidRPr="00300506" w14:paraId="3F0595DA" w14:textId="77777777" w:rsidTr="00EC5684">
        <w:trPr>
          <w:cnfStyle w:val="100000000000" w:firstRow="1" w:lastRow="0" w:firstColumn="0" w:lastColumn="0" w:oddVBand="0" w:evenVBand="0" w:oddHBand="0" w:evenHBand="0" w:firstRowFirstColumn="0" w:firstRowLastColumn="0" w:lastRowFirstColumn="0" w:lastRowLastColumn="0"/>
          <w:trHeight w:val="300"/>
        </w:trPr>
        <w:tc>
          <w:tcPr>
            <w:tcW w:w="846" w:type="dxa"/>
            <w:noWrap/>
            <w:hideMark/>
          </w:tcPr>
          <w:p w14:paraId="1225D942" w14:textId="646CF4DB" w:rsidR="00EC5684" w:rsidRPr="00300506" w:rsidRDefault="00EC5684" w:rsidP="00EC5684">
            <w:pPr>
              <w:spacing w:after="0" w:line="240" w:lineRule="auto"/>
              <w:rPr>
                <w:rFonts w:cs="Arial"/>
                <w:b/>
                <w:bCs/>
                <w:szCs w:val="20"/>
              </w:rPr>
            </w:pPr>
            <w:r>
              <w:rPr>
                <w:rFonts w:cs="Arial"/>
                <w:b/>
                <w:bCs/>
                <w:szCs w:val="20"/>
              </w:rPr>
              <w:t xml:space="preserve">Audit </w:t>
            </w:r>
            <w:r w:rsidR="00B42768">
              <w:rPr>
                <w:rFonts w:cs="Arial"/>
                <w:b/>
                <w:bCs/>
                <w:szCs w:val="20"/>
              </w:rPr>
              <w:t>s</w:t>
            </w:r>
            <w:r w:rsidRPr="00300506">
              <w:rPr>
                <w:rFonts w:cs="Arial"/>
                <w:b/>
                <w:bCs/>
                <w:szCs w:val="20"/>
              </w:rPr>
              <w:t>ite number</w:t>
            </w:r>
          </w:p>
        </w:tc>
        <w:tc>
          <w:tcPr>
            <w:tcW w:w="1672" w:type="dxa"/>
            <w:noWrap/>
            <w:hideMark/>
          </w:tcPr>
          <w:p w14:paraId="510C7033" w14:textId="77777777" w:rsidR="00EC5684" w:rsidRPr="00300506" w:rsidRDefault="00EC5684" w:rsidP="00EC5684">
            <w:pPr>
              <w:spacing w:after="0" w:line="240" w:lineRule="auto"/>
              <w:rPr>
                <w:rFonts w:cs="Arial"/>
                <w:b/>
                <w:bCs/>
                <w:szCs w:val="20"/>
              </w:rPr>
            </w:pPr>
            <w:r w:rsidRPr="00300506">
              <w:rPr>
                <w:rFonts w:cs="Arial"/>
                <w:b/>
                <w:bCs/>
                <w:szCs w:val="20"/>
              </w:rPr>
              <w:t>Carrier</w:t>
            </w:r>
          </w:p>
        </w:tc>
        <w:tc>
          <w:tcPr>
            <w:tcW w:w="1163" w:type="dxa"/>
            <w:noWrap/>
            <w:hideMark/>
          </w:tcPr>
          <w:p w14:paraId="65392958" w14:textId="77777777" w:rsidR="00EC5684" w:rsidRPr="00300506" w:rsidRDefault="00EC5684" w:rsidP="00EC5684">
            <w:pPr>
              <w:spacing w:after="0" w:line="240" w:lineRule="auto"/>
              <w:rPr>
                <w:rFonts w:cs="Arial"/>
                <w:b/>
                <w:bCs/>
                <w:szCs w:val="20"/>
              </w:rPr>
            </w:pPr>
            <w:r w:rsidRPr="00300506">
              <w:rPr>
                <w:rFonts w:cs="Arial"/>
                <w:b/>
                <w:bCs/>
                <w:szCs w:val="20"/>
              </w:rPr>
              <w:t>RFNSA site ID</w:t>
            </w:r>
          </w:p>
        </w:tc>
        <w:tc>
          <w:tcPr>
            <w:tcW w:w="2268" w:type="dxa"/>
            <w:noWrap/>
            <w:hideMark/>
          </w:tcPr>
          <w:p w14:paraId="5CF4067C" w14:textId="77777777" w:rsidR="00EC5684" w:rsidRPr="00300506" w:rsidRDefault="00EC5684" w:rsidP="00EC5684">
            <w:pPr>
              <w:spacing w:after="0" w:line="240" w:lineRule="auto"/>
              <w:rPr>
                <w:rFonts w:cs="Arial"/>
                <w:b/>
                <w:bCs/>
                <w:szCs w:val="20"/>
              </w:rPr>
            </w:pPr>
            <w:r w:rsidRPr="00300506">
              <w:rPr>
                <w:rFonts w:cs="Arial"/>
                <w:b/>
                <w:bCs/>
                <w:szCs w:val="20"/>
              </w:rPr>
              <w:t>Address</w:t>
            </w:r>
          </w:p>
        </w:tc>
        <w:tc>
          <w:tcPr>
            <w:tcW w:w="1276" w:type="dxa"/>
            <w:noWrap/>
            <w:hideMark/>
          </w:tcPr>
          <w:p w14:paraId="18A9A402" w14:textId="77777777" w:rsidR="00EC5684" w:rsidRPr="00300506" w:rsidRDefault="00EC5684" w:rsidP="00EC5684">
            <w:pPr>
              <w:spacing w:after="0" w:line="240" w:lineRule="auto"/>
              <w:rPr>
                <w:rFonts w:cs="Arial"/>
                <w:b/>
                <w:bCs/>
                <w:szCs w:val="20"/>
              </w:rPr>
            </w:pPr>
            <w:r w:rsidRPr="00300506">
              <w:rPr>
                <w:rFonts w:cs="Arial"/>
                <w:b/>
                <w:bCs/>
                <w:szCs w:val="20"/>
              </w:rPr>
              <w:t>Suburb</w:t>
            </w:r>
          </w:p>
        </w:tc>
      </w:tr>
      <w:tr w:rsidR="00EC5684" w:rsidRPr="00300506" w14:paraId="604D10EF"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4529DB7" w14:textId="77777777" w:rsidR="00EC5684" w:rsidRPr="00300506" w:rsidRDefault="00EC5684" w:rsidP="00EC5684">
            <w:pPr>
              <w:spacing w:after="0" w:line="240" w:lineRule="auto"/>
              <w:rPr>
                <w:rFonts w:cs="Arial"/>
                <w:color w:val="000000"/>
                <w:szCs w:val="20"/>
              </w:rPr>
            </w:pPr>
            <w:r w:rsidRPr="00300506">
              <w:rPr>
                <w:rFonts w:cs="Arial"/>
                <w:color w:val="000000"/>
                <w:szCs w:val="20"/>
              </w:rPr>
              <w:t>1</w:t>
            </w:r>
          </w:p>
        </w:tc>
        <w:tc>
          <w:tcPr>
            <w:tcW w:w="1672" w:type="dxa"/>
            <w:noWrap/>
            <w:hideMark/>
          </w:tcPr>
          <w:p w14:paraId="0079674D"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4C7CA514" w14:textId="77777777" w:rsidR="00EC5684" w:rsidRPr="00300506" w:rsidRDefault="00EC5684" w:rsidP="00EC5684">
            <w:pPr>
              <w:spacing w:after="0" w:line="240" w:lineRule="auto"/>
              <w:rPr>
                <w:rFonts w:cs="Arial"/>
                <w:color w:val="000000"/>
                <w:szCs w:val="20"/>
              </w:rPr>
            </w:pPr>
            <w:r w:rsidRPr="00300506">
              <w:rPr>
                <w:rFonts w:cs="Arial"/>
                <w:color w:val="000000"/>
                <w:szCs w:val="20"/>
              </w:rPr>
              <w:t>3002005</w:t>
            </w:r>
          </w:p>
        </w:tc>
        <w:tc>
          <w:tcPr>
            <w:tcW w:w="2268" w:type="dxa"/>
            <w:noWrap/>
            <w:hideMark/>
          </w:tcPr>
          <w:p w14:paraId="64D5BB45" w14:textId="77777777" w:rsidR="00EC5684" w:rsidRPr="00300506" w:rsidRDefault="00EC5684" w:rsidP="00EC5684">
            <w:pPr>
              <w:spacing w:after="0" w:line="240" w:lineRule="auto"/>
              <w:rPr>
                <w:rFonts w:cs="Arial"/>
                <w:color w:val="000000"/>
                <w:szCs w:val="20"/>
              </w:rPr>
            </w:pPr>
            <w:r w:rsidRPr="00300506">
              <w:rPr>
                <w:rFonts w:cs="Arial"/>
                <w:color w:val="000000"/>
                <w:szCs w:val="20"/>
              </w:rPr>
              <w:t>Melbourne Cricket Ground, Brunton Avenue</w:t>
            </w:r>
          </w:p>
        </w:tc>
        <w:tc>
          <w:tcPr>
            <w:tcW w:w="1276" w:type="dxa"/>
            <w:noWrap/>
            <w:hideMark/>
          </w:tcPr>
          <w:p w14:paraId="767E248C" w14:textId="77777777" w:rsidR="00EC5684" w:rsidRPr="00300506" w:rsidRDefault="00EC5684" w:rsidP="00EC5684">
            <w:pPr>
              <w:spacing w:after="0" w:line="240" w:lineRule="auto"/>
              <w:rPr>
                <w:rFonts w:cs="Arial"/>
                <w:color w:val="000000"/>
                <w:szCs w:val="20"/>
              </w:rPr>
            </w:pPr>
            <w:r w:rsidRPr="00300506">
              <w:rPr>
                <w:rFonts w:cs="Arial"/>
                <w:color w:val="000000"/>
                <w:szCs w:val="20"/>
              </w:rPr>
              <w:t>East Melbourne</w:t>
            </w:r>
          </w:p>
        </w:tc>
      </w:tr>
      <w:tr w:rsidR="00EC5684" w:rsidRPr="00300506" w14:paraId="47ED44AB"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078F8741" w14:textId="77777777" w:rsidR="00EC5684" w:rsidRPr="00300506" w:rsidRDefault="00EC5684" w:rsidP="00EC5684">
            <w:pPr>
              <w:spacing w:after="0" w:line="240" w:lineRule="auto"/>
              <w:rPr>
                <w:rFonts w:cs="Arial"/>
                <w:color w:val="000000"/>
                <w:szCs w:val="20"/>
              </w:rPr>
            </w:pPr>
            <w:r w:rsidRPr="00300506">
              <w:rPr>
                <w:rFonts w:cs="Arial"/>
                <w:color w:val="000000"/>
                <w:szCs w:val="20"/>
              </w:rPr>
              <w:t>2</w:t>
            </w:r>
          </w:p>
        </w:tc>
        <w:tc>
          <w:tcPr>
            <w:tcW w:w="1672" w:type="dxa"/>
            <w:noWrap/>
            <w:hideMark/>
          </w:tcPr>
          <w:p w14:paraId="284487B4"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816DBFB" w14:textId="77777777" w:rsidR="00EC5684" w:rsidRPr="00300506" w:rsidRDefault="00EC5684" w:rsidP="00EC5684">
            <w:pPr>
              <w:spacing w:after="0" w:line="240" w:lineRule="auto"/>
              <w:rPr>
                <w:rFonts w:cs="Arial"/>
                <w:color w:val="000000"/>
                <w:szCs w:val="20"/>
              </w:rPr>
            </w:pPr>
            <w:r w:rsidRPr="00300506">
              <w:rPr>
                <w:rFonts w:cs="Arial"/>
                <w:color w:val="000000"/>
                <w:szCs w:val="20"/>
              </w:rPr>
              <w:t>3012005</w:t>
            </w:r>
          </w:p>
        </w:tc>
        <w:tc>
          <w:tcPr>
            <w:tcW w:w="2268" w:type="dxa"/>
            <w:noWrap/>
            <w:hideMark/>
          </w:tcPr>
          <w:p w14:paraId="500212FC" w14:textId="77777777" w:rsidR="00EC5684" w:rsidRPr="00300506" w:rsidRDefault="00EC5684" w:rsidP="00EC5684">
            <w:pPr>
              <w:spacing w:after="0" w:line="240" w:lineRule="auto"/>
              <w:rPr>
                <w:rFonts w:cs="Arial"/>
                <w:color w:val="000000"/>
                <w:szCs w:val="20"/>
              </w:rPr>
            </w:pPr>
            <w:r w:rsidRPr="00300506">
              <w:rPr>
                <w:rFonts w:cs="Arial"/>
                <w:color w:val="000000"/>
                <w:szCs w:val="20"/>
              </w:rPr>
              <w:t>8 Cromwell Parade</w:t>
            </w:r>
          </w:p>
        </w:tc>
        <w:tc>
          <w:tcPr>
            <w:tcW w:w="1276" w:type="dxa"/>
            <w:noWrap/>
            <w:hideMark/>
          </w:tcPr>
          <w:p w14:paraId="7A9F2F7A" w14:textId="77777777" w:rsidR="00EC5684" w:rsidRPr="00300506" w:rsidRDefault="00EC5684" w:rsidP="00EC5684">
            <w:pPr>
              <w:spacing w:after="0" w:line="240" w:lineRule="auto"/>
              <w:rPr>
                <w:rFonts w:cs="Arial"/>
                <w:color w:val="000000"/>
                <w:szCs w:val="20"/>
              </w:rPr>
            </w:pPr>
            <w:r w:rsidRPr="00300506">
              <w:rPr>
                <w:rFonts w:cs="Arial"/>
                <w:color w:val="000000"/>
                <w:szCs w:val="20"/>
              </w:rPr>
              <w:t>West Footscray</w:t>
            </w:r>
          </w:p>
        </w:tc>
      </w:tr>
      <w:tr w:rsidR="00EC5684" w:rsidRPr="00300506" w14:paraId="54A80F71"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74703CF1" w14:textId="77777777" w:rsidR="00EC5684" w:rsidRPr="00300506" w:rsidRDefault="00EC5684" w:rsidP="00EC5684">
            <w:pPr>
              <w:spacing w:after="0" w:line="240" w:lineRule="auto"/>
              <w:rPr>
                <w:rFonts w:cs="Arial"/>
                <w:color w:val="000000"/>
                <w:szCs w:val="20"/>
              </w:rPr>
            </w:pPr>
            <w:r w:rsidRPr="00300506">
              <w:rPr>
                <w:rFonts w:cs="Arial"/>
                <w:color w:val="000000"/>
                <w:szCs w:val="20"/>
              </w:rPr>
              <w:t>3</w:t>
            </w:r>
          </w:p>
        </w:tc>
        <w:tc>
          <w:tcPr>
            <w:tcW w:w="1672" w:type="dxa"/>
            <w:noWrap/>
            <w:hideMark/>
          </w:tcPr>
          <w:p w14:paraId="10DEEE2D"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5363FB4E" w14:textId="77777777" w:rsidR="00EC5684" w:rsidRPr="00300506" w:rsidRDefault="00EC5684" w:rsidP="00EC5684">
            <w:pPr>
              <w:spacing w:after="0" w:line="240" w:lineRule="auto"/>
              <w:rPr>
                <w:rFonts w:cs="Arial"/>
                <w:color w:val="000000"/>
                <w:szCs w:val="20"/>
              </w:rPr>
            </w:pPr>
            <w:r w:rsidRPr="00300506">
              <w:rPr>
                <w:rFonts w:cs="Arial"/>
                <w:color w:val="000000"/>
                <w:szCs w:val="20"/>
              </w:rPr>
              <w:t>3015005</w:t>
            </w:r>
          </w:p>
        </w:tc>
        <w:tc>
          <w:tcPr>
            <w:tcW w:w="2268" w:type="dxa"/>
            <w:noWrap/>
            <w:hideMark/>
          </w:tcPr>
          <w:p w14:paraId="3DACB9B3" w14:textId="77777777" w:rsidR="00EC5684" w:rsidRPr="00300506" w:rsidRDefault="00EC5684" w:rsidP="00EC5684">
            <w:pPr>
              <w:spacing w:after="0" w:line="240" w:lineRule="auto"/>
              <w:rPr>
                <w:rFonts w:cs="Arial"/>
                <w:color w:val="000000"/>
                <w:szCs w:val="20"/>
              </w:rPr>
            </w:pPr>
            <w:r w:rsidRPr="00300506">
              <w:rPr>
                <w:rFonts w:cs="Arial"/>
                <w:color w:val="000000"/>
                <w:szCs w:val="20"/>
              </w:rPr>
              <w:t>120 Mason Street</w:t>
            </w:r>
          </w:p>
        </w:tc>
        <w:tc>
          <w:tcPr>
            <w:tcW w:w="1276" w:type="dxa"/>
            <w:noWrap/>
            <w:hideMark/>
          </w:tcPr>
          <w:p w14:paraId="265CE41E" w14:textId="77777777" w:rsidR="00EC5684" w:rsidRPr="00300506" w:rsidRDefault="00EC5684" w:rsidP="00EC5684">
            <w:pPr>
              <w:spacing w:after="0" w:line="240" w:lineRule="auto"/>
              <w:rPr>
                <w:rFonts w:cs="Arial"/>
                <w:color w:val="000000"/>
                <w:szCs w:val="20"/>
              </w:rPr>
            </w:pPr>
            <w:r w:rsidRPr="00300506">
              <w:rPr>
                <w:rFonts w:cs="Arial"/>
                <w:color w:val="000000"/>
                <w:szCs w:val="20"/>
              </w:rPr>
              <w:t>Newport</w:t>
            </w:r>
          </w:p>
        </w:tc>
      </w:tr>
      <w:tr w:rsidR="00EC5684" w:rsidRPr="00300506" w14:paraId="72187A62"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E6532E6" w14:textId="77777777" w:rsidR="00EC5684" w:rsidRPr="00300506" w:rsidRDefault="00EC5684" w:rsidP="00EC5684">
            <w:pPr>
              <w:spacing w:after="0" w:line="240" w:lineRule="auto"/>
              <w:rPr>
                <w:rFonts w:cs="Arial"/>
                <w:color w:val="000000"/>
                <w:szCs w:val="20"/>
              </w:rPr>
            </w:pPr>
            <w:r w:rsidRPr="00300506">
              <w:rPr>
                <w:rFonts w:cs="Arial"/>
                <w:color w:val="000000"/>
                <w:szCs w:val="20"/>
              </w:rPr>
              <w:t>4</w:t>
            </w:r>
          </w:p>
        </w:tc>
        <w:tc>
          <w:tcPr>
            <w:tcW w:w="1672" w:type="dxa"/>
            <w:noWrap/>
            <w:hideMark/>
          </w:tcPr>
          <w:p w14:paraId="1B5E7B06"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12A24403" w14:textId="77777777" w:rsidR="00EC5684" w:rsidRPr="00300506" w:rsidRDefault="00EC5684" w:rsidP="00EC5684">
            <w:pPr>
              <w:spacing w:after="0" w:line="240" w:lineRule="auto"/>
              <w:rPr>
                <w:rFonts w:cs="Arial"/>
                <w:color w:val="000000"/>
                <w:szCs w:val="20"/>
              </w:rPr>
            </w:pPr>
            <w:r w:rsidRPr="00300506">
              <w:rPr>
                <w:rFonts w:cs="Arial"/>
                <w:color w:val="000000"/>
                <w:szCs w:val="20"/>
              </w:rPr>
              <w:t>3018002</w:t>
            </w:r>
          </w:p>
        </w:tc>
        <w:tc>
          <w:tcPr>
            <w:tcW w:w="2268" w:type="dxa"/>
            <w:noWrap/>
            <w:hideMark/>
          </w:tcPr>
          <w:p w14:paraId="7617EEB8" w14:textId="77777777" w:rsidR="00EC5684" w:rsidRPr="00300506" w:rsidRDefault="00EC5684" w:rsidP="00EC5684">
            <w:pPr>
              <w:spacing w:after="0" w:line="240" w:lineRule="auto"/>
              <w:rPr>
                <w:rFonts w:cs="Arial"/>
                <w:color w:val="000000"/>
                <w:szCs w:val="20"/>
              </w:rPr>
            </w:pPr>
            <w:r w:rsidRPr="00300506">
              <w:rPr>
                <w:rFonts w:cs="Arial"/>
                <w:color w:val="000000"/>
                <w:szCs w:val="20"/>
              </w:rPr>
              <w:t>Bluegum Drive and Fresno Street</w:t>
            </w:r>
          </w:p>
        </w:tc>
        <w:tc>
          <w:tcPr>
            <w:tcW w:w="1276" w:type="dxa"/>
            <w:noWrap/>
            <w:hideMark/>
          </w:tcPr>
          <w:p w14:paraId="0F2DFB90" w14:textId="77777777" w:rsidR="00EC5684" w:rsidRPr="00300506" w:rsidRDefault="00EC5684" w:rsidP="00EC5684">
            <w:pPr>
              <w:spacing w:after="0" w:line="240" w:lineRule="auto"/>
              <w:rPr>
                <w:rFonts w:cs="Arial"/>
                <w:color w:val="000000"/>
                <w:szCs w:val="20"/>
              </w:rPr>
            </w:pPr>
            <w:r w:rsidRPr="00300506">
              <w:rPr>
                <w:rFonts w:cs="Arial"/>
                <w:color w:val="000000"/>
                <w:szCs w:val="20"/>
              </w:rPr>
              <w:t>Altona</w:t>
            </w:r>
          </w:p>
        </w:tc>
      </w:tr>
      <w:tr w:rsidR="00EC5684" w:rsidRPr="00300506" w14:paraId="00D27821"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01BEED9" w14:textId="77777777" w:rsidR="00EC5684" w:rsidRPr="00300506" w:rsidRDefault="00EC5684" w:rsidP="00EC5684">
            <w:pPr>
              <w:spacing w:after="0" w:line="240" w:lineRule="auto"/>
              <w:rPr>
                <w:rFonts w:cs="Arial"/>
                <w:color w:val="000000"/>
                <w:szCs w:val="20"/>
              </w:rPr>
            </w:pPr>
            <w:r w:rsidRPr="00300506">
              <w:rPr>
                <w:rFonts w:cs="Arial"/>
                <w:color w:val="000000"/>
                <w:szCs w:val="20"/>
              </w:rPr>
              <w:t>5</w:t>
            </w:r>
          </w:p>
        </w:tc>
        <w:tc>
          <w:tcPr>
            <w:tcW w:w="1672" w:type="dxa"/>
            <w:noWrap/>
            <w:hideMark/>
          </w:tcPr>
          <w:p w14:paraId="3AA6CE61"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2C482705" w14:textId="77777777" w:rsidR="00EC5684" w:rsidRPr="00300506" w:rsidRDefault="00EC5684" w:rsidP="00EC5684">
            <w:pPr>
              <w:spacing w:after="0" w:line="240" w:lineRule="auto"/>
              <w:rPr>
                <w:rFonts w:cs="Arial"/>
                <w:color w:val="000000"/>
                <w:szCs w:val="20"/>
              </w:rPr>
            </w:pPr>
            <w:r w:rsidRPr="00300506">
              <w:rPr>
                <w:rFonts w:cs="Arial"/>
                <w:color w:val="000000"/>
                <w:szCs w:val="20"/>
              </w:rPr>
              <w:t>3020008</w:t>
            </w:r>
          </w:p>
        </w:tc>
        <w:tc>
          <w:tcPr>
            <w:tcW w:w="2268" w:type="dxa"/>
            <w:noWrap/>
            <w:hideMark/>
          </w:tcPr>
          <w:p w14:paraId="670DC51A" w14:textId="77777777" w:rsidR="00EC5684" w:rsidRPr="00300506" w:rsidRDefault="00EC5684" w:rsidP="00EC5684">
            <w:pPr>
              <w:spacing w:after="0" w:line="240" w:lineRule="auto"/>
              <w:rPr>
                <w:rFonts w:cs="Arial"/>
                <w:color w:val="000000"/>
                <w:szCs w:val="20"/>
              </w:rPr>
            </w:pPr>
            <w:r w:rsidRPr="00300506">
              <w:rPr>
                <w:rFonts w:cs="Arial"/>
                <w:color w:val="000000"/>
                <w:szCs w:val="20"/>
              </w:rPr>
              <w:t>78 Berkshire Road</w:t>
            </w:r>
          </w:p>
        </w:tc>
        <w:tc>
          <w:tcPr>
            <w:tcW w:w="1276" w:type="dxa"/>
            <w:noWrap/>
            <w:hideMark/>
          </w:tcPr>
          <w:p w14:paraId="164F71EE" w14:textId="77777777" w:rsidR="00EC5684" w:rsidRPr="00300506" w:rsidRDefault="00EC5684" w:rsidP="00EC5684">
            <w:pPr>
              <w:spacing w:after="0" w:line="240" w:lineRule="auto"/>
              <w:rPr>
                <w:rFonts w:cs="Arial"/>
                <w:color w:val="000000"/>
                <w:szCs w:val="20"/>
              </w:rPr>
            </w:pPr>
            <w:r w:rsidRPr="00300506">
              <w:rPr>
                <w:rFonts w:cs="Arial"/>
                <w:color w:val="000000"/>
                <w:szCs w:val="20"/>
              </w:rPr>
              <w:t>Sunshine North</w:t>
            </w:r>
          </w:p>
        </w:tc>
      </w:tr>
      <w:tr w:rsidR="00EC5684" w:rsidRPr="00300506" w14:paraId="5E7A1BED"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557341A" w14:textId="77777777" w:rsidR="00EC5684" w:rsidRPr="00300506" w:rsidRDefault="00EC5684" w:rsidP="00EC5684">
            <w:pPr>
              <w:spacing w:after="0" w:line="240" w:lineRule="auto"/>
              <w:rPr>
                <w:rFonts w:cs="Arial"/>
                <w:color w:val="000000"/>
                <w:szCs w:val="20"/>
              </w:rPr>
            </w:pPr>
            <w:r w:rsidRPr="00300506">
              <w:rPr>
                <w:rFonts w:cs="Arial"/>
                <w:color w:val="000000"/>
                <w:szCs w:val="20"/>
              </w:rPr>
              <w:t>6</w:t>
            </w:r>
          </w:p>
        </w:tc>
        <w:tc>
          <w:tcPr>
            <w:tcW w:w="1672" w:type="dxa"/>
            <w:noWrap/>
            <w:hideMark/>
          </w:tcPr>
          <w:p w14:paraId="1D768012"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61C0179" w14:textId="77777777" w:rsidR="00EC5684" w:rsidRPr="00300506" w:rsidRDefault="00EC5684" w:rsidP="00EC5684">
            <w:pPr>
              <w:spacing w:after="0" w:line="240" w:lineRule="auto"/>
              <w:rPr>
                <w:rFonts w:cs="Arial"/>
                <w:color w:val="000000"/>
                <w:szCs w:val="20"/>
              </w:rPr>
            </w:pPr>
            <w:r w:rsidRPr="00300506">
              <w:rPr>
                <w:rFonts w:cs="Arial"/>
                <w:color w:val="000000"/>
                <w:szCs w:val="20"/>
              </w:rPr>
              <w:t>3020011</w:t>
            </w:r>
          </w:p>
        </w:tc>
        <w:tc>
          <w:tcPr>
            <w:tcW w:w="2268" w:type="dxa"/>
            <w:noWrap/>
            <w:hideMark/>
          </w:tcPr>
          <w:p w14:paraId="5B7179BA" w14:textId="77777777" w:rsidR="00EC5684" w:rsidRPr="00300506" w:rsidRDefault="00EC5684" w:rsidP="00EC5684">
            <w:pPr>
              <w:spacing w:after="0" w:line="240" w:lineRule="auto"/>
              <w:rPr>
                <w:rFonts w:cs="Arial"/>
                <w:color w:val="000000"/>
                <w:szCs w:val="20"/>
              </w:rPr>
            </w:pPr>
            <w:r w:rsidRPr="00300506">
              <w:rPr>
                <w:rFonts w:cs="Arial"/>
                <w:color w:val="000000"/>
                <w:szCs w:val="20"/>
              </w:rPr>
              <w:t>Judge Street</w:t>
            </w:r>
          </w:p>
        </w:tc>
        <w:tc>
          <w:tcPr>
            <w:tcW w:w="1276" w:type="dxa"/>
            <w:noWrap/>
            <w:hideMark/>
          </w:tcPr>
          <w:p w14:paraId="2B57B2FB" w14:textId="77777777" w:rsidR="00EC5684" w:rsidRPr="00300506" w:rsidRDefault="00EC5684" w:rsidP="00EC5684">
            <w:pPr>
              <w:spacing w:after="0" w:line="240" w:lineRule="auto"/>
              <w:rPr>
                <w:rFonts w:cs="Arial"/>
                <w:color w:val="000000"/>
                <w:szCs w:val="20"/>
              </w:rPr>
            </w:pPr>
            <w:r w:rsidRPr="00300506">
              <w:rPr>
                <w:rFonts w:cs="Arial"/>
                <w:color w:val="000000"/>
                <w:szCs w:val="20"/>
              </w:rPr>
              <w:t>Sunshine</w:t>
            </w:r>
          </w:p>
        </w:tc>
      </w:tr>
      <w:tr w:rsidR="00EC5684" w:rsidRPr="00300506" w14:paraId="5F301754"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D8E3DA6" w14:textId="77777777" w:rsidR="00EC5684" w:rsidRPr="00300506" w:rsidRDefault="00EC5684" w:rsidP="00EC5684">
            <w:pPr>
              <w:spacing w:after="0" w:line="240" w:lineRule="auto"/>
              <w:rPr>
                <w:rFonts w:cs="Arial"/>
                <w:color w:val="000000"/>
                <w:szCs w:val="20"/>
              </w:rPr>
            </w:pPr>
            <w:r w:rsidRPr="00300506">
              <w:rPr>
                <w:rFonts w:cs="Arial"/>
                <w:color w:val="000000"/>
                <w:szCs w:val="20"/>
              </w:rPr>
              <w:t>7</w:t>
            </w:r>
          </w:p>
        </w:tc>
        <w:tc>
          <w:tcPr>
            <w:tcW w:w="1672" w:type="dxa"/>
            <w:noWrap/>
            <w:hideMark/>
          </w:tcPr>
          <w:p w14:paraId="24DFC806"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380942EE" w14:textId="77777777" w:rsidR="00EC5684" w:rsidRPr="00300506" w:rsidRDefault="00EC5684" w:rsidP="00EC5684">
            <w:pPr>
              <w:spacing w:after="0" w:line="240" w:lineRule="auto"/>
              <w:rPr>
                <w:rFonts w:cs="Arial"/>
                <w:color w:val="000000"/>
                <w:szCs w:val="20"/>
              </w:rPr>
            </w:pPr>
            <w:r w:rsidRPr="00300506">
              <w:rPr>
                <w:rFonts w:cs="Arial"/>
                <w:color w:val="000000"/>
                <w:szCs w:val="20"/>
              </w:rPr>
              <w:t>3025005</w:t>
            </w:r>
          </w:p>
        </w:tc>
        <w:tc>
          <w:tcPr>
            <w:tcW w:w="2268" w:type="dxa"/>
            <w:noWrap/>
            <w:hideMark/>
          </w:tcPr>
          <w:p w14:paraId="56597981" w14:textId="77777777" w:rsidR="00EC5684" w:rsidRPr="00300506" w:rsidRDefault="00EC5684" w:rsidP="00EC5684">
            <w:pPr>
              <w:spacing w:after="0" w:line="240" w:lineRule="auto"/>
              <w:rPr>
                <w:rFonts w:cs="Arial"/>
                <w:color w:val="000000"/>
                <w:szCs w:val="20"/>
              </w:rPr>
            </w:pPr>
            <w:r w:rsidRPr="00300506">
              <w:rPr>
                <w:rFonts w:cs="Arial"/>
                <w:color w:val="000000"/>
                <w:szCs w:val="20"/>
              </w:rPr>
              <w:t>17 Chambers Road</w:t>
            </w:r>
          </w:p>
        </w:tc>
        <w:tc>
          <w:tcPr>
            <w:tcW w:w="1276" w:type="dxa"/>
            <w:noWrap/>
            <w:hideMark/>
          </w:tcPr>
          <w:p w14:paraId="419729EC" w14:textId="77777777" w:rsidR="00EC5684" w:rsidRPr="00300506" w:rsidRDefault="00EC5684" w:rsidP="00EC5684">
            <w:pPr>
              <w:spacing w:after="0" w:line="240" w:lineRule="auto"/>
              <w:rPr>
                <w:rFonts w:cs="Arial"/>
                <w:color w:val="000000"/>
                <w:szCs w:val="20"/>
              </w:rPr>
            </w:pPr>
            <w:r w:rsidRPr="00300506">
              <w:rPr>
                <w:rFonts w:cs="Arial"/>
                <w:color w:val="000000"/>
                <w:szCs w:val="20"/>
              </w:rPr>
              <w:t>Altona North</w:t>
            </w:r>
          </w:p>
        </w:tc>
      </w:tr>
      <w:tr w:rsidR="00EC5684" w:rsidRPr="00300506" w14:paraId="636FB7CA"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52FBCE20" w14:textId="77777777" w:rsidR="00EC5684" w:rsidRPr="00300506" w:rsidRDefault="00EC5684" w:rsidP="00EC5684">
            <w:pPr>
              <w:spacing w:after="0" w:line="240" w:lineRule="auto"/>
              <w:rPr>
                <w:rFonts w:cs="Arial"/>
                <w:color w:val="000000"/>
                <w:szCs w:val="20"/>
              </w:rPr>
            </w:pPr>
            <w:r w:rsidRPr="00300506">
              <w:rPr>
                <w:rFonts w:cs="Arial"/>
                <w:color w:val="000000"/>
                <w:szCs w:val="20"/>
              </w:rPr>
              <w:t>8</w:t>
            </w:r>
          </w:p>
        </w:tc>
        <w:tc>
          <w:tcPr>
            <w:tcW w:w="1672" w:type="dxa"/>
            <w:noWrap/>
            <w:hideMark/>
          </w:tcPr>
          <w:p w14:paraId="211F8EF3"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52BBB447" w14:textId="77777777" w:rsidR="00EC5684" w:rsidRPr="00300506" w:rsidRDefault="00EC5684" w:rsidP="00EC5684">
            <w:pPr>
              <w:spacing w:after="0" w:line="240" w:lineRule="auto"/>
              <w:rPr>
                <w:rFonts w:cs="Arial"/>
                <w:color w:val="000000"/>
                <w:szCs w:val="20"/>
              </w:rPr>
            </w:pPr>
            <w:r w:rsidRPr="00300506">
              <w:rPr>
                <w:rFonts w:cs="Arial"/>
                <w:color w:val="000000"/>
                <w:szCs w:val="20"/>
              </w:rPr>
              <w:t>3029014</w:t>
            </w:r>
          </w:p>
        </w:tc>
        <w:tc>
          <w:tcPr>
            <w:tcW w:w="2268" w:type="dxa"/>
            <w:noWrap/>
            <w:hideMark/>
          </w:tcPr>
          <w:p w14:paraId="05FFE3E2" w14:textId="77777777" w:rsidR="00EC5684" w:rsidRPr="00300506" w:rsidRDefault="00EC5684" w:rsidP="00EC5684">
            <w:pPr>
              <w:spacing w:after="0" w:line="240" w:lineRule="auto"/>
              <w:rPr>
                <w:rFonts w:cs="Arial"/>
                <w:color w:val="000000"/>
                <w:szCs w:val="20"/>
              </w:rPr>
            </w:pPr>
            <w:r w:rsidRPr="00300506">
              <w:rPr>
                <w:rFonts w:cs="Arial"/>
                <w:color w:val="000000"/>
                <w:szCs w:val="20"/>
              </w:rPr>
              <w:t>1 Alexandra Avenue</w:t>
            </w:r>
          </w:p>
        </w:tc>
        <w:tc>
          <w:tcPr>
            <w:tcW w:w="1276" w:type="dxa"/>
            <w:noWrap/>
            <w:hideMark/>
          </w:tcPr>
          <w:p w14:paraId="44D611A5" w14:textId="77777777" w:rsidR="00EC5684" w:rsidRPr="00300506" w:rsidRDefault="00EC5684" w:rsidP="00EC5684">
            <w:pPr>
              <w:spacing w:after="0" w:line="240" w:lineRule="auto"/>
              <w:rPr>
                <w:rFonts w:cs="Arial"/>
                <w:color w:val="000000"/>
                <w:szCs w:val="20"/>
              </w:rPr>
            </w:pPr>
            <w:r w:rsidRPr="00300506">
              <w:rPr>
                <w:rFonts w:cs="Arial"/>
                <w:color w:val="000000"/>
                <w:szCs w:val="20"/>
              </w:rPr>
              <w:t>Hoppers Crossing</w:t>
            </w:r>
          </w:p>
        </w:tc>
      </w:tr>
      <w:tr w:rsidR="00EC5684" w:rsidRPr="00300506" w14:paraId="048D493F"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FEA99D9" w14:textId="77777777" w:rsidR="00EC5684" w:rsidRPr="00300506" w:rsidRDefault="00EC5684" w:rsidP="00EC5684">
            <w:pPr>
              <w:spacing w:after="0" w:line="240" w:lineRule="auto"/>
              <w:rPr>
                <w:rFonts w:cs="Arial"/>
                <w:color w:val="000000"/>
                <w:szCs w:val="20"/>
              </w:rPr>
            </w:pPr>
            <w:r w:rsidRPr="00300506">
              <w:rPr>
                <w:rFonts w:cs="Arial"/>
                <w:color w:val="000000"/>
                <w:szCs w:val="20"/>
              </w:rPr>
              <w:t>9</w:t>
            </w:r>
          </w:p>
        </w:tc>
        <w:tc>
          <w:tcPr>
            <w:tcW w:w="1672" w:type="dxa"/>
            <w:noWrap/>
            <w:hideMark/>
          </w:tcPr>
          <w:p w14:paraId="761CEF06"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4F0AA72C" w14:textId="77777777" w:rsidR="00EC5684" w:rsidRPr="00300506" w:rsidRDefault="00EC5684" w:rsidP="00EC5684">
            <w:pPr>
              <w:spacing w:after="0" w:line="240" w:lineRule="auto"/>
              <w:rPr>
                <w:rFonts w:cs="Arial"/>
                <w:color w:val="000000"/>
                <w:szCs w:val="20"/>
              </w:rPr>
            </w:pPr>
            <w:r w:rsidRPr="00300506">
              <w:rPr>
                <w:rFonts w:cs="Arial"/>
                <w:color w:val="000000"/>
                <w:szCs w:val="20"/>
              </w:rPr>
              <w:t>3030021</w:t>
            </w:r>
          </w:p>
        </w:tc>
        <w:tc>
          <w:tcPr>
            <w:tcW w:w="2268" w:type="dxa"/>
            <w:noWrap/>
            <w:hideMark/>
          </w:tcPr>
          <w:p w14:paraId="66BC35B3" w14:textId="77777777" w:rsidR="00EC5684" w:rsidRPr="00300506" w:rsidRDefault="00EC5684" w:rsidP="00EC5684">
            <w:pPr>
              <w:spacing w:after="0" w:line="240" w:lineRule="auto"/>
              <w:rPr>
                <w:rFonts w:cs="Arial"/>
                <w:color w:val="000000"/>
                <w:szCs w:val="20"/>
              </w:rPr>
            </w:pPr>
            <w:r w:rsidRPr="00300506">
              <w:rPr>
                <w:rFonts w:cs="Arial"/>
                <w:color w:val="000000"/>
                <w:szCs w:val="20"/>
              </w:rPr>
              <w:t>Werribee Racecourse, 12-16 Bulban Road</w:t>
            </w:r>
          </w:p>
        </w:tc>
        <w:tc>
          <w:tcPr>
            <w:tcW w:w="1276" w:type="dxa"/>
            <w:noWrap/>
            <w:hideMark/>
          </w:tcPr>
          <w:p w14:paraId="5D64F163" w14:textId="77777777" w:rsidR="00EC5684" w:rsidRPr="00300506" w:rsidRDefault="00EC5684" w:rsidP="00EC5684">
            <w:pPr>
              <w:spacing w:after="0" w:line="240" w:lineRule="auto"/>
              <w:rPr>
                <w:rFonts w:cs="Arial"/>
                <w:color w:val="000000"/>
                <w:szCs w:val="20"/>
              </w:rPr>
            </w:pPr>
            <w:r w:rsidRPr="00300506">
              <w:rPr>
                <w:rFonts w:cs="Arial"/>
                <w:color w:val="000000"/>
                <w:szCs w:val="20"/>
              </w:rPr>
              <w:t>Werribee</w:t>
            </w:r>
          </w:p>
        </w:tc>
      </w:tr>
      <w:tr w:rsidR="00EC5684" w:rsidRPr="00300506" w14:paraId="6D7FF200"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B3FA70A" w14:textId="77777777" w:rsidR="00EC5684" w:rsidRPr="00300506" w:rsidRDefault="00EC5684" w:rsidP="00EC5684">
            <w:pPr>
              <w:spacing w:after="0" w:line="240" w:lineRule="auto"/>
              <w:rPr>
                <w:rFonts w:cs="Arial"/>
                <w:color w:val="000000"/>
                <w:szCs w:val="20"/>
              </w:rPr>
            </w:pPr>
            <w:r w:rsidRPr="00300506">
              <w:rPr>
                <w:rFonts w:cs="Arial"/>
                <w:color w:val="000000"/>
                <w:szCs w:val="20"/>
              </w:rPr>
              <w:t>10</w:t>
            </w:r>
          </w:p>
        </w:tc>
        <w:tc>
          <w:tcPr>
            <w:tcW w:w="1672" w:type="dxa"/>
            <w:noWrap/>
            <w:hideMark/>
          </w:tcPr>
          <w:p w14:paraId="13F80A78"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2DB65D49" w14:textId="77777777" w:rsidR="00EC5684" w:rsidRPr="00300506" w:rsidRDefault="00EC5684" w:rsidP="00EC5684">
            <w:pPr>
              <w:spacing w:after="0" w:line="240" w:lineRule="auto"/>
              <w:rPr>
                <w:rFonts w:cs="Arial"/>
                <w:color w:val="000000"/>
                <w:szCs w:val="20"/>
              </w:rPr>
            </w:pPr>
            <w:r w:rsidRPr="00300506">
              <w:rPr>
                <w:rFonts w:cs="Arial"/>
                <w:color w:val="000000"/>
                <w:szCs w:val="20"/>
              </w:rPr>
              <w:t>3039001</w:t>
            </w:r>
          </w:p>
        </w:tc>
        <w:tc>
          <w:tcPr>
            <w:tcW w:w="2268" w:type="dxa"/>
            <w:noWrap/>
            <w:hideMark/>
          </w:tcPr>
          <w:p w14:paraId="48257C21" w14:textId="77777777" w:rsidR="00EC5684" w:rsidRPr="00300506" w:rsidRDefault="00EC5684" w:rsidP="00EC5684">
            <w:pPr>
              <w:spacing w:after="0" w:line="240" w:lineRule="auto"/>
              <w:rPr>
                <w:rFonts w:cs="Arial"/>
                <w:color w:val="000000"/>
                <w:szCs w:val="20"/>
              </w:rPr>
            </w:pPr>
            <w:r w:rsidRPr="00300506">
              <w:rPr>
                <w:rFonts w:cs="Arial"/>
                <w:color w:val="000000"/>
                <w:szCs w:val="20"/>
              </w:rPr>
              <w:t>641-649 Mt Alexander Road</w:t>
            </w:r>
          </w:p>
        </w:tc>
        <w:tc>
          <w:tcPr>
            <w:tcW w:w="1276" w:type="dxa"/>
            <w:noWrap/>
            <w:hideMark/>
          </w:tcPr>
          <w:p w14:paraId="6117EA2F" w14:textId="77777777" w:rsidR="00EC5684" w:rsidRPr="00300506" w:rsidRDefault="00EC5684" w:rsidP="00EC5684">
            <w:pPr>
              <w:spacing w:after="0" w:line="240" w:lineRule="auto"/>
              <w:rPr>
                <w:rFonts w:cs="Arial"/>
                <w:color w:val="000000"/>
                <w:szCs w:val="20"/>
              </w:rPr>
            </w:pPr>
            <w:r w:rsidRPr="00300506">
              <w:rPr>
                <w:rFonts w:cs="Arial"/>
                <w:color w:val="000000"/>
                <w:szCs w:val="20"/>
              </w:rPr>
              <w:t>Moonee Ponds</w:t>
            </w:r>
          </w:p>
        </w:tc>
      </w:tr>
      <w:tr w:rsidR="00EC5684" w:rsidRPr="00300506" w14:paraId="6DC17AB1"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6073DD8A" w14:textId="77777777" w:rsidR="00EC5684" w:rsidRPr="00300506" w:rsidRDefault="00EC5684" w:rsidP="00EC5684">
            <w:pPr>
              <w:spacing w:after="0" w:line="240" w:lineRule="auto"/>
              <w:rPr>
                <w:rFonts w:cs="Arial"/>
                <w:color w:val="000000"/>
                <w:szCs w:val="20"/>
              </w:rPr>
            </w:pPr>
            <w:r w:rsidRPr="00300506">
              <w:rPr>
                <w:rFonts w:cs="Arial"/>
                <w:color w:val="000000"/>
                <w:szCs w:val="20"/>
              </w:rPr>
              <w:t>11</w:t>
            </w:r>
          </w:p>
        </w:tc>
        <w:tc>
          <w:tcPr>
            <w:tcW w:w="1672" w:type="dxa"/>
            <w:noWrap/>
            <w:hideMark/>
          </w:tcPr>
          <w:p w14:paraId="5806D491"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1915ABED" w14:textId="77777777" w:rsidR="00EC5684" w:rsidRPr="00300506" w:rsidRDefault="00EC5684" w:rsidP="00EC5684">
            <w:pPr>
              <w:spacing w:after="0" w:line="240" w:lineRule="auto"/>
              <w:rPr>
                <w:rFonts w:cs="Arial"/>
                <w:color w:val="000000"/>
                <w:szCs w:val="20"/>
              </w:rPr>
            </w:pPr>
            <w:r w:rsidRPr="00300506">
              <w:rPr>
                <w:rFonts w:cs="Arial"/>
                <w:color w:val="000000"/>
                <w:szCs w:val="20"/>
              </w:rPr>
              <w:t>3058005</w:t>
            </w:r>
          </w:p>
        </w:tc>
        <w:tc>
          <w:tcPr>
            <w:tcW w:w="2268" w:type="dxa"/>
            <w:noWrap/>
            <w:hideMark/>
          </w:tcPr>
          <w:p w14:paraId="6F715021" w14:textId="77777777" w:rsidR="00EC5684" w:rsidRPr="00300506" w:rsidRDefault="00EC5684" w:rsidP="00EC5684">
            <w:pPr>
              <w:spacing w:after="0" w:line="240" w:lineRule="auto"/>
              <w:rPr>
                <w:rFonts w:cs="Arial"/>
                <w:color w:val="000000"/>
                <w:szCs w:val="20"/>
              </w:rPr>
            </w:pPr>
            <w:r w:rsidRPr="00300506">
              <w:rPr>
                <w:rFonts w:cs="Arial"/>
                <w:color w:val="000000"/>
                <w:szCs w:val="20"/>
              </w:rPr>
              <w:t>61 Spry Street</w:t>
            </w:r>
          </w:p>
        </w:tc>
        <w:tc>
          <w:tcPr>
            <w:tcW w:w="1276" w:type="dxa"/>
            <w:noWrap/>
            <w:hideMark/>
          </w:tcPr>
          <w:p w14:paraId="691BE232" w14:textId="77777777" w:rsidR="00EC5684" w:rsidRPr="00300506" w:rsidRDefault="00EC5684" w:rsidP="00EC5684">
            <w:pPr>
              <w:spacing w:after="0" w:line="240" w:lineRule="auto"/>
              <w:rPr>
                <w:rFonts w:cs="Arial"/>
                <w:color w:val="000000"/>
                <w:szCs w:val="20"/>
              </w:rPr>
            </w:pPr>
            <w:r w:rsidRPr="00300506">
              <w:rPr>
                <w:rFonts w:cs="Arial"/>
                <w:color w:val="000000"/>
                <w:szCs w:val="20"/>
              </w:rPr>
              <w:t>Coburg North</w:t>
            </w:r>
          </w:p>
        </w:tc>
      </w:tr>
      <w:tr w:rsidR="00EC5684" w:rsidRPr="00300506" w14:paraId="6985BAFF"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28CD309" w14:textId="77777777" w:rsidR="00EC5684" w:rsidRPr="00300506" w:rsidRDefault="00EC5684" w:rsidP="00EC5684">
            <w:pPr>
              <w:spacing w:after="0" w:line="240" w:lineRule="auto"/>
              <w:rPr>
                <w:rFonts w:cs="Arial"/>
                <w:color w:val="000000"/>
                <w:szCs w:val="20"/>
              </w:rPr>
            </w:pPr>
            <w:r w:rsidRPr="00300506">
              <w:rPr>
                <w:rFonts w:cs="Arial"/>
                <w:color w:val="000000"/>
                <w:szCs w:val="20"/>
              </w:rPr>
              <w:t>12</w:t>
            </w:r>
          </w:p>
        </w:tc>
        <w:tc>
          <w:tcPr>
            <w:tcW w:w="1672" w:type="dxa"/>
            <w:noWrap/>
            <w:hideMark/>
          </w:tcPr>
          <w:p w14:paraId="5F88C820"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1D7254E2" w14:textId="77777777" w:rsidR="00EC5684" w:rsidRPr="00300506" w:rsidRDefault="00EC5684" w:rsidP="00EC5684">
            <w:pPr>
              <w:spacing w:after="0" w:line="240" w:lineRule="auto"/>
              <w:rPr>
                <w:rFonts w:cs="Arial"/>
                <w:color w:val="000000"/>
                <w:szCs w:val="20"/>
              </w:rPr>
            </w:pPr>
            <w:r w:rsidRPr="00300506">
              <w:rPr>
                <w:rFonts w:cs="Arial"/>
                <w:color w:val="000000"/>
                <w:szCs w:val="20"/>
              </w:rPr>
              <w:t>3065003</w:t>
            </w:r>
          </w:p>
        </w:tc>
        <w:tc>
          <w:tcPr>
            <w:tcW w:w="2268" w:type="dxa"/>
            <w:noWrap/>
            <w:hideMark/>
          </w:tcPr>
          <w:p w14:paraId="462F3319" w14:textId="77777777" w:rsidR="00EC5684" w:rsidRPr="00300506" w:rsidRDefault="00EC5684" w:rsidP="00EC5684">
            <w:pPr>
              <w:spacing w:after="0" w:line="240" w:lineRule="auto"/>
              <w:rPr>
                <w:rFonts w:cs="Arial"/>
                <w:color w:val="000000"/>
                <w:szCs w:val="20"/>
              </w:rPr>
            </w:pPr>
            <w:r w:rsidRPr="00300506">
              <w:rPr>
                <w:rFonts w:cs="Arial"/>
                <w:color w:val="000000"/>
                <w:szCs w:val="20"/>
              </w:rPr>
              <w:t>105 Victoria Street</w:t>
            </w:r>
          </w:p>
        </w:tc>
        <w:tc>
          <w:tcPr>
            <w:tcW w:w="1276" w:type="dxa"/>
            <w:noWrap/>
            <w:hideMark/>
          </w:tcPr>
          <w:p w14:paraId="1BC82D7C" w14:textId="77777777" w:rsidR="00EC5684" w:rsidRPr="00300506" w:rsidRDefault="00EC5684" w:rsidP="00EC5684">
            <w:pPr>
              <w:spacing w:after="0" w:line="240" w:lineRule="auto"/>
              <w:rPr>
                <w:rFonts w:cs="Arial"/>
                <w:color w:val="000000"/>
                <w:szCs w:val="20"/>
              </w:rPr>
            </w:pPr>
            <w:r w:rsidRPr="00300506">
              <w:rPr>
                <w:rFonts w:cs="Arial"/>
                <w:color w:val="000000"/>
                <w:szCs w:val="20"/>
              </w:rPr>
              <w:t>Fitzroy</w:t>
            </w:r>
          </w:p>
        </w:tc>
      </w:tr>
      <w:tr w:rsidR="00EC5684" w:rsidRPr="00300506" w14:paraId="3749E2D9"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A63B761" w14:textId="77777777" w:rsidR="00EC5684" w:rsidRPr="00300506" w:rsidRDefault="00EC5684" w:rsidP="00EC5684">
            <w:pPr>
              <w:spacing w:after="0" w:line="240" w:lineRule="auto"/>
              <w:rPr>
                <w:rFonts w:cs="Arial"/>
                <w:color w:val="000000"/>
                <w:szCs w:val="20"/>
              </w:rPr>
            </w:pPr>
            <w:r w:rsidRPr="00300506">
              <w:rPr>
                <w:rFonts w:cs="Arial"/>
                <w:color w:val="000000"/>
                <w:szCs w:val="20"/>
              </w:rPr>
              <w:t>13</w:t>
            </w:r>
          </w:p>
        </w:tc>
        <w:tc>
          <w:tcPr>
            <w:tcW w:w="1672" w:type="dxa"/>
            <w:noWrap/>
            <w:hideMark/>
          </w:tcPr>
          <w:p w14:paraId="6E7EEFE8"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16C69829" w14:textId="77777777" w:rsidR="00EC5684" w:rsidRPr="00300506" w:rsidRDefault="00EC5684" w:rsidP="00EC5684">
            <w:pPr>
              <w:spacing w:after="0" w:line="240" w:lineRule="auto"/>
              <w:rPr>
                <w:rFonts w:cs="Arial"/>
                <w:color w:val="000000"/>
                <w:szCs w:val="20"/>
              </w:rPr>
            </w:pPr>
            <w:r w:rsidRPr="00300506">
              <w:rPr>
                <w:rFonts w:cs="Arial"/>
                <w:color w:val="000000"/>
                <w:szCs w:val="20"/>
              </w:rPr>
              <w:t>3071005</w:t>
            </w:r>
          </w:p>
        </w:tc>
        <w:tc>
          <w:tcPr>
            <w:tcW w:w="2268" w:type="dxa"/>
            <w:noWrap/>
            <w:hideMark/>
          </w:tcPr>
          <w:p w14:paraId="5BC8208E" w14:textId="77777777" w:rsidR="00EC5684" w:rsidRPr="00300506" w:rsidRDefault="00EC5684" w:rsidP="00EC5684">
            <w:pPr>
              <w:spacing w:after="0" w:line="240" w:lineRule="auto"/>
              <w:rPr>
                <w:rFonts w:cs="Arial"/>
                <w:color w:val="000000"/>
                <w:szCs w:val="20"/>
              </w:rPr>
            </w:pPr>
            <w:r w:rsidRPr="00300506">
              <w:rPr>
                <w:rFonts w:cs="Arial"/>
                <w:color w:val="000000"/>
                <w:szCs w:val="20"/>
              </w:rPr>
              <w:t>364 Rossmoyne Street</w:t>
            </w:r>
          </w:p>
        </w:tc>
        <w:tc>
          <w:tcPr>
            <w:tcW w:w="1276" w:type="dxa"/>
            <w:noWrap/>
            <w:hideMark/>
          </w:tcPr>
          <w:p w14:paraId="2795C240" w14:textId="77777777" w:rsidR="00EC5684" w:rsidRPr="00300506" w:rsidRDefault="00EC5684" w:rsidP="00EC5684">
            <w:pPr>
              <w:spacing w:after="0" w:line="240" w:lineRule="auto"/>
              <w:rPr>
                <w:rFonts w:cs="Arial"/>
                <w:color w:val="000000"/>
                <w:szCs w:val="20"/>
              </w:rPr>
            </w:pPr>
            <w:r w:rsidRPr="00300506">
              <w:rPr>
                <w:rFonts w:cs="Arial"/>
                <w:color w:val="000000"/>
                <w:szCs w:val="20"/>
              </w:rPr>
              <w:t>Thornbury</w:t>
            </w:r>
          </w:p>
        </w:tc>
      </w:tr>
      <w:tr w:rsidR="00EC5684" w:rsidRPr="00300506" w14:paraId="35161C81"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8907141" w14:textId="77777777" w:rsidR="00EC5684" w:rsidRPr="00300506" w:rsidRDefault="00EC5684" w:rsidP="00EC5684">
            <w:pPr>
              <w:spacing w:after="0" w:line="240" w:lineRule="auto"/>
              <w:rPr>
                <w:rFonts w:cs="Arial"/>
                <w:color w:val="000000"/>
                <w:szCs w:val="20"/>
              </w:rPr>
            </w:pPr>
            <w:r w:rsidRPr="00300506">
              <w:rPr>
                <w:rFonts w:cs="Arial"/>
                <w:color w:val="000000"/>
                <w:szCs w:val="20"/>
              </w:rPr>
              <w:t>14</w:t>
            </w:r>
          </w:p>
        </w:tc>
        <w:tc>
          <w:tcPr>
            <w:tcW w:w="1672" w:type="dxa"/>
            <w:noWrap/>
            <w:hideMark/>
          </w:tcPr>
          <w:p w14:paraId="48559CF6"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177354BF" w14:textId="77777777" w:rsidR="00EC5684" w:rsidRPr="00300506" w:rsidRDefault="00EC5684" w:rsidP="00EC5684">
            <w:pPr>
              <w:spacing w:after="0" w:line="240" w:lineRule="auto"/>
              <w:rPr>
                <w:rFonts w:cs="Arial"/>
                <w:color w:val="000000"/>
                <w:szCs w:val="20"/>
              </w:rPr>
            </w:pPr>
            <w:r w:rsidRPr="00300506">
              <w:rPr>
                <w:rFonts w:cs="Arial"/>
                <w:color w:val="000000"/>
                <w:szCs w:val="20"/>
              </w:rPr>
              <w:t>3074002</w:t>
            </w:r>
          </w:p>
        </w:tc>
        <w:tc>
          <w:tcPr>
            <w:tcW w:w="2268" w:type="dxa"/>
            <w:noWrap/>
            <w:hideMark/>
          </w:tcPr>
          <w:p w14:paraId="3E86F2E3" w14:textId="77777777" w:rsidR="00EC5684" w:rsidRPr="00300506" w:rsidRDefault="00EC5684" w:rsidP="00EC5684">
            <w:pPr>
              <w:spacing w:after="0" w:line="240" w:lineRule="auto"/>
              <w:rPr>
                <w:rFonts w:cs="Arial"/>
                <w:color w:val="000000"/>
                <w:szCs w:val="20"/>
              </w:rPr>
            </w:pPr>
            <w:r w:rsidRPr="00300506">
              <w:rPr>
                <w:rFonts w:cs="Arial"/>
                <w:color w:val="000000"/>
                <w:szCs w:val="20"/>
              </w:rPr>
              <w:t>391 Settlement Road</w:t>
            </w:r>
          </w:p>
        </w:tc>
        <w:tc>
          <w:tcPr>
            <w:tcW w:w="1276" w:type="dxa"/>
            <w:noWrap/>
            <w:hideMark/>
          </w:tcPr>
          <w:p w14:paraId="5A20BD96" w14:textId="77777777" w:rsidR="00EC5684" w:rsidRPr="00300506" w:rsidRDefault="00EC5684" w:rsidP="00EC5684">
            <w:pPr>
              <w:spacing w:after="0" w:line="240" w:lineRule="auto"/>
              <w:rPr>
                <w:rFonts w:cs="Arial"/>
                <w:color w:val="000000"/>
                <w:szCs w:val="20"/>
              </w:rPr>
            </w:pPr>
            <w:r w:rsidRPr="00300506">
              <w:rPr>
                <w:rFonts w:cs="Arial"/>
                <w:color w:val="000000"/>
                <w:szCs w:val="20"/>
              </w:rPr>
              <w:t>Thomastown</w:t>
            </w:r>
          </w:p>
        </w:tc>
      </w:tr>
      <w:tr w:rsidR="00EC5684" w:rsidRPr="00300506" w14:paraId="13AF15CE"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2C5041C1" w14:textId="77777777" w:rsidR="00EC5684" w:rsidRPr="00300506" w:rsidRDefault="00EC5684" w:rsidP="00EC5684">
            <w:pPr>
              <w:spacing w:after="0" w:line="240" w:lineRule="auto"/>
              <w:rPr>
                <w:rFonts w:cs="Arial"/>
                <w:color w:val="000000"/>
                <w:szCs w:val="20"/>
              </w:rPr>
            </w:pPr>
            <w:r w:rsidRPr="00300506">
              <w:rPr>
                <w:rFonts w:cs="Arial"/>
                <w:color w:val="000000"/>
                <w:szCs w:val="20"/>
              </w:rPr>
              <w:t>15</w:t>
            </w:r>
          </w:p>
        </w:tc>
        <w:tc>
          <w:tcPr>
            <w:tcW w:w="1672" w:type="dxa"/>
            <w:noWrap/>
            <w:hideMark/>
          </w:tcPr>
          <w:p w14:paraId="1DF74821"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3296EA9D" w14:textId="77777777" w:rsidR="00EC5684" w:rsidRPr="00300506" w:rsidRDefault="00EC5684" w:rsidP="00EC5684">
            <w:pPr>
              <w:spacing w:after="0" w:line="240" w:lineRule="auto"/>
              <w:rPr>
                <w:rFonts w:cs="Arial"/>
                <w:color w:val="000000"/>
                <w:szCs w:val="20"/>
              </w:rPr>
            </w:pPr>
            <w:r w:rsidRPr="00300506">
              <w:rPr>
                <w:rFonts w:cs="Arial"/>
                <w:color w:val="000000"/>
                <w:szCs w:val="20"/>
              </w:rPr>
              <w:t>3074005</w:t>
            </w:r>
          </w:p>
        </w:tc>
        <w:tc>
          <w:tcPr>
            <w:tcW w:w="2268" w:type="dxa"/>
            <w:noWrap/>
            <w:hideMark/>
          </w:tcPr>
          <w:p w14:paraId="62B34D98" w14:textId="77777777" w:rsidR="00EC5684" w:rsidRPr="00300506" w:rsidRDefault="00EC5684" w:rsidP="00EC5684">
            <w:pPr>
              <w:spacing w:after="0" w:line="240" w:lineRule="auto"/>
              <w:rPr>
                <w:rFonts w:cs="Arial"/>
                <w:color w:val="000000"/>
                <w:szCs w:val="20"/>
              </w:rPr>
            </w:pPr>
            <w:r w:rsidRPr="00300506">
              <w:rPr>
                <w:rFonts w:cs="Arial"/>
                <w:color w:val="000000"/>
                <w:szCs w:val="20"/>
              </w:rPr>
              <w:t>23 Macquarie Drive</w:t>
            </w:r>
          </w:p>
        </w:tc>
        <w:tc>
          <w:tcPr>
            <w:tcW w:w="1276" w:type="dxa"/>
            <w:noWrap/>
            <w:hideMark/>
          </w:tcPr>
          <w:p w14:paraId="13B4A1C7" w14:textId="77777777" w:rsidR="00EC5684" w:rsidRPr="00300506" w:rsidRDefault="00EC5684" w:rsidP="00EC5684">
            <w:pPr>
              <w:spacing w:after="0" w:line="240" w:lineRule="auto"/>
              <w:rPr>
                <w:rFonts w:cs="Arial"/>
                <w:color w:val="000000"/>
                <w:szCs w:val="20"/>
              </w:rPr>
            </w:pPr>
            <w:r w:rsidRPr="00300506">
              <w:rPr>
                <w:rFonts w:cs="Arial"/>
                <w:color w:val="000000"/>
                <w:szCs w:val="20"/>
              </w:rPr>
              <w:t>Thomastown</w:t>
            </w:r>
          </w:p>
        </w:tc>
      </w:tr>
      <w:tr w:rsidR="00EC5684" w:rsidRPr="00300506" w14:paraId="551A04B7"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EE43064" w14:textId="77777777" w:rsidR="00EC5684" w:rsidRPr="00300506" w:rsidRDefault="00EC5684" w:rsidP="00EC5684">
            <w:pPr>
              <w:spacing w:after="0" w:line="240" w:lineRule="auto"/>
              <w:rPr>
                <w:rFonts w:cs="Arial"/>
                <w:color w:val="000000"/>
                <w:szCs w:val="20"/>
              </w:rPr>
            </w:pPr>
            <w:r w:rsidRPr="00300506">
              <w:rPr>
                <w:rFonts w:cs="Arial"/>
                <w:color w:val="000000"/>
                <w:szCs w:val="20"/>
              </w:rPr>
              <w:t>16</w:t>
            </w:r>
          </w:p>
        </w:tc>
        <w:tc>
          <w:tcPr>
            <w:tcW w:w="1672" w:type="dxa"/>
            <w:noWrap/>
            <w:hideMark/>
          </w:tcPr>
          <w:p w14:paraId="53213AC7"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3CD8C4F3" w14:textId="77777777" w:rsidR="00EC5684" w:rsidRPr="00300506" w:rsidRDefault="00EC5684" w:rsidP="00EC5684">
            <w:pPr>
              <w:spacing w:after="0" w:line="240" w:lineRule="auto"/>
              <w:rPr>
                <w:rFonts w:cs="Arial"/>
                <w:color w:val="000000"/>
                <w:szCs w:val="20"/>
              </w:rPr>
            </w:pPr>
            <w:r w:rsidRPr="00300506">
              <w:rPr>
                <w:rFonts w:cs="Arial"/>
                <w:color w:val="000000"/>
                <w:szCs w:val="20"/>
              </w:rPr>
              <w:t>3081008</w:t>
            </w:r>
          </w:p>
        </w:tc>
        <w:tc>
          <w:tcPr>
            <w:tcW w:w="2268" w:type="dxa"/>
            <w:noWrap/>
            <w:hideMark/>
          </w:tcPr>
          <w:p w14:paraId="63088441" w14:textId="77777777" w:rsidR="00EC5684" w:rsidRPr="00300506" w:rsidRDefault="00EC5684" w:rsidP="00EC5684">
            <w:pPr>
              <w:spacing w:after="0" w:line="240" w:lineRule="auto"/>
              <w:rPr>
                <w:rFonts w:cs="Arial"/>
                <w:color w:val="000000"/>
                <w:szCs w:val="20"/>
              </w:rPr>
            </w:pPr>
            <w:r w:rsidRPr="00300506">
              <w:rPr>
                <w:rFonts w:cs="Arial"/>
                <w:color w:val="000000"/>
                <w:szCs w:val="20"/>
              </w:rPr>
              <w:t>Coomalie Crescent</w:t>
            </w:r>
          </w:p>
        </w:tc>
        <w:tc>
          <w:tcPr>
            <w:tcW w:w="1276" w:type="dxa"/>
            <w:noWrap/>
            <w:hideMark/>
          </w:tcPr>
          <w:p w14:paraId="58C6939E" w14:textId="77777777" w:rsidR="00EC5684" w:rsidRPr="00300506" w:rsidRDefault="00EC5684" w:rsidP="00EC5684">
            <w:pPr>
              <w:spacing w:after="0" w:line="240" w:lineRule="auto"/>
              <w:rPr>
                <w:rFonts w:cs="Arial"/>
                <w:color w:val="000000"/>
                <w:szCs w:val="20"/>
              </w:rPr>
            </w:pPr>
            <w:r w:rsidRPr="00300506">
              <w:rPr>
                <w:rFonts w:cs="Arial"/>
                <w:color w:val="000000"/>
                <w:szCs w:val="20"/>
              </w:rPr>
              <w:t>Heidelberg West</w:t>
            </w:r>
          </w:p>
        </w:tc>
      </w:tr>
      <w:tr w:rsidR="00EC5684" w:rsidRPr="00300506" w14:paraId="2AEF0AB1"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6233C508" w14:textId="77777777" w:rsidR="00EC5684" w:rsidRPr="00300506" w:rsidRDefault="00EC5684" w:rsidP="00EC5684">
            <w:pPr>
              <w:spacing w:after="0" w:line="240" w:lineRule="auto"/>
              <w:rPr>
                <w:rFonts w:cs="Arial"/>
                <w:color w:val="000000"/>
                <w:szCs w:val="20"/>
              </w:rPr>
            </w:pPr>
            <w:r w:rsidRPr="00300506">
              <w:rPr>
                <w:rFonts w:cs="Arial"/>
                <w:color w:val="000000"/>
                <w:szCs w:val="20"/>
              </w:rPr>
              <w:t>17</w:t>
            </w:r>
          </w:p>
        </w:tc>
        <w:tc>
          <w:tcPr>
            <w:tcW w:w="1672" w:type="dxa"/>
            <w:noWrap/>
            <w:hideMark/>
          </w:tcPr>
          <w:p w14:paraId="771ABAF7"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5783879F" w14:textId="77777777" w:rsidR="00EC5684" w:rsidRPr="00300506" w:rsidRDefault="00EC5684" w:rsidP="00EC5684">
            <w:pPr>
              <w:spacing w:after="0" w:line="240" w:lineRule="auto"/>
              <w:rPr>
                <w:rFonts w:cs="Arial"/>
                <w:color w:val="000000"/>
                <w:szCs w:val="20"/>
              </w:rPr>
            </w:pPr>
            <w:r w:rsidRPr="00300506">
              <w:rPr>
                <w:rFonts w:cs="Arial"/>
                <w:color w:val="000000"/>
                <w:szCs w:val="20"/>
              </w:rPr>
              <w:t>3082002</w:t>
            </w:r>
          </w:p>
        </w:tc>
        <w:tc>
          <w:tcPr>
            <w:tcW w:w="2268" w:type="dxa"/>
            <w:noWrap/>
            <w:hideMark/>
          </w:tcPr>
          <w:p w14:paraId="6BF6BC32" w14:textId="77777777" w:rsidR="00EC5684" w:rsidRPr="00300506" w:rsidRDefault="00EC5684" w:rsidP="00EC5684">
            <w:pPr>
              <w:spacing w:after="0" w:line="240" w:lineRule="auto"/>
              <w:rPr>
                <w:rFonts w:cs="Arial"/>
                <w:color w:val="000000"/>
                <w:szCs w:val="20"/>
              </w:rPr>
            </w:pPr>
            <w:r w:rsidRPr="00300506">
              <w:rPr>
                <w:rFonts w:cs="Arial"/>
                <w:color w:val="000000"/>
                <w:szCs w:val="20"/>
              </w:rPr>
              <w:t>The Stables Shopping Centre, Childs Road</w:t>
            </w:r>
          </w:p>
        </w:tc>
        <w:tc>
          <w:tcPr>
            <w:tcW w:w="1276" w:type="dxa"/>
            <w:noWrap/>
            <w:hideMark/>
          </w:tcPr>
          <w:p w14:paraId="739EB768" w14:textId="77777777" w:rsidR="00EC5684" w:rsidRPr="00300506" w:rsidRDefault="00EC5684" w:rsidP="00EC5684">
            <w:pPr>
              <w:spacing w:after="0" w:line="240" w:lineRule="auto"/>
              <w:rPr>
                <w:rFonts w:cs="Arial"/>
                <w:color w:val="000000"/>
                <w:szCs w:val="20"/>
              </w:rPr>
            </w:pPr>
            <w:r w:rsidRPr="00300506">
              <w:rPr>
                <w:rFonts w:cs="Arial"/>
                <w:color w:val="000000"/>
                <w:szCs w:val="20"/>
              </w:rPr>
              <w:t>Mill Park</w:t>
            </w:r>
          </w:p>
        </w:tc>
      </w:tr>
      <w:tr w:rsidR="00EC5684" w:rsidRPr="00300506" w14:paraId="11C210AE"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F79F029" w14:textId="77777777" w:rsidR="00EC5684" w:rsidRPr="00300506" w:rsidRDefault="00EC5684" w:rsidP="00EC5684">
            <w:pPr>
              <w:spacing w:after="0" w:line="240" w:lineRule="auto"/>
              <w:rPr>
                <w:rFonts w:cs="Arial"/>
                <w:color w:val="000000"/>
                <w:szCs w:val="20"/>
              </w:rPr>
            </w:pPr>
            <w:r w:rsidRPr="00300506">
              <w:rPr>
                <w:rFonts w:cs="Arial"/>
                <w:color w:val="000000"/>
                <w:szCs w:val="20"/>
              </w:rPr>
              <w:t>18</w:t>
            </w:r>
          </w:p>
        </w:tc>
        <w:tc>
          <w:tcPr>
            <w:tcW w:w="1672" w:type="dxa"/>
            <w:noWrap/>
            <w:hideMark/>
          </w:tcPr>
          <w:p w14:paraId="73FF0FC9" w14:textId="77777777" w:rsidR="00EC5684" w:rsidRPr="00300506" w:rsidRDefault="00EC5684" w:rsidP="00EC5684">
            <w:pPr>
              <w:tabs>
                <w:tab w:val="left" w:pos="1116"/>
              </w:tabs>
              <w:spacing w:after="0" w:line="240" w:lineRule="auto"/>
              <w:rPr>
                <w:rFonts w:cs="Arial"/>
                <w:color w:val="000000"/>
                <w:szCs w:val="20"/>
              </w:rPr>
            </w:pPr>
            <w:r w:rsidRPr="00300506">
              <w:rPr>
                <w:rFonts w:cs="Arial"/>
                <w:color w:val="000000"/>
                <w:szCs w:val="20"/>
              </w:rPr>
              <w:t>Optus</w:t>
            </w:r>
            <w:r w:rsidRPr="00300506">
              <w:rPr>
                <w:rFonts w:cs="Arial"/>
                <w:color w:val="000000"/>
                <w:szCs w:val="20"/>
              </w:rPr>
              <w:tab/>
            </w:r>
          </w:p>
        </w:tc>
        <w:tc>
          <w:tcPr>
            <w:tcW w:w="1163" w:type="dxa"/>
            <w:noWrap/>
            <w:hideMark/>
          </w:tcPr>
          <w:p w14:paraId="1B0D8962" w14:textId="77777777" w:rsidR="00EC5684" w:rsidRPr="00300506" w:rsidRDefault="00EC5684" w:rsidP="00EC5684">
            <w:pPr>
              <w:spacing w:after="0" w:line="240" w:lineRule="auto"/>
              <w:rPr>
                <w:rFonts w:cs="Arial"/>
                <w:color w:val="000000"/>
                <w:szCs w:val="20"/>
              </w:rPr>
            </w:pPr>
            <w:r w:rsidRPr="00300506">
              <w:rPr>
                <w:rFonts w:cs="Arial"/>
                <w:color w:val="000000"/>
                <w:szCs w:val="20"/>
              </w:rPr>
              <w:t>3101009</w:t>
            </w:r>
          </w:p>
        </w:tc>
        <w:tc>
          <w:tcPr>
            <w:tcW w:w="2268" w:type="dxa"/>
            <w:noWrap/>
            <w:hideMark/>
          </w:tcPr>
          <w:p w14:paraId="715C35B6" w14:textId="77777777" w:rsidR="00EC5684" w:rsidRPr="00300506" w:rsidRDefault="00EC5684" w:rsidP="00EC5684">
            <w:pPr>
              <w:spacing w:after="0" w:line="240" w:lineRule="auto"/>
              <w:rPr>
                <w:rFonts w:cs="Arial"/>
                <w:color w:val="000000"/>
                <w:szCs w:val="20"/>
              </w:rPr>
            </w:pPr>
            <w:r w:rsidRPr="00300506">
              <w:rPr>
                <w:rFonts w:cs="Arial"/>
                <w:color w:val="000000"/>
                <w:szCs w:val="20"/>
              </w:rPr>
              <w:t>Kew Reservoir, 378 Cotham Road</w:t>
            </w:r>
          </w:p>
        </w:tc>
        <w:tc>
          <w:tcPr>
            <w:tcW w:w="1276" w:type="dxa"/>
            <w:noWrap/>
            <w:hideMark/>
          </w:tcPr>
          <w:p w14:paraId="79858166" w14:textId="77777777" w:rsidR="00EC5684" w:rsidRPr="00300506" w:rsidRDefault="00EC5684" w:rsidP="00EC5684">
            <w:pPr>
              <w:spacing w:after="0" w:line="240" w:lineRule="auto"/>
              <w:rPr>
                <w:rFonts w:cs="Arial"/>
                <w:color w:val="000000"/>
                <w:szCs w:val="20"/>
              </w:rPr>
            </w:pPr>
            <w:r w:rsidRPr="00300506">
              <w:rPr>
                <w:rFonts w:cs="Arial"/>
                <w:color w:val="000000"/>
                <w:szCs w:val="20"/>
              </w:rPr>
              <w:t>Kew</w:t>
            </w:r>
          </w:p>
        </w:tc>
      </w:tr>
      <w:tr w:rsidR="00EC5684" w:rsidRPr="00300506" w14:paraId="70367B1C"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D06A8F8" w14:textId="77777777" w:rsidR="00EC5684" w:rsidRPr="00300506" w:rsidRDefault="00EC5684" w:rsidP="00EC5684">
            <w:pPr>
              <w:spacing w:after="0" w:line="240" w:lineRule="auto"/>
              <w:rPr>
                <w:rFonts w:cs="Arial"/>
                <w:color w:val="000000"/>
                <w:szCs w:val="20"/>
              </w:rPr>
            </w:pPr>
            <w:r w:rsidRPr="00300506">
              <w:rPr>
                <w:rFonts w:cs="Arial"/>
                <w:color w:val="000000"/>
                <w:szCs w:val="20"/>
              </w:rPr>
              <w:t>19</w:t>
            </w:r>
          </w:p>
        </w:tc>
        <w:tc>
          <w:tcPr>
            <w:tcW w:w="1672" w:type="dxa"/>
            <w:noWrap/>
            <w:hideMark/>
          </w:tcPr>
          <w:p w14:paraId="638D100D"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35ADBA62" w14:textId="77777777" w:rsidR="00EC5684" w:rsidRPr="00300506" w:rsidRDefault="00EC5684" w:rsidP="00EC5684">
            <w:pPr>
              <w:spacing w:after="0" w:line="240" w:lineRule="auto"/>
              <w:rPr>
                <w:rFonts w:cs="Arial"/>
                <w:color w:val="000000"/>
                <w:szCs w:val="20"/>
              </w:rPr>
            </w:pPr>
            <w:r w:rsidRPr="00300506">
              <w:rPr>
                <w:rFonts w:cs="Arial"/>
                <w:color w:val="000000"/>
                <w:szCs w:val="20"/>
              </w:rPr>
              <w:t>3103009</w:t>
            </w:r>
          </w:p>
        </w:tc>
        <w:tc>
          <w:tcPr>
            <w:tcW w:w="2268" w:type="dxa"/>
            <w:noWrap/>
            <w:hideMark/>
          </w:tcPr>
          <w:p w14:paraId="64D41E83" w14:textId="77777777" w:rsidR="00EC5684" w:rsidRPr="00300506" w:rsidRDefault="00EC5684" w:rsidP="00EC5684">
            <w:pPr>
              <w:spacing w:after="0" w:line="240" w:lineRule="auto"/>
              <w:rPr>
                <w:rFonts w:cs="Arial"/>
                <w:color w:val="000000"/>
                <w:szCs w:val="20"/>
              </w:rPr>
            </w:pPr>
            <w:r w:rsidRPr="00300506">
              <w:rPr>
                <w:rFonts w:cs="Arial"/>
                <w:color w:val="000000"/>
                <w:szCs w:val="20"/>
              </w:rPr>
              <w:t>255A Belmore Road</w:t>
            </w:r>
          </w:p>
        </w:tc>
        <w:tc>
          <w:tcPr>
            <w:tcW w:w="1276" w:type="dxa"/>
            <w:noWrap/>
            <w:hideMark/>
          </w:tcPr>
          <w:p w14:paraId="38A36A6C" w14:textId="77777777" w:rsidR="00EC5684" w:rsidRPr="00300506" w:rsidRDefault="00EC5684" w:rsidP="00EC5684">
            <w:pPr>
              <w:spacing w:after="0" w:line="240" w:lineRule="auto"/>
              <w:rPr>
                <w:rFonts w:cs="Arial"/>
                <w:color w:val="000000"/>
                <w:szCs w:val="20"/>
              </w:rPr>
            </w:pPr>
            <w:r w:rsidRPr="00300506">
              <w:rPr>
                <w:rFonts w:cs="Arial"/>
                <w:color w:val="000000"/>
                <w:szCs w:val="20"/>
              </w:rPr>
              <w:t>Balwyn</w:t>
            </w:r>
          </w:p>
        </w:tc>
      </w:tr>
      <w:tr w:rsidR="00EC5684" w:rsidRPr="00300506" w14:paraId="78AE53C5"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51DE51E" w14:textId="77777777" w:rsidR="00EC5684" w:rsidRPr="00300506" w:rsidRDefault="00EC5684" w:rsidP="00EC5684">
            <w:pPr>
              <w:spacing w:after="0" w:line="240" w:lineRule="auto"/>
              <w:rPr>
                <w:rFonts w:cs="Arial"/>
                <w:color w:val="000000"/>
                <w:szCs w:val="20"/>
              </w:rPr>
            </w:pPr>
            <w:r w:rsidRPr="00300506">
              <w:rPr>
                <w:rFonts w:cs="Arial"/>
                <w:color w:val="000000"/>
                <w:szCs w:val="20"/>
              </w:rPr>
              <w:t>20</w:t>
            </w:r>
          </w:p>
        </w:tc>
        <w:tc>
          <w:tcPr>
            <w:tcW w:w="1672" w:type="dxa"/>
            <w:noWrap/>
            <w:hideMark/>
          </w:tcPr>
          <w:p w14:paraId="16EBAB29"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A11EFBA" w14:textId="77777777" w:rsidR="00EC5684" w:rsidRPr="00300506" w:rsidRDefault="00EC5684" w:rsidP="00EC5684">
            <w:pPr>
              <w:spacing w:after="0" w:line="240" w:lineRule="auto"/>
              <w:rPr>
                <w:rFonts w:cs="Arial"/>
                <w:color w:val="000000"/>
                <w:szCs w:val="20"/>
              </w:rPr>
            </w:pPr>
            <w:r w:rsidRPr="00300506">
              <w:rPr>
                <w:rFonts w:cs="Arial"/>
                <w:color w:val="000000"/>
                <w:szCs w:val="20"/>
              </w:rPr>
              <w:t>3121001</w:t>
            </w:r>
          </w:p>
        </w:tc>
        <w:tc>
          <w:tcPr>
            <w:tcW w:w="2268" w:type="dxa"/>
            <w:noWrap/>
            <w:hideMark/>
          </w:tcPr>
          <w:p w14:paraId="4D269660" w14:textId="77777777" w:rsidR="00EC5684" w:rsidRPr="00300506" w:rsidRDefault="00EC5684" w:rsidP="00EC5684">
            <w:pPr>
              <w:spacing w:after="0" w:line="240" w:lineRule="auto"/>
              <w:rPr>
                <w:rFonts w:cs="Arial"/>
                <w:color w:val="000000"/>
                <w:szCs w:val="20"/>
              </w:rPr>
            </w:pPr>
            <w:r w:rsidRPr="00300506">
              <w:rPr>
                <w:rFonts w:cs="Arial"/>
                <w:color w:val="000000"/>
                <w:szCs w:val="20"/>
              </w:rPr>
              <w:t>100 Madden Grove</w:t>
            </w:r>
          </w:p>
        </w:tc>
        <w:tc>
          <w:tcPr>
            <w:tcW w:w="1276" w:type="dxa"/>
            <w:noWrap/>
            <w:hideMark/>
          </w:tcPr>
          <w:p w14:paraId="5C63B89D" w14:textId="77777777" w:rsidR="00EC5684" w:rsidRPr="00300506" w:rsidRDefault="00EC5684" w:rsidP="00EC5684">
            <w:pPr>
              <w:spacing w:after="0" w:line="240" w:lineRule="auto"/>
              <w:rPr>
                <w:rFonts w:cs="Arial"/>
                <w:color w:val="000000"/>
                <w:szCs w:val="20"/>
              </w:rPr>
            </w:pPr>
            <w:r w:rsidRPr="00300506">
              <w:rPr>
                <w:rFonts w:cs="Arial"/>
                <w:color w:val="000000"/>
                <w:szCs w:val="20"/>
              </w:rPr>
              <w:t>Burnley</w:t>
            </w:r>
          </w:p>
        </w:tc>
      </w:tr>
      <w:tr w:rsidR="00EC5684" w:rsidRPr="00300506" w14:paraId="3026E4F1"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2D0AC9E" w14:textId="77777777" w:rsidR="00EC5684" w:rsidRPr="00300506" w:rsidRDefault="00EC5684" w:rsidP="00EC5684">
            <w:pPr>
              <w:spacing w:after="0" w:line="240" w:lineRule="auto"/>
              <w:rPr>
                <w:rFonts w:cs="Arial"/>
                <w:color w:val="000000"/>
                <w:szCs w:val="20"/>
              </w:rPr>
            </w:pPr>
            <w:r w:rsidRPr="00300506">
              <w:rPr>
                <w:rFonts w:cs="Arial"/>
                <w:color w:val="000000"/>
                <w:szCs w:val="20"/>
              </w:rPr>
              <w:t>21</w:t>
            </w:r>
          </w:p>
        </w:tc>
        <w:tc>
          <w:tcPr>
            <w:tcW w:w="1672" w:type="dxa"/>
            <w:noWrap/>
            <w:hideMark/>
          </w:tcPr>
          <w:p w14:paraId="2A7B1393"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4EAAB0A3" w14:textId="77777777" w:rsidR="00EC5684" w:rsidRPr="00300506" w:rsidRDefault="00EC5684" w:rsidP="00EC5684">
            <w:pPr>
              <w:spacing w:after="0" w:line="240" w:lineRule="auto"/>
              <w:rPr>
                <w:rFonts w:cs="Arial"/>
                <w:color w:val="000000"/>
                <w:szCs w:val="20"/>
              </w:rPr>
            </w:pPr>
            <w:r w:rsidRPr="00300506">
              <w:rPr>
                <w:rFonts w:cs="Arial"/>
                <w:color w:val="000000"/>
                <w:szCs w:val="20"/>
              </w:rPr>
              <w:t>3121041</w:t>
            </w:r>
          </w:p>
        </w:tc>
        <w:tc>
          <w:tcPr>
            <w:tcW w:w="2268" w:type="dxa"/>
            <w:noWrap/>
            <w:hideMark/>
          </w:tcPr>
          <w:p w14:paraId="05474CF0" w14:textId="77777777" w:rsidR="00EC5684" w:rsidRPr="00300506" w:rsidRDefault="00EC5684" w:rsidP="00EC5684">
            <w:pPr>
              <w:spacing w:after="0" w:line="240" w:lineRule="auto"/>
              <w:rPr>
                <w:rFonts w:cs="Arial"/>
                <w:color w:val="000000"/>
                <w:szCs w:val="20"/>
              </w:rPr>
            </w:pPr>
            <w:r w:rsidRPr="00300506">
              <w:rPr>
                <w:rFonts w:cs="Arial"/>
                <w:color w:val="000000"/>
                <w:szCs w:val="20"/>
              </w:rPr>
              <w:t>36 Crown Street</w:t>
            </w:r>
          </w:p>
        </w:tc>
        <w:tc>
          <w:tcPr>
            <w:tcW w:w="1276" w:type="dxa"/>
            <w:noWrap/>
            <w:hideMark/>
          </w:tcPr>
          <w:p w14:paraId="1B5F3FFF" w14:textId="77777777" w:rsidR="00EC5684" w:rsidRPr="00300506" w:rsidRDefault="00EC5684" w:rsidP="00EC5684">
            <w:pPr>
              <w:spacing w:after="0" w:line="240" w:lineRule="auto"/>
              <w:rPr>
                <w:rFonts w:cs="Arial"/>
                <w:color w:val="000000"/>
                <w:szCs w:val="20"/>
              </w:rPr>
            </w:pPr>
            <w:r w:rsidRPr="00300506">
              <w:rPr>
                <w:rFonts w:cs="Arial"/>
                <w:color w:val="000000"/>
                <w:szCs w:val="20"/>
              </w:rPr>
              <w:t>Richmond</w:t>
            </w:r>
          </w:p>
        </w:tc>
      </w:tr>
      <w:tr w:rsidR="00EC5684" w:rsidRPr="00300506" w14:paraId="761C5131"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5F29BA14" w14:textId="77777777" w:rsidR="00EC5684" w:rsidRPr="00300506" w:rsidRDefault="00EC5684" w:rsidP="00EC5684">
            <w:pPr>
              <w:spacing w:after="0" w:line="240" w:lineRule="auto"/>
              <w:rPr>
                <w:rFonts w:cs="Arial"/>
                <w:color w:val="000000"/>
                <w:szCs w:val="20"/>
              </w:rPr>
            </w:pPr>
            <w:r w:rsidRPr="00300506">
              <w:rPr>
                <w:rFonts w:cs="Arial"/>
                <w:color w:val="000000"/>
                <w:szCs w:val="20"/>
              </w:rPr>
              <w:t>22</w:t>
            </w:r>
          </w:p>
        </w:tc>
        <w:tc>
          <w:tcPr>
            <w:tcW w:w="1672" w:type="dxa"/>
            <w:noWrap/>
            <w:hideMark/>
          </w:tcPr>
          <w:p w14:paraId="5ED48ADF"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1AE085A6" w14:textId="77777777" w:rsidR="00EC5684" w:rsidRPr="00300506" w:rsidRDefault="00EC5684" w:rsidP="00EC5684">
            <w:pPr>
              <w:spacing w:after="0" w:line="240" w:lineRule="auto"/>
              <w:rPr>
                <w:rFonts w:cs="Arial"/>
                <w:color w:val="000000"/>
                <w:szCs w:val="20"/>
              </w:rPr>
            </w:pPr>
            <w:r w:rsidRPr="00300506">
              <w:rPr>
                <w:rFonts w:cs="Arial"/>
                <w:color w:val="000000"/>
                <w:szCs w:val="20"/>
              </w:rPr>
              <w:t>3133001</w:t>
            </w:r>
          </w:p>
        </w:tc>
        <w:tc>
          <w:tcPr>
            <w:tcW w:w="2268" w:type="dxa"/>
            <w:noWrap/>
            <w:hideMark/>
          </w:tcPr>
          <w:p w14:paraId="3273F5B7" w14:textId="77777777" w:rsidR="00EC5684" w:rsidRPr="00300506" w:rsidRDefault="00EC5684" w:rsidP="00EC5684">
            <w:pPr>
              <w:spacing w:after="0" w:line="240" w:lineRule="auto"/>
              <w:rPr>
                <w:rFonts w:cs="Arial"/>
                <w:color w:val="000000"/>
                <w:szCs w:val="20"/>
              </w:rPr>
            </w:pPr>
            <w:r w:rsidRPr="00300506">
              <w:rPr>
                <w:rFonts w:cs="Arial"/>
                <w:color w:val="000000"/>
                <w:szCs w:val="20"/>
              </w:rPr>
              <w:t>TOC Depot, Morack Road</w:t>
            </w:r>
          </w:p>
        </w:tc>
        <w:tc>
          <w:tcPr>
            <w:tcW w:w="1276" w:type="dxa"/>
            <w:noWrap/>
            <w:hideMark/>
          </w:tcPr>
          <w:p w14:paraId="25A6411A" w14:textId="77777777" w:rsidR="00EC5684" w:rsidRPr="00300506" w:rsidRDefault="00EC5684" w:rsidP="00EC5684">
            <w:pPr>
              <w:spacing w:after="0" w:line="240" w:lineRule="auto"/>
              <w:rPr>
                <w:rFonts w:cs="Arial"/>
                <w:color w:val="000000"/>
                <w:szCs w:val="20"/>
              </w:rPr>
            </w:pPr>
            <w:r w:rsidRPr="00300506">
              <w:rPr>
                <w:rFonts w:cs="Arial"/>
                <w:color w:val="000000"/>
                <w:szCs w:val="20"/>
              </w:rPr>
              <w:t>Vermont South</w:t>
            </w:r>
          </w:p>
        </w:tc>
      </w:tr>
      <w:tr w:rsidR="00EC5684" w:rsidRPr="00300506" w14:paraId="42C2F341"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763C155" w14:textId="77777777" w:rsidR="00EC5684" w:rsidRPr="00300506" w:rsidRDefault="00EC5684" w:rsidP="00EC5684">
            <w:pPr>
              <w:spacing w:after="0" w:line="240" w:lineRule="auto"/>
              <w:rPr>
                <w:rFonts w:cs="Arial"/>
                <w:color w:val="000000"/>
                <w:szCs w:val="20"/>
              </w:rPr>
            </w:pPr>
            <w:r w:rsidRPr="00300506">
              <w:rPr>
                <w:rFonts w:cs="Arial"/>
                <w:color w:val="000000"/>
                <w:szCs w:val="20"/>
              </w:rPr>
              <w:t>23</w:t>
            </w:r>
          </w:p>
        </w:tc>
        <w:tc>
          <w:tcPr>
            <w:tcW w:w="1672" w:type="dxa"/>
            <w:noWrap/>
            <w:hideMark/>
          </w:tcPr>
          <w:p w14:paraId="08FCAF87"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0E672C2" w14:textId="77777777" w:rsidR="00EC5684" w:rsidRPr="00300506" w:rsidRDefault="00EC5684" w:rsidP="00EC5684">
            <w:pPr>
              <w:spacing w:after="0" w:line="240" w:lineRule="auto"/>
              <w:rPr>
                <w:rFonts w:cs="Arial"/>
                <w:color w:val="000000"/>
                <w:szCs w:val="20"/>
              </w:rPr>
            </w:pPr>
            <w:r w:rsidRPr="00300506">
              <w:rPr>
                <w:rFonts w:cs="Arial"/>
                <w:color w:val="000000"/>
                <w:szCs w:val="20"/>
              </w:rPr>
              <w:t>3140003</w:t>
            </w:r>
          </w:p>
        </w:tc>
        <w:tc>
          <w:tcPr>
            <w:tcW w:w="2268" w:type="dxa"/>
            <w:noWrap/>
            <w:hideMark/>
          </w:tcPr>
          <w:p w14:paraId="03CD5678" w14:textId="77777777" w:rsidR="00EC5684" w:rsidRPr="00300506" w:rsidRDefault="00EC5684" w:rsidP="00EC5684">
            <w:pPr>
              <w:spacing w:after="0" w:line="240" w:lineRule="auto"/>
              <w:rPr>
                <w:rFonts w:cs="Arial"/>
                <w:color w:val="000000"/>
                <w:szCs w:val="20"/>
              </w:rPr>
            </w:pPr>
            <w:r w:rsidRPr="00300506">
              <w:rPr>
                <w:rFonts w:cs="Arial"/>
                <w:color w:val="000000"/>
                <w:szCs w:val="20"/>
              </w:rPr>
              <w:t>122-124 Beresford Road</w:t>
            </w:r>
          </w:p>
        </w:tc>
        <w:tc>
          <w:tcPr>
            <w:tcW w:w="1276" w:type="dxa"/>
            <w:noWrap/>
            <w:hideMark/>
          </w:tcPr>
          <w:p w14:paraId="777AF2D6" w14:textId="77777777" w:rsidR="00EC5684" w:rsidRPr="00300506" w:rsidRDefault="00EC5684" w:rsidP="00EC5684">
            <w:pPr>
              <w:spacing w:after="0" w:line="240" w:lineRule="auto"/>
              <w:rPr>
                <w:rFonts w:cs="Arial"/>
                <w:color w:val="000000"/>
                <w:szCs w:val="20"/>
              </w:rPr>
            </w:pPr>
            <w:r w:rsidRPr="00300506">
              <w:rPr>
                <w:rFonts w:cs="Arial"/>
                <w:color w:val="000000"/>
                <w:szCs w:val="20"/>
              </w:rPr>
              <w:t>Lilydale</w:t>
            </w:r>
          </w:p>
        </w:tc>
      </w:tr>
      <w:tr w:rsidR="00EC5684" w:rsidRPr="00300506" w14:paraId="4B91DDC2"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BFAD3AA" w14:textId="77777777" w:rsidR="00EC5684" w:rsidRPr="00300506" w:rsidRDefault="00EC5684" w:rsidP="00EC5684">
            <w:pPr>
              <w:spacing w:after="0" w:line="240" w:lineRule="auto"/>
              <w:rPr>
                <w:rFonts w:cs="Arial"/>
                <w:color w:val="000000"/>
                <w:szCs w:val="20"/>
              </w:rPr>
            </w:pPr>
            <w:r w:rsidRPr="00300506">
              <w:rPr>
                <w:rFonts w:cs="Arial"/>
                <w:color w:val="000000"/>
                <w:szCs w:val="20"/>
              </w:rPr>
              <w:t>24</w:t>
            </w:r>
          </w:p>
        </w:tc>
        <w:tc>
          <w:tcPr>
            <w:tcW w:w="1672" w:type="dxa"/>
            <w:noWrap/>
            <w:hideMark/>
          </w:tcPr>
          <w:p w14:paraId="7096EC6F"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8F949B2" w14:textId="77777777" w:rsidR="00EC5684" w:rsidRPr="00300506" w:rsidRDefault="00EC5684" w:rsidP="00EC5684">
            <w:pPr>
              <w:spacing w:after="0" w:line="240" w:lineRule="auto"/>
              <w:rPr>
                <w:rFonts w:cs="Arial"/>
                <w:color w:val="000000"/>
                <w:szCs w:val="20"/>
              </w:rPr>
            </w:pPr>
            <w:r w:rsidRPr="00300506">
              <w:rPr>
                <w:rFonts w:cs="Arial"/>
                <w:color w:val="000000"/>
                <w:szCs w:val="20"/>
              </w:rPr>
              <w:t>3144002</w:t>
            </w:r>
          </w:p>
        </w:tc>
        <w:tc>
          <w:tcPr>
            <w:tcW w:w="2268" w:type="dxa"/>
            <w:noWrap/>
            <w:hideMark/>
          </w:tcPr>
          <w:p w14:paraId="3E8D16BE" w14:textId="77777777" w:rsidR="00EC5684" w:rsidRPr="00300506" w:rsidRDefault="00EC5684" w:rsidP="00EC5684">
            <w:pPr>
              <w:spacing w:after="0" w:line="240" w:lineRule="auto"/>
              <w:rPr>
                <w:rFonts w:cs="Arial"/>
                <w:color w:val="000000"/>
                <w:szCs w:val="20"/>
              </w:rPr>
            </w:pPr>
            <w:r w:rsidRPr="00300506">
              <w:rPr>
                <w:rFonts w:cs="Arial"/>
                <w:color w:val="000000"/>
                <w:szCs w:val="20"/>
              </w:rPr>
              <w:t>322 Glenferrie Road</w:t>
            </w:r>
          </w:p>
        </w:tc>
        <w:tc>
          <w:tcPr>
            <w:tcW w:w="1276" w:type="dxa"/>
            <w:noWrap/>
            <w:hideMark/>
          </w:tcPr>
          <w:p w14:paraId="45AE5223" w14:textId="77777777" w:rsidR="00EC5684" w:rsidRPr="00300506" w:rsidRDefault="00EC5684" w:rsidP="00EC5684">
            <w:pPr>
              <w:spacing w:after="0" w:line="240" w:lineRule="auto"/>
              <w:rPr>
                <w:rFonts w:cs="Arial"/>
                <w:color w:val="000000"/>
                <w:szCs w:val="20"/>
              </w:rPr>
            </w:pPr>
            <w:r w:rsidRPr="00300506">
              <w:rPr>
                <w:rFonts w:cs="Arial"/>
                <w:color w:val="000000"/>
                <w:szCs w:val="20"/>
              </w:rPr>
              <w:t>Malvern</w:t>
            </w:r>
          </w:p>
        </w:tc>
      </w:tr>
      <w:tr w:rsidR="00EC5684" w:rsidRPr="00300506" w14:paraId="2BBB7E3B"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5F53B89" w14:textId="77777777" w:rsidR="00EC5684" w:rsidRPr="00300506" w:rsidRDefault="00EC5684" w:rsidP="00EC5684">
            <w:pPr>
              <w:spacing w:after="0" w:line="240" w:lineRule="auto"/>
              <w:rPr>
                <w:rFonts w:cs="Arial"/>
                <w:color w:val="000000"/>
                <w:szCs w:val="20"/>
              </w:rPr>
            </w:pPr>
            <w:r w:rsidRPr="00300506">
              <w:rPr>
                <w:rFonts w:cs="Arial"/>
                <w:color w:val="000000"/>
                <w:szCs w:val="20"/>
              </w:rPr>
              <w:t>25</w:t>
            </w:r>
          </w:p>
        </w:tc>
        <w:tc>
          <w:tcPr>
            <w:tcW w:w="1672" w:type="dxa"/>
            <w:noWrap/>
            <w:hideMark/>
          </w:tcPr>
          <w:p w14:paraId="1BF9CB5E"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58FB8B65" w14:textId="77777777" w:rsidR="00EC5684" w:rsidRPr="00300506" w:rsidRDefault="00EC5684" w:rsidP="00EC5684">
            <w:pPr>
              <w:spacing w:after="0" w:line="240" w:lineRule="auto"/>
              <w:rPr>
                <w:rFonts w:cs="Arial"/>
                <w:color w:val="000000"/>
                <w:szCs w:val="20"/>
              </w:rPr>
            </w:pPr>
            <w:r w:rsidRPr="00300506">
              <w:rPr>
                <w:rFonts w:cs="Arial"/>
                <w:color w:val="000000"/>
                <w:szCs w:val="20"/>
              </w:rPr>
              <w:t>3149002</w:t>
            </w:r>
          </w:p>
        </w:tc>
        <w:tc>
          <w:tcPr>
            <w:tcW w:w="2268" w:type="dxa"/>
            <w:noWrap/>
            <w:hideMark/>
          </w:tcPr>
          <w:p w14:paraId="451F8F03" w14:textId="77777777" w:rsidR="00EC5684" w:rsidRPr="00300506" w:rsidRDefault="00EC5684" w:rsidP="00EC5684">
            <w:pPr>
              <w:spacing w:after="0" w:line="240" w:lineRule="auto"/>
              <w:rPr>
                <w:rFonts w:cs="Arial"/>
                <w:color w:val="000000"/>
                <w:szCs w:val="20"/>
              </w:rPr>
            </w:pPr>
            <w:r w:rsidRPr="00300506">
              <w:rPr>
                <w:rFonts w:cs="Arial"/>
                <w:color w:val="000000"/>
                <w:szCs w:val="20"/>
              </w:rPr>
              <w:t>Melbourne Water Site, St Albans Street</w:t>
            </w:r>
          </w:p>
        </w:tc>
        <w:tc>
          <w:tcPr>
            <w:tcW w:w="1276" w:type="dxa"/>
            <w:noWrap/>
            <w:hideMark/>
          </w:tcPr>
          <w:p w14:paraId="66BE4074" w14:textId="77777777" w:rsidR="00EC5684" w:rsidRPr="00300506" w:rsidRDefault="00EC5684" w:rsidP="00EC5684">
            <w:pPr>
              <w:spacing w:after="0" w:line="240" w:lineRule="auto"/>
              <w:rPr>
                <w:rFonts w:cs="Arial"/>
                <w:color w:val="000000"/>
                <w:szCs w:val="20"/>
              </w:rPr>
            </w:pPr>
            <w:r w:rsidRPr="00300506">
              <w:rPr>
                <w:rFonts w:cs="Arial"/>
                <w:color w:val="000000"/>
                <w:szCs w:val="20"/>
              </w:rPr>
              <w:t>Mount Waverley</w:t>
            </w:r>
          </w:p>
        </w:tc>
      </w:tr>
      <w:tr w:rsidR="00EC5684" w:rsidRPr="00300506" w14:paraId="1FB3A3E5"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52E659FA" w14:textId="77777777" w:rsidR="00EC5684" w:rsidRPr="00300506" w:rsidRDefault="00EC5684" w:rsidP="00EC5684">
            <w:pPr>
              <w:spacing w:after="0" w:line="240" w:lineRule="auto"/>
              <w:rPr>
                <w:rFonts w:cs="Arial"/>
                <w:color w:val="000000"/>
                <w:szCs w:val="20"/>
              </w:rPr>
            </w:pPr>
            <w:r w:rsidRPr="00300506">
              <w:rPr>
                <w:rFonts w:cs="Arial"/>
                <w:color w:val="000000"/>
                <w:szCs w:val="20"/>
              </w:rPr>
              <w:t>26</w:t>
            </w:r>
          </w:p>
        </w:tc>
        <w:tc>
          <w:tcPr>
            <w:tcW w:w="1672" w:type="dxa"/>
            <w:noWrap/>
            <w:hideMark/>
          </w:tcPr>
          <w:p w14:paraId="6A169CAA"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00852597" w14:textId="77777777" w:rsidR="00EC5684" w:rsidRPr="00300506" w:rsidRDefault="00EC5684" w:rsidP="00EC5684">
            <w:pPr>
              <w:spacing w:after="0" w:line="240" w:lineRule="auto"/>
              <w:rPr>
                <w:rFonts w:cs="Arial"/>
                <w:color w:val="000000"/>
                <w:szCs w:val="20"/>
              </w:rPr>
            </w:pPr>
            <w:r w:rsidRPr="00300506">
              <w:rPr>
                <w:rFonts w:cs="Arial"/>
                <w:color w:val="000000"/>
                <w:szCs w:val="20"/>
              </w:rPr>
              <w:t>3151002</w:t>
            </w:r>
          </w:p>
        </w:tc>
        <w:tc>
          <w:tcPr>
            <w:tcW w:w="2268" w:type="dxa"/>
            <w:noWrap/>
            <w:hideMark/>
          </w:tcPr>
          <w:p w14:paraId="0EFFC0B0" w14:textId="77777777" w:rsidR="00EC5684" w:rsidRPr="00300506" w:rsidRDefault="00EC5684" w:rsidP="00EC5684">
            <w:pPr>
              <w:spacing w:after="0" w:line="240" w:lineRule="auto"/>
              <w:rPr>
                <w:rFonts w:cs="Arial"/>
                <w:color w:val="000000"/>
                <w:szCs w:val="20"/>
              </w:rPr>
            </w:pPr>
            <w:r w:rsidRPr="00300506">
              <w:rPr>
                <w:rFonts w:cs="Arial"/>
                <w:color w:val="000000"/>
                <w:szCs w:val="20"/>
              </w:rPr>
              <w:t>643 Highbury Road</w:t>
            </w:r>
          </w:p>
        </w:tc>
        <w:tc>
          <w:tcPr>
            <w:tcW w:w="1276" w:type="dxa"/>
            <w:noWrap/>
            <w:hideMark/>
          </w:tcPr>
          <w:p w14:paraId="048FE793" w14:textId="77777777" w:rsidR="00EC5684" w:rsidRPr="00300506" w:rsidRDefault="00EC5684" w:rsidP="00EC5684">
            <w:pPr>
              <w:spacing w:after="0" w:line="240" w:lineRule="auto"/>
              <w:rPr>
                <w:rFonts w:cs="Arial"/>
                <w:color w:val="000000"/>
                <w:szCs w:val="20"/>
              </w:rPr>
            </w:pPr>
            <w:r w:rsidRPr="00300506">
              <w:rPr>
                <w:rFonts w:cs="Arial"/>
                <w:color w:val="000000"/>
                <w:szCs w:val="20"/>
              </w:rPr>
              <w:t>Burwood East</w:t>
            </w:r>
          </w:p>
        </w:tc>
      </w:tr>
      <w:tr w:rsidR="00EC5684" w:rsidRPr="00300506" w14:paraId="390D2F19"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9A34DD6" w14:textId="77777777" w:rsidR="00EC5684" w:rsidRPr="00300506" w:rsidRDefault="00EC5684" w:rsidP="00EC5684">
            <w:pPr>
              <w:spacing w:after="0" w:line="240" w:lineRule="auto"/>
              <w:rPr>
                <w:rFonts w:cs="Arial"/>
                <w:color w:val="000000"/>
                <w:szCs w:val="20"/>
              </w:rPr>
            </w:pPr>
            <w:r w:rsidRPr="00300506">
              <w:rPr>
                <w:rFonts w:cs="Arial"/>
                <w:color w:val="000000"/>
                <w:szCs w:val="20"/>
              </w:rPr>
              <w:lastRenderedPageBreak/>
              <w:t>27</w:t>
            </w:r>
          </w:p>
        </w:tc>
        <w:tc>
          <w:tcPr>
            <w:tcW w:w="1672" w:type="dxa"/>
            <w:noWrap/>
            <w:hideMark/>
          </w:tcPr>
          <w:p w14:paraId="18EDF16F"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7B53F3A8" w14:textId="77777777" w:rsidR="00EC5684" w:rsidRPr="00300506" w:rsidRDefault="00EC5684" w:rsidP="00EC5684">
            <w:pPr>
              <w:spacing w:after="0" w:line="240" w:lineRule="auto"/>
              <w:rPr>
                <w:rFonts w:cs="Arial"/>
                <w:color w:val="000000"/>
                <w:szCs w:val="20"/>
              </w:rPr>
            </w:pPr>
            <w:r w:rsidRPr="00300506">
              <w:rPr>
                <w:rFonts w:cs="Arial"/>
                <w:color w:val="000000"/>
                <w:szCs w:val="20"/>
              </w:rPr>
              <w:t>3152004</w:t>
            </w:r>
          </w:p>
        </w:tc>
        <w:tc>
          <w:tcPr>
            <w:tcW w:w="2268" w:type="dxa"/>
            <w:noWrap/>
            <w:hideMark/>
          </w:tcPr>
          <w:p w14:paraId="5EB7670B" w14:textId="77777777" w:rsidR="00EC5684" w:rsidRPr="00300506" w:rsidRDefault="00EC5684" w:rsidP="00EC5684">
            <w:pPr>
              <w:spacing w:after="0" w:line="240" w:lineRule="auto"/>
              <w:rPr>
                <w:rFonts w:cs="Arial"/>
                <w:color w:val="000000"/>
                <w:szCs w:val="20"/>
              </w:rPr>
            </w:pPr>
            <w:r w:rsidRPr="00300506">
              <w:rPr>
                <w:rFonts w:cs="Arial"/>
                <w:color w:val="000000"/>
                <w:szCs w:val="20"/>
              </w:rPr>
              <w:t>1166 High Street Road</w:t>
            </w:r>
          </w:p>
        </w:tc>
        <w:tc>
          <w:tcPr>
            <w:tcW w:w="1276" w:type="dxa"/>
            <w:noWrap/>
            <w:hideMark/>
          </w:tcPr>
          <w:p w14:paraId="3CF90A4E" w14:textId="77777777" w:rsidR="00EC5684" w:rsidRPr="00300506" w:rsidRDefault="00EC5684" w:rsidP="00EC5684">
            <w:pPr>
              <w:spacing w:after="0" w:line="240" w:lineRule="auto"/>
              <w:rPr>
                <w:rFonts w:cs="Arial"/>
                <w:color w:val="000000"/>
                <w:szCs w:val="20"/>
              </w:rPr>
            </w:pPr>
            <w:r w:rsidRPr="00300506">
              <w:rPr>
                <w:rFonts w:cs="Arial"/>
                <w:color w:val="000000"/>
                <w:szCs w:val="20"/>
              </w:rPr>
              <w:t>Wantirna South</w:t>
            </w:r>
          </w:p>
        </w:tc>
      </w:tr>
      <w:tr w:rsidR="00EC5684" w:rsidRPr="00300506" w14:paraId="6FD1988D"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9D4A6FA" w14:textId="77777777" w:rsidR="00EC5684" w:rsidRPr="00300506" w:rsidRDefault="00EC5684" w:rsidP="00EC5684">
            <w:pPr>
              <w:spacing w:after="0" w:line="240" w:lineRule="auto"/>
              <w:rPr>
                <w:rFonts w:cs="Arial"/>
                <w:color w:val="000000"/>
                <w:szCs w:val="20"/>
              </w:rPr>
            </w:pPr>
            <w:r w:rsidRPr="00300506">
              <w:rPr>
                <w:rFonts w:cs="Arial"/>
                <w:color w:val="000000"/>
                <w:szCs w:val="20"/>
              </w:rPr>
              <w:t>28</w:t>
            </w:r>
          </w:p>
        </w:tc>
        <w:tc>
          <w:tcPr>
            <w:tcW w:w="1672" w:type="dxa"/>
            <w:noWrap/>
            <w:hideMark/>
          </w:tcPr>
          <w:p w14:paraId="7E1696F0"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43A97863" w14:textId="77777777" w:rsidR="00EC5684" w:rsidRPr="00300506" w:rsidRDefault="00EC5684" w:rsidP="00EC5684">
            <w:pPr>
              <w:spacing w:after="0" w:line="240" w:lineRule="auto"/>
              <w:rPr>
                <w:rFonts w:cs="Arial"/>
                <w:color w:val="000000"/>
                <w:szCs w:val="20"/>
              </w:rPr>
            </w:pPr>
            <w:r w:rsidRPr="00300506">
              <w:rPr>
                <w:rFonts w:cs="Arial"/>
                <w:color w:val="000000"/>
                <w:szCs w:val="20"/>
              </w:rPr>
              <w:t>3158001</w:t>
            </w:r>
          </w:p>
        </w:tc>
        <w:tc>
          <w:tcPr>
            <w:tcW w:w="2268" w:type="dxa"/>
            <w:noWrap/>
            <w:hideMark/>
          </w:tcPr>
          <w:p w14:paraId="577C49E7" w14:textId="77777777" w:rsidR="00EC5684" w:rsidRPr="00300506" w:rsidRDefault="00EC5684" w:rsidP="00EC5684">
            <w:pPr>
              <w:spacing w:after="0" w:line="240" w:lineRule="auto"/>
              <w:rPr>
                <w:rFonts w:cs="Arial"/>
                <w:color w:val="000000"/>
                <w:szCs w:val="20"/>
              </w:rPr>
            </w:pPr>
            <w:r w:rsidRPr="00300506">
              <w:rPr>
                <w:rFonts w:cs="Arial"/>
                <w:color w:val="000000"/>
                <w:szCs w:val="20"/>
              </w:rPr>
              <w:t>Guy Road</w:t>
            </w:r>
          </w:p>
        </w:tc>
        <w:tc>
          <w:tcPr>
            <w:tcW w:w="1276" w:type="dxa"/>
            <w:noWrap/>
            <w:hideMark/>
          </w:tcPr>
          <w:p w14:paraId="562BF7E3" w14:textId="77777777" w:rsidR="00EC5684" w:rsidRPr="00300506" w:rsidRDefault="00EC5684" w:rsidP="00EC5684">
            <w:pPr>
              <w:spacing w:after="0" w:line="240" w:lineRule="auto"/>
              <w:rPr>
                <w:rFonts w:cs="Arial"/>
                <w:color w:val="000000"/>
                <w:szCs w:val="20"/>
              </w:rPr>
            </w:pPr>
            <w:r w:rsidRPr="00300506">
              <w:rPr>
                <w:rFonts w:cs="Arial"/>
                <w:color w:val="000000"/>
                <w:szCs w:val="20"/>
              </w:rPr>
              <w:t>Upwey</w:t>
            </w:r>
          </w:p>
        </w:tc>
      </w:tr>
      <w:tr w:rsidR="00EC5684" w:rsidRPr="00300506" w14:paraId="3F1DB31A"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6D6584D" w14:textId="77777777" w:rsidR="00EC5684" w:rsidRPr="00300506" w:rsidRDefault="00EC5684" w:rsidP="00EC5684">
            <w:pPr>
              <w:spacing w:after="0" w:line="240" w:lineRule="auto"/>
              <w:rPr>
                <w:rFonts w:cs="Arial"/>
                <w:color w:val="000000"/>
                <w:szCs w:val="20"/>
              </w:rPr>
            </w:pPr>
            <w:r w:rsidRPr="00300506">
              <w:rPr>
                <w:rFonts w:cs="Arial"/>
                <w:color w:val="000000"/>
                <w:szCs w:val="20"/>
              </w:rPr>
              <w:t>29</w:t>
            </w:r>
          </w:p>
        </w:tc>
        <w:tc>
          <w:tcPr>
            <w:tcW w:w="1672" w:type="dxa"/>
            <w:noWrap/>
            <w:hideMark/>
          </w:tcPr>
          <w:p w14:paraId="78065E35"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27590819" w14:textId="77777777" w:rsidR="00EC5684" w:rsidRPr="00300506" w:rsidRDefault="00EC5684" w:rsidP="00EC5684">
            <w:pPr>
              <w:spacing w:after="0" w:line="240" w:lineRule="auto"/>
              <w:rPr>
                <w:rFonts w:cs="Arial"/>
                <w:color w:val="000000"/>
                <w:szCs w:val="20"/>
              </w:rPr>
            </w:pPr>
            <w:r w:rsidRPr="00300506">
              <w:rPr>
                <w:rFonts w:cs="Arial"/>
                <w:color w:val="000000"/>
                <w:szCs w:val="20"/>
              </w:rPr>
              <w:t>3161004</w:t>
            </w:r>
          </w:p>
        </w:tc>
        <w:tc>
          <w:tcPr>
            <w:tcW w:w="2268" w:type="dxa"/>
            <w:noWrap/>
            <w:hideMark/>
          </w:tcPr>
          <w:p w14:paraId="1D986FD7" w14:textId="77777777" w:rsidR="00EC5684" w:rsidRPr="00300506" w:rsidRDefault="00EC5684" w:rsidP="00EC5684">
            <w:pPr>
              <w:spacing w:after="0" w:line="240" w:lineRule="auto"/>
              <w:rPr>
                <w:rFonts w:cs="Arial"/>
                <w:color w:val="000000"/>
                <w:szCs w:val="20"/>
              </w:rPr>
            </w:pPr>
            <w:r w:rsidRPr="00300506">
              <w:rPr>
                <w:rFonts w:cs="Arial"/>
                <w:color w:val="000000"/>
                <w:szCs w:val="20"/>
              </w:rPr>
              <w:t>230 Balaclava Road</w:t>
            </w:r>
          </w:p>
        </w:tc>
        <w:tc>
          <w:tcPr>
            <w:tcW w:w="1276" w:type="dxa"/>
            <w:noWrap/>
            <w:hideMark/>
          </w:tcPr>
          <w:p w14:paraId="7C074CE4" w14:textId="77777777" w:rsidR="00EC5684" w:rsidRPr="00300506" w:rsidRDefault="00EC5684" w:rsidP="00EC5684">
            <w:pPr>
              <w:spacing w:after="0" w:line="240" w:lineRule="auto"/>
              <w:rPr>
                <w:rFonts w:cs="Arial"/>
                <w:color w:val="000000"/>
                <w:szCs w:val="20"/>
              </w:rPr>
            </w:pPr>
            <w:r w:rsidRPr="00300506">
              <w:rPr>
                <w:rFonts w:cs="Arial"/>
                <w:color w:val="000000"/>
                <w:szCs w:val="20"/>
              </w:rPr>
              <w:t>Caulfield North</w:t>
            </w:r>
          </w:p>
        </w:tc>
      </w:tr>
      <w:tr w:rsidR="00EC5684" w:rsidRPr="00300506" w14:paraId="21B6FBBE"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16CB20D" w14:textId="77777777" w:rsidR="00EC5684" w:rsidRPr="00300506" w:rsidRDefault="00EC5684" w:rsidP="00EC5684">
            <w:pPr>
              <w:spacing w:after="0" w:line="240" w:lineRule="auto"/>
              <w:rPr>
                <w:rFonts w:cs="Arial"/>
                <w:color w:val="000000"/>
                <w:szCs w:val="20"/>
              </w:rPr>
            </w:pPr>
            <w:r w:rsidRPr="00300506">
              <w:rPr>
                <w:rFonts w:cs="Arial"/>
                <w:color w:val="000000"/>
                <w:szCs w:val="20"/>
              </w:rPr>
              <w:t>30</w:t>
            </w:r>
          </w:p>
        </w:tc>
        <w:tc>
          <w:tcPr>
            <w:tcW w:w="1672" w:type="dxa"/>
            <w:noWrap/>
            <w:hideMark/>
          </w:tcPr>
          <w:p w14:paraId="71F7931B"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41D372B6" w14:textId="77777777" w:rsidR="00EC5684" w:rsidRPr="00300506" w:rsidRDefault="00EC5684" w:rsidP="00EC5684">
            <w:pPr>
              <w:spacing w:after="0" w:line="240" w:lineRule="auto"/>
              <w:rPr>
                <w:rFonts w:cs="Arial"/>
                <w:color w:val="000000"/>
                <w:szCs w:val="20"/>
              </w:rPr>
            </w:pPr>
            <w:r w:rsidRPr="00300506">
              <w:rPr>
                <w:rFonts w:cs="Arial"/>
                <w:color w:val="000000"/>
                <w:szCs w:val="20"/>
              </w:rPr>
              <w:t>3166015</w:t>
            </w:r>
          </w:p>
        </w:tc>
        <w:tc>
          <w:tcPr>
            <w:tcW w:w="2268" w:type="dxa"/>
            <w:noWrap/>
            <w:hideMark/>
          </w:tcPr>
          <w:p w14:paraId="67E48C5A" w14:textId="77777777" w:rsidR="00EC5684" w:rsidRPr="00300506" w:rsidRDefault="00EC5684" w:rsidP="00EC5684">
            <w:pPr>
              <w:spacing w:after="0" w:line="240" w:lineRule="auto"/>
              <w:rPr>
                <w:rFonts w:cs="Arial"/>
                <w:color w:val="000000"/>
                <w:szCs w:val="20"/>
              </w:rPr>
            </w:pPr>
            <w:r w:rsidRPr="00300506">
              <w:rPr>
                <w:rFonts w:cs="Arial"/>
                <w:color w:val="000000"/>
                <w:szCs w:val="20"/>
              </w:rPr>
              <w:t>Railway Avenue</w:t>
            </w:r>
          </w:p>
        </w:tc>
        <w:tc>
          <w:tcPr>
            <w:tcW w:w="1276" w:type="dxa"/>
            <w:noWrap/>
            <w:hideMark/>
          </w:tcPr>
          <w:p w14:paraId="45E9498A" w14:textId="77777777" w:rsidR="00EC5684" w:rsidRPr="00300506" w:rsidRDefault="00EC5684" w:rsidP="00EC5684">
            <w:pPr>
              <w:spacing w:after="0" w:line="240" w:lineRule="auto"/>
              <w:rPr>
                <w:rFonts w:cs="Arial"/>
                <w:color w:val="000000"/>
                <w:szCs w:val="20"/>
              </w:rPr>
            </w:pPr>
            <w:r w:rsidRPr="00300506">
              <w:rPr>
                <w:rFonts w:cs="Arial"/>
                <w:color w:val="000000"/>
                <w:szCs w:val="20"/>
              </w:rPr>
              <w:t>Oakleigh</w:t>
            </w:r>
          </w:p>
        </w:tc>
      </w:tr>
      <w:tr w:rsidR="00EC5684" w:rsidRPr="00300506" w14:paraId="45F5F909"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3E45BE1" w14:textId="77777777" w:rsidR="00EC5684" w:rsidRPr="00300506" w:rsidRDefault="00EC5684" w:rsidP="00EC5684">
            <w:pPr>
              <w:spacing w:after="0" w:line="240" w:lineRule="auto"/>
              <w:rPr>
                <w:rFonts w:cs="Arial"/>
                <w:color w:val="000000"/>
                <w:szCs w:val="20"/>
              </w:rPr>
            </w:pPr>
            <w:r w:rsidRPr="00300506">
              <w:rPr>
                <w:rFonts w:cs="Arial"/>
                <w:color w:val="000000"/>
                <w:szCs w:val="20"/>
              </w:rPr>
              <w:t>31</w:t>
            </w:r>
          </w:p>
        </w:tc>
        <w:tc>
          <w:tcPr>
            <w:tcW w:w="1672" w:type="dxa"/>
            <w:noWrap/>
            <w:hideMark/>
          </w:tcPr>
          <w:p w14:paraId="6AA56E86"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78DF5D3" w14:textId="77777777" w:rsidR="00EC5684" w:rsidRPr="00300506" w:rsidRDefault="00EC5684" w:rsidP="00EC5684">
            <w:pPr>
              <w:spacing w:after="0" w:line="240" w:lineRule="auto"/>
              <w:rPr>
                <w:rFonts w:cs="Arial"/>
                <w:color w:val="000000"/>
                <w:szCs w:val="20"/>
              </w:rPr>
            </w:pPr>
            <w:r w:rsidRPr="00300506">
              <w:rPr>
                <w:rFonts w:cs="Arial"/>
                <w:color w:val="000000"/>
                <w:szCs w:val="20"/>
              </w:rPr>
              <w:t>3175006</w:t>
            </w:r>
          </w:p>
        </w:tc>
        <w:tc>
          <w:tcPr>
            <w:tcW w:w="2268" w:type="dxa"/>
            <w:noWrap/>
            <w:hideMark/>
          </w:tcPr>
          <w:p w14:paraId="4C1C961D" w14:textId="77777777" w:rsidR="00EC5684" w:rsidRPr="00300506" w:rsidRDefault="00EC5684" w:rsidP="00EC5684">
            <w:pPr>
              <w:spacing w:after="0" w:line="240" w:lineRule="auto"/>
              <w:rPr>
                <w:rFonts w:cs="Arial"/>
                <w:color w:val="000000"/>
                <w:szCs w:val="20"/>
              </w:rPr>
            </w:pPr>
            <w:r w:rsidRPr="00300506">
              <w:rPr>
                <w:rFonts w:cs="Arial"/>
                <w:color w:val="000000"/>
                <w:szCs w:val="20"/>
              </w:rPr>
              <w:t>56 Soden Road</w:t>
            </w:r>
          </w:p>
        </w:tc>
        <w:tc>
          <w:tcPr>
            <w:tcW w:w="1276" w:type="dxa"/>
            <w:noWrap/>
            <w:hideMark/>
          </w:tcPr>
          <w:p w14:paraId="7FB7B70A" w14:textId="77777777" w:rsidR="00EC5684" w:rsidRPr="00300506" w:rsidRDefault="00EC5684" w:rsidP="00EC5684">
            <w:pPr>
              <w:spacing w:after="0" w:line="240" w:lineRule="auto"/>
              <w:rPr>
                <w:rFonts w:cs="Arial"/>
                <w:color w:val="000000"/>
                <w:szCs w:val="20"/>
              </w:rPr>
            </w:pPr>
            <w:r w:rsidRPr="00300506">
              <w:rPr>
                <w:rFonts w:cs="Arial"/>
                <w:color w:val="000000"/>
                <w:szCs w:val="20"/>
              </w:rPr>
              <w:t>Bangholme</w:t>
            </w:r>
          </w:p>
        </w:tc>
      </w:tr>
      <w:tr w:rsidR="00EC5684" w:rsidRPr="00300506" w14:paraId="7448A66A"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085FB899" w14:textId="77777777" w:rsidR="00EC5684" w:rsidRPr="00300506" w:rsidRDefault="00EC5684" w:rsidP="00EC5684">
            <w:pPr>
              <w:spacing w:after="0" w:line="240" w:lineRule="auto"/>
              <w:rPr>
                <w:rFonts w:cs="Arial"/>
                <w:color w:val="000000"/>
                <w:szCs w:val="20"/>
              </w:rPr>
            </w:pPr>
            <w:r w:rsidRPr="00300506">
              <w:rPr>
                <w:rFonts w:cs="Arial"/>
                <w:color w:val="000000"/>
                <w:szCs w:val="20"/>
              </w:rPr>
              <w:t>32</w:t>
            </w:r>
          </w:p>
        </w:tc>
        <w:tc>
          <w:tcPr>
            <w:tcW w:w="1672" w:type="dxa"/>
            <w:noWrap/>
            <w:hideMark/>
          </w:tcPr>
          <w:p w14:paraId="5B396F64"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457336CE" w14:textId="77777777" w:rsidR="00EC5684" w:rsidRPr="00300506" w:rsidRDefault="00EC5684" w:rsidP="00EC5684">
            <w:pPr>
              <w:spacing w:after="0" w:line="240" w:lineRule="auto"/>
              <w:rPr>
                <w:rFonts w:cs="Arial"/>
                <w:color w:val="000000"/>
                <w:szCs w:val="20"/>
              </w:rPr>
            </w:pPr>
            <w:r w:rsidRPr="00300506">
              <w:rPr>
                <w:rFonts w:cs="Arial"/>
                <w:color w:val="000000"/>
                <w:szCs w:val="20"/>
              </w:rPr>
              <w:t>3175011</w:t>
            </w:r>
          </w:p>
        </w:tc>
        <w:tc>
          <w:tcPr>
            <w:tcW w:w="2268" w:type="dxa"/>
            <w:noWrap/>
            <w:hideMark/>
          </w:tcPr>
          <w:p w14:paraId="700A50C1" w14:textId="77777777" w:rsidR="00EC5684" w:rsidRPr="00300506" w:rsidRDefault="00EC5684" w:rsidP="00EC5684">
            <w:pPr>
              <w:spacing w:after="0" w:line="240" w:lineRule="auto"/>
              <w:rPr>
                <w:rFonts w:cs="Arial"/>
                <w:color w:val="000000"/>
                <w:szCs w:val="20"/>
              </w:rPr>
            </w:pPr>
            <w:r w:rsidRPr="00300506">
              <w:rPr>
                <w:rFonts w:cs="Arial"/>
                <w:color w:val="000000"/>
                <w:szCs w:val="20"/>
              </w:rPr>
              <w:t>121 Stud Road</w:t>
            </w:r>
          </w:p>
        </w:tc>
        <w:tc>
          <w:tcPr>
            <w:tcW w:w="1276" w:type="dxa"/>
            <w:noWrap/>
            <w:hideMark/>
          </w:tcPr>
          <w:p w14:paraId="56C8E6BC" w14:textId="77777777" w:rsidR="00EC5684" w:rsidRPr="00300506" w:rsidRDefault="00EC5684" w:rsidP="00EC5684">
            <w:pPr>
              <w:spacing w:after="0" w:line="240" w:lineRule="auto"/>
              <w:rPr>
                <w:rFonts w:cs="Arial"/>
                <w:color w:val="000000"/>
                <w:szCs w:val="20"/>
              </w:rPr>
            </w:pPr>
            <w:r w:rsidRPr="00300506">
              <w:rPr>
                <w:rFonts w:cs="Arial"/>
                <w:color w:val="000000"/>
                <w:szCs w:val="20"/>
              </w:rPr>
              <w:t>Dandenong</w:t>
            </w:r>
          </w:p>
        </w:tc>
      </w:tr>
      <w:tr w:rsidR="00EC5684" w:rsidRPr="00300506" w14:paraId="367DC417"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222534D5" w14:textId="77777777" w:rsidR="00EC5684" w:rsidRPr="00300506" w:rsidRDefault="00EC5684" w:rsidP="00EC5684">
            <w:pPr>
              <w:spacing w:after="0" w:line="240" w:lineRule="auto"/>
              <w:rPr>
                <w:rFonts w:cs="Arial"/>
                <w:color w:val="000000"/>
                <w:szCs w:val="20"/>
              </w:rPr>
            </w:pPr>
            <w:r w:rsidRPr="00300506">
              <w:rPr>
                <w:rFonts w:cs="Arial"/>
                <w:color w:val="000000"/>
                <w:szCs w:val="20"/>
              </w:rPr>
              <w:t>33</w:t>
            </w:r>
          </w:p>
        </w:tc>
        <w:tc>
          <w:tcPr>
            <w:tcW w:w="1672" w:type="dxa"/>
            <w:noWrap/>
            <w:hideMark/>
          </w:tcPr>
          <w:p w14:paraId="0868A0D4"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30EEA980" w14:textId="77777777" w:rsidR="00EC5684" w:rsidRPr="00300506" w:rsidRDefault="00EC5684" w:rsidP="00EC5684">
            <w:pPr>
              <w:spacing w:after="0" w:line="240" w:lineRule="auto"/>
              <w:rPr>
                <w:rFonts w:cs="Arial"/>
                <w:color w:val="000000"/>
                <w:szCs w:val="20"/>
              </w:rPr>
            </w:pPr>
            <w:r w:rsidRPr="00300506">
              <w:rPr>
                <w:rFonts w:cs="Arial"/>
                <w:color w:val="000000"/>
                <w:szCs w:val="20"/>
              </w:rPr>
              <w:t>3178003</w:t>
            </w:r>
          </w:p>
        </w:tc>
        <w:tc>
          <w:tcPr>
            <w:tcW w:w="2268" w:type="dxa"/>
            <w:noWrap/>
            <w:hideMark/>
          </w:tcPr>
          <w:p w14:paraId="4EE96E16" w14:textId="77777777" w:rsidR="00EC5684" w:rsidRPr="00300506" w:rsidRDefault="00EC5684" w:rsidP="00EC5684">
            <w:pPr>
              <w:spacing w:after="0" w:line="240" w:lineRule="auto"/>
              <w:rPr>
                <w:rFonts w:cs="Arial"/>
                <w:color w:val="000000"/>
                <w:szCs w:val="20"/>
              </w:rPr>
            </w:pPr>
            <w:r w:rsidRPr="00300506">
              <w:rPr>
                <w:rFonts w:cs="Arial"/>
                <w:color w:val="000000"/>
                <w:szCs w:val="20"/>
              </w:rPr>
              <w:t>Stud Park Shopping Centre, Stud Road</w:t>
            </w:r>
          </w:p>
        </w:tc>
        <w:tc>
          <w:tcPr>
            <w:tcW w:w="1276" w:type="dxa"/>
            <w:noWrap/>
            <w:hideMark/>
          </w:tcPr>
          <w:p w14:paraId="6C3132FB" w14:textId="77777777" w:rsidR="00EC5684" w:rsidRPr="00300506" w:rsidRDefault="00EC5684" w:rsidP="00EC5684">
            <w:pPr>
              <w:spacing w:after="0" w:line="240" w:lineRule="auto"/>
              <w:rPr>
                <w:rFonts w:cs="Arial"/>
                <w:color w:val="000000"/>
                <w:szCs w:val="20"/>
              </w:rPr>
            </w:pPr>
            <w:r w:rsidRPr="00300506">
              <w:rPr>
                <w:rFonts w:cs="Arial"/>
                <w:color w:val="000000"/>
                <w:szCs w:val="20"/>
              </w:rPr>
              <w:t>Rowville</w:t>
            </w:r>
          </w:p>
        </w:tc>
      </w:tr>
      <w:tr w:rsidR="00EC5684" w:rsidRPr="00300506" w14:paraId="4B604407"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11D87868" w14:textId="77777777" w:rsidR="00EC5684" w:rsidRPr="00300506" w:rsidRDefault="00EC5684" w:rsidP="00EC5684">
            <w:pPr>
              <w:spacing w:after="0" w:line="240" w:lineRule="auto"/>
              <w:rPr>
                <w:rFonts w:cs="Arial"/>
                <w:color w:val="000000"/>
                <w:szCs w:val="20"/>
              </w:rPr>
            </w:pPr>
            <w:r w:rsidRPr="00300506">
              <w:rPr>
                <w:rFonts w:cs="Arial"/>
                <w:color w:val="000000"/>
                <w:szCs w:val="20"/>
              </w:rPr>
              <w:t>34</w:t>
            </w:r>
          </w:p>
        </w:tc>
        <w:tc>
          <w:tcPr>
            <w:tcW w:w="1672" w:type="dxa"/>
            <w:noWrap/>
            <w:hideMark/>
          </w:tcPr>
          <w:p w14:paraId="388FDD49"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02291982" w14:textId="77777777" w:rsidR="00EC5684" w:rsidRPr="00300506" w:rsidRDefault="00EC5684" w:rsidP="00EC5684">
            <w:pPr>
              <w:spacing w:after="0" w:line="240" w:lineRule="auto"/>
              <w:rPr>
                <w:rFonts w:cs="Arial"/>
                <w:color w:val="000000"/>
                <w:szCs w:val="20"/>
              </w:rPr>
            </w:pPr>
            <w:r w:rsidRPr="00300506">
              <w:rPr>
                <w:rFonts w:cs="Arial"/>
                <w:color w:val="000000"/>
                <w:szCs w:val="20"/>
              </w:rPr>
              <w:t>3186004</w:t>
            </w:r>
          </w:p>
        </w:tc>
        <w:tc>
          <w:tcPr>
            <w:tcW w:w="2268" w:type="dxa"/>
            <w:noWrap/>
            <w:hideMark/>
          </w:tcPr>
          <w:p w14:paraId="7DC4377C" w14:textId="77777777" w:rsidR="00EC5684" w:rsidRPr="00300506" w:rsidRDefault="00EC5684" w:rsidP="00EC5684">
            <w:pPr>
              <w:spacing w:after="0" w:line="240" w:lineRule="auto"/>
              <w:rPr>
                <w:rFonts w:cs="Arial"/>
                <w:color w:val="000000"/>
                <w:szCs w:val="20"/>
              </w:rPr>
            </w:pPr>
            <w:r w:rsidRPr="00300506">
              <w:rPr>
                <w:rFonts w:cs="Arial"/>
                <w:color w:val="000000"/>
                <w:szCs w:val="20"/>
              </w:rPr>
              <w:t>120 Church Street</w:t>
            </w:r>
          </w:p>
        </w:tc>
        <w:tc>
          <w:tcPr>
            <w:tcW w:w="1276" w:type="dxa"/>
            <w:noWrap/>
            <w:hideMark/>
          </w:tcPr>
          <w:p w14:paraId="6B919725" w14:textId="77777777" w:rsidR="00EC5684" w:rsidRPr="00300506" w:rsidRDefault="00EC5684" w:rsidP="00EC5684">
            <w:pPr>
              <w:spacing w:after="0" w:line="240" w:lineRule="auto"/>
              <w:rPr>
                <w:rFonts w:cs="Arial"/>
                <w:color w:val="000000"/>
                <w:szCs w:val="20"/>
              </w:rPr>
            </w:pPr>
            <w:r w:rsidRPr="00300506">
              <w:rPr>
                <w:rFonts w:cs="Arial"/>
                <w:color w:val="000000"/>
                <w:szCs w:val="20"/>
              </w:rPr>
              <w:t>Brighton</w:t>
            </w:r>
          </w:p>
        </w:tc>
      </w:tr>
      <w:tr w:rsidR="00EC5684" w:rsidRPr="00300506" w14:paraId="4298E3AB"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71E9570" w14:textId="77777777" w:rsidR="00EC5684" w:rsidRPr="00300506" w:rsidRDefault="00EC5684" w:rsidP="00EC5684">
            <w:pPr>
              <w:spacing w:after="0" w:line="240" w:lineRule="auto"/>
              <w:rPr>
                <w:rFonts w:cs="Arial"/>
                <w:color w:val="000000"/>
                <w:szCs w:val="20"/>
              </w:rPr>
            </w:pPr>
            <w:r w:rsidRPr="00300506">
              <w:rPr>
                <w:rFonts w:cs="Arial"/>
                <w:color w:val="000000"/>
                <w:szCs w:val="20"/>
              </w:rPr>
              <w:t>35</w:t>
            </w:r>
          </w:p>
        </w:tc>
        <w:tc>
          <w:tcPr>
            <w:tcW w:w="1672" w:type="dxa"/>
            <w:noWrap/>
            <w:hideMark/>
          </w:tcPr>
          <w:p w14:paraId="7B57BBCE"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FCCD108" w14:textId="77777777" w:rsidR="00EC5684" w:rsidRPr="00300506" w:rsidRDefault="00EC5684" w:rsidP="00EC5684">
            <w:pPr>
              <w:spacing w:after="0" w:line="240" w:lineRule="auto"/>
              <w:rPr>
                <w:rFonts w:cs="Arial"/>
                <w:color w:val="000000"/>
                <w:szCs w:val="20"/>
              </w:rPr>
            </w:pPr>
            <w:r w:rsidRPr="00300506">
              <w:rPr>
                <w:rFonts w:cs="Arial"/>
                <w:color w:val="000000"/>
                <w:szCs w:val="20"/>
              </w:rPr>
              <w:t>3190001</w:t>
            </w:r>
          </w:p>
        </w:tc>
        <w:tc>
          <w:tcPr>
            <w:tcW w:w="2268" w:type="dxa"/>
            <w:noWrap/>
            <w:hideMark/>
          </w:tcPr>
          <w:p w14:paraId="1F7C2235" w14:textId="77777777" w:rsidR="00EC5684" w:rsidRPr="00300506" w:rsidRDefault="00EC5684" w:rsidP="00EC5684">
            <w:pPr>
              <w:spacing w:after="0" w:line="240" w:lineRule="auto"/>
              <w:rPr>
                <w:rFonts w:cs="Arial"/>
                <w:color w:val="000000"/>
                <w:szCs w:val="20"/>
              </w:rPr>
            </w:pPr>
            <w:r w:rsidRPr="00300506">
              <w:rPr>
                <w:rFonts w:cs="Arial"/>
                <w:color w:val="000000"/>
                <w:szCs w:val="20"/>
              </w:rPr>
              <w:t>1123A Nepean Highway</w:t>
            </w:r>
          </w:p>
        </w:tc>
        <w:tc>
          <w:tcPr>
            <w:tcW w:w="1276" w:type="dxa"/>
            <w:noWrap/>
            <w:hideMark/>
          </w:tcPr>
          <w:p w14:paraId="7839204B" w14:textId="77777777" w:rsidR="00EC5684" w:rsidRPr="00300506" w:rsidRDefault="00EC5684" w:rsidP="00EC5684">
            <w:pPr>
              <w:spacing w:after="0" w:line="240" w:lineRule="auto"/>
              <w:rPr>
                <w:rFonts w:cs="Arial"/>
                <w:color w:val="000000"/>
                <w:szCs w:val="20"/>
              </w:rPr>
            </w:pPr>
            <w:r w:rsidRPr="00300506">
              <w:rPr>
                <w:rFonts w:cs="Arial"/>
                <w:color w:val="000000"/>
                <w:szCs w:val="20"/>
              </w:rPr>
              <w:t>Highett</w:t>
            </w:r>
          </w:p>
        </w:tc>
      </w:tr>
      <w:tr w:rsidR="00EC5684" w:rsidRPr="00300506" w14:paraId="108C8B85"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E62EBDD" w14:textId="77777777" w:rsidR="00EC5684" w:rsidRPr="00300506" w:rsidRDefault="00EC5684" w:rsidP="00EC5684">
            <w:pPr>
              <w:spacing w:after="0" w:line="240" w:lineRule="auto"/>
              <w:rPr>
                <w:rFonts w:cs="Arial"/>
                <w:color w:val="000000"/>
                <w:szCs w:val="20"/>
              </w:rPr>
            </w:pPr>
            <w:r w:rsidRPr="00300506">
              <w:rPr>
                <w:rFonts w:cs="Arial"/>
                <w:color w:val="000000"/>
                <w:szCs w:val="20"/>
              </w:rPr>
              <w:t>36</w:t>
            </w:r>
          </w:p>
        </w:tc>
        <w:tc>
          <w:tcPr>
            <w:tcW w:w="1672" w:type="dxa"/>
            <w:noWrap/>
            <w:hideMark/>
          </w:tcPr>
          <w:p w14:paraId="33FF67D6"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83F3B9B" w14:textId="77777777" w:rsidR="00EC5684" w:rsidRPr="00300506" w:rsidRDefault="00EC5684" w:rsidP="00EC5684">
            <w:pPr>
              <w:spacing w:after="0" w:line="240" w:lineRule="auto"/>
              <w:rPr>
                <w:rFonts w:cs="Arial"/>
                <w:color w:val="000000"/>
                <w:szCs w:val="20"/>
              </w:rPr>
            </w:pPr>
            <w:r w:rsidRPr="00300506">
              <w:rPr>
                <w:rFonts w:cs="Arial"/>
                <w:color w:val="000000"/>
                <w:szCs w:val="20"/>
              </w:rPr>
              <w:t>3199022</w:t>
            </w:r>
          </w:p>
        </w:tc>
        <w:tc>
          <w:tcPr>
            <w:tcW w:w="2268" w:type="dxa"/>
            <w:noWrap/>
            <w:hideMark/>
          </w:tcPr>
          <w:p w14:paraId="5CDE925B" w14:textId="77777777" w:rsidR="00EC5684" w:rsidRPr="00300506" w:rsidRDefault="00EC5684" w:rsidP="00EC5684">
            <w:pPr>
              <w:spacing w:after="0" w:line="240" w:lineRule="auto"/>
              <w:rPr>
                <w:rFonts w:cs="Arial"/>
                <w:color w:val="000000"/>
                <w:szCs w:val="20"/>
              </w:rPr>
            </w:pPr>
            <w:r w:rsidRPr="00300506">
              <w:rPr>
                <w:rFonts w:cs="Arial"/>
                <w:color w:val="000000"/>
                <w:szCs w:val="20"/>
              </w:rPr>
              <w:t>183 Cranbourne Road</w:t>
            </w:r>
          </w:p>
        </w:tc>
        <w:tc>
          <w:tcPr>
            <w:tcW w:w="1276" w:type="dxa"/>
            <w:noWrap/>
            <w:hideMark/>
          </w:tcPr>
          <w:p w14:paraId="61A1A039" w14:textId="77777777" w:rsidR="00EC5684" w:rsidRPr="00300506" w:rsidRDefault="00EC5684" w:rsidP="00EC5684">
            <w:pPr>
              <w:spacing w:after="0" w:line="240" w:lineRule="auto"/>
              <w:rPr>
                <w:rFonts w:cs="Arial"/>
                <w:color w:val="000000"/>
                <w:szCs w:val="20"/>
              </w:rPr>
            </w:pPr>
            <w:r w:rsidRPr="00300506">
              <w:rPr>
                <w:rFonts w:cs="Arial"/>
                <w:color w:val="000000"/>
                <w:szCs w:val="20"/>
              </w:rPr>
              <w:t>Frankston</w:t>
            </w:r>
          </w:p>
        </w:tc>
      </w:tr>
      <w:tr w:rsidR="00EC5684" w:rsidRPr="00300506" w14:paraId="1F21E86E"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7AD11480" w14:textId="77777777" w:rsidR="00EC5684" w:rsidRPr="00300506" w:rsidRDefault="00EC5684" w:rsidP="00EC5684">
            <w:pPr>
              <w:spacing w:after="0" w:line="240" w:lineRule="auto"/>
              <w:rPr>
                <w:rFonts w:cs="Arial"/>
                <w:color w:val="000000"/>
                <w:szCs w:val="20"/>
              </w:rPr>
            </w:pPr>
            <w:r w:rsidRPr="00300506">
              <w:rPr>
                <w:rFonts w:cs="Arial"/>
                <w:color w:val="000000"/>
                <w:szCs w:val="20"/>
              </w:rPr>
              <w:t>37</w:t>
            </w:r>
          </w:p>
        </w:tc>
        <w:tc>
          <w:tcPr>
            <w:tcW w:w="1672" w:type="dxa"/>
            <w:noWrap/>
            <w:hideMark/>
          </w:tcPr>
          <w:p w14:paraId="420C72A1"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72965557" w14:textId="77777777" w:rsidR="00EC5684" w:rsidRPr="00300506" w:rsidRDefault="00EC5684" w:rsidP="00EC5684">
            <w:pPr>
              <w:spacing w:after="0" w:line="240" w:lineRule="auto"/>
              <w:rPr>
                <w:rFonts w:cs="Arial"/>
                <w:color w:val="000000"/>
                <w:szCs w:val="20"/>
              </w:rPr>
            </w:pPr>
            <w:r w:rsidRPr="00300506">
              <w:rPr>
                <w:rFonts w:cs="Arial"/>
                <w:color w:val="000000"/>
                <w:szCs w:val="20"/>
              </w:rPr>
              <w:t>3216009</w:t>
            </w:r>
          </w:p>
        </w:tc>
        <w:tc>
          <w:tcPr>
            <w:tcW w:w="2268" w:type="dxa"/>
            <w:noWrap/>
            <w:hideMark/>
          </w:tcPr>
          <w:p w14:paraId="0C54D60E" w14:textId="77777777" w:rsidR="00EC5684" w:rsidRPr="00300506" w:rsidRDefault="00EC5684" w:rsidP="00EC5684">
            <w:pPr>
              <w:spacing w:after="0" w:line="240" w:lineRule="auto"/>
              <w:rPr>
                <w:rFonts w:cs="Arial"/>
                <w:color w:val="000000"/>
                <w:szCs w:val="20"/>
              </w:rPr>
            </w:pPr>
            <w:r w:rsidRPr="00300506">
              <w:rPr>
                <w:rFonts w:cs="Arial"/>
                <w:color w:val="000000"/>
                <w:szCs w:val="20"/>
              </w:rPr>
              <w:t>209 High Street</w:t>
            </w:r>
          </w:p>
        </w:tc>
        <w:tc>
          <w:tcPr>
            <w:tcW w:w="1276" w:type="dxa"/>
            <w:noWrap/>
            <w:hideMark/>
          </w:tcPr>
          <w:p w14:paraId="2DA49CD8" w14:textId="77777777" w:rsidR="00EC5684" w:rsidRPr="00300506" w:rsidRDefault="00EC5684" w:rsidP="00EC5684">
            <w:pPr>
              <w:spacing w:after="0" w:line="240" w:lineRule="auto"/>
              <w:rPr>
                <w:rFonts w:cs="Arial"/>
                <w:color w:val="000000"/>
                <w:szCs w:val="20"/>
              </w:rPr>
            </w:pPr>
            <w:r w:rsidRPr="00300506">
              <w:rPr>
                <w:rFonts w:cs="Arial"/>
                <w:color w:val="000000"/>
                <w:szCs w:val="20"/>
              </w:rPr>
              <w:t>Belmont</w:t>
            </w:r>
          </w:p>
        </w:tc>
      </w:tr>
      <w:tr w:rsidR="00EC5684" w:rsidRPr="00300506" w14:paraId="4222E375"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2DE9541" w14:textId="77777777" w:rsidR="00EC5684" w:rsidRPr="00300506" w:rsidRDefault="00EC5684" w:rsidP="00EC5684">
            <w:pPr>
              <w:spacing w:after="0" w:line="240" w:lineRule="auto"/>
              <w:rPr>
                <w:rFonts w:cs="Arial"/>
                <w:color w:val="000000"/>
                <w:szCs w:val="20"/>
              </w:rPr>
            </w:pPr>
            <w:r w:rsidRPr="00300506">
              <w:rPr>
                <w:rFonts w:cs="Arial"/>
                <w:color w:val="000000"/>
                <w:szCs w:val="20"/>
              </w:rPr>
              <w:t>38</w:t>
            </w:r>
          </w:p>
        </w:tc>
        <w:tc>
          <w:tcPr>
            <w:tcW w:w="1672" w:type="dxa"/>
            <w:noWrap/>
            <w:hideMark/>
          </w:tcPr>
          <w:p w14:paraId="6010E1E3"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02B6A44D" w14:textId="77777777" w:rsidR="00EC5684" w:rsidRPr="00300506" w:rsidRDefault="00EC5684" w:rsidP="00EC5684">
            <w:pPr>
              <w:spacing w:after="0" w:line="240" w:lineRule="auto"/>
              <w:rPr>
                <w:rFonts w:cs="Arial"/>
                <w:color w:val="000000"/>
                <w:szCs w:val="20"/>
              </w:rPr>
            </w:pPr>
            <w:r w:rsidRPr="00300506">
              <w:rPr>
                <w:rFonts w:cs="Arial"/>
                <w:color w:val="000000"/>
                <w:szCs w:val="20"/>
              </w:rPr>
              <w:t>3226001</w:t>
            </w:r>
          </w:p>
        </w:tc>
        <w:tc>
          <w:tcPr>
            <w:tcW w:w="2268" w:type="dxa"/>
            <w:noWrap/>
            <w:hideMark/>
          </w:tcPr>
          <w:p w14:paraId="33C9C17D" w14:textId="77777777" w:rsidR="00EC5684" w:rsidRPr="00300506" w:rsidRDefault="00EC5684" w:rsidP="00EC5684">
            <w:pPr>
              <w:spacing w:after="0" w:line="240" w:lineRule="auto"/>
              <w:rPr>
                <w:rFonts w:cs="Arial"/>
                <w:color w:val="000000"/>
                <w:szCs w:val="20"/>
              </w:rPr>
            </w:pPr>
            <w:r w:rsidRPr="00300506">
              <w:rPr>
                <w:rFonts w:cs="Arial"/>
                <w:color w:val="000000"/>
                <w:szCs w:val="20"/>
              </w:rPr>
              <w:t>1-13 Adco Grove</w:t>
            </w:r>
          </w:p>
        </w:tc>
        <w:tc>
          <w:tcPr>
            <w:tcW w:w="1276" w:type="dxa"/>
            <w:noWrap/>
            <w:hideMark/>
          </w:tcPr>
          <w:p w14:paraId="5E10B5FF" w14:textId="77777777" w:rsidR="00EC5684" w:rsidRPr="00300506" w:rsidRDefault="00EC5684" w:rsidP="00EC5684">
            <w:pPr>
              <w:spacing w:after="0" w:line="240" w:lineRule="auto"/>
              <w:rPr>
                <w:rFonts w:cs="Arial"/>
                <w:color w:val="000000"/>
                <w:szCs w:val="20"/>
              </w:rPr>
            </w:pPr>
            <w:r w:rsidRPr="00300506">
              <w:rPr>
                <w:rFonts w:cs="Arial"/>
                <w:color w:val="000000"/>
                <w:szCs w:val="20"/>
              </w:rPr>
              <w:t>Ocean Grove</w:t>
            </w:r>
          </w:p>
        </w:tc>
      </w:tr>
      <w:tr w:rsidR="00EC5684" w:rsidRPr="00300506" w14:paraId="5B42C23A"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F7CE7F4" w14:textId="77777777" w:rsidR="00EC5684" w:rsidRPr="00300506" w:rsidRDefault="00EC5684" w:rsidP="00EC5684">
            <w:pPr>
              <w:spacing w:after="0" w:line="240" w:lineRule="auto"/>
              <w:rPr>
                <w:rFonts w:cs="Arial"/>
                <w:color w:val="000000"/>
                <w:szCs w:val="20"/>
              </w:rPr>
            </w:pPr>
            <w:r w:rsidRPr="00300506">
              <w:rPr>
                <w:rFonts w:cs="Arial"/>
                <w:color w:val="000000"/>
                <w:szCs w:val="20"/>
              </w:rPr>
              <w:t>39</w:t>
            </w:r>
          </w:p>
        </w:tc>
        <w:tc>
          <w:tcPr>
            <w:tcW w:w="1672" w:type="dxa"/>
            <w:noWrap/>
            <w:hideMark/>
          </w:tcPr>
          <w:p w14:paraId="05DB5D6D"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4B9BD3A6" w14:textId="77777777" w:rsidR="00EC5684" w:rsidRPr="00300506" w:rsidRDefault="00EC5684" w:rsidP="00EC5684">
            <w:pPr>
              <w:spacing w:after="0" w:line="240" w:lineRule="auto"/>
              <w:rPr>
                <w:rFonts w:cs="Arial"/>
                <w:color w:val="000000"/>
                <w:szCs w:val="20"/>
              </w:rPr>
            </w:pPr>
            <w:r w:rsidRPr="00300506">
              <w:rPr>
                <w:rFonts w:cs="Arial"/>
                <w:color w:val="000000"/>
                <w:szCs w:val="20"/>
              </w:rPr>
              <w:t>3427001</w:t>
            </w:r>
          </w:p>
        </w:tc>
        <w:tc>
          <w:tcPr>
            <w:tcW w:w="2268" w:type="dxa"/>
            <w:noWrap/>
            <w:hideMark/>
          </w:tcPr>
          <w:p w14:paraId="341351DC" w14:textId="77777777" w:rsidR="00EC5684" w:rsidRPr="00300506" w:rsidRDefault="00EC5684" w:rsidP="00EC5684">
            <w:pPr>
              <w:spacing w:after="0" w:line="240" w:lineRule="auto"/>
              <w:rPr>
                <w:rFonts w:cs="Arial"/>
                <w:color w:val="000000"/>
                <w:szCs w:val="20"/>
              </w:rPr>
            </w:pPr>
            <w:r w:rsidRPr="00300506">
              <w:rPr>
                <w:rFonts w:cs="Arial"/>
                <w:color w:val="000000"/>
                <w:szCs w:val="20"/>
              </w:rPr>
              <w:t>1376 Calder Highway</w:t>
            </w:r>
          </w:p>
        </w:tc>
        <w:tc>
          <w:tcPr>
            <w:tcW w:w="1276" w:type="dxa"/>
            <w:noWrap/>
            <w:hideMark/>
          </w:tcPr>
          <w:p w14:paraId="6438347E" w14:textId="77777777" w:rsidR="00EC5684" w:rsidRPr="00300506" w:rsidRDefault="00EC5684" w:rsidP="00EC5684">
            <w:pPr>
              <w:spacing w:after="0" w:line="240" w:lineRule="auto"/>
              <w:rPr>
                <w:rFonts w:cs="Arial"/>
                <w:color w:val="000000"/>
                <w:szCs w:val="20"/>
              </w:rPr>
            </w:pPr>
            <w:r w:rsidRPr="00300506">
              <w:rPr>
                <w:rFonts w:cs="Arial"/>
                <w:color w:val="000000"/>
                <w:szCs w:val="20"/>
              </w:rPr>
              <w:t>Diggers Rest</w:t>
            </w:r>
          </w:p>
        </w:tc>
      </w:tr>
      <w:tr w:rsidR="00EC5684" w:rsidRPr="00300506" w14:paraId="5F07F5EF"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B221FF6" w14:textId="77777777" w:rsidR="00EC5684" w:rsidRPr="00300506" w:rsidRDefault="00EC5684" w:rsidP="00EC5684">
            <w:pPr>
              <w:spacing w:after="0" w:line="240" w:lineRule="auto"/>
              <w:rPr>
                <w:rFonts w:cs="Arial"/>
                <w:color w:val="000000"/>
                <w:szCs w:val="20"/>
              </w:rPr>
            </w:pPr>
            <w:r w:rsidRPr="00300506">
              <w:rPr>
                <w:rFonts w:cs="Arial"/>
                <w:color w:val="000000"/>
                <w:szCs w:val="20"/>
              </w:rPr>
              <w:t>40</w:t>
            </w:r>
          </w:p>
        </w:tc>
        <w:tc>
          <w:tcPr>
            <w:tcW w:w="1672" w:type="dxa"/>
            <w:noWrap/>
            <w:hideMark/>
          </w:tcPr>
          <w:p w14:paraId="5730E1A1"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094CBF59" w14:textId="77777777" w:rsidR="00EC5684" w:rsidRPr="00300506" w:rsidRDefault="00EC5684" w:rsidP="00EC5684">
            <w:pPr>
              <w:spacing w:after="0" w:line="240" w:lineRule="auto"/>
              <w:rPr>
                <w:rFonts w:cs="Arial"/>
                <w:color w:val="000000"/>
                <w:szCs w:val="20"/>
              </w:rPr>
            </w:pPr>
            <w:r w:rsidRPr="00300506">
              <w:rPr>
                <w:rFonts w:cs="Arial"/>
                <w:color w:val="000000"/>
                <w:szCs w:val="20"/>
              </w:rPr>
              <w:t>3910008</w:t>
            </w:r>
          </w:p>
        </w:tc>
        <w:tc>
          <w:tcPr>
            <w:tcW w:w="2268" w:type="dxa"/>
            <w:noWrap/>
            <w:hideMark/>
          </w:tcPr>
          <w:p w14:paraId="60557559" w14:textId="77777777" w:rsidR="00EC5684" w:rsidRPr="00300506" w:rsidRDefault="00EC5684" w:rsidP="00EC5684">
            <w:pPr>
              <w:spacing w:after="0" w:line="240" w:lineRule="auto"/>
              <w:rPr>
                <w:rFonts w:cs="Arial"/>
                <w:color w:val="000000"/>
                <w:szCs w:val="20"/>
              </w:rPr>
            </w:pPr>
            <w:r w:rsidRPr="00300506">
              <w:rPr>
                <w:rFonts w:cs="Arial"/>
                <w:color w:val="000000"/>
                <w:szCs w:val="20"/>
              </w:rPr>
              <w:t>7 Duiker Court</w:t>
            </w:r>
          </w:p>
        </w:tc>
        <w:tc>
          <w:tcPr>
            <w:tcW w:w="1276" w:type="dxa"/>
            <w:noWrap/>
            <w:hideMark/>
          </w:tcPr>
          <w:p w14:paraId="4983C421" w14:textId="77777777" w:rsidR="00EC5684" w:rsidRPr="00300506" w:rsidRDefault="00EC5684" w:rsidP="00EC5684">
            <w:pPr>
              <w:spacing w:after="0" w:line="240" w:lineRule="auto"/>
              <w:rPr>
                <w:rFonts w:cs="Arial"/>
                <w:color w:val="000000"/>
                <w:szCs w:val="20"/>
              </w:rPr>
            </w:pPr>
            <w:r w:rsidRPr="00300506">
              <w:rPr>
                <w:rFonts w:cs="Arial"/>
                <w:color w:val="000000"/>
                <w:szCs w:val="20"/>
              </w:rPr>
              <w:t>Langwarrin</w:t>
            </w:r>
          </w:p>
        </w:tc>
      </w:tr>
      <w:tr w:rsidR="00EC5684" w:rsidRPr="00300506" w14:paraId="595A4BD8"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F72CAC2" w14:textId="77777777" w:rsidR="00EC5684" w:rsidRPr="00300506" w:rsidRDefault="00EC5684" w:rsidP="00EC5684">
            <w:pPr>
              <w:spacing w:after="0" w:line="240" w:lineRule="auto"/>
              <w:rPr>
                <w:rFonts w:cs="Arial"/>
                <w:color w:val="000000"/>
                <w:szCs w:val="20"/>
              </w:rPr>
            </w:pPr>
            <w:r w:rsidRPr="00300506">
              <w:rPr>
                <w:rFonts w:cs="Arial"/>
                <w:color w:val="000000"/>
                <w:szCs w:val="20"/>
              </w:rPr>
              <w:t>41</w:t>
            </w:r>
          </w:p>
        </w:tc>
        <w:tc>
          <w:tcPr>
            <w:tcW w:w="1672" w:type="dxa"/>
            <w:noWrap/>
            <w:hideMark/>
          </w:tcPr>
          <w:p w14:paraId="01D954C3"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09957FFB" w14:textId="77777777" w:rsidR="00EC5684" w:rsidRPr="00300506" w:rsidRDefault="00EC5684" w:rsidP="00EC5684">
            <w:pPr>
              <w:spacing w:after="0" w:line="240" w:lineRule="auto"/>
              <w:rPr>
                <w:rFonts w:cs="Arial"/>
                <w:color w:val="000000"/>
                <w:szCs w:val="20"/>
              </w:rPr>
            </w:pPr>
            <w:r w:rsidRPr="00300506">
              <w:rPr>
                <w:rFonts w:cs="Arial"/>
                <w:color w:val="000000"/>
                <w:szCs w:val="20"/>
              </w:rPr>
              <w:t>3930005</w:t>
            </w:r>
          </w:p>
        </w:tc>
        <w:tc>
          <w:tcPr>
            <w:tcW w:w="2268" w:type="dxa"/>
            <w:noWrap/>
            <w:hideMark/>
          </w:tcPr>
          <w:p w14:paraId="475B6A12" w14:textId="77777777" w:rsidR="00EC5684" w:rsidRPr="00300506" w:rsidRDefault="00EC5684" w:rsidP="00EC5684">
            <w:pPr>
              <w:spacing w:after="0" w:line="240" w:lineRule="auto"/>
              <w:rPr>
                <w:rFonts w:cs="Arial"/>
                <w:color w:val="000000"/>
                <w:szCs w:val="20"/>
              </w:rPr>
            </w:pPr>
            <w:r w:rsidRPr="00300506">
              <w:rPr>
                <w:rFonts w:cs="Arial"/>
                <w:color w:val="000000"/>
                <w:szCs w:val="20"/>
              </w:rPr>
              <w:t>Peninsula School, Wooralla Drive</w:t>
            </w:r>
          </w:p>
        </w:tc>
        <w:tc>
          <w:tcPr>
            <w:tcW w:w="1276" w:type="dxa"/>
            <w:noWrap/>
            <w:hideMark/>
          </w:tcPr>
          <w:p w14:paraId="1901139E" w14:textId="77777777" w:rsidR="00EC5684" w:rsidRPr="00300506" w:rsidRDefault="00EC5684" w:rsidP="00EC5684">
            <w:pPr>
              <w:spacing w:after="0" w:line="240" w:lineRule="auto"/>
              <w:rPr>
                <w:rFonts w:cs="Arial"/>
                <w:color w:val="000000"/>
                <w:szCs w:val="20"/>
              </w:rPr>
            </w:pPr>
            <w:r w:rsidRPr="00300506">
              <w:rPr>
                <w:rFonts w:cs="Arial"/>
                <w:color w:val="000000"/>
                <w:szCs w:val="20"/>
              </w:rPr>
              <w:t>Mount Eliza</w:t>
            </w:r>
          </w:p>
        </w:tc>
      </w:tr>
      <w:tr w:rsidR="00EC5684" w:rsidRPr="00300506" w14:paraId="0794DF9B"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81C8731" w14:textId="77777777" w:rsidR="00EC5684" w:rsidRPr="00300506" w:rsidRDefault="00EC5684" w:rsidP="00EC5684">
            <w:pPr>
              <w:spacing w:after="0" w:line="240" w:lineRule="auto"/>
              <w:rPr>
                <w:rFonts w:cs="Arial"/>
                <w:color w:val="000000"/>
                <w:szCs w:val="20"/>
              </w:rPr>
            </w:pPr>
            <w:r w:rsidRPr="00300506">
              <w:rPr>
                <w:rFonts w:cs="Arial"/>
                <w:color w:val="000000"/>
                <w:szCs w:val="20"/>
              </w:rPr>
              <w:t>42</w:t>
            </w:r>
          </w:p>
        </w:tc>
        <w:tc>
          <w:tcPr>
            <w:tcW w:w="1672" w:type="dxa"/>
            <w:noWrap/>
            <w:hideMark/>
          </w:tcPr>
          <w:p w14:paraId="797B47F3"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09843DE0" w14:textId="77777777" w:rsidR="00EC5684" w:rsidRPr="00300506" w:rsidRDefault="00EC5684" w:rsidP="00EC5684">
            <w:pPr>
              <w:spacing w:after="0" w:line="240" w:lineRule="auto"/>
              <w:rPr>
                <w:rFonts w:cs="Arial"/>
                <w:color w:val="000000"/>
                <w:szCs w:val="20"/>
              </w:rPr>
            </w:pPr>
            <w:r w:rsidRPr="00300506">
              <w:rPr>
                <w:rFonts w:cs="Arial"/>
                <w:color w:val="000000"/>
                <w:szCs w:val="20"/>
              </w:rPr>
              <w:t>3975006</w:t>
            </w:r>
          </w:p>
        </w:tc>
        <w:tc>
          <w:tcPr>
            <w:tcW w:w="2268" w:type="dxa"/>
            <w:noWrap/>
            <w:hideMark/>
          </w:tcPr>
          <w:p w14:paraId="314672F2" w14:textId="77777777" w:rsidR="00EC5684" w:rsidRPr="00300506" w:rsidRDefault="00EC5684" w:rsidP="00EC5684">
            <w:pPr>
              <w:spacing w:after="0" w:line="240" w:lineRule="auto"/>
              <w:rPr>
                <w:rFonts w:cs="Arial"/>
                <w:color w:val="000000"/>
                <w:szCs w:val="20"/>
              </w:rPr>
            </w:pPr>
            <w:r w:rsidRPr="00300506">
              <w:rPr>
                <w:rFonts w:cs="Arial"/>
                <w:color w:val="000000"/>
                <w:szCs w:val="20"/>
              </w:rPr>
              <w:t>505 Thompsons Road</w:t>
            </w:r>
          </w:p>
        </w:tc>
        <w:tc>
          <w:tcPr>
            <w:tcW w:w="1276" w:type="dxa"/>
            <w:noWrap/>
            <w:hideMark/>
          </w:tcPr>
          <w:p w14:paraId="76B48D12" w14:textId="77777777" w:rsidR="00EC5684" w:rsidRPr="00300506" w:rsidRDefault="00EC5684" w:rsidP="00EC5684">
            <w:pPr>
              <w:spacing w:after="0" w:line="240" w:lineRule="auto"/>
              <w:rPr>
                <w:rFonts w:cs="Arial"/>
                <w:color w:val="000000"/>
                <w:szCs w:val="20"/>
              </w:rPr>
            </w:pPr>
            <w:r w:rsidRPr="00300506">
              <w:rPr>
                <w:rFonts w:cs="Arial"/>
                <w:color w:val="000000"/>
                <w:szCs w:val="20"/>
              </w:rPr>
              <w:t>Lyndhurst</w:t>
            </w:r>
          </w:p>
        </w:tc>
      </w:tr>
      <w:tr w:rsidR="00EC5684" w:rsidRPr="00300506" w14:paraId="2FE317B0"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7552FEB8" w14:textId="77777777" w:rsidR="00EC5684" w:rsidRPr="00300506" w:rsidRDefault="00EC5684" w:rsidP="00EC5684">
            <w:pPr>
              <w:spacing w:after="0" w:line="240" w:lineRule="auto"/>
              <w:rPr>
                <w:rFonts w:cs="Arial"/>
                <w:color w:val="000000"/>
                <w:szCs w:val="20"/>
              </w:rPr>
            </w:pPr>
            <w:r w:rsidRPr="00300506">
              <w:rPr>
                <w:rFonts w:cs="Arial"/>
                <w:color w:val="000000"/>
                <w:szCs w:val="20"/>
              </w:rPr>
              <w:t>43</w:t>
            </w:r>
          </w:p>
        </w:tc>
        <w:tc>
          <w:tcPr>
            <w:tcW w:w="1672" w:type="dxa"/>
            <w:noWrap/>
            <w:hideMark/>
          </w:tcPr>
          <w:p w14:paraId="0C02C8A4" w14:textId="77777777" w:rsidR="00EC5684" w:rsidRPr="00300506" w:rsidRDefault="00EC5684" w:rsidP="00EC5684">
            <w:pPr>
              <w:spacing w:after="0" w:line="240" w:lineRule="auto"/>
              <w:rPr>
                <w:rFonts w:cs="Arial"/>
                <w:color w:val="000000"/>
                <w:szCs w:val="20"/>
              </w:rPr>
            </w:pPr>
            <w:r w:rsidRPr="00300506">
              <w:rPr>
                <w:rFonts w:cs="Arial"/>
                <w:color w:val="000000"/>
                <w:szCs w:val="20"/>
              </w:rPr>
              <w:t>Optus</w:t>
            </w:r>
          </w:p>
        </w:tc>
        <w:tc>
          <w:tcPr>
            <w:tcW w:w="1163" w:type="dxa"/>
            <w:noWrap/>
            <w:hideMark/>
          </w:tcPr>
          <w:p w14:paraId="61D7EF5A" w14:textId="77777777" w:rsidR="00EC5684" w:rsidRPr="00300506" w:rsidRDefault="00EC5684" w:rsidP="00EC5684">
            <w:pPr>
              <w:spacing w:after="0" w:line="240" w:lineRule="auto"/>
              <w:rPr>
                <w:rFonts w:cs="Arial"/>
                <w:color w:val="000000"/>
                <w:szCs w:val="20"/>
              </w:rPr>
            </w:pPr>
            <w:r w:rsidRPr="00300506">
              <w:rPr>
                <w:rFonts w:cs="Arial"/>
                <w:color w:val="000000"/>
                <w:szCs w:val="20"/>
              </w:rPr>
              <w:t>3977022</w:t>
            </w:r>
          </w:p>
        </w:tc>
        <w:tc>
          <w:tcPr>
            <w:tcW w:w="2268" w:type="dxa"/>
            <w:noWrap/>
            <w:hideMark/>
          </w:tcPr>
          <w:p w14:paraId="34063D3E" w14:textId="77777777" w:rsidR="00EC5684" w:rsidRPr="00300506" w:rsidRDefault="00EC5684" w:rsidP="00EC5684">
            <w:pPr>
              <w:spacing w:after="0" w:line="240" w:lineRule="auto"/>
              <w:rPr>
                <w:rFonts w:cs="Arial"/>
                <w:color w:val="000000"/>
                <w:szCs w:val="20"/>
              </w:rPr>
            </w:pPr>
            <w:r w:rsidRPr="00300506">
              <w:rPr>
                <w:rFonts w:cs="Arial"/>
                <w:color w:val="000000"/>
                <w:szCs w:val="20"/>
              </w:rPr>
              <w:t>Wedge Road</w:t>
            </w:r>
          </w:p>
        </w:tc>
        <w:tc>
          <w:tcPr>
            <w:tcW w:w="1276" w:type="dxa"/>
            <w:noWrap/>
            <w:hideMark/>
          </w:tcPr>
          <w:p w14:paraId="6E683C6D" w14:textId="77777777" w:rsidR="00EC5684" w:rsidRPr="00300506" w:rsidRDefault="00EC5684" w:rsidP="00EC5684">
            <w:pPr>
              <w:spacing w:after="0" w:line="240" w:lineRule="auto"/>
              <w:rPr>
                <w:rFonts w:cs="Arial"/>
                <w:color w:val="000000"/>
                <w:szCs w:val="20"/>
              </w:rPr>
            </w:pPr>
            <w:r w:rsidRPr="00300506">
              <w:rPr>
                <w:rFonts w:cs="Arial"/>
                <w:color w:val="000000"/>
                <w:szCs w:val="20"/>
              </w:rPr>
              <w:t>Sandhurst</w:t>
            </w:r>
          </w:p>
        </w:tc>
      </w:tr>
      <w:tr w:rsidR="00EC5684" w:rsidRPr="00300506" w14:paraId="6807907C"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610789B" w14:textId="77777777" w:rsidR="00EC5684" w:rsidRPr="00300506" w:rsidRDefault="00EC5684" w:rsidP="00EC5684">
            <w:pPr>
              <w:spacing w:after="0" w:line="240" w:lineRule="auto"/>
              <w:rPr>
                <w:rFonts w:cs="Arial"/>
                <w:color w:val="000000"/>
                <w:szCs w:val="20"/>
              </w:rPr>
            </w:pPr>
            <w:r w:rsidRPr="00300506">
              <w:rPr>
                <w:rFonts w:cs="Arial"/>
                <w:color w:val="000000"/>
                <w:szCs w:val="20"/>
              </w:rPr>
              <w:t>44</w:t>
            </w:r>
          </w:p>
        </w:tc>
        <w:tc>
          <w:tcPr>
            <w:tcW w:w="1672" w:type="dxa"/>
            <w:noWrap/>
            <w:hideMark/>
          </w:tcPr>
          <w:p w14:paraId="30EF9898"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72BDC13A" w14:textId="77777777" w:rsidR="00EC5684" w:rsidRPr="00300506" w:rsidRDefault="00EC5684" w:rsidP="00EC5684">
            <w:pPr>
              <w:spacing w:after="0" w:line="240" w:lineRule="auto"/>
              <w:rPr>
                <w:rFonts w:cs="Arial"/>
                <w:color w:val="000000"/>
                <w:szCs w:val="20"/>
              </w:rPr>
            </w:pPr>
            <w:r w:rsidRPr="00300506">
              <w:rPr>
                <w:rFonts w:cs="Arial"/>
                <w:color w:val="000000"/>
                <w:szCs w:val="20"/>
              </w:rPr>
              <w:t>3000262</w:t>
            </w:r>
          </w:p>
        </w:tc>
        <w:tc>
          <w:tcPr>
            <w:tcW w:w="2268" w:type="dxa"/>
            <w:noWrap/>
            <w:hideMark/>
          </w:tcPr>
          <w:p w14:paraId="74AACF3E" w14:textId="77777777" w:rsidR="00EC5684" w:rsidRPr="00300506" w:rsidRDefault="00EC5684" w:rsidP="00EC5684">
            <w:pPr>
              <w:spacing w:after="0" w:line="240" w:lineRule="auto"/>
              <w:rPr>
                <w:rFonts w:cs="Arial"/>
                <w:color w:val="000000"/>
                <w:szCs w:val="20"/>
              </w:rPr>
            </w:pPr>
            <w:r w:rsidRPr="00300506">
              <w:rPr>
                <w:rFonts w:cs="Arial"/>
                <w:color w:val="000000"/>
                <w:szCs w:val="20"/>
              </w:rPr>
              <w:t>522-552 Flinders Lane</w:t>
            </w:r>
          </w:p>
        </w:tc>
        <w:tc>
          <w:tcPr>
            <w:tcW w:w="1276" w:type="dxa"/>
            <w:noWrap/>
            <w:hideMark/>
          </w:tcPr>
          <w:p w14:paraId="57DD836B" w14:textId="77777777" w:rsidR="00EC5684" w:rsidRPr="00300506" w:rsidRDefault="00EC5684" w:rsidP="00EC5684">
            <w:pPr>
              <w:spacing w:after="0" w:line="240" w:lineRule="auto"/>
              <w:rPr>
                <w:rFonts w:cs="Arial"/>
                <w:color w:val="000000"/>
                <w:szCs w:val="20"/>
              </w:rPr>
            </w:pPr>
            <w:r w:rsidRPr="00300506">
              <w:rPr>
                <w:rFonts w:cs="Arial"/>
                <w:color w:val="000000"/>
                <w:szCs w:val="20"/>
              </w:rPr>
              <w:t>Melbourne</w:t>
            </w:r>
          </w:p>
        </w:tc>
      </w:tr>
      <w:tr w:rsidR="00EC5684" w:rsidRPr="00300506" w14:paraId="53A6D9D8"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53EE57A" w14:textId="77777777" w:rsidR="00EC5684" w:rsidRPr="00300506" w:rsidRDefault="00EC5684" w:rsidP="00EC5684">
            <w:pPr>
              <w:spacing w:after="0" w:line="240" w:lineRule="auto"/>
              <w:rPr>
                <w:rFonts w:cs="Arial"/>
                <w:color w:val="000000"/>
                <w:szCs w:val="20"/>
              </w:rPr>
            </w:pPr>
            <w:r w:rsidRPr="00300506">
              <w:rPr>
                <w:rFonts w:cs="Arial"/>
                <w:color w:val="000000"/>
                <w:szCs w:val="20"/>
              </w:rPr>
              <w:t>45</w:t>
            </w:r>
          </w:p>
        </w:tc>
        <w:tc>
          <w:tcPr>
            <w:tcW w:w="1672" w:type="dxa"/>
            <w:noWrap/>
            <w:hideMark/>
          </w:tcPr>
          <w:p w14:paraId="58F63988"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790A09CB" w14:textId="77777777" w:rsidR="00EC5684" w:rsidRPr="00300506" w:rsidRDefault="00EC5684" w:rsidP="00EC5684">
            <w:pPr>
              <w:spacing w:after="0" w:line="240" w:lineRule="auto"/>
              <w:rPr>
                <w:rFonts w:cs="Arial"/>
                <w:color w:val="000000"/>
                <w:szCs w:val="20"/>
              </w:rPr>
            </w:pPr>
            <w:r w:rsidRPr="00300506">
              <w:rPr>
                <w:rFonts w:cs="Arial"/>
                <w:color w:val="000000"/>
                <w:szCs w:val="20"/>
              </w:rPr>
              <w:t>3002017</w:t>
            </w:r>
          </w:p>
        </w:tc>
        <w:tc>
          <w:tcPr>
            <w:tcW w:w="2268" w:type="dxa"/>
            <w:noWrap/>
            <w:hideMark/>
          </w:tcPr>
          <w:p w14:paraId="1126A676" w14:textId="77777777" w:rsidR="00EC5684" w:rsidRPr="00300506" w:rsidRDefault="00EC5684" w:rsidP="00EC5684">
            <w:pPr>
              <w:spacing w:after="0" w:line="240" w:lineRule="auto"/>
              <w:rPr>
                <w:rFonts w:cs="Arial"/>
                <w:color w:val="000000"/>
                <w:szCs w:val="20"/>
              </w:rPr>
            </w:pPr>
            <w:r w:rsidRPr="00300506">
              <w:rPr>
                <w:rFonts w:cs="Arial"/>
                <w:color w:val="000000"/>
                <w:szCs w:val="20"/>
              </w:rPr>
              <w:t>282-336 Victoria Parade</w:t>
            </w:r>
          </w:p>
        </w:tc>
        <w:tc>
          <w:tcPr>
            <w:tcW w:w="1276" w:type="dxa"/>
            <w:noWrap/>
            <w:hideMark/>
          </w:tcPr>
          <w:p w14:paraId="12CCBE22" w14:textId="77777777" w:rsidR="00EC5684" w:rsidRPr="00300506" w:rsidRDefault="00EC5684" w:rsidP="00EC5684">
            <w:pPr>
              <w:spacing w:after="0" w:line="240" w:lineRule="auto"/>
              <w:rPr>
                <w:rFonts w:cs="Arial"/>
                <w:color w:val="000000"/>
                <w:szCs w:val="20"/>
              </w:rPr>
            </w:pPr>
            <w:r w:rsidRPr="00300506">
              <w:rPr>
                <w:rFonts w:cs="Arial"/>
                <w:color w:val="000000"/>
                <w:szCs w:val="20"/>
              </w:rPr>
              <w:t>East Melbourne</w:t>
            </w:r>
          </w:p>
        </w:tc>
      </w:tr>
      <w:tr w:rsidR="00EC5684" w:rsidRPr="00300506" w14:paraId="34B0805E"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30015DA" w14:textId="77777777" w:rsidR="00EC5684" w:rsidRPr="00300506" w:rsidRDefault="00EC5684" w:rsidP="00EC5684">
            <w:pPr>
              <w:spacing w:after="0" w:line="240" w:lineRule="auto"/>
              <w:rPr>
                <w:rFonts w:cs="Arial"/>
                <w:color w:val="000000"/>
                <w:szCs w:val="20"/>
              </w:rPr>
            </w:pPr>
            <w:r w:rsidRPr="00300506">
              <w:rPr>
                <w:rFonts w:cs="Arial"/>
                <w:color w:val="000000"/>
                <w:szCs w:val="20"/>
              </w:rPr>
              <w:t>46</w:t>
            </w:r>
          </w:p>
        </w:tc>
        <w:tc>
          <w:tcPr>
            <w:tcW w:w="1672" w:type="dxa"/>
            <w:noWrap/>
            <w:hideMark/>
          </w:tcPr>
          <w:p w14:paraId="755312A0"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0EFE7A71" w14:textId="77777777" w:rsidR="00EC5684" w:rsidRPr="00300506" w:rsidRDefault="00EC5684" w:rsidP="00EC5684">
            <w:pPr>
              <w:spacing w:after="0" w:line="240" w:lineRule="auto"/>
              <w:rPr>
                <w:rFonts w:cs="Arial"/>
                <w:color w:val="000000"/>
                <w:szCs w:val="20"/>
              </w:rPr>
            </w:pPr>
            <w:r w:rsidRPr="00300506">
              <w:rPr>
                <w:rFonts w:cs="Arial"/>
                <w:color w:val="000000"/>
                <w:szCs w:val="20"/>
              </w:rPr>
              <w:t>3023005</w:t>
            </w:r>
          </w:p>
        </w:tc>
        <w:tc>
          <w:tcPr>
            <w:tcW w:w="2268" w:type="dxa"/>
            <w:noWrap/>
            <w:hideMark/>
          </w:tcPr>
          <w:p w14:paraId="53ABED55" w14:textId="77777777" w:rsidR="00EC5684" w:rsidRPr="00300506" w:rsidRDefault="00EC5684" w:rsidP="00EC5684">
            <w:pPr>
              <w:spacing w:after="0" w:line="240" w:lineRule="auto"/>
              <w:rPr>
                <w:rFonts w:cs="Arial"/>
                <w:color w:val="000000"/>
                <w:szCs w:val="20"/>
              </w:rPr>
            </w:pPr>
            <w:r w:rsidRPr="00300506">
              <w:rPr>
                <w:rFonts w:cs="Arial"/>
                <w:color w:val="000000"/>
                <w:szCs w:val="20"/>
              </w:rPr>
              <w:t>27 Station Road</w:t>
            </w:r>
          </w:p>
        </w:tc>
        <w:tc>
          <w:tcPr>
            <w:tcW w:w="1276" w:type="dxa"/>
            <w:noWrap/>
            <w:hideMark/>
          </w:tcPr>
          <w:p w14:paraId="05BCBD22" w14:textId="77777777" w:rsidR="00EC5684" w:rsidRPr="00300506" w:rsidRDefault="00EC5684" w:rsidP="00EC5684">
            <w:pPr>
              <w:spacing w:after="0" w:line="240" w:lineRule="auto"/>
              <w:rPr>
                <w:rFonts w:cs="Arial"/>
                <w:color w:val="000000"/>
                <w:szCs w:val="20"/>
              </w:rPr>
            </w:pPr>
            <w:r w:rsidRPr="00300506">
              <w:rPr>
                <w:rFonts w:cs="Arial"/>
                <w:color w:val="000000"/>
                <w:szCs w:val="20"/>
              </w:rPr>
              <w:t>Deer Park</w:t>
            </w:r>
          </w:p>
        </w:tc>
      </w:tr>
      <w:tr w:rsidR="00EC5684" w:rsidRPr="00300506" w14:paraId="5FEC58AD"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723966C5" w14:textId="77777777" w:rsidR="00EC5684" w:rsidRPr="00300506" w:rsidRDefault="00EC5684" w:rsidP="00EC5684">
            <w:pPr>
              <w:spacing w:after="0" w:line="240" w:lineRule="auto"/>
              <w:rPr>
                <w:rFonts w:cs="Arial"/>
                <w:color w:val="000000"/>
                <w:szCs w:val="20"/>
              </w:rPr>
            </w:pPr>
            <w:r w:rsidRPr="00300506">
              <w:rPr>
                <w:rFonts w:cs="Arial"/>
                <w:color w:val="000000"/>
                <w:szCs w:val="20"/>
              </w:rPr>
              <w:t>47</w:t>
            </w:r>
          </w:p>
        </w:tc>
        <w:tc>
          <w:tcPr>
            <w:tcW w:w="1672" w:type="dxa"/>
            <w:noWrap/>
            <w:hideMark/>
          </w:tcPr>
          <w:p w14:paraId="1F287E7E"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F89630A" w14:textId="77777777" w:rsidR="00EC5684" w:rsidRPr="00300506" w:rsidRDefault="00EC5684" w:rsidP="00EC5684">
            <w:pPr>
              <w:spacing w:after="0" w:line="240" w:lineRule="auto"/>
              <w:rPr>
                <w:rFonts w:cs="Arial"/>
                <w:color w:val="000000"/>
                <w:szCs w:val="20"/>
              </w:rPr>
            </w:pPr>
            <w:r w:rsidRPr="00300506">
              <w:rPr>
                <w:rFonts w:cs="Arial"/>
                <w:color w:val="000000"/>
                <w:szCs w:val="20"/>
              </w:rPr>
              <w:t>3026005</w:t>
            </w:r>
          </w:p>
        </w:tc>
        <w:tc>
          <w:tcPr>
            <w:tcW w:w="2268" w:type="dxa"/>
            <w:noWrap/>
            <w:hideMark/>
          </w:tcPr>
          <w:p w14:paraId="04A96A7A" w14:textId="77777777" w:rsidR="00EC5684" w:rsidRPr="00300506" w:rsidRDefault="00EC5684" w:rsidP="00EC5684">
            <w:pPr>
              <w:spacing w:after="0" w:line="240" w:lineRule="auto"/>
              <w:rPr>
                <w:rFonts w:cs="Arial"/>
                <w:color w:val="000000"/>
                <w:szCs w:val="20"/>
              </w:rPr>
            </w:pPr>
            <w:r w:rsidRPr="00300506">
              <w:rPr>
                <w:rFonts w:cs="Arial"/>
                <w:color w:val="000000"/>
                <w:szCs w:val="20"/>
              </w:rPr>
              <w:t>167 Cherry Lane</w:t>
            </w:r>
          </w:p>
        </w:tc>
        <w:tc>
          <w:tcPr>
            <w:tcW w:w="1276" w:type="dxa"/>
            <w:noWrap/>
            <w:hideMark/>
          </w:tcPr>
          <w:p w14:paraId="726676E6" w14:textId="77777777" w:rsidR="00EC5684" w:rsidRPr="00300506" w:rsidRDefault="00EC5684" w:rsidP="00EC5684">
            <w:pPr>
              <w:spacing w:after="0" w:line="240" w:lineRule="auto"/>
              <w:rPr>
                <w:rFonts w:cs="Arial"/>
                <w:color w:val="000000"/>
                <w:szCs w:val="20"/>
              </w:rPr>
            </w:pPr>
            <w:r w:rsidRPr="00300506">
              <w:rPr>
                <w:rFonts w:cs="Arial"/>
                <w:color w:val="000000"/>
                <w:szCs w:val="20"/>
              </w:rPr>
              <w:t>Laverton North</w:t>
            </w:r>
          </w:p>
        </w:tc>
      </w:tr>
      <w:tr w:rsidR="00EC5684" w:rsidRPr="00300506" w14:paraId="0654D408"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0912E042" w14:textId="77777777" w:rsidR="00EC5684" w:rsidRPr="00300506" w:rsidRDefault="00EC5684" w:rsidP="00EC5684">
            <w:pPr>
              <w:spacing w:after="0" w:line="240" w:lineRule="auto"/>
              <w:rPr>
                <w:rFonts w:cs="Arial"/>
                <w:color w:val="000000"/>
                <w:szCs w:val="20"/>
              </w:rPr>
            </w:pPr>
            <w:r w:rsidRPr="00300506">
              <w:rPr>
                <w:rFonts w:cs="Arial"/>
                <w:color w:val="000000"/>
                <w:szCs w:val="20"/>
              </w:rPr>
              <w:t>48</w:t>
            </w:r>
          </w:p>
        </w:tc>
        <w:tc>
          <w:tcPr>
            <w:tcW w:w="1672" w:type="dxa"/>
            <w:noWrap/>
            <w:hideMark/>
          </w:tcPr>
          <w:p w14:paraId="3431FDAC"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7CDD8413" w14:textId="77777777" w:rsidR="00EC5684" w:rsidRPr="00300506" w:rsidRDefault="00EC5684" w:rsidP="00EC5684">
            <w:pPr>
              <w:spacing w:after="0" w:line="240" w:lineRule="auto"/>
              <w:rPr>
                <w:rFonts w:cs="Arial"/>
                <w:color w:val="000000"/>
                <w:szCs w:val="20"/>
              </w:rPr>
            </w:pPr>
            <w:r w:rsidRPr="00300506">
              <w:rPr>
                <w:rFonts w:cs="Arial"/>
                <w:color w:val="000000"/>
                <w:szCs w:val="20"/>
              </w:rPr>
              <w:t>3040007</w:t>
            </w:r>
          </w:p>
        </w:tc>
        <w:tc>
          <w:tcPr>
            <w:tcW w:w="2268" w:type="dxa"/>
            <w:noWrap/>
            <w:hideMark/>
          </w:tcPr>
          <w:p w14:paraId="5920CFE0" w14:textId="77777777" w:rsidR="00EC5684" w:rsidRPr="00300506" w:rsidRDefault="00EC5684" w:rsidP="00EC5684">
            <w:pPr>
              <w:spacing w:after="0" w:line="240" w:lineRule="auto"/>
              <w:rPr>
                <w:rFonts w:cs="Arial"/>
                <w:color w:val="000000"/>
                <w:szCs w:val="20"/>
              </w:rPr>
            </w:pPr>
            <w:r w:rsidRPr="00300506">
              <w:rPr>
                <w:rFonts w:cs="Arial"/>
                <w:color w:val="000000"/>
                <w:szCs w:val="20"/>
              </w:rPr>
              <w:t>53 Brewster Street</w:t>
            </w:r>
          </w:p>
        </w:tc>
        <w:tc>
          <w:tcPr>
            <w:tcW w:w="1276" w:type="dxa"/>
            <w:noWrap/>
            <w:hideMark/>
          </w:tcPr>
          <w:p w14:paraId="5AD3B1B2" w14:textId="77777777" w:rsidR="00EC5684" w:rsidRPr="00300506" w:rsidRDefault="00EC5684" w:rsidP="00EC5684">
            <w:pPr>
              <w:spacing w:after="0" w:line="240" w:lineRule="auto"/>
              <w:rPr>
                <w:rFonts w:cs="Arial"/>
                <w:color w:val="000000"/>
                <w:szCs w:val="20"/>
              </w:rPr>
            </w:pPr>
            <w:r w:rsidRPr="00300506">
              <w:rPr>
                <w:rFonts w:cs="Arial"/>
                <w:color w:val="000000"/>
                <w:szCs w:val="20"/>
              </w:rPr>
              <w:t>Essendon</w:t>
            </w:r>
          </w:p>
        </w:tc>
      </w:tr>
      <w:tr w:rsidR="00EC5684" w:rsidRPr="00300506" w14:paraId="418AC0ED"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7F56ECA0" w14:textId="77777777" w:rsidR="00EC5684" w:rsidRPr="00300506" w:rsidRDefault="00EC5684" w:rsidP="00EC5684">
            <w:pPr>
              <w:spacing w:after="0" w:line="240" w:lineRule="auto"/>
              <w:rPr>
                <w:rFonts w:cs="Arial"/>
                <w:color w:val="000000"/>
                <w:szCs w:val="20"/>
              </w:rPr>
            </w:pPr>
            <w:r w:rsidRPr="00300506">
              <w:rPr>
                <w:rFonts w:cs="Arial"/>
                <w:color w:val="000000"/>
                <w:szCs w:val="20"/>
              </w:rPr>
              <w:t>49</w:t>
            </w:r>
          </w:p>
        </w:tc>
        <w:tc>
          <w:tcPr>
            <w:tcW w:w="1672" w:type="dxa"/>
            <w:noWrap/>
            <w:hideMark/>
          </w:tcPr>
          <w:p w14:paraId="44C0BF65"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317B568A" w14:textId="77777777" w:rsidR="00EC5684" w:rsidRPr="00300506" w:rsidRDefault="00EC5684" w:rsidP="00EC5684">
            <w:pPr>
              <w:spacing w:after="0" w:line="240" w:lineRule="auto"/>
              <w:rPr>
                <w:rFonts w:cs="Arial"/>
                <w:color w:val="000000"/>
                <w:szCs w:val="20"/>
              </w:rPr>
            </w:pPr>
            <w:r w:rsidRPr="00300506">
              <w:rPr>
                <w:rFonts w:cs="Arial"/>
                <w:color w:val="000000"/>
                <w:szCs w:val="20"/>
              </w:rPr>
              <w:t>3046008</w:t>
            </w:r>
          </w:p>
        </w:tc>
        <w:tc>
          <w:tcPr>
            <w:tcW w:w="2268" w:type="dxa"/>
            <w:noWrap/>
            <w:hideMark/>
          </w:tcPr>
          <w:p w14:paraId="63B3C598" w14:textId="77777777" w:rsidR="00EC5684" w:rsidRPr="00300506" w:rsidRDefault="00EC5684" w:rsidP="00EC5684">
            <w:pPr>
              <w:spacing w:after="0" w:line="240" w:lineRule="auto"/>
              <w:rPr>
                <w:rFonts w:cs="Arial"/>
                <w:color w:val="000000"/>
                <w:szCs w:val="20"/>
              </w:rPr>
            </w:pPr>
            <w:r w:rsidRPr="00300506">
              <w:rPr>
                <w:rFonts w:cs="Arial"/>
                <w:color w:val="000000"/>
                <w:szCs w:val="20"/>
              </w:rPr>
              <w:t>2 Hartington Street</w:t>
            </w:r>
          </w:p>
        </w:tc>
        <w:tc>
          <w:tcPr>
            <w:tcW w:w="1276" w:type="dxa"/>
            <w:noWrap/>
            <w:hideMark/>
          </w:tcPr>
          <w:p w14:paraId="02B053C8" w14:textId="77777777" w:rsidR="00EC5684" w:rsidRPr="00300506" w:rsidRDefault="00EC5684" w:rsidP="00EC5684">
            <w:pPr>
              <w:spacing w:after="0" w:line="240" w:lineRule="auto"/>
              <w:rPr>
                <w:rFonts w:cs="Arial"/>
                <w:color w:val="000000"/>
                <w:szCs w:val="20"/>
              </w:rPr>
            </w:pPr>
            <w:r w:rsidRPr="00300506">
              <w:rPr>
                <w:rFonts w:cs="Arial"/>
                <w:color w:val="000000"/>
                <w:szCs w:val="20"/>
              </w:rPr>
              <w:t>Glenroy</w:t>
            </w:r>
          </w:p>
        </w:tc>
      </w:tr>
      <w:tr w:rsidR="00EC5684" w:rsidRPr="00300506" w14:paraId="033823C1"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03181075" w14:textId="77777777" w:rsidR="00EC5684" w:rsidRPr="00300506" w:rsidRDefault="00EC5684" w:rsidP="00EC5684">
            <w:pPr>
              <w:spacing w:after="0" w:line="240" w:lineRule="auto"/>
              <w:rPr>
                <w:rFonts w:cs="Arial"/>
                <w:color w:val="000000"/>
                <w:szCs w:val="20"/>
              </w:rPr>
            </w:pPr>
            <w:r w:rsidRPr="00300506">
              <w:rPr>
                <w:rFonts w:cs="Arial"/>
                <w:color w:val="000000"/>
                <w:szCs w:val="20"/>
              </w:rPr>
              <w:t>50</w:t>
            </w:r>
          </w:p>
        </w:tc>
        <w:tc>
          <w:tcPr>
            <w:tcW w:w="1672" w:type="dxa"/>
            <w:noWrap/>
            <w:hideMark/>
          </w:tcPr>
          <w:p w14:paraId="4D3C0024"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11DE424B" w14:textId="77777777" w:rsidR="00EC5684" w:rsidRPr="00300506" w:rsidRDefault="00EC5684" w:rsidP="00EC5684">
            <w:pPr>
              <w:spacing w:after="0" w:line="240" w:lineRule="auto"/>
              <w:rPr>
                <w:rFonts w:cs="Arial"/>
                <w:color w:val="000000"/>
                <w:szCs w:val="20"/>
              </w:rPr>
            </w:pPr>
            <w:r w:rsidRPr="00300506">
              <w:rPr>
                <w:rFonts w:cs="Arial"/>
                <w:color w:val="000000"/>
                <w:szCs w:val="20"/>
              </w:rPr>
              <w:t>3053020</w:t>
            </w:r>
          </w:p>
        </w:tc>
        <w:tc>
          <w:tcPr>
            <w:tcW w:w="2268" w:type="dxa"/>
            <w:noWrap/>
            <w:hideMark/>
          </w:tcPr>
          <w:p w14:paraId="16A2003B" w14:textId="77777777" w:rsidR="00EC5684" w:rsidRPr="00300506" w:rsidRDefault="00EC5684" w:rsidP="00EC5684">
            <w:pPr>
              <w:spacing w:after="0" w:line="240" w:lineRule="auto"/>
              <w:rPr>
                <w:rFonts w:cs="Arial"/>
                <w:color w:val="000000"/>
                <w:szCs w:val="20"/>
              </w:rPr>
            </w:pPr>
            <w:r w:rsidRPr="00300506">
              <w:rPr>
                <w:rFonts w:cs="Arial"/>
                <w:color w:val="000000"/>
                <w:szCs w:val="20"/>
              </w:rPr>
              <w:t>720 Swanston Street</w:t>
            </w:r>
          </w:p>
        </w:tc>
        <w:tc>
          <w:tcPr>
            <w:tcW w:w="1276" w:type="dxa"/>
            <w:noWrap/>
            <w:hideMark/>
          </w:tcPr>
          <w:p w14:paraId="5FEF87C3" w14:textId="77777777" w:rsidR="00EC5684" w:rsidRPr="00300506" w:rsidRDefault="00EC5684" w:rsidP="00EC5684">
            <w:pPr>
              <w:spacing w:after="0" w:line="240" w:lineRule="auto"/>
              <w:rPr>
                <w:rFonts w:cs="Arial"/>
                <w:color w:val="000000"/>
                <w:szCs w:val="20"/>
              </w:rPr>
            </w:pPr>
            <w:r w:rsidRPr="00300506">
              <w:rPr>
                <w:rFonts w:cs="Arial"/>
                <w:color w:val="000000"/>
                <w:szCs w:val="20"/>
              </w:rPr>
              <w:t>Carlton</w:t>
            </w:r>
          </w:p>
        </w:tc>
      </w:tr>
      <w:tr w:rsidR="00EC5684" w:rsidRPr="00300506" w14:paraId="0DE64900"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1BC04369" w14:textId="77777777" w:rsidR="00EC5684" w:rsidRPr="00300506" w:rsidRDefault="00EC5684" w:rsidP="00EC5684">
            <w:pPr>
              <w:spacing w:after="0" w:line="240" w:lineRule="auto"/>
              <w:rPr>
                <w:rFonts w:cs="Arial"/>
                <w:color w:val="000000"/>
                <w:szCs w:val="20"/>
              </w:rPr>
            </w:pPr>
            <w:r w:rsidRPr="00300506">
              <w:rPr>
                <w:rFonts w:cs="Arial"/>
                <w:color w:val="000000"/>
                <w:szCs w:val="20"/>
              </w:rPr>
              <w:t>51</w:t>
            </w:r>
          </w:p>
        </w:tc>
        <w:tc>
          <w:tcPr>
            <w:tcW w:w="1672" w:type="dxa"/>
            <w:noWrap/>
            <w:hideMark/>
          </w:tcPr>
          <w:p w14:paraId="39E6D1A3"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705376C" w14:textId="77777777" w:rsidR="00EC5684" w:rsidRPr="00300506" w:rsidRDefault="00EC5684" w:rsidP="00EC5684">
            <w:pPr>
              <w:spacing w:after="0" w:line="240" w:lineRule="auto"/>
              <w:rPr>
                <w:rFonts w:cs="Arial"/>
                <w:color w:val="000000"/>
                <w:szCs w:val="20"/>
              </w:rPr>
            </w:pPr>
            <w:r w:rsidRPr="00300506">
              <w:rPr>
                <w:rFonts w:cs="Arial"/>
                <w:color w:val="000000"/>
                <w:szCs w:val="20"/>
              </w:rPr>
              <w:t>3064002</w:t>
            </w:r>
          </w:p>
        </w:tc>
        <w:tc>
          <w:tcPr>
            <w:tcW w:w="2268" w:type="dxa"/>
            <w:noWrap/>
            <w:hideMark/>
          </w:tcPr>
          <w:p w14:paraId="4E2C28F0" w14:textId="77777777" w:rsidR="00EC5684" w:rsidRPr="00300506" w:rsidRDefault="00EC5684" w:rsidP="00EC5684">
            <w:pPr>
              <w:spacing w:after="0" w:line="240" w:lineRule="auto"/>
              <w:rPr>
                <w:rFonts w:cs="Arial"/>
                <w:color w:val="000000"/>
                <w:szCs w:val="20"/>
              </w:rPr>
            </w:pPr>
            <w:r w:rsidRPr="00300506">
              <w:rPr>
                <w:rFonts w:cs="Arial"/>
                <w:color w:val="000000"/>
                <w:szCs w:val="20"/>
              </w:rPr>
              <w:t>1327 Hume Freeway</w:t>
            </w:r>
          </w:p>
        </w:tc>
        <w:tc>
          <w:tcPr>
            <w:tcW w:w="1276" w:type="dxa"/>
            <w:noWrap/>
            <w:hideMark/>
          </w:tcPr>
          <w:p w14:paraId="0F2B5EF3" w14:textId="77777777" w:rsidR="00EC5684" w:rsidRPr="00300506" w:rsidRDefault="00EC5684" w:rsidP="00EC5684">
            <w:pPr>
              <w:spacing w:after="0" w:line="240" w:lineRule="auto"/>
              <w:rPr>
                <w:rFonts w:cs="Arial"/>
                <w:color w:val="000000"/>
                <w:szCs w:val="20"/>
              </w:rPr>
            </w:pPr>
            <w:r w:rsidRPr="00300506">
              <w:rPr>
                <w:rFonts w:cs="Arial"/>
                <w:color w:val="000000"/>
                <w:szCs w:val="20"/>
              </w:rPr>
              <w:t>Mickleham</w:t>
            </w:r>
          </w:p>
        </w:tc>
      </w:tr>
      <w:tr w:rsidR="00EC5684" w:rsidRPr="00300506" w14:paraId="454E00E8"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568B4BBB" w14:textId="77777777" w:rsidR="00EC5684" w:rsidRPr="00300506" w:rsidRDefault="00EC5684" w:rsidP="00EC5684">
            <w:pPr>
              <w:spacing w:after="0" w:line="240" w:lineRule="auto"/>
              <w:rPr>
                <w:rFonts w:cs="Arial"/>
                <w:color w:val="000000"/>
                <w:szCs w:val="20"/>
              </w:rPr>
            </w:pPr>
            <w:r w:rsidRPr="00300506">
              <w:rPr>
                <w:rFonts w:cs="Arial"/>
                <w:color w:val="000000"/>
                <w:szCs w:val="20"/>
              </w:rPr>
              <w:t>52</w:t>
            </w:r>
          </w:p>
        </w:tc>
        <w:tc>
          <w:tcPr>
            <w:tcW w:w="1672" w:type="dxa"/>
            <w:noWrap/>
            <w:hideMark/>
          </w:tcPr>
          <w:p w14:paraId="38E530C2"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4B8C4490" w14:textId="77777777" w:rsidR="00EC5684" w:rsidRPr="00300506" w:rsidRDefault="00EC5684" w:rsidP="00EC5684">
            <w:pPr>
              <w:spacing w:after="0" w:line="240" w:lineRule="auto"/>
              <w:rPr>
                <w:rFonts w:cs="Arial"/>
                <w:color w:val="000000"/>
                <w:szCs w:val="20"/>
              </w:rPr>
            </w:pPr>
            <w:r w:rsidRPr="00300506">
              <w:rPr>
                <w:rFonts w:cs="Arial"/>
                <w:color w:val="000000"/>
                <w:szCs w:val="20"/>
              </w:rPr>
              <w:t>3071001</w:t>
            </w:r>
          </w:p>
        </w:tc>
        <w:tc>
          <w:tcPr>
            <w:tcW w:w="2268" w:type="dxa"/>
            <w:noWrap/>
            <w:hideMark/>
          </w:tcPr>
          <w:p w14:paraId="5F2F2A18" w14:textId="77777777" w:rsidR="00EC5684" w:rsidRPr="00300506" w:rsidRDefault="00EC5684" w:rsidP="00EC5684">
            <w:pPr>
              <w:spacing w:after="0" w:line="240" w:lineRule="auto"/>
              <w:rPr>
                <w:rFonts w:cs="Arial"/>
                <w:color w:val="000000"/>
                <w:szCs w:val="20"/>
              </w:rPr>
            </w:pPr>
            <w:r w:rsidRPr="00300506">
              <w:rPr>
                <w:rFonts w:cs="Arial"/>
                <w:color w:val="000000"/>
                <w:szCs w:val="20"/>
              </w:rPr>
              <w:t>739-741 High Street</w:t>
            </w:r>
          </w:p>
        </w:tc>
        <w:tc>
          <w:tcPr>
            <w:tcW w:w="1276" w:type="dxa"/>
            <w:noWrap/>
            <w:hideMark/>
          </w:tcPr>
          <w:p w14:paraId="2F6EB622" w14:textId="77777777" w:rsidR="00EC5684" w:rsidRPr="00300506" w:rsidRDefault="00EC5684" w:rsidP="00EC5684">
            <w:pPr>
              <w:spacing w:after="0" w:line="240" w:lineRule="auto"/>
              <w:rPr>
                <w:rFonts w:cs="Arial"/>
                <w:color w:val="000000"/>
                <w:szCs w:val="20"/>
              </w:rPr>
            </w:pPr>
            <w:r w:rsidRPr="00300506">
              <w:rPr>
                <w:rFonts w:cs="Arial"/>
                <w:color w:val="000000"/>
                <w:szCs w:val="20"/>
              </w:rPr>
              <w:t>Thornbury</w:t>
            </w:r>
          </w:p>
        </w:tc>
      </w:tr>
      <w:tr w:rsidR="00EC5684" w:rsidRPr="00300506" w14:paraId="3E864D86"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C8593DB" w14:textId="77777777" w:rsidR="00EC5684" w:rsidRPr="00300506" w:rsidRDefault="00EC5684" w:rsidP="00EC5684">
            <w:pPr>
              <w:spacing w:after="0" w:line="240" w:lineRule="auto"/>
              <w:rPr>
                <w:rFonts w:cs="Arial"/>
                <w:color w:val="000000"/>
                <w:szCs w:val="20"/>
              </w:rPr>
            </w:pPr>
            <w:r w:rsidRPr="00300506">
              <w:rPr>
                <w:rFonts w:cs="Arial"/>
                <w:color w:val="000000"/>
                <w:szCs w:val="20"/>
              </w:rPr>
              <w:t>53</w:t>
            </w:r>
          </w:p>
        </w:tc>
        <w:tc>
          <w:tcPr>
            <w:tcW w:w="1672" w:type="dxa"/>
            <w:noWrap/>
            <w:hideMark/>
          </w:tcPr>
          <w:p w14:paraId="0B860EA8"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30ECEB32" w14:textId="77777777" w:rsidR="00EC5684" w:rsidRPr="00300506" w:rsidRDefault="00EC5684" w:rsidP="00EC5684">
            <w:pPr>
              <w:spacing w:after="0" w:line="240" w:lineRule="auto"/>
              <w:rPr>
                <w:rFonts w:cs="Arial"/>
                <w:color w:val="000000"/>
                <w:szCs w:val="20"/>
              </w:rPr>
            </w:pPr>
            <w:r w:rsidRPr="00300506">
              <w:rPr>
                <w:rFonts w:cs="Arial"/>
                <w:color w:val="000000"/>
                <w:szCs w:val="20"/>
              </w:rPr>
              <w:t>3072007</w:t>
            </w:r>
          </w:p>
        </w:tc>
        <w:tc>
          <w:tcPr>
            <w:tcW w:w="2268" w:type="dxa"/>
            <w:noWrap/>
            <w:hideMark/>
          </w:tcPr>
          <w:p w14:paraId="0C079E6E" w14:textId="77777777" w:rsidR="00EC5684" w:rsidRPr="00300506" w:rsidRDefault="00EC5684" w:rsidP="00EC5684">
            <w:pPr>
              <w:spacing w:after="0" w:line="240" w:lineRule="auto"/>
              <w:rPr>
                <w:rFonts w:cs="Arial"/>
                <w:color w:val="000000"/>
                <w:szCs w:val="20"/>
              </w:rPr>
            </w:pPr>
            <w:r w:rsidRPr="00300506">
              <w:rPr>
                <w:rFonts w:cs="Arial"/>
                <w:color w:val="000000"/>
                <w:szCs w:val="20"/>
              </w:rPr>
              <w:t>6B Rennick Street</w:t>
            </w:r>
          </w:p>
        </w:tc>
        <w:tc>
          <w:tcPr>
            <w:tcW w:w="1276" w:type="dxa"/>
            <w:noWrap/>
            <w:hideMark/>
          </w:tcPr>
          <w:p w14:paraId="1B559D75" w14:textId="77777777" w:rsidR="00EC5684" w:rsidRPr="00300506" w:rsidRDefault="00EC5684" w:rsidP="00EC5684">
            <w:pPr>
              <w:spacing w:after="0" w:line="240" w:lineRule="auto"/>
              <w:rPr>
                <w:rFonts w:cs="Arial"/>
                <w:color w:val="000000"/>
                <w:szCs w:val="20"/>
              </w:rPr>
            </w:pPr>
            <w:r w:rsidRPr="00300506">
              <w:rPr>
                <w:rFonts w:cs="Arial"/>
                <w:color w:val="000000"/>
                <w:szCs w:val="20"/>
              </w:rPr>
              <w:t>Preston</w:t>
            </w:r>
          </w:p>
        </w:tc>
      </w:tr>
      <w:tr w:rsidR="00EC5684" w:rsidRPr="00300506" w14:paraId="08A0465E"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158D41D" w14:textId="77777777" w:rsidR="00EC5684" w:rsidRPr="00300506" w:rsidRDefault="00EC5684" w:rsidP="00EC5684">
            <w:pPr>
              <w:spacing w:after="0" w:line="240" w:lineRule="auto"/>
              <w:rPr>
                <w:rFonts w:cs="Arial"/>
                <w:color w:val="000000"/>
                <w:szCs w:val="20"/>
              </w:rPr>
            </w:pPr>
            <w:r w:rsidRPr="00300506">
              <w:rPr>
                <w:rFonts w:cs="Arial"/>
                <w:color w:val="000000"/>
                <w:szCs w:val="20"/>
              </w:rPr>
              <w:t>54</w:t>
            </w:r>
          </w:p>
        </w:tc>
        <w:tc>
          <w:tcPr>
            <w:tcW w:w="1672" w:type="dxa"/>
            <w:noWrap/>
            <w:hideMark/>
          </w:tcPr>
          <w:p w14:paraId="07CE2C7D"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0B8D639F" w14:textId="77777777" w:rsidR="00EC5684" w:rsidRPr="00300506" w:rsidRDefault="00EC5684" w:rsidP="00EC5684">
            <w:pPr>
              <w:spacing w:after="0" w:line="240" w:lineRule="auto"/>
              <w:rPr>
                <w:rFonts w:cs="Arial"/>
                <w:color w:val="000000"/>
                <w:szCs w:val="20"/>
              </w:rPr>
            </w:pPr>
            <w:r w:rsidRPr="00300506">
              <w:rPr>
                <w:rFonts w:cs="Arial"/>
                <w:color w:val="000000"/>
                <w:szCs w:val="20"/>
              </w:rPr>
              <w:t>3073014</w:t>
            </w:r>
          </w:p>
        </w:tc>
        <w:tc>
          <w:tcPr>
            <w:tcW w:w="2268" w:type="dxa"/>
            <w:noWrap/>
            <w:hideMark/>
          </w:tcPr>
          <w:p w14:paraId="4A3384AE" w14:textId="77777777" w:rsidR="00EC5684" w:rsidRPr="00300506" w:rsidRDefault="00EC5684" w:rsidP="00EC5684">
            <w:pPr>
              <w:spacing w:after="0" w:line="240" w:lineRule="auto"/>
              <w:rPr>
                <w:rFonts w:cs="Arial"/>
                <w:color w:val="000000"/>
                <w:szCs w:val="20"/>
              </w:rPr>
            </w:pPr>
            <w:r w:rsidRPr="00300506">
              <w:rPr>
                <w:rFonts w:cs="Arial"/>
                <w:color w:val="000000"/>
                <w:szCs w:val="20"/>
              </w:rPr>
              <w:t>229 Broadhurst  Avenue</w:t>
            </w:r>
          </w:p>
        </w:tc>
        <w:tc>
          <w:tcPr>
            <w:tcW w:w="1276" w:type="dxa"/>
            <w:noWrap/>
            <w:hideMark/>
          </w:tcPr>
          <w:p w14:paraId="3575F0B6" w14:textId="77777777" w:rsidR="00EC5684" w:rsidRPr="00300506" w:rsidRDefault="00EC5684" w:rsidP="00EC5684">
            <w:pPr>
              <w:spacing w:after="0" w:line="240" w:lineRule="auto"/>
              <w:rPr>
                <w:rFonts w:cs="Arial"/>
                <w:color w:val="000000"/>
                <w:szCs w:val="20"/>
              </w:rPr>
            </w:pPr>
            <w:r w:rsidRPr="00300506">
              <w:rPr>
                <w:rFonts w:cs="Arial"/>
                <w:color w:val="000000"/>
                <w:szCs w:val="20"/>
              </w:rPr>
              <w:t>Reservoir</w:t>
            </w:r>
          </w:p>
        </w:tc>
      </w:tr>
      <w:tr w:rsidR="00EC5684" w:rsidRPr="00300506" w14:paraId="005DB347"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7B84C3C" w14:textId="77777777" w:rsidR="00EC5684" w:rsidRPr="00300506" w:rsidRDefault="00EC5684" w:rsidP="00EC5684">
            <w:pPr>
              <w:spacing w:after="0" w:line="240" w:lineRule="auto"/>
              <w:rPr>
                <w:rFonts w:cs="Arial"/>
                <w:color w:val="000000"/>
                <w:szCs w:val="20"/>
              </w:rPr>
            </w:pPr>
            <w:r w:rsidRPr="00300506">
              <w:rPr>
                <w:rFonts w:cs="Arial"/>
                <w:color w:val="000000"/>
                <w:szCs w:val="20"/>
              </w:rPr>
              <w:t>55</w:t>
            </w:r>
          </w:p>
        </w:tc>
        <w:tc>
          <w:tcPr>
            <w:tcW w:w="1672" w:type="dxa"/>
            <w:noWrap/>
            <w:hideMark/>
          </w:tcPr>
          <w:p w14:paraId="4451433B"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7C8D196E" w14:textId="77777777" w:rsidR="00EC5684" w:rsidRPr="00300506" w:rsidRDefault="00EC5684" w:rsidP="00EC5684">
            <w:pPr>
              <w:spacing w:after="0" w:line="240" w:lineRule="auto"/>
              <w:rPr>
                <w:rFonts w:cs="Arial"/>
                <w:color w:val="000000"/>
                <w:szCs w:val="20"/>
              </w:rPr>
            </w:pPr>
            <w:r w:rsidRPr="00300506">
              <w:rPr>
                <w:rFonts w:cs="Arial"/>
                <w:color w:val="000000"/>
                <w:szCs w:val="20"/>
              </w:rPr>
              <w:t>3074003</w:t>
            </w:r>
          </w:p>
        </w:tc>
        <w:tc>
          <w:tcPr>
            <w:tcW w:w="2268" w:type="dxa"/>
            <w:noWrap/>
            <w:hideMark/>
          </w:tcPr>
          <w:p w14:paraId="4C15797C" w14:textId="77777777" w:rsidR="00EC5684" w:rsidRPr="00300506" w:rsidRDefault="00EC5684" w:rsidP="00EC5684">
            <w:pPr>
              <w:spacing w:after="0" w:line="240" w:lineRule="auto"/>
              <w:rPr>
                <w:rFonts w:cs="Arial"/>
                <w:color w:val="000000"/>
                <w:szCs w:val="20"/>
              </w:rPr>
            </w:pPr>
            <w:r w:rsidRPr="00300506">
              <w:rPr>
                <w:rFonts w:cs="Arial"/>
                <w:color w:val="000000"/>
                <w:szCs w:val="20"/>
              </w:rPr>
              <w:t>25 Lawson Crescent</w:t>
            </w:r>
          </w:p>
        </w:tc>
        <w:tc>
          <w:tcPr>
            <w:tcW w:w="1276" w:type="dxa"/>
            <w:noWrap/>
            <w:hideMark/>
          </w:tcPr>
          <w:p w14:paraId="6EE272DE" w14:textId="77777777" w:rsidR="00EC5684" w:rsidRPr="00300506" w:rsidRDefault="00EC5684" w:rsidP="00EC5684">
            <w:pPr>
              <w:spacing w:after="0" w:line="240" w:lineRule="auto"/>
              <w:rPr>
                <w:rFonts w:cs="Arial"/>
                <w:color w:val="000000"/>
                <w:szCs w:val="20"/>
              </w:rPr>
            </w:pPr>
            <w:r w:rsidRPr="00300506">
              <w:rPr>
                <w:rFonts w:cs="Arial"/>
                <w:color w:val="000000"/>
                <w:szCs w:val="20"/>
              </w:rPr>
              <w:t>Thomastown</w:t>
            </w:r>
          </w:p>
        </w:tc>
      </w:tr>
      <w:tr w:rsidR="00EC5684" w:rsidRPr="00300506" w14:paraId="4A1D3164"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5B34B64" w14:textId="77777777" w:rsidR="00EC5684" w:rsidRPr="00300506" w:rsidRDefault="00EC5684" w:rsidP="00EC5684">
            <w:pPr>
              <w:spacing w:after="0" w:line="240" w:lineRule="auto"/>
              <w:rPr>
                <w:rFonts w:cs="Arial"/>
                <w:color w:val="000000"/>
                <w:szCs w:val="20"/>
              </w:rPr>
            </w:pPr>
            <w:r w:rsidRPr="00300506">
              <w:rPr>
                <w:rFonts w:cs="Arial"/>
                <w:color w:val="000000"/>
                <w:szCs w:val="20"/>
              </w:rPr>
              <w:t>56</w:t>
            </w:r>
          </w:p>
        </w:tc>
        <w:tc>
          <w:tcPr>
            <w:tcW w:w="1672" w:type="dxa"/>
            <w:noWrap/>
            <w:hideMark/>
          </w:tcPr>
          <w:p w14:paraId="6A5FEF54"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7D6D53FC" w14:textId="77777777" w:rsidR="00EC5684" w:rsidRPr="00300506" w:rsidRDefault="00EC5684" w:rsidP="00EC5684">
            <w:pPr>
              <w:spacing w:after="0" w:line="240" w:lineRule="auto"/>
              <w:rPr>
                <w:rFonts w:cs="Arial"/>
                <w:color w:val="000000"/>
                <w:szCs w:val="20"/>
              </w:rPr>
            </w:pPr>
            <w:r w:rsidRPr="00300506">
              <w:rPr>
                <w:rFonts w:cs="Arial"/>
                <w:color w:val="000000"/>
                <w:szCs w:val="20"/>
              </w:rPr>
              <w:t>3078003</w:t>
            </w:r>
          </w:p>
        </w:tc>
        <w:tc>
          <w:tcPr>
            <w:tcW w:w="2268" w:type="dxa"/>
            <w:noWrap/>
            <w:hideMark/>
          </w:tcPr>
          <w:p w14:paraId="663BEF05" w14:textId="77777777" w:rsidR="00EC5684" w:rsidRPr="00300506" w:rsidRDefault="00EC5684" w:rsidP="00EC5684">
            <w:pPr>
              <w:spacing w:after="0" w:line="240" w:lineRule="auto"/>
              <w:rPr>
                <w:rFonts w:cs="Arial"/>
                <w:color w:val="000000"/>
                <w:szCs w:val="20"/>
              </w:rPr>
            </w:pPr>
            <w:r w:rsidRPr="00300506">
              <w:rPr>
                <w:rFonts w:cs="Arial"/>
                <w:color w:val="000000"/>
                <w:szCs w:val="20"/>
              </w:rPr>
              <w:t>36-38 Montefiore Street</w:t>
            </w:r>
          </w:p>
        </w:tc>
        <w:tc>
          <w:tcPr>
            <w:tcW w:w="1276" w:type="dxa"/>
            <w:noWrap/>
            <w:hideMark/>
          </w:tcPr>
          <w:p w14:paraId="244D720D" w14:textId="77777777" w:rsidR="00EC5684" w:rsidRPr="00300506" w:rsidRDefault="00EC5684" w:rsidP="00EC5684">
            <w:pPr>
              <w:spacing w:after="0" w:line="240" w:lineRule="auto"/>
              <w:rPr>
                <w:rFonts w:cs="Arial"/>
                <w:color w:val="000000"/>
                <w:szCs w:val="20"/>
              </w:rPr>
            </w:pPr>
            <w:r w:rsidRPr="00300506">
              <w:rPr>
                <w:rFonts w:cs="Arial"/>
                <w:color w:val="000000"/>
                <w:szCs w:val="20"/>
              </w:rPr>
              <w:t>Fairfield</w:t>
            </w:r>
          </w:p>
        </w:tc>
      </w:tr>
      <w:tr w:rsidR="00EC5684" w:rsidRPr="00300506" w14:paraId="11405165"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CFCACE8" w14:textId="77777777" w:rsidR="00EC5684" w:rsidRPr="00300506" w:rsidRDefault="00EC5684" w:rsidP="00EC5684">
            <w:pPr>
              <w:spacing w:after="0" w:line="240" w:lineRule="auto"/>
              <w:rPr>
                <w:rFonts w:cs="Arial"/>
                <w:color w:val="000000"/>
                <w:szCs w:val="20"/>
              </w:rPr>
            </w:pPr>
            <w:r w:rsidRPr="00300506">
              <w:rPr>
                <w:rFonts w:cs="Arial"/>
                <w:color w:val="000000"/>
                <w:szCs w:val="20"/>
              </w:rPr>
              <w:t>57</w:t>
            </w:r>
          </w:p>
        </w:tc>
        <w:tc>
          <w:tcPr>
            <w:tcW w:w="1672" w:type="dxa"/>
            <w:noWrap/>
            <w:hideMark/>
          </w:tcPr>
          <w:p w14:paraId="6482297B"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707E2E6B" w14:textId="77777777" w:rsidR="00EC5684" w:rsidRPr="00300506" w:rsidRDefault="00EC5684" w:rsidP="00EC5684">
            <w:pPr>
              <w:spacing w:after="0" w:line="240" w:lineRule="auto"/>
              <w:rPr>
                <w:rFonts w:cs="Arial"/>
                <w:color w:val="000000"/>
                <w:szCs w:val="20"/>
              </w:rPr>
            </w:pPr>
            <w:r w:rsidRPr="00300506">
              <w:rPr>
                <w:rFonts w:cs="Arial"/>
                <w:color w:val="000000"/>
                <w:szCs w:val="20"/>
              </w:rPr>
              <w:t>3083007</w:t>
            </w:r>
          </w:p>
        </w:tc>
        <w:tc>
          <w:tcPr>
            <w:tcW w:w="2268" w:type="dxa"/>
            <w:noWrap/>
            <w:hideMark/>
          </w:tcPr>
          <w:p w14:paraId="33C7BDCD" w14:textId="77777777" w:rsidR="00EC5684" w:rsidRPr="00300506" w:rsidRDefault="00EC5684" w:rsidP="00EC5684">
            <w:pPr>
              <w:spacing w:after="0" w:line="240" w:lineRule="auto"/>
              <w:rPr>
                <w:rFonts w:cs="Arial"/>
                <w:color w:val="000000"/>
                <w:szCs w:val="20"/>
              </w:rPr>
            </w:pPr>
            <w:r w:rsidRPr="00300506">
              <w:rPr>
                <w:rFonts w:cs="Arial"/>
                <w:color w:val="000000"/>
                <w:szCs w:val="20"/>
              </w:rPr>
              <w:t>289W McKimmies Road</w:t>
            </w:r>
          </w:p>
        </w:tc>
        <w:tc>
          <w:tcPr>
            <w:tcW w:w="1276" w:type="dxa"/>
            <w:noWrap/>
            <w:hideMark/>
          </w:tcPr>
          <w:p w14:paraId="10C92FED" w14:textId="77777777" w:rsidR="00EC5684" w:rsidRPr="00300506" w:rsidRDefault="00EC5684" w:rsidP="00EC5684">
            <w:pPr>
              <w:spacing w:after="0" w:line="240" w:lineRule="auto"/>
              <w:rPr>
                <w:rFonts w:cs="Arial"/>
                <w:color w:val="000000"/>
                <w:szCs w:val="20"/>
              </w:rPr>
            </w:pPr>
            <w:r w:rsidRPr="00300506">
              <w:rPr>
                <w:rFonts w:cs="Arial"/>
                <w:color w:val="000000"/>
                <w:szCs w:val="20"/>
              </w:rPr>
              <w:t>Bundoora</w:t>
            </w:r>
          </w:p>
        </w:tc>
      </w:tr>
      <w:tr w:rsidR="00EC5684" w:rsidRPr="00300506" w14:paraId="3A76CE66"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6B7F4F4E" w14:textId="77777777" w:rsidR="00EC5684" w:rsidRPr="00300506" w:rsidRDefault="00EC5684" w:rsidP="00EC5684">
            <w:pPr>
              <w:spacing w:after="0" w:line="240" w:lineRule="auto"/>
              <w:rPr>
                <w:rFonts w:cs="Arial"/>
                <w:color w:val="000000"/>
                <w:szCs w:val="20"/>
              </w:rPr>
            </w:pPr>
            <w:r w:rsidRPr="00300506">
              <w:rPr>
                <w:rFonts w:cs="Arial"/>
                <w:color w:val="000000"/>
                <w:szCs w:val="20"/>
              </w:rPr>
              <w:t>58</w:t>
            </w:r>
          </w:p>
        </w:tc>
        <w:tc>
          <w:tcPr>
            <w:tcW w:w="1672" w:type="dxa"/>
            <w:noWrap/>
            <w:hideMark/>
          </w:tcPr>
          <w:p w14:paraId="0E124558"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DFB0AEC" w14:textId="77777777" w:rsidR="00EC5684" w:rsidRPr="00300506" w:rsidRDefault="00EC5684" w:rsidP="00EC5684">
            <w:pPr>
              <w:spacing w:after="0" w:line="240" w:lineRule="auto"/>
              <w:rPr>
                <w:rFonts w:cs="Arial"/>
                <w:color w:val="000000"/>
                <w:szCs w:val="20"/>
              </w:rPr>
            </w:pPr>
            <w:r w:rsidRPr="00300506">
              <w:rPr>
                <w:rFonts w:cs="Arial"/>
                <w:color w:val="000000"/>
                <w:szCs w:val="20"/>
              </w:rPr>
              <w:t>3083020</w:t>
            </w:r>
          </w:p>
        </w:tc>
        <w:tc>
          <w:tcPr>
            <w:tcW w:w="2268" w:type="dxa"/>
            <w:noWrap/>
            <w:hideMark/>
          </w:tcPr>
          <w:p w14:paraId="52DEE44A" w14:textId="77777777" w:rsidR="00EC5684" w:rsidRPr="00300506" w:rsidRDefault="00EC5684" w:rsidP="00EC5684">
            <w:pPr>
              <w:spacing w:after="0" w:line="240" w:lineRule="auto"/>
              <w:rPr>
                <w:rFonts w:cs="Arial"/>
                <w:color w:val="000000"/>
                <w:szCs w:val="20"/>
              </w:rPr>
            </w:pPr>
            <w:r w:rsidRPr="00300506">
              <w:rPr>
                <w:rFonts w:cs="Arial"/>
                <w:color w:val="000000"/>
                <w:szCs w:val="20"/>
              </w:rPr>
              <w:t>La Trobe University, 1040 Plenty Road</w:t>
            </w:r>
          </w:p>
        </w:tc>
        <w:tc>
          <w:tcPr>
            <w:tcW w:w="1276" w:type="dxa"/>
            <w:noWrap/>
            <w:hideMark/>
          </w:tcPr>
          <w:p w14:paraId="4BE8BBBB" w14:textId="77777777" w:rsidR="00EC5684" w:rsidRPr="00300506" w:rsidRDefault="00EC5684" w:rsidP="00EC5684">
            <w:pPr>
              <w:spacing w:after="0" w:line="240" w:lineRule="auto"/>
              <w:rPr>
                <w:rFonts w:cs="Arial"/>
                <w:color w:val="000000"/>
                <w:szCs w:val="20"/>
              </w:rPr>
            </w:pPr>
            <w:r w:rsidRPr="00300506">
              <w:rPr>
                <w:rFonts w:cs="Arial"/>
                <w:color w:val="000000"/>
                <w:szCs w:val="20"/>
              </w:rPr>
              <w:t>Bundoora</w:t>
            </w:r>
          </w:p>
        </w:tc>
      </w:tr>
      <w:tr w:rsidR="00EC5684" w:rsidRPr="00300506" w14:paraId="252DA293"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7AD8F43F" w14:textId="77777777" w:rsidR="00EC5684" w:rsidRPr="00300506" w:rsidRDefault="00EC5684" w:rsidP="00EC5684">
            <w:pPr>
              <w:spacing w:after="0" w:line="240" w:lineRule="auto"/>
              <w:rPr>
                <w:rFonts w:cs="Arial"/>
                <w:color w:val="000000"/>
                <w:szCs w:val="20"/>
              </w:rPr>
            </w:pPr>
            <w:r w:rsidRPr="00300506">
              <w:rPr>
                <w:rFonts w:cs="Arial"/>
                <w:color w:val="000000"/>
                <w:szCs w:val="20"/>
              </w:rPr>
              <w:lastRenderedPageBreak/>
              <w:t>59</w:t>
            </w:r>
          </w:p>
        </w:tc>
        <w:tc>
          <w:tcPr>
            <w:tcW w:w="1672" w:type="dxa"/>
            <w:noWrap/>
            <w:hideMark/>
          </w:tcPr>
          <w:p w14:paraId="701F02E1"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70BE6473" w14:textId="77777777" w:rsidR="00EC5684" w:rsidRPr="00300506" w:rsidRDefault="00EC5684" w:rsidP="00EC5684">
            <w:pPr>
              <w:spacing w:after="0" w:line="240" w:lineRule="auto"/>
              <w:rPr>
                <w:rFonts w:cs="Arial"/>
                <w:color w:val="000000"/>
                <w:szCs w:val="20"/>
              </w:rPr>
            </w:pPr>
            <w:r w:rsidRPr="00300506">
              <w:rPr>
                <w:rFonts w:cs="Arial"/>
                <w:color w:val="000000"/>
                <w:szCs w:val="20"/>
              </w:rPr>
              <w:t>3101010</w:t>
            </w:r>
          </w:p>
        </w:tc>
        <w:tc>
          <w:tcPr>
            <w:tcW w:w="2268" w:type="dxa"/>
            <w:noWrap/>
            <w:hideMark/>
          </w:tcPr>
          <w:p w14:paraId="53209393" w14:textId="77777777" w:rsidR="00EC5684" w:rsidRPr="00300506" w:rsidRDefault="00EC5684" w:rsidP="00EC5684">
            <w:pPr>
              <w:spacing w:after="0" w:line="240" w:lineRule="auto"/>
              <w:rPr>
                <w:rFonts w:cs="Arial"/>
                <w:color w:val="000000"/>
                <w:szCs w:val="20"/>
              </w:rPr>
            </w:pPr>
            <w:r w:rsidRPr="00300506">
              <w:rPr>
                <w:rFonts w:cs="Arial"/>
                <w:color w:val="000000"/>
                <w:szCs w:val="20"/>
              </w:rPr>
              <w:t>2 Chandler Highway</w:t>
            </w:r>
          </w:p>
        </w:tc>
        <w:tc>
          <w:tcPr>
            <w:tcW w:w="1276" w:type="dxa"/>
            <w:noWrap/>
            <w:hideMark/>
          </w:tcPr>
          <w:p w14:paraId="23CA5BBA" w14:textId="77777777" w:rsidR="00EC5684" w:rsidRPr="00300506" w:rsidRDefault="00EC5684" w:rsidP="00EC5684">
            <w:pPr>
              <w:spacing w:after="0" w:line="240" w:lineRule="auto"/>
              <w:rPr>
                <w:rFonts w:cs="Arial"/>
                <w:color w:val="000000"/>
                <w:szCs w:val="20"/>
              </w:rPr>
            </w:pPr>
            <w:r w:rsidRPr="00300506">
              <w:rPr>
                <w:rFonts w:cs="Arial"/>
                <w:color w:val="000000"/>
                <w:szCs w:val="20"/>
              </w:rPr>
              <w:t>Kew</w:t>
            </w:r>
          </w:p>
        </w:tc>
      </w:tr>
      <w:tr w:rsidR="00EC5684" w:rsidRPr="00300506" w14:paraId="7EC49C50"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62C29720" w14:textId="77777777" w:rsidR="00EC5684" w:rsidRPr="00300506" w:rsidRDefault="00EC5684" w:rsidP="00EC5684">
            <w:pPr>
              <w:spacing w:after="0" w:line="240" w:lineRule="auto"/>
              <w:rPr>
                <w:rFonts w:cs="Arial"/>
                <w:color w:val="000000"/>
                <w:szCs w:val="20"/>
              </w:rPr>
            </w:pPr>
            <w:r w:rsidRPr="00300506">
              <w:rPr>
                <w:rFonts w:cs="Arial"/>
                <w:color w:val="000000"/>
                <w:szCs w:val="20"/>
              </w:rPr>
              <w:t>60</w:t>
            </w:r>
          </w:p>
        </w:tc>
        <w:tc>
          <w:tcPr>
            <w:tcW w:w="1672" w:type="dxa"/>
            <w:noWrap/>
            <w:hideMark/>
          </w:tcPr>
          <w:p w14:paraId="5E2C8987"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DA4F740" w14:textId="77777777" w:rsidR="00EC5684" w:rsidRPr="00300506" w:rsidRDefault="00EC5684" w:rsidP="00EC5684">
            <w:pPr>
              <w:spacing w:after="0" w:line="240" w:lineRule="auto"/>
              <w:rPr>
                <w:rFonts w:cs="Arial"/>
                <w:color w:val="000000"/>
                <w:szCs w:val="20"/>
              </w:rPr>
            </w:pPr>
            <w:r w:rsidRPr="00300506">
              <w:rPr>
                <w:rFonts w:cs="Arial"/>
                <w:color w:val="000000"/>
                <w:szCs w:val="20"/>
              </w:rPr>
              <w:t>3124020</w:t>
            </w:r>
          </w:p>
        </w:tc>
        <w:tc>
          <w:tcPr>
            <w:tcW w:w="2268" w:type="dxa"/>
            <w:noWrap/>
            <w:hideMark/>
          </w:tcPr>
          <w:p w14:paraId="6CAE5213" w14:textId="77777777" w:rsidR="00EC5684" w:rsidRPr="00300506" w:rsidRDefault="00EC5684" w:rsidP="00EC5684">
            <w:pPr>
              <w:spacing w:after="0" w:line="240" w:lineRule="auto"/>
              <w:rPr>
                <w:rFonts w:cs="Arial"/>
                <w:color w:val="000000"/>
                <w:szCs w:val="20"/>
              </w:rPr>
            </w:pPr>
            <w:r w:rsidRPr="00300506">
              <w:rPr>
                <w:rFonts w:cs="Arial"/>
                <w:color w:val="000000"/>
                <w:szCs w:val="20"/>
              </w:rPr>
              <w:t>2-4 Bright Street</w:t>
            </w:r>
          </w:p>
        </w:tc>
        <w:tc>
          <w:tcPr>
            <w:tcW w:w="1276" w:type="dxa"/>
            <w:noWrap/>
            <w:hideMark/>
          </w:tcPr>
          <w:p w14:paraId="768F9E9B" w14:textId="77777777" w:rsidR="00EC5684" w:rsidRPr="00300506" w:rsidRDefault="00EC5684" w:rsidP="00EC5684">
            <w:pPr>
              <w:spacing w:after="0" w:line="240" w:lineRule="auto"/>
              <w:rPr>
                <w:rFonts w:cs="Arial"/>
                <w:color w:val="000000"/>
                <w:szCs w:val="20"/>
              </w:rPr>
            </w:pPr>
            <w:r w:rsidRPr="00300506">
              <w:rPr>
                <w:rFonts w:cs="Arial"/>
                <w:color w:val="000000"/>
                <w:szCs w:val="20"/>
              </w:rPr>
              <w:t>Camberwell</w:t>
            </w:r>
          </w:p>
        </w:tc>
      </w:tr>
      <w:tr w:rsidR="00EC5684" w:rsidRPr="00300506" w14:paraId="79FD36A9"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7AD9A94" w14:textId="77777777" w:rsidR="00EC5684" w:rsidRPr="00300506" w:rsidRDefault="00EC5684" w:rsidP="00EC5684">
            <w:pPr>
              <w:spacing w:after="0" w:line="240" w:lineRule="auto"/>
              <w:rPr>
                <w:rFonts w:cs="Arial"/>
                <w:color w:val="000000"/>
                <w:szCs w:val="20"/>
              </w:rPr>
            </w:pPr>
            <w:r w:rsidRPr="00300506">
              <w:rPr>
                <w:rFonts w:cs="Arial"/>
                <w:color w:val="000000"/>
                <w:szCs w:val="20"/>
              </w:rPr>
              <w:t>61</w:t>
            </w:r>
          </w:p>
        </w:tc>
        <w:tc>
          <w:tcPr>
            <w:tcW w:w="1672" w:type="dxa"/>
            <w:noWrap/>
            <w:hideMark/>
          </w:tcPr>
          <w:p w14:paraId="3A1000CC"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12FB7491" w14:textId="77777777" w:rsidR="00EC5684" w:rsidRPr="00300506" w:rsidRDefault="00EC5684" w:rsidP="00EC5684">
            <w:pPr>
              <w:spacing w:after="0" w:line="240" w:lineRule="auto"/>
              <w:rPr>
                <w:rFonts w:cs="Arial"/>
                <w:color w:val="000000"/>
                <w:szCs w:val="20"/>
              </w:rPr>
            </w:pPr>
            <w:r w:rsidRPr="00300506">
              <w:rPr>
                <w:rFonts w:cs="Arial"/>
                <w:color w:val="000000"/>
                <w:szCs w:val="20"/>
              </w:rPr>
              <w:t>3125005</w:t>
            </w:r>
          </w:p>
        </w:tc>
        <w:tc>
          <w:tcPr>
            <w:tcW w:w="2268" w:type="dxa"/>
            <w:noWrap/>
            <w:hideMark/>
          </w:tcPr>
          <w:p w14:paraId="53B3AC13" w14:textId="77777777" w:rsidR="00EC5684" w:rsidRPr="00300506" w:rsidRDefault="00EC5684" w:rsidP="00EC5684">
            <w:pPr>
              <w:spacing w:after="0" w:line="240" w:lineRule="auto"/>
              <w:rPr>
                <w:rFonts w:cs="Arial"/>
                <w:color w:val="000000"/>
                <w:szCs w:val="20"/>
              </w:rPr>
            </w:pPr>
            <w:r w:rsidRPr="00300506">
              <w:rPr>
                <w:rFonts w:cs="Arial"/>
                <w:color w:val="000000"/>
                <w:szCs w:val="20"/>
              </w:rPr>
              <w:t>301 Burwood Highway</w:t>
            </w:r>
          </w:p>
        </w:tc>
        <w:tc>
          <w:tcPr>
            <w:tcW w:w="1276" w:type="dxa"/>
            <w:noWrap/>
            <w:hideMark/>
          </w:tcPr>
          <w:p w14:paraId="2EDD4718" w14:textId="77777777" w:rsidR="00EC5684" w:rsidRPr="00300506" w:rsidRDefault="00EC5684" w:rsidP="00EC5684">
            <w:pPr>
              <w:spacing w:after="0" w:line="240" w:lineRule="auto"/>
              <w:rPr>
                <w:rFonts w:cs="Arial"/>
                <w:color w:val="000000"/>
                <w:szCs w:val="20"/>
              </w:rPr>
            </w:pPr>
            <w:r w:rsidRPr="00300506">
              <w:rPr>
                <w:rFonts w:cs="Arial"/>
                <w:color w:val="000000"/>
                <w:szCs w:val="20"/>
              </w:rPr>
              <w:t>Burwood</w:t>
            </w:r>
          </w:p>
        </w:tc>
      </w:tr>
      <w:tr w:rsidR="00EC5684" w:rsidRPr="00300506" w14:paraId="571AD83F"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0226F486" w14:textId="77777777" w:rsidR="00EC5684" w:rsidRPr="00300506" w:rsidRDefault="00EC5684" w:rsidP="00EC5684">
            <w:pPr>
              <w:spacing w:after="0" w:line="240" w:lineRule="auto"/>
              <w:rPr>
                <w:rFonts w:cs="Arial"/>
                <w:color w:val="000000"/>
                <w:szCs w:val="20"/>
              </w:rPr>
            </w:pPr>
            <w:r w:rsidRPr="00300506">
              <w:rPr>
                <w:rFonts w:cs="Arial"/>
                <w:color w:val="000000"/>
                <w:szCs w:val="20"/>
              </w:rPr>
              <w:t>62</w:t>
            </w:r>
          </w:p>
        </w:tc>
        <w:tc>
          <w:tcPr>
            <w:tcW w:w="1672" w:type="dxa"/>
            <w:noWrap/>
            <w:hideMark/>
          </w:tcPr>
          <w:p w14:paraId="2B7F675D"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51AD147B" w14:textId="77777777" w:rsidR="00EC5684" w:rsidRPr="00300506" w:rsidRDefault="00EC5684" w:rsidP="00EC5684">
            <w:pPr>
              <w:spacing w:after="0" w:line="240" w:lineRule="auto"/>
              <w:rPr>
                <w:rFonts w:cs="Arial"/>
                <w:color w:val="000000"/>
                <w:szCs w:val="20"/>
              </w:rPr>
            </w:pPr>
            <w:r w:rsidRPr="00300506">
              <w:rPr>
                <w:rFonts w:cs="Arial"/>
                <w:color w:val="000000"/>
                <w:szCs w:val="20"/>
              </w:rPr>
              <w:t>3149014</w:t>
            </w:r>
          </w:p>
        </w:tc>
        <w:tc>
          <w:tcPr>
            <w:tcW w:w="2268" w:type="dxa"/>
            <w:noWrap/>
            <w:hideMark/>
          </w:tcPr>
          <w:p w14:paraId="77F79E47" w14:textId="77777777" w:rsidR="00EC5684" w:rsidRPr="00300506" w:rsidRDefault="00EC5684" w:rsidP="00EC5684">
            <w:pPr>
              <w:spacing w:after="0" w:line="240" w:lineRule="auto"/>
              <w:rPr>
                <w:rFonts w:cs="Arial"/>
                <w:color w:val="000000"/>
                <w:szCs w:val="20"/>
              </w:rPr>
            </w:pPr>
            <w:r w:rsidRPr="00300506">
              <w:rPr>
                <w:rFonts w:cs="Arial"/>
                <w:color w:val="000000"/>
                <w:szCs w:val="20"/>
              </w:rPr>
              <w:t>8-12 Gilby Road</w:t>
            </w:r>
          </w:p>
        </w:tc>
        <w:tc>
          <w:tcPr>
            <w:tcW w:w="1276" w:type="dxa"/>
            <w:noWrap/>
            <w:hideMark/>
          </w:tcPr>
          <w:p w14:paraId="718003B3" w14:textId="77777777" w:rsidR="00EC5684" w:rsidRPr="00300506" w:rsidRDefault="00EC5684" w:rsidP="00EC5684">
            <w:pPr>
              <w:spacing w:after="0" w:line="240" w:lineRule="auto"/>
              <w:rPr>
                <w:rFonts w:cs="Arial"/>
                <w:color w:val="000000"/>
                <w:szCs w:val="20"/>
              </w:rPr>
            </w:pPr>
            <w:r w:rsidRPr="00300506">
              <w:rPr>
                <w:rFonts w:cs="Arial"/>
                <w:color w:val="000000"/>
                <w:szCs w:val="20"/>
              </w:rPr>
              <w:t>Mount Waverley</w:t>
            </w:r>
          </w:p>
        </w:tc>
      </w:tr>
      <w:tr w:rsidR="00EC5684" w:rsidRPr="00300506" w14:paraId="255CF5D9"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BE6CA38" w14:textId="77777777" w:rsidR="00EC5684" w:rsidRPr="00300506" w:rsidRDefault="00EC5684" w:rsidP="00EC5684">
            <w:pPr>
              <w:spacing w:after="0" w:line="240" w:lineRule="auto"/>
              <w:rPr>
                <w:rFonts w:cs="Arial"/>
                <w:color w:val="000000"/>
                <w:szCs w:val="20"/>
              </w:rPr>
            </w:pPr>
            <w:r w:rsidRPr="00300506">
              <w:rPr>
                <w:rFonts w:cs="Arial"/>
                <w:color w:val="000000"/>
                <w:szCs w:val="20"/>
              </w:rPr>
              <w:t>63</w:t>
            </w:r>
          </w:p>
        </w:tc>
        <w:tc>
          <w:tcPr>
            <w:tcW w:w="1672" w:type="dxa"/>
            <w:noWrap/>
            <w:hideMark/>
          </w:tcPr>
          <w:p w14:paraId="1FE89E50"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3A0E1FFB" w14:textId="77777777" w:rsidR="00EC5684" w:rsidRPr="00300506" w:rsidRDefault="00EC5684" w:rsidP="00EC5684">
            <w:pPr>
              <w:spacing w:after="0" w:line="240" w:lineRule="auto"/>
              <w:rPr>
                <w:rFonts w:cs="Arial"/>
                <w:color w:val="000000"/>
                <w:szCs w:val="20"/>
              </w:rPr>
            </w:pPr>
            <w:r w:rsidRPr="00300506">
              <w:rPr>
                <w:rFonts w:cs="Arial"/>
                <w:color w:val="000000"/>
                <w:szCs w:val="20"/>
              </w:rPr>
              <w:t>3156006</w:t>
            </w:r>
          </w:p>
        </w:tc>
        <w:tc>
          <w:tcPr>
            <w:tcW w:w="2268" w:type="dxa"/>
            <w:noWrap/>
            <w:hideMark/>
          </w:tcPr>
          <w:p w14:paraId="4AEDAD82" w14:textId="77777777" w:rsidR="00EC5684" w:rsidRPr="00300506" w:rsidRDefault="00EC5684" w:rsidP="00EC5684">
            <w:pPr>
              <w:spacing w:after="0" w:line="240" w:lineRule="auto"/>
              <w:rPr>
                <w:rFonts w:cs="Arial"/>
                <w:color w:val="000000"/>
                <w:szCs w:val="20"/>
              </w:rPr>
            </w:pPr>
            <w:r w:rsidRPr="00300506">
              <w:rPr>
                <w:rFonts w:cs="Arial"/>
                <w:color w:val="000000"/>
                <w:szCs w:val="20"/>
              </w:rPr>
              <w:t>830 Wellington Road</w:t>
            </w:r>
          </w:p>
        </w:tc>
        <w:tc>
          <w:tcPr>
            <w:tcW w:w="1276" w:type="dxa"/>
            <w:noWrap/>
            <w:hideMark/>
          </w:tcPr>
          <w:p w14:paraId="1B263F74" w14:textId="77777777" w:rsidR="00EC5684" w:rsidRPr="00300506" w:rsidRDefault="00EC5684" w:rsidP="00EC5684">
            <w:pPr>
              <w:spacing w:after="0" w:line="240" w:lineRule="auto"/>
              <w:rPr>
                <w:rFonts w:cs="Arial"/>
                <w:color w:val="000000"/>
                <w:szCs w:val="20"/>
              </w:rPr>
            </w:pPr>
            <w:r w:rsidRPr="00300506">
              <w:rPr>
                <w:rFonts w:cs="Arial"/>
                <w:color w:val="000000"/>
                <w:szCs w:val="20"/>
              </w:rPr>
              <w:t>Lysterfield</w:t>
            </w:r>
          </w:p>
        </w:tc>
      </w:tr>
      <w:tr w:rsidR="00EC5684" w:rsidRPr="00300506" w14:paraId="124453DB"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A503BDA" w14:textId="77777777" w:rsidR="00EC5684" w:rsidRPr="00300506" w:rsidRDefault="00EC5684" w:rsidP="00EC5684">
            <w:pPr>
              <w:spacing w:after="0" w:line="240" w:lineRule="auto"/>
              <w:rPr>
                <w:rFonts w:cs="Arial"/>
                <w:color w:val="000000"/>
                <w:szCs w:val="20"/>
              </w:rPr>
            </w:pPr>
            <w:r w:rsidRPr="00300506">
              <w:rPr>
                <w:rFonts w:cs="Arial"/>
                <w:color w:val="000000"/>
                <w:szCs w:val="20"/>
              </w:rPr>
              <w:t>64</w:t>
            </w:r>
          </w:p>
        </w:tc>
        <w:tc>
          <w:tcPr>
            <w:tcW w:w="1672" w:type="dxa"/>
            <w:noWrap/>
            <w:hideMark/>
          </w:tcPr>
          <w:p w14:paraId="731518F9"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0B6BEF30" w14:textId="77777777" w:rsidR="00EC5684" w:rsidRPr="00300506" w:rsidRDefault="00EC5684" w:rsidP="00EC5684">
            <w:pPr>
              <w:spacing w:after="0" w:line="240" w:lineRule="auto"/>
              <w:rPr>
                <w:rFonts w:cs="Arial"/>
                <w:color w:val="000000"/>
                <w:szCs w:val="20"/>
              </w:rPr>
            </w:pPr>
            <w:r w:rsidRPr="00300506">
              <w:rPr>
                <w:rFonts w:cs="Arial"/>
                <w:color w:val="000000"/>
                <w:szCs w:val="20"/>
              </w:rPr>
              <w:t>3159001</w:t>
            </w:r>
          </w:p>
        </w:tc>
        <w:tc>
          <w:tcPr>
            <w:tcW w:w="2268" w:type="dxa"/>
            <w:noWrap/>
            <w:hideMark/>
          </w:tcPr>
          <w:p w14:paraId="46C3B91D" w14:textId="77777777" w:rsidR="00EC5684" w:rsidRPr="00300506" w:rsidRDefault="00EC5684" w:rsidP="00EC5684">
            <w:pPr>
              <w:spacing w:after="0" w:line="240" w:lineRule="auto"/>
              <w:rPr>
                <w:rFonts w:cs="Arial"/>
                <w:color w:val="000000"/>
                <w:szCs w:val="20"/>
              </w:rPr>
            </w:pPr>
            <w:r w:rsidRPr="00300506">
              <w:rPr>
                <w:rFonts w:cs="Arial"/>
                <w:color w:val="000000"/>
                <w:szCs w:val="20"/>
              </w:rPr>
              <w:t>14 Maskells Hill Road</w:t>
            </w:r>
          </w:p>
        </w:tc>
        <w:tc>
          <w:tcPr>
            <w:tcW w:w="1276" w:type="dxa"/>
            <w:noWrap/>
            <w:hideMark/>
          </w:tcPr>
          <w:p w14:paraId="5DA15B9C" w14:textId="77777777" w:rsidR="00EC5684" w:rsidRPr="00300506" w:rsidRDefault="00EC5684" w:rsidP="00EC5684">
            <w:pPr>
              <w:spacing w:after="0" w:line="240" w:lineRule="auto"/>
              <w:rPr>
                <w:rFonts w:cs="Arial"/>
                <w:color w:val="000000"/>
                <w:szCs w:val="20"/>
              </w:rPr>
            </w:pPr>
            <w:r w:rsidRPr="00300506">
              <w:rPr>
                <w:rFonts w:cs="Arial"/>
                <w:color w:val="000000"/>
                <w:szCs w:val="20"/>
              </w:rPr>
              <w:t>Selby</w:t>
            </w:r>
          </w:p>
        </w:tc>
      </w:tr>
      <w:tr w:rsidR="00EC5684" w:rsidRPr="00300506" w14:paraId="3B040F23"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6251A66A" w14:textId="77777777" w:rsidR="00EC5684" w:rsidRPr="00300506" w:rsidRDefault="00EC5684" w:rsidP="00EC5684">
            <w:pPr>
              <w:spacing w:after="0" w:line="240" w:lineRule="auto"/>
              <w:rPr>
                <w:rFonts w:cs="Arial"/>
                <w:color w:val="000000"/>
                <w:szCs w:val="20"/>
              </w:rPr>
            </w:pPr>
            <w:r w:rsidRPr="00300506">
              <w:rPr>
                <w:rFonts w:cs="Arial"/>
                <w:color w:val="000000"/>
                <w:szCs w:val="20"/>
              </w:rPr>
              <w:t>65</w:t>
            </w:r>
          </w:p>
        </w:tc>
        <w:tc>
          <w:tcPr>
            <w:tcW w:w="1672" w:type="dxa"/>
            <w:noWrap/>
            <w:hideMark/>
          </w:tcPr>
          <w:p w14:paraId="716A10A3"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0D0D3F25" w14:textId="77777777" w:rsidR="00EC5684" w:rsidRPr="00300506" w:rsidRDefault="00EC5684" w:rsidP="00EC5684">
            <w:pPr>
              <w:spacing w:after="0" w:line="240" w:lineRule="auto"/>
              <w:rPr>
                <w:rFonts w:cs="Arial"/>
                <w:color w:val="000000"/>
                <w:szCs w:val="20"/>
              </w:rPr>
            </w:pPr>
            <w:r w:rsidRPr="00300506">
              <w:rPr>
                <w:rFonts w:cs="Arial"/>
                <w:color w:val="000000"/>
                <w:szCs w:val="20"/>
              </w:rPr>
              <w:t>3173007</w:t>
            </w:r>
          </w:p>
        </w:tc>
        <w:tc>
          <w:tcPr>
            <w:tcW w:w="2268" w:type="dxa"/>
            <w:noWrap/>
            <w:hideMark/>
          </w:tcPr>
          <w:p w14:paraId="503C20B8" w14:textId="77777777" w:rsidR="00EC5684" w:rsidRPr="00300506" w:rsidRDefault="00EC5684" w:rsidP="00EC5684">
            <w:pPr>
              <w:spacing w:after="0" w:line="240" w:lineRule="auto"/>
              <w:rPr>
                <w:rFonts w:cs="Arial"/>
                <w:color w:val="000000"/>
                <w:szCs w:val="20"/>
              </w:rPr>
            </w:pPr>
            <w:r w:rsidRPr="00300506">
              <w:rPr>
                <w:rFonts w:cs="Arial"/>
                <w:color w:val="000000"/>
                <w:szCs w:val="20"/>
              </w:rPr>
              <w:t>48-60 Popes Road</w:t>
            </w:r>
          </w:p>
        </w:tc>
        <w:tc>
          <w:tcPr>
            <w:tcW w:w="1276" w:type="dxa"/>
            <w:noWrap/>
            <w:hideMark/>
          </w:tcPr>
          <w:p w14:paraId="2DC0081D" w14:textId="77777777" w:rsidR="00EC5684" w:rsidRPr="00300506" w:rsidRDefault="00EC5684" w:rsidP="00EC5684">
            <w:pPr>
              <w:spacing w:after="0" w:line="240" w:lineRule="auto"/>
              <w:rPr>
                <w:rFonts w:cs="Arial"/>
                <w:color w:val="000000"/>
                <w:szCs w:val="20"/>
              </w:rPr>
            </w:pPr>
            <w:r w:rsidRPr="00300506">
              <w:rPr>
                <w:rFonts w:cs="Arial"/>
                <w:color w:val="000000"/>
                <w:szCs w:val="20"/>
              </w:rPr>
              <w:t>Keysborough</w:t>
            </w:r>
          </w:p>
        </w:tc>
      </w:tr>
      <w:tr w:rsidR="00EC5684" w:rsidRPr="00300506" w14:paraId="5A5F12D1"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5C579F3" w14:textId="77777777" w:rsidR="00EC5684" w:rsidRPr="00300506" w:rsidRDefault="00EC5684" w:rsidP="00EC5684">
            <w:pPr>
              <w:spacing w:after="0" w:line="240" w:lineRule="auto"/>
              <w:rPr>
                <w:rFonts w:cs="Arial"/>
                <w:color w:val="000000"/>
                <w:szCs w:val="20"/>
              </w:rPr>
            </w:pPr>
            <w:r w:rsidRPr="00300506">
              <w:rPr>
                <w:rFonts w:cs="Arial"/>
                <w:color w:val="000000"/>
                <w:szCs w:val="20"/>
              </w:rPr>
              <w:t>66</w:t>
            </w:r>
          </w:p>
        </w:tc>
        <w:tc>
          <w:tcPr>
            <w:tcW w:w="1672" w:type="dxa"/>
            <w:noWrap/>
            <w:hideMark/>
          </w:tcPr>
          <w:p w14:paraId="23E416A7"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0045C110" w14:textId="77777777" w:rsidR="00EC5684" w:rsidRPr="00300506" w:rsidRDefault="00EC5684" w:rsidP="00EC5684">
            <w:pPr>
              <w:spacing w:after="0" w:line="240" w:lineRule="auto"/>
              <w:rPr>
                <w:rFonts w:cs="Arial"/>
                <w:color w:val="000000"/>
                <w:szCs w:val="20"/>
              </w:rPr>
            </w:pPr>
            <w:r w:rsidRPr="00300506">
              <w:rPr>
                <w:rFonts w:cs="Arial"/>
                <w:color w:val="000000"/>
                <w:szCs w:val="20"/>
              </w:rPr>
              <w:t>3174002</w:t>
            </w:r>
          </w:p>
        </w:tc>
        <w:tc>
          <w:tcPr>
            <w:tcW w:w="2268" w:type="dxa"/>
            <w:noWrap/>
            <w:hideMark/>
          </w:tcPr>
          <w:p w14:paraId="0F0C45BA" w14:textId="77777777" w:rsidR="00EC5684" w:rsidRPr="00300506" w:rsidRDefault="00EC5684" w:rsidP="00EC5684">
            <w:pPr>
              <w:spacing w:after="0" w:line="240" w:lineRule="auto"/>
              <w:rPr>
                <w:rFonts w:cs="Arial"/>
                <w:color w:val="000000"/>
                <w:szCs w:val="20"/>
              </w:rPr>
            </w:pPr>
            <w:r w:rsidRPr="00300506">
              <w:rPr>
                <w:rFonts w:cs="Arial"/>
                <w:color w:val="000000"/>
                <w:szCs w:val="20"/>
              </w:rPr>
              <w:t>41 Plan 10582 Heatherton Road</w:t>
            </w:r>
          </w:p>
        </w:tc>
        <w:tc>
          <w:tcPr>
            <w:tcW w:w="1276" w:type="dxa"/>
            <w:noWrap/>
            <w:hideMark/>
          </w:tcPr>
          <w:p w14:paraId="64DBABEA" w14:textId="77777777" w:rsidR="00EC5684" w:rsidRPr="00300506" w:rsidRDefault="00EC5684" w:rsidP="00EC5684">
            <w:pPr>
              <w:spacing w:after="0" w:line="240" w:lineRule="auto"/>
              <w:rPr>
                <w:rFonts w:cs="Arial"/>
                <w:color w:val="000000"/>
                <w:szCs w:val="20"/>
              </w:rPr>
            </w:pPr>
            <w:r w:rsidRPr="00300506">
              <w:rPr>
                <w:rFonts w:cs="Arial"/>
                <w:color w:val="000000"/>
                <w:szCs w:val="20"/>
              </w:rPr>
              <w:t>Noble Park</w:t>
            </w:r>
          </w:p>
        </w:tc>
      </w:tr>
      <w:tr w:rsidR="00EC5684" w:rsidRPr="00300506" w14:paraId="25E6C1A9"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C61D40A" w14:textId="77777777" w:rsidR="00EC5684" w:rsidRPr="00300506" w:rsidRDefault="00EC5684" w:rsidP="00EC5684">
            <w:pPr>
              <w:spacing w:after="0" w:line="240" w:lineRule="auto"/>
              <w:rPr>
                <w:rFonts w:cs="Arial"/>
                <w:color w:val="000000"/>
                <w:szCs w:val="20"/>
              </w:rPr>
            </w:pPr>
            <w:r w:rsidRPr="00300506">
              <w:rPr>
                <w:rFonts w:cs="Arial"/>
                <w:color w:val="000000"/>
                <w:szCs w:val="20"/>
              </w:rPr>
              <w:t>67</w:t>
            </w:r>
          </w:p>
        </w:tc>
        <w:tc>
          <w:tcPr>
            <w:tcW w:w="1672" w:type="dxa"/>
            <w:noWrap/>
            <w:hideMark/>
          </w:tcPr>
          <w:p w14:paraId="20103DA1"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2A191398" w14:textId="77777777" w:rsidR="00EC5684" w:rsidRPr="00300506" w:rsidRDefault="00EC5684" w:rsidP="00EC5684">
            <w:pPr>
              <w:spacing w:after="0" w:line="240" w:lineRule="auto"/>
              <w:rPr>
                <w:rFonts w:cs="Arial"/>
                <w:color w:val="000000"/>
                <w:szCs w:val="20"/>
              </w:rPr>
            </w:pPr>
            <w:r w:rsidRPr="00300506">
              <w:rPr>
                <w:rFonts w:cs="Arial"/>
                <w:color w:val="000000"/>
                <w:szCs w:val="20"/>
              </w:rPr>
              <w:t>3175014</w:t>
            </w:r>
          </w:p>
        </w:tc>
        <w:tc>
          <w:tcPr>
            <w:tcW w:w="2268" w:type="dxa"/>
            <w:noWrap/>
            <w:hideMark/>
          </w:tcPr>
          <w:p w14:paraId="1F117A59" w14:textId="77777777" w:rsidR="00EC5684" w:rsidRPr="00300506" w:rsidRDefault="00EC5684" w:rsidP="00EC5684">
            <w:pPr>
              <w:spacing w:after="0" w:line="240" w:lineRule="auto"/>
              <w:rPr>
                <w:rFonts w:cs="Arial"/>
                <w:color w:val="000000"/>
                <w:szCs w:val="20"/>
              </w:rPr>
            </w:pPr>
            <w:r w:rsidRPr="00300506">
              <w:rPr>
                <w:rFonts w:cs="Arial"/>
                <w:color w:val="000000"/>
                <w:szCs w:val="20"/>
              </w:rPr>
              <w:t>8-10 Kitchen Road</w:t>
            </w:r>
          </w:p>
        </w:tc>
        <w:tc>
          <w:tcPr>
            <w:tcW w:w="1276" w:type="dxa"/>
            <w:noWrap/>
            <w:hideMark/>
          </w:tcPr>
          <w:p w14:paraId="7C8F70C9" w14:textId="77777777" w:rsidR="00EC5684" w:rsidRPr="00300506" w:rsidRDefault="00EC5684" w:rsidP="00EC5684">
            <w:pPr>
              <w:spacing w:after="0" w:line="240" w:lineRule="auto"/>
              <w:rPr>
                <w:rFonts w:cs="Arial"/>
                <w:color w:val="000000"/>
                <w:szCs w:val="20"/>
              </w:rPr>
            </w:pPr>
            <w:r w:rsidRPr="00300506">
              <w:rPr>
                <w:rFonts w:cs="Arial"/>
                <w:color w:val="000000"/>
                <w:szCs w:val="20"/>
              </w:rPr>
              <w:t>Dandenong South</w:t>
            </w:r>
          </w:p>
        </w:tc>
      </w:tr>
      <w:tr w:rsidR="00EC5684" w:rsidRPr="00300506" w14:paraId="07793EAC"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0A046F0" w14:textId="77777777" w:rsidR="00EC5684" w:rsidRPr="00300506" w:rsidRDefault="00EC5684" w:rsidP="00EC5684">
            <w:pPr>
              <w:spacing w:after="0" w:line="240" w:lineRule="auto"/>
              <w:rPr>
                <w:rFonts w:cs="Arial"/>
                <w:color w:val="000000"/>
                <w:szCs w:val="20"/>
              </w:rPr>
            </w:pPr>
            <w:r w:rsidRPr="00300506">
              <w:rPr>
                <w:rFonts w:cs="Arial"/>
                <w:color w:val="000000"/>
                <w:szCs w:val="20"/>
              </w:rPr>
              <w:t>68</w:t>
            </w:r>
          </w:p>
        </w:tc>
        <w:tc>
          <w:tcPr>
            <w:tcW w:w="1672" w:type="dxa"/>
            <w:noWrap/>
            <w:hideMark/>
          </w:tcPr>
          <w:p w14:paraId="3FCE3729"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526EECB" w14:textId="77777777" w:rsidR="00EC5684" w:rsidRPr="00300506" w:rsidRDefault="00EC5684" w:rsidP="00EC5684">
            <w:pPr>
              <w:spacing w:after="0" w:line="240" w:lineRule="auto"/>
              <w:rPr>
                <w:rFonts w:cs="Arial"/>
                <w:color w:val="000000"/>
                <w:szCs w:val="20"/>
              </w:rPr>
            </w:pPr>
            <w:r w:rsidRPr="00300506">
              <w:rPr>
                <w:rFonts w:cs="Arial"/>
                <w:color w:val="000000"/>
                <w:szCs w:val="20"/>
              </w:rPr>
              <w:t>3189008</w:t>
            </w:r>
          </w:p>
        </w:tc>
        <w:tc>
          <w:tcPr>
            <w:tcW w:w="2268" w:type="dxa"/>
            <w:noWrap/>
            <w:hideMark/>
          </w:tcPr>
          <w:p w14:paraId="21A3C5DA" w14:textId="77777777" w:rsidR="00EC5684" w:rsidRPr="00300506" w:rsidRDefault="00EC5684" w:rsidP="00EC5684">
            <w:pPr>
              <w:spacing w:after="0" w:line="240" w:lineRule="auto"/>
              <w:rPr>
                <w:rFonts w:cs="Arial"/>
                <w:color w:val="000000"/>
                <w:szCs w:val="20"/>
              </w:rPr>
            </w:pPr>
            <w:r w:rsidRPr="00300506">
              <w:rPr>
                <w:rFonts w:cs="Arial"/>
                <w:color w:val="000000"/>
                <w:szCs w:val="20"/>
              </w:rPr>
              <w:t>56 Keys Road</w:t>
            </w:r>
          </w:p>
        </w:tc>
        <w:tc>
          <w:tcPr>
            <w:tcW w:w="1276" w:type="dxa"/>
            <w:noWrap/>
            <w:hideMark/>
          </w:tcPr>
          <w:p w14:paraId="22EA0973" w14:textId="77777777" w:rsidR="00EC5684" w:rsidRPr="00300506" w:rsidRDefault="00EC5684" w:rsidP="00EC5684">
            <w:pPr>
              <w:spacing w:after="0" w:line="240" w:lineRule="auto"/>
              <w:rPr>
                <w:rFonts w:cs="Arial"/>
                <w:color w:val="000000"/>
                <w:szCs w:val="20"/>
              </w:rPr>
            </w:pPr>
            <w:r w:rsidRPr="00300506">
              <w:rPr>
                <w:rFonts w:cs="Arial"/>
                <w:color w:val="000000"/>
                <w:szCs w:val="20"/>
              </w:rPr>
              <w:t>Cheltenham</w:t>
            </w:r>
          </w:p>
        </w:tc>
      </w:tr>
      <w:tr w:rsidR="00EC5684" w:rsidRPr="00300506" w14:paraId="27274811"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166014F" w14:textId="77777777" w:rsidR="00EC5684" w:rsidRPr="00300506" w:rsidRDefault="00EC5684" w:rsidP="00EC5684">
            <w:pPr>
              <w:spacing w:after="0" w:line="240" w:lineRule="auto"/>
              <w:rPr>
                <w:rFonts w:cs="Arial"/>
                <w:color w:val="000000"/>
                <w:szCs w:val="20"/>
              </w:rPr>
            </w:pPr>
            <w:r w:rsidRPr="00300506">
              <w:rPr>
                <w:rFonts w:cs="Arial"/>
                <w:color w:val="000000"/>
                <w:szCs w:val="20"/>
              </w:rPr>
              <w:t>69</w:t>
            </w:r>
          </w:p>
        </w:tc>
        <w:tc>
          <w:tcPr>
            <w:tcW w:w="1672" w:type="dxa"/>
            <w:noWrap/>
            <w:hideMark/>
          </w:tcPr>
          <w:p w14:paraId="514D0FB6"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1460950F" w14:textId="77777777" w:rsidR="00EC5684" w:rsidRPr="00300506" w:rsidRDefault="00EC5684" w:rsidP="00EC5684">
            <w:pPr>
              <w:spacing w:after="0" w:line="240" w:lineRule="auto"/>
              <w:rPr>
                <w:rFonts w:cs="Arial"/>
                <w:color w:val="000000"/>
                <w:szCs w:val="20"/>
              </w:rPr>
            </w:pPr>
            <w:r w:rsidRPr="00300506">
              <w:rPr>
                <w:rFonts w:cs="Arial"/>
                <w:color w:val="000000"/>
                <w:szCs w:val="20"/>
              </w:rPr>
              <w:t>3199014</w:t>
            </w:r>
          </w:p>
        </w:tc>
        <w:tc>
          <w:tcPr>
            <w:tcW w:w="2268" w:type="dxa"/>
            <w:noWrap/>
            <w:hideMark/>
          </w:tcPr>
          <w:p w14:paraId="58430F0E" w14:textId="77777777" w:rsidR="00EC5684" w:rsidRPr="00300506" w:rsidRDefault="00EC5684" w:rsidP="00EC5684">
            <w:pPr>
              <w:spacing w:after="0" w:line="240" w:lineRule="auto"/>
              <w:rPr>
                <w:rFonts w:cs="Arial"/>
                <w:color w:val="000000"/>
                <w:szCs w:val="20"/>
              </w:rPr>
            </w:pPr>
            <w:r w:rsidRPr="00300506">
              <w:rPr>
                <w:rFonts w:cs="Arial"/>
                <w:color w:val="000000"/>
                <w:szCs w:val="20"/>
              </w:rPr>
              <w:t>211-279 Skye Road</w:t>
            </w:r>
          </w:p>
        </w:tc>
        <w:tc>
          <w:tcPr>
            <w:tcW w:w="1276" w:type="dxa"/>
            <w:noWrap/>
            <w:hideMark/>
          </w:tcPr>
          <w:p w14:paraId="1FA5652E" w14:textId="77777777" w:rsidR="00EC5684" w:rsidRPr="00300506" w:rsidRDefault="00EC5684" w:rsidP="00EC5684">
            <w:pPr>
              <w:spacing w:after="0" w:line="240" w:lineRule="auto"/>
              <w:rPr>
                <w:rFonts w:cs="Arial"/>
                <w:color w:val="000000"/>
                <w:szCs w:val="20"/>
              </w:rPr>
            </w:pPr>
            <w:r w:rsidRPr="00300506">
              <w:rPr>
                <w:rFonts w:cs="Arial"/>
                <w:color w:val="000000"/>
                <w:szCs w:val="20"/>
              </w:rPr>
              <w:t>Frankston</w:t>
            </w:r>
          </w:p>
        </w:tc>
      </w:tr>
      <w:tr w:rsidR="00EC5684" w:rsidRPr="00300506" w14:paraId="79D8EB9D"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9046A0D" w14:textId="77777777" w:rsidR="00EC5684" w:rsidRPr="00300506" w:rsidRDefault="00EC5684" w:rsidP="00EC5684">
            <w:pPr>
              <w:spacing w:after="0" w:line="240" w:lineRule="auto"/>
              <w:rPr>
                <w:rFonts w:cs="Arial"/>
                <w:color w:val="000000"/>
                <w:szCs w:val="20"/>
              </w:rPr>
            </w:pPr>
            <w:r w:rsidRPr="00300506">
              <w:rPr>
                <w:rFonts w:cs="Arial"/>
                <w:color w:val="000000"/>
                <w:szCs w:val="20"/>
              </w:rPr>
              <w:t>70</w:t>
            </w:r>
          </w:p>
        </w:tc>
        <w:tc>
          <w:tcPr>
            <w:tcW w:w="1672" w:type="dxa"/>
            <w:noWrap/>
            <w:hideMark/>
          </w:tcPr>
          <w:p w14:paraId="29653F34"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2C36767F" w14:textId="77777777" w:rsidR="00EC5684" w:rsidRPr="00300506" w:rsidRDefault="00EC5684" w:rsidP="00EC5684">
            <w:pPr>
              <w:spacing w:after="0" w:line="240" w:lineRule="auto"/>
              <w:rPr>
                <w:rFonts w:cs="Arial"/>
                <w:color w:val="000000"/>
                <w:szCs w:val="20"/>
              </w:rPr>
            </w:pPr>
            <w:r w:rsidRPr="00300506">
              <w:rPr>
                <w:rFonts w:cs="Arial"/>
                <w:color w:val="000000"/>
                <w:szCs w:val="20"/>
              </w:rPr>
              <w:t>3205042</w:t>
            </w:r>
          </w:p>
        </w:tc>
        <w:tc>
          <w:tcPr>
            <w:tcW w:w="2268" w:type="dxa"/>
            <w:noWrap/>
            <w:hideMark/>
          </w:tcPr>
          <w:p w14:paraId="406CC05A" w14:textId="77777777" w:rsidR="00EC5684" w:rsidRPr="00300506" w:rsidRDefault="00EC5684" w:rsidP="00EC5684">
            <w:pPr>
              <w:spacing w:after="0" w:line="240" w:lineRule="auto"/>
              <w:rPr>
                <w:rFonts w:cs="Arial"/>
                <w:color w:val="000000"/>
                <w:szCs w:val="20"/>
              </w:rPr>
            </w:pPr>
            <w:r w:rsidRPr="00300506">
              <w:rPr>
                <w:rFonts w:cs="Arial"/>
                <w:color w:val="000000"/>
                <w:szCs w:val="20"/>
              </w:rPr>
              <w:t>220 Albert Road</w:t>
            </w:r>
          </w:p>
        </w:tc>
        <w:tc>
          <w:tcPr>
            <w:tcW w:w="1276" w:type="dxa"/>
            <w:noWrap/>
            <w:hideMark/>
          </w:tcPr>
          <w:p w14:paraId="271C0AD9" w14:textId="77777777" w:rsidR="00EC5684" w:rsidRPr="00300506" w:rsidRDefault="00EC5684" w:rsidP="00EC5684">
            <w:pPr>
              <w:spacing w:after="0" w:line="240" w:lineRule="auto"/>
              <w:rPr>
                <w:rFonts w:cs="Arial"/>
                <w:color w:val="000000"/>
                <w:szCs w:val="20"/>
              </w:rPr>
            </w:pPr>
            <w:r w:rsidRPr="00300506">
              <w:rPr>
                <w:rFonts w:cs="Arial"/>
                <w:color w:val="000000"/>
                <w:szCs w:val="20"/>
              </w:rPr>
              <w:t>South Melbourne</w:t>
            </w:r>
          </w:p>
        </w:tc>
      </w:tr>
      <w:tr w:rsidR="00EC5684" w:rsidRPr="00300506" w14:paraId="38C5C502"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11D3DC80" w14:textId="77777777" w:rsidR="00EC5684" w:rsidRPr="00300506" w:rsidRDefault="00EC5684" w:rsidP="00EC5684">
            <w:pPr>
              <w:spacing w:after="0" w:line="240" w:lineRule="auto"/>
              <w:rPr>
                <w:rFonts w:cs="Arial"/>
                <w:color w:val="000000"/>
                <w:szCs w:val="20"/>
              </w:rPr>
            </w:pPr>
            <w:r w:rsidRPr="00300506">
              <w:rPr>
                <w:rFonts w:cs="Arial"/>
                <w:color w:val="000000"/>
                <w:szCs w:val="20"/>
              </w:rPr>
              <w:t>71</w:t>
            </w:r>
          </w:p>
        </w:tc>
        <w:tc>
          <w:tcPr>
            <w:tcW w:w="1672" w:type="dxa"/>
            <w:noWrap/>
            <w:hideMark/>
          </w:tcPr>
          <w:p w14:paraId="07BED4B9"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3EF375DA" w14:textId="77777777" w:rsidR="00EC5684" w:rsidRPr="00300506" w:rsidRDefault="00EC5684" w:rsidP="00EC5684">
            <w:pPr>
              <w:spacing w:after="0" w:line="240" w:lineRule="auto"/>
              <w:rPr>
                <w:rFonts w:cs="Arial"/>
                <w:color w:val="000000"/>
                <w:szCs w:val="20"/>
              </w:rPr>
            </w:pPr>
            <w:r w:rsidRPr="00300506">
              <w:rPr>
                <w:rFonts w:cs="Arial"/>
                <w:color w:val="000000"/>
                <w:szCs w:val="20"/>
              </w:rPr>
              <w:t>3212002</w:t>
            </w:r>
          </w:p>
        </w:tc>
        <w:tc>
          <w:tcPr>
            <w:tcW w:w="2268" w:type="dxa"/>
            <w:noWrap/>
            <w:hideMark/>
          </w:tcPr>
          <w:p w14:paraId="1CFD1253" w14:textId="77777777" w:rsidR="00EC5684" w:rsidRPr="00300506" w:rsidRDefault="00EC5684" w:rsidP="00EC5684">
            <w:pPr>
              <w:spacing w:after="0" w:line="240" w:lineRule="auto"/>
              <w:rPr>
                <w:rFonts w:cs="Arial"/>
                <w:color w:val="000000"/>
                <w:szCs w:val="20"/>
              </w:rPr>
            </w:pPr>
            <w:r w:rsidRPr="00300506">
              <w:rPr>
                <w:rFonts w:cs="Arial"/>
                <w:color w:val="000000"/>
                <w:szCs w:val="20"/>
              </w:rPr>
              <w:t>290 Elcho Road</w:t>
            </w:r>
          </w:p>
        </w:tc>
        <w:tc>
          <w:tcPr>
            <w:tcW w:w="1276" w:type="dxa"/>
            <w:noWrap/>
            <w:hideMark/>
          </w:tcPr>
          <w:p w14:paraId="33B4C3BC" w14:textId="77777777" w:rsidR="00EC5684" w:rsidRPr="00300506" w:rsidRDefault="00EC5684" w:rsidP="00EC5684">
            <w:pPr>
              <w:spacing w:after="0" w:line="240" w:lineRule="auto"/>
              <w:rPr>
                <w:rFonts w:cs="Arial"/>
                <w:color w:val="000000"/>
                <w:szCs w:val="20"/>
              </w:rPr>
            </w:pPr>
            <w:r w:rsidRPr="00300506">
              <w:rPr>
                <w:rFonts w:cs="Arial"/>
                <w:color w:val="000000"/>
                <w:szCs w:val="20"/>
              </w:rPr>
              <w:t>Lovely Banks</w:t>
            </w:r>
          </w:p>
        </w:tc>
      </w:tr>
      <w:tr w:rsidR="00EC5684" w:rsidRPr="00300506" w14:paraId="4E7432B6"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1623C308" w14:textId="77777777" w:rsidR="00EC5684" w:rsidRPr="00300506" w:rsidRDefault="00EC5684" w:rsidP="00EC5684">
            <w:pPr>
              <w:spacing w:after="0" w:line="240" w:lineRule="auto"/>
              <w:rPr>
                <w:rFonts w:cs="Arial"/>
                <w:color w:val="000000"/>
                <w:szCs w:val="20"/>
              </w:rPr>
            </w:pPr>
            <w:r w:rsidRPr="00300506">
              <w:rPr>
                <w:rFonts w:cs="Arial"/>
                <w:color w:val="000000"/>
                <w:szCs w:val="20"/>
              </w:rPr>
              <w:t>72</w:t>
            </w:r>
          </w:p>
        </w:tc>
        <w:tc>
          <w:tcPr>
            <w:tcW w:w="1672" w:type="dxa"/>
            <w:noWrap/>
            <w:hideMark/>
          </w:tcPr>
          <w:p w14:paraId="74FDD38F"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48AA03FE" w14:textId="77777777" w:rsidR="00EC5684" w:rsidRPr="00300506" w:rsidRDefault="00EC5684" w:rsidP="00EC5684">
            <w:pPr>
              <w:spacing w:after="0" w:line="240" w:lineRule="auto"/>
              <w:rPr>
                <w:rFonts w:cs="Arial"/>
                <w:color w:val="000000"/>
                <w:szCs w:val="20"/>
              </w:rPr>
            </w:pPr>
            <w:r w:rsidRPr="00300506">
              <w:rPr>
                <w:rFonts w:cs="Arial"/>
                <w:color w:val="000000"/>
                <w:szCs w:val="20"/>
              </w:rPr>
              <w:t>3212005</w:t>
            </w:r>
          </w:p>
        </w:tc>
        <w:tc>
          <w:tcPr>
            <w:tcW w:w="2268" w:type="dxa"/>
            <w:noWrap/>
            <w:hideMark/>
          </w:tcPr>
          <w:p w14:paraId="3D68089B" w14:textId="77777777" w:rsidR="00EC5684" w:rsidRPr="00300506" w:rsidRDefault="00EC5684" w:rsidP="00EC5684">
            <w:pPr>
              <w:spacing w:after="0" w:line="240" w:lineRule="auto"/>
              <w:rPr>
                <w:rFonts w:cs="Arial"/>
                <w:color w:val="000000"/>
                <w:szCs w:val="20"/>
              </w:rPr>
            </w:pPr>
            <w:r w:rsidRPr="00300506">
              <w:rPr>
                <w:rFonts w:cs="Arial"/>
                <w:color w:val="000000"/>
                <w:szCs w:val="20"/>
              </w:rPr>
              <w:t>130 Coonawarra Drive</w:t>
            </w:r>
          </w:p>
        </w:tc>
        <w:tc>
          <w:tcPr>
            <w:tcW w:w="1276" w:type="dxa"/>
            <w:noWrap/>
            <w:hideMark/>
          </w:tcPr>
          <w:p w14:paraId="5B1EFA46" w14:textId="77777777" w:rsidR="00EC5684" w:rsidRPr="00300506" w:rsidRDefault="00EC5684" w:rsidP="00EC5684">
            <w:pPr>
              <w:spacing w:after="0" w:line="240" w:lineRule="auto"/>
              <w:rPr>
                <w:rFonts w:cs="Arial"/>
                <w:color w:val="000000"/>
                <w:szCs w:val="20"/>
              </w:rPr>
            </w:pPr>
            <w:r w:rsidRPr="00300506">
              <w:rPr>
                <w:rFonts w:cs="Arial"/>
                <w:color w:val="000000"/>
                <w:szCs w:val="20"/>
              </w:rPr>
              <w:t>Avalon</w:t>
            </w:r>
          </w:p>
        </w:tc>
      </w:tr>
      <w:tr w:rsidR="00EC5684" w:rsidRPr="00300506" w14:paraId="37C59364"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ACA3D71" w14:textId="77777777" w:rsidR="00EC5684" w:rsidRPr="00300506" w:rsidRDefault="00EC5684" w:rsidP="00EC5684">
            <w:pPr>
              <w:spacing w:after="0" w:line="240" w:lineRule="auto"/>
              <w:rPr>
                <w:rFonts w:cs="Arial"/>
                <w:color w:val="000000"/>
                <w:szCs w:val="20"/>
              </w:rPr>
            </w:pPr>
            <w:r w:rsidRPr="00300506">
              <w:rPr>
                <w:rFonts w:cs="Arial"/>
                <w:color w:val="000000"/>
                <w:szCs w:val="20"/>
              </w:rPr>
              <w:t>73</w:t>
            </w:r>
          </w:p>
        </w:tc>
        <w:tc>
          <w:tcPr>
            <w:tcW w:w="1672" w:type="dxa"/>
            <w:noWrap/>
            <w:hideMark/>
          </w:tcPr>
          <w:p w14:paraId="1BA40347"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7E1E6B7E" w14:textId="77777777" w:rsidR="00EC5684" w:rsidRPr="00300506" w:rsidRDefault="00EC5684" w:rsidP="00EC5684">
            <w:pPr>
              <w:spacing w:after="0" w:line="240" w:lineRule="auto"/>
              <w:rPr>
                <w:rFonts w:cs="Arial"/>
                <w:color w:val="000000"/>
                <w:szCs w:val="20"/>
              </w:rPr>
            </w:pPr>
            <w:r w:rsidRPr="00300506">
              <w:rPr>
                <w:rFonts w:cs="Arial"/>
                <w:color w:val="000000"/>
                <w:szCs w:val="20"/>
              </w:rPr>
              <w:t>3212010</w:t>
            </w:r>
          </w:p>
        </w:tc>
        <w:tc>
          <w:tcPr>
            <w:tcW w:w="2268" w:type="dxa"/>
            <w:noWrap/>
            <w:hideMark/>
          </w:tcPr>
          <w:p w14:paraId="700EC385" w14:textId="77777777" w:rsidR="00EC5684" w:rsidRPr="00300506" w:rsidRDefault="00EC5684" w:rsidP="00EC5684">
            <w:pPr>
              <w:spacing w:after="0" w:line="240" w:lineRule="auto"/>
              <w:rPr>
                <w:rFonts w:cs="Arial"/>
                <w:color w:val="000000"/>
                <w:szCs w:val="20"/>
              </w:rPr>
            </w:pPr>
            <w:r w:rsidRPr="00300506">
              <w:rPr>
                <w:rFonts w:cs="Arial"/>
                <w:color w:val="000000"/>
                <w:szCs w:val="20"/>
              </w:rPr>
              <w:t>15 McHarrys Road</w:t>
            </w:r>
          </w:p>
        </w:tc>
        <w:tc>
          <w:tcPr>
            <w:tcW w:w="1276" w:type="dxa"/>
            <w:noWrap/>
            <w:hideMark/>
          </w:tcPr>
          <w:p w14:paraId="016FC42D" w14:textId="77777777" w:rsidR="00EC5684" w:rsidRPr="00300506" w:rsidRDefault="00EC5684" w:rsidP="00EC5684">
            <w:pPr>
              <w:spacing w:after="0" w:line="240" w:lineRule="auto"/>
              <w:rPr>
                <w:rFonts w:cs="Arial"/>
                <w:color w:val="000000"/>
                <w:szCs w:val="20"/>
              </w:rPr>
            </w:pPr>
            <w:r w:rsidRPr="00300506">
              <w:rPr>
                <w:rFonts w:cs="Arial"/>
                <w:color w:val="000000"/>
                <w:szCs w:val="20"/>
              </w:rPr>
              <w:t>Lara</w:t>
            </w:r>
          </w:p>
        </w:tc>
      </w:tr>
      <w:tr w:rsidR="00EC5684" w:rsidRPr="00300506" w14:paraId="1DF12534"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1B44124" w14:textId="77777777" w:rsidR="00EC5684" w:rsidRPr="00300506" w:rsidRDefault="00EC5684" w:rsidP="00EC5684">
            <w:pPr>
              <w:spacing w:after="0" w:line="240" w:lineRule="auto"/>
              <w:rPr>
                <w:rFonts w:cs="Arial"/>
                <w:color w:val="000000"/>
                <w:szCs w:val="20"/>
              </w:rPr>
            </w:pPr>
            <w:r w:rsidRPr="00300506">
              <w:rPr>
                <w:rFonts w:cs="Arial"/>
                <w:color w:val="000000"/>
                <w:szCs w:val="20"/>
              </w:rPr>
              <w:t>74</w:t>
            </w:r>
          </w:p>
        </w:tc>
        <w:tc>
          <w:tcPr>
            <w:tcW w:w="1672" w:type="dxa"/>
            <w:noWrap/>
            <w:hideMark/>
          </w:tcPr>
          <w:p w14:paraId="6B33D0E6"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3DE20B0E" w14:textId="77777777" w:rsidR="00EC5684" w:rsidRPr="00300506" w:rsidRDefault="00EC5684" w:rsidP="00EC5684">
            <w:pPr>
              <w:spacing w:after="0" w:line="240" w:lineRule="auto"/>
              <w:rPr>
                <w:rFonts w:cs="Arial"/>
                <w:color w:val="000000"/>
                <w:szCs w:val="20"/>
              </w:rPr>
            </w:pPr>
            <w:r w:rsidRPr="00300506">
              <w:rPr>
                <w:rFonts w:cs="Arial"/>
                <w:color w:val="000000"/>
                <w:szCs w:val="20"/>
              </w:rPr>
              <w:t>3219005</w:t>
            </w:r>
          </w:p>
        </w:tc>
        <w:tc>
          <w:tcPr>
            <w:tcW w:w="2268" w:type="dxa"/>
            <w:noWrap/>
            <w:hideMark/>
          </w:tcPr>
          <w:p w14:paraId="23CEE989" w14:textId="77777777" w:rsidR="00EC5684" w:rsidRPr="00300506" w:rsidRDefault="00EC5684" w:rsidP="00EC5684">
            <w:pPr>
              <w:spacing w:after="0" w:line="240" w:lineRule="auto"/>
              <w:rPr>
                <w:rFonts w:cs="Arial"/>
                <w:color w:val="000000"/>
                <w:szCs w:val="20"/>
              </w:rPr>
            </w:pPr>
            <w:r w:rsidRPr="00300506">
              <w:rPr>
                <w:rFonts w:cs="Arial"/>
                <w:color w:val="000000"/>
                <w:szCs w:val="20"/>
              </w:rPr>
              <w:t>471-489 Wilsons Road</w:t>
            </w:r>
          </w:p>
        </w:tc>
        <w:tc>
          <w:tcPr>
            <w:tcW w:w="1276" w:type="dxa"/>
            <w:noWrap/>
            <w:hideMark/>
          </w:tcPr>
          <w:p w14:paraId="53E1F141" w14:textId="77777777" w:rsidR="00EC5684" w:rsidRPr="00300506" w:rsidRDefault="00EC5684" w:rsidP="00EC5684">
            <w:pPr>
              <w:spacing w:after="0" w:line="240" w:lineRule="auto"/>
              <w:rPr>
                <w:rFonts w:cs="Arial"/>
                <w:color w:val="000000"/>
                <w:szCs w:val="20"/>
              </w:rPr>
            </w:pPr>
            <w:r w:rsidRPr="00300506">
              <w:rPr>
                <w:rFonts w:cs="Arial"/>
                <w:color w:val="000000"/>
                <w:szCs w:val="20"/>
              </w:rPr>
              <w:t>St Albans Park</w:t>
            </w:r>
          </w:p>
        </w:tc>
      </w:tr>
      <w:tr w:rsidR="00EC5684" w:rsidRPr="00300506" w14:paraId="351438FE"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72D0685" w14:textId="77777777" w:rsidR="00EC5684" w:rsidRPr="00300506" w:rsidRDefault="00EC5684" w:rsidP="00EC5684">
            <w:pPr>
              <w:spacing w:after="0" w:line="240" w:lineRule="auto"/>
              <w:rPr>
                <w:rFonts w:cs="Arial"/>
                <w:color w:val="000000"/>
                <w:szCs w:val="20"/>
              </w:rPr>
            </w:pPr>
            <w:r w:rsidRPr="00300506">
              <w:rPr>
                <w:rFonts w:cs="Arial"/>
                <w:color w:val="000000"/>
                <w:szCs w:val="20"/>
              </w:rPr>
              <w:t>75</w:t>
            </w:r>
          </w:p>
        </w:tc>
        <w:tc>
          <w:tcPr>
            <w:tcW w:w="1672" w:type="dxa"/>
            <w:noWrap/>
            <w:hideMark/>
          </w:tcPr>
          <w:p w14:paraId="255FF2DC"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CF4B3E4" w14:textId="77777777" w:rsidR="00EC5684" w:rsidRPr="00300506" w:rsidRDefault="00EC5684" w:rsidP="00EC5684">
            <w:pPr>
              <w:spacing w:after="0" w:line="240" w:lineRule="auto"/>
              <w:rPr>
                <w:rFonts w:cs="Arial"/>
                <w:color w:val="000000"/>
                <w:szCs w:val="20"/>
              </w:rPr>
            </w:pPr>
            <w:r w:rsidRPr="00300506">
              <w:rPr>
                <w:rFonts w:cs="Arial"/>
                <w:color w:val="000000"/>
                <w:szCs w:val="20"/>
              </w:rPr>
              <w:t>3228008</w:t>
            </w:r>
          </w:p>
        </w:tc>
        <w:tc>
          <w:tcPr>
            <w:tcW w:w="2268" w:type="dxa"/>
            <w:noWrap/>
            <w:hideMark/>
          </w:tcPr>
          <w:p w14:paraId="02A62718" w14:textId="77777777" w:rsidR="00EC5684" w:rsidRPr="00300506" w:rsidRDefault="00EC5684" w:rsidP="00EC5684">
            <w:pPr>
              <w:spacing w:after="0" w:line="240" w:lineRule="auto"/>
              <w:rPr>
                <w:rFonts w:cs="Arial"/>
                <w:color w:val="000000"/>
                <w:szCs w:val="20"/>
              </w:rPr>
            </w:pPr>
            <w:r w:rsidRPr="00300506">
              <w:rPr>
                <w:rFonts w:cs="Arial"/>
                <w:color w:val="000000"/>
                <w:szCs w:val="20"/>
              </w:rPr>
              <w:t>45 A Geelong Road</w:t>
            </w:r>
          </w:p>
        </w:tc>
        <w:tc>
          <w:tcPr>
            <w:tcW w:w="1276" w:type="dxa"/>
            <w:noWrap/>
            <w:hideMark/>
          </w:tcPr>
          <w:p w14:paraId="3B368189" w14:textId="77777777" w:rsidR="00EC5684" w:rsidRPr="00300506" w:rsidRDefault="00EC5684" w:rsidP="00EC5684">
            <w:pPr>
              <w:spacing w:after="0" w:line="240" w:lineRule="auto"/>
              <w:rPr>
                <w:rFonts w:cs="Arial"/>
                <w:color w:val="000000"/>
                <w:szCs w:val="20"/>
              </w:rPr>
            </w:pPr>
            <w:r w:rsidRPr="00300506">
              <w:rPr>
                <w:rFonts w:cs="Arial"/>
                <w:color w:val="000000"/>
                <w:szCs w:val="20"/>
              </w:rPr>
              <w:t>Torquay</w:t>
            </w:r>
          </w:p>
        </w:tc>
      </w:tr>
      <w:tr w:rsidR="00EC5684" w:rsidRPr="00300506" w14:paraId="6845D62C"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63DB390B" w14:textId="77777777" w:rsidR="00EC5684" w:rsidRPr="00300506" w:rsidRDefault="00EC5684" w:rsidP="00EC5684">
            <w:pPr>
              <w:spacing w:after="0" w:line="240" w:lineRule="auto"/>
              <w:rPr>
                <w:rFonts w:cs="Arial"/>
                <w:color w:val="000000"/>
                <w:szCs w:val="20"/>
              </w:rPr>
            </w:pPr>
            <w:r w:rsidRPr="00300506">
              <w:rPr>
                <w:rFonts w:cs="Arial"/>
                <w:color w:val="000000"/>
                <w:szCs w:val="20"/>
              </w:rPr>
              <w:t>76</w:t>
            </w:r>
          </w:p>
        </w:tc>
        <w:tc>
          <w:tcPr>
            <w:tcW w:w="1672" w:type="dxa"/>
            <w:noWrap/>
            <w:hideMark/>
          </w:tcPr>
          <w:p w14:paraId="6C2853DA"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225D1DF" w14:textId="77777777" w:rsidR="00EC5684" w:rsidRPr="00300506" w:rsidRDefault="00EC5684" w:rsidP="00EC5684">
            <w:pPr>
              <w:spacing w:after="0" w:line="240" w:lineRule="auto"/>
              <w:rPr>
                <w:rFonts w:cs="Arial"/>
                <w:color w:val="000000"/>
                <w:szCs w:val="20"/>
              </w:rPr>
            </w:pPr>
            <w:r w:rsidRPr="00300506">
              <w:rPr>
                <w:rFonts w:cs="Arial"/>
                <w:color w:val="000000"/>
                <w:szCs w:val="20"/>
              </w:rPr>
              <w:t>3340016</w:t>
            </w:r>
          </w:p>
        </w:tc>
        <w:tc>
          <w:tcPr>
            <w:tcW w:w="2268" w:type="dxa"/>
            <w:noWrap/>
            <w:hideMark/>
          </w:tcPr>
          <w:p w14:paraId="5FF145A1" w14:textId="77777777" w:rsidR="00EC5684" w:rsidRPr="00300506" w:rsidRDefault="00EC5684" w:rsidP="00EC5684">
            <w:pPr>
              <w:spacing w:after="0" w:line="240" w:lineRule="auto"/>
              <w:rPr>
                <w:rFonts w:cs="Arial"/>
                <w:color w:val="000000"/>
                <w:szCs w:val="20"/>
              </w:rPr>
            </w:pPr>
            <w:r w:rsidRPr="00300506">
              <w:rPr>
                <w:rFonts w:cs="Arial"/>
                <w:color w:val="000000"/>
                <w:szCs w:val="20"/>
              </w:rPr>
              <w:t>29 Holts Lane</w:t>
            </w:r>
          </w:p>
        </w:tc>
        <w:tc>
          <w:tcPr>
            <w:tcW w:w="1276" w:type="dxa"/>
            <w:noWrap/>
            <w:hideMark/>
          </w:tcPr>
          <w:p w14:paraId="460927BA" w14:textId="77777777" w:rsidR="00EC5684" w:rsidRPr="00300506" w:rsidRDefault="00EC5684" w:rsidP="00EC5684">
            <w:pPr>
              <w:spacing w:after="0" w:line="240" w:lineRule="auto"/>
              <w:rPr>
                <w:rFonts w:cs="Arial"/>
                <w:color w:val="000000"/>
                <w:szCs w:val="20"/>
              </w:rPr>
            </w:pPr>
            <w:r w:rsidRPr="00300506">
              <w:rPr>
                <w:rFonts w:cs="Arial"/>
                <w:color w:val="000000"/>
                <w:szCs w:val="20"/>
              </w:rPr>
              <w:t>Darley</w:t>
            </w:r>
          </w:p>
        </w:tc>
      </w:tr>
      <w:tr w:rsidR="00EC5684" w:rsidRPr="00300506" w14:paraId="7DEEDCEE"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A363A63" w14:textId="77777777" w:rsidR="00EC5684" w:rsidRPr="00300506" w:rsidRDefault="00EC5684" w:rsidP="00EC5684">
            <w:pPr>
              <w:spacing w:after="0" w:line="240" w:lineRule="auto"/>
              <w:rPr>
                <w:rFonts w:cs="Arial"/>
                <w:color w:val="000000"/>
                <w:szCs w:val="20"/>
              </w:rPr>
            </w:pPr>
            <w:r w:rsidRPr="00300506">
              <w:rPr>
                <w:rFonts w:cs="Arial"/>
                <w:color w:val="000000"/>
                <w:szCs w:val="20"/>
              </w:rPr>
              <w:t>77</w:t>
            </w:r>
          </w:p>
        </w:tc>
        <w:tc>
          <w:tcPr>
            <w:tcW w:w="1672" w:type="dxa"/>
            <w:noWrap/>
            <w:hideMark/>
          </w:tcPr>
          <w:p w14:paraId="6D6AD116"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35E43320" w14:textId="77777777" w:rsidR="00EC5684" w:rsidRPr="00300506" w:rsidRDefault="00EC5684" w:rsidP="00EC5684">
            <w:pPr>
              <w:spacing w:after="0" w:line="240" w:lineRule="auto"/>
              <w:rPr>
                <w:rFonts w:cs="Arial"/>
                <w:color w:val="000000"/>
                <w:szCs w:val="20"/>
              </w:rPr>
            </w:pPr>
            <w:r w:rsidRPr="00300506">
              <w:rPr>
                <w:rFonts w:cs="Arial"/>
                <w:color w:val="000000"/>
                <w:szCs w:val="20"/>
              </w:rPr>
              <w:t>3356002</w:t>
            </w:r>
          </w:p>
        </w:tc>
        <w:tc>
          <w:tcPr>
            <w:tcW w:w="2268" w:type="dxa"/>
            <w:noWrap/>
            <w:hideMark/>
          </w:tcPr>
          <w:p w14:paraId="0E8A2F77" w14:textId="77777777" w:rsidR="00EC5684" w:rsidRPr="00300506" w:rsidRDefault="00EC5684" w:rsidP="00EC5684">
            <w:pPr>
              <w:spacing w:after="0" w:line="240" w:lineRule="auto"/>
              <w:rPr>
                <w:rFonts w:cs="Arial"/>
                <w:color w:val="000000"/>
                <w:szCs w:val="20"/>
              </w:rPr>
            </w:pPr>
            <w:r w:rsidRPr="00300506">
              <w:rPr>
                <w:rFonts w:cs="Arial"/>
                <w:color w:val="000000"/>
                <w:szCs w:val="20"/>
              </w:rPr>
              <w:t>Miles Street (near Todd Street)</w:t>
            </w:r>
          </w:p>
        </w:tc>
        <w:tc>
          <w:tcPr>
            <w:tcW w:w="1276" w:type="dxa"/>
            <w:noWrap/>
            <w:hideMark/>
          </w:tcPr>
          <w:p w14:paraId="664B9DBA" w14:textId="77777777" w:rsidR="00EC5684" w:rsidRPr="00300506" w:rsidRDefault="00EC5684" w:rsidP="00EC5684">
            <w:pPr>
              <w:spacing w:after="0" w:line="240" w:lineRule="auto"/>
              <w:rPr>
                <w:rFonts w:cs="Arial"/>
                <w:color w:val="000000"/>
                <w:szCs w:val="20"/>
              </w:rPr>
            </w:pPr>
            <w:r w:rsidRPr="00300506">
              <w:rPr>
                <w:rFonts w:cs="Arial"/>
                <w:color w:val="000000"/>
                <w:szCs w:val="20"/>
              </w:rPr>
              <w:t>Sebastopol</w:t>
            </w:r>
          </w:p>
        </w:tc>
      </w:tr>
      <w:tr w:rsidR="00EC5684" w:rsidRPr="00300506" w14:paraId="55580B2D"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F9E9A09" w14:textId="77777777" w:rsidR="00EC5684" w:rsidRPr="00300506" w:rsidRDefault="00EC5684" w:rsidP="00EC5684">
            <w:pPr>
              <w:spacing w:after="0" w:line="240" w:lineRule="auto"/>
              <w:rPr>
                <w:rFonts w:cs="Arial"/>
                <w:color w:val="000000"/>
                <w:szCs w:val="20"/>
              </w:rPr>
            </w:pPr>
            <w:r w:rsidRPr="00300506">
              <w:rPr>
                <w:rFonts w:cs="Arial"/>
                <w:color w:val="000000"/>
                <w:szCs w:val="20"/>
              </w:rPr>
              <w:t>78</w:t>
            </w:r>
          </w:p>
        </w:tc>
        <w:tc>
          <w:tcPr>
            <w:tcW w:w="1672" w:type="dxa"/>
            <w:noWrap/>
            <w:hideMark/>
          </w:tcPr>
          <w:p w14:paraId="1288239D"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0BCAF76F" w14:textId="77777777" w:rsidR="00EC5684" w:rsidRPr="00300506" w:rsidRDefault="00EC5684" w:rsidP="00EC5684">
            <w:pPr>
              <w:spacing w:after="0" w:line="240" w:lineRule="auto"/>
              <w:rPr>
                <w:rFonts w:cs="Arial"/>
                <w:color w:val="000000"/>
                <w:szCs w:val="20"/>
              </w:rPr>
            </w:pPr>
            <w:r w:rsidRPr="00300506">
              <w:rPr>
                <w:rFonts w:cs="Arial"/>
                <w:color w:val="000000"/>
                <w:szCs w:val="20"/>
              </w:rPr>
              <w:t>3429007</w:t>
            </w:r>
          </w:p>
        </w:tc>
        <w:tc>
          <w:tcPr>
            <w:tcW w:w="2268" w:type="dxa"/>
            <w:noWrap/>
            <w:hideMark/>
          </w:tcPr>
          <w:p w14:paraId="0483160D" w14:textId="77777777" w:rsidR="00EC5684" w:rsidRPr="00300506" w:rsidRDefault="00EC5684" w:rsidP="00EC5684">
            <w:pPr>
              <w:spacing w:after="0" w:line="240" w:lineRule="auto"/>
              <w:rPr>
                <w:rFonts w:cs="Arial"/>
                <w:color w:val="000000"/>
                <w:szCs w:val="20"/>
              </w:rPr>
            </w:pPr>
            <w:r w:rsidRPr="00300506">
              <w:rPr>
                <w:rFonts w:cs="Arial"/>
                <w:color w:val="000000"/>
                <w:szCs w:val="20"/>
              </w:rPr>
              <w:t>The Heights, Jacksons Hill Estate</w:t>
            </w:r>
          </w:p>
        </w:tc>
        <w:tc>
          <w:tcPr>
            <w:tcW w:w="1276" w:type="dxa"/>
            <w:noWrap/>
            <w:hideMark/>
          </w:tcPr>
          <w:p w14:paraId="33F19118" w14:textId="77777777" w:rsidR="00EC5684" w:rsidRPr="00300506" w:rsidRDefault="00EC5684" w:rsidP="00EC5684">
            <w:pPr>
              <w:spacing w:after="0" w:line="240" w:lineRule="auto"/>
              <w:rPr>
                <w:rFonts w:cs="Arial"/>
                <w:color w:val="000000"/>
                <w:szCs w:val="20"/>
              </w:rPr>
            </w:pPr>
            <w:r w:rsidRPr="00300506">
              <w:rPr>
                <w:rFonts w:cs="Arial"/>
                <w:color w:val="000000"/>
                <w:szCs w:val="20"/>
              </w:rPr>
              <w:t>Sunbury</w:t>
            </w:r>
          </w:p>
        </w:tc>
      </w:tr>
      <w:tr w:rsidR="00EC5684" w:rsidRPr="00300506" w14:paraId="2E512333"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2DB1A5CD" w14:textId="77777777" w:rsidR="00EC5684" w:rsidRPr="00300506" w:rsidRDefault="00EC5684" w:rsidP="00EC5684">
            <w:pPr>
              <w:spacing w:after="0" w:line="240" w:lineRule="auto"/>
              <w:rPr>
                <w:rFonts w:cs="Arial"/>
                <w:color w:val="000000"/>
                <w:szCs w:val="20"/>
              </w:rPr>
            </w:pPr>
            <w:r w:rsidRPr="00300506">
              <w:rPr>
                <w:rFonts w:cs="Arial"/>
                <w:color w:val="000000"/>
                <w:szCs w:val="20"/>
              </w:rPr>
              <w:t>79</w:t>
            </w:r>
          </w:p>
        </w:tc>
        <w:tc>
          <w:tcPr>
            <w:tcW w:w="1672" w:type="dxa"/>
            <w:noWrap/>
            <w:hideMark/>
          </w:tcPr>
          <w:p w14:paraId="133264E5"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0F555A3E" w14:textId="77777777" w:rsidR="00EC5684" w:rsidRPr="00300506" w:rsidRDefault="00EC5684" w:rsidP="00EC5684">
            <w:pPr>
              <w:spacing w:after="0" w:line="240" w:lineRule="auto"/>
              <w:rPr>
                <w:rFonts w:cs="Arial"/>
                <w:color w:val="000000"/>
                <w:szCs w:val="20"/>
              </w:rPr>
            </w:pPr>
            <w:r w:rsidRPr="00300506">
              <w:rPr>
                <w:rFonts w:cs="Arial"/>
                <w:color w:val="000000"/>
                <w:szCs w:val="20"/>
              </w:rPr>
              <w:t>3752002</w:t>
            </w:r>
          </w:p>
        </w:tc>
        <w:tc>
          <w:tcPr>
            <w:tcW w:w="2268" w:type="dxa"/>
            <w:noWrap/>
            <w:hideMark/>
          </w:tcPr>
          <w:p w14:paraId="5873C713" w14:textId="77777777" w:rsidR="00EC5684" w:rsidRPr="00300506" w:rsidRDefault="00EC5684" w:rsidP="00EC5684">
            <w:pPr>
              <w:spacing w:after="0" w:line="240" w:lineRule="auto"/>
              <w:rPr>
                <w:rFonts w:cs="Arial"/>
                <w:color w:val="000000"/>
                <w:szCs w:val="20"/>
              </w:rPr>
            </w:pPr>
            <w:r w:rsidRPr="00300506">
              <w:rPr>
                <w:rFonts w:cs="Arial"/>
                <w:color w:val="000000"/>
                <w:szCs w:val="20"/>
              </w:rPr>
              <w:t>152 Cravens Road</w:t>
            </w:r>
          </w:p>
        </w:tc>
        <w:tc>
          <w:tcPr>
            <w:tcW w:w="1276" w:type="dxa"/>
            <w:noWrap/>
            <w:hideMark/>
          </w:tcPr>
          <w:p w14:paraId="6CA919D6" w14:textId="77777777" w:rsidR="00EC5684" w:rsidRPr="00300506" w:rsidRDefault="00EC5684" w:rsidP="00EC5684">
            <w:pPr>
              <w:spacing w:after="0" w:line="240" w:lineRule="auto"/>
              <w:rPr>
                <w:rFonts w:cs="Arial"/>
                <w:color w:val="000000"/>
                <w:szCs w:val="20"/>
              </w:rPr>
            </w:pPr>
            <w:r w:rsidRPr="00300506">
              <w:rPr>
                <w:rFonts w:cs="Arial"/>
                <w:color w:val="000000"/>
                <w:szCs w:val="20"/>
              </w:rPr>
              <w:t>Mernda</w:t>
            </w:r>
          </w:p>
        </w:tc>
      </w:tr>
      <w:tr w:rsidR="00EC5684" w:rsidRPr="00300506" w14:paraId="7377310F"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9C02A20" w14:textId="77777777" w:rsidR="00EC5684" w:rsidRPr="00300506" w:rsidRDefault="00EC5684" w:rsidP="00EC5684">
            <w:pPr>
              <w:spacing w:after="0" w:line="240" w:lineRule="auto"/>
              <w:rPr>
                <w:rFonts w:cs="Arial"/>
                <w:color w:val="000000"/>
                <w:szCs w:val="20"/>
              </w:rPr>
            </w:pPr>
            <w:r w:rsidRPr="00300506">
              <w:rPr>
                <w:rFonts w:cs="Arial"/>
                <w:color w:val="000000"/>
                <w:szCs w:val="20"/>
              </w:rPr>
              <w:t>80</w:t>
            </w:r>
          </w:p>
        </w:tc>
        <w:tc>
          <w:tcPr>
            <w:tcW w:w="1672" w:type="dxa"/>
            <w:noWrap/>
            <w:hideMark/>
          </w:tcPr>
          <w:p w14:paraId="5C1CFC38"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5F04CE14" w14:textId="77777777" w:rsidR="00EC5684" w:rsidRPr="00300506" w:rsidRDefault="00EC5684" w:rsidP="00EC5684">
            <w:pPr>
              <w:spacing w:after="0" w:line="240" w:lineRule="auto"/>
              <w:rPr>
                <w:rFonts w:cs="Arial"/>
                <w:color w:val="000000"/>
                <w:szCs w:val="20"/>
              </w:rPr>
            </w:pPr>
            <w:r w:rsidRPr="00300506">
              <w:rPr>
                <w:rFonts w:cs="Arial"/>
                <w:color w:val="000000"/>
                <w:szCs w:val="20"/>
              </w:rPr>
              <w:t>3759001</w:t>
            </w:r>
          </w:p>
        </w:tc>
        <w:tc>
          <w:tcPr>
            <w:tcW w:w="2268" w:type="dxa"/>
            <w:noWrap/>
            <w:hideMark/>
          </w:tcPr>
          <w:p w14:paraId="5662B805" w14:textId="77777777" w:rsidR="00EC5684" w:rsidRPr="00300506" w:rsidRDefault="00EC5684" w:rsidP="00EC5684">
            <w:pPr>
              <w:spacing w:after="0" w:line="240" w:lineRule="auto"/>
              <w:rPr>
                <w:rFonts w:cs="Arial"/>
                <w:color w:val="000000"/>
                <w:szCs w:val="20"/>
              </w:rPr>
            </w:pPr>
            <w:r w:rsidRPr="00300506">
              <w:rPr>
                <w:rFonts w:cs="Arial"/>
                <w:color w:val="000000"/>
                <w:szCs w:val="20"/>
              </w:rPr>
              <w:t>5 Church Road</w:t>
            </w:r>
          </w:p>
        </w:tc>
        <w:tc>
          <w:tcPr>
            <w:tcW w:w="1276" w:type="dxa"/>
            <w:noWrap/>
            <w:hideMark/>
          </w:tcPr>
          <w:p w14:paraId="243A8118" w14:textId="77777777" w:rsidR="00EC5684" w:rsidRPr="00300506" w:rsidRDefault="00EC5684" w:rsidP="00EC5684">
            <w:pPr>
              <w:spacing w:after="0" w:line="240" w:lineRule="auto"/>
              <w:rPr>
                <w:rFonts w:cs="Arial"/>
                <w:color w:val="000000"/>
                <w:szCs w:val="20"/>
              </w:rPr>
            </w:pPr>
            <w:r w:rsidRPr="00300506">
              <w:rPr>
                <w:rFonts w:cs="Arial"/>
                <w:color w:val="000000"/>
                <w:szCs w:val="20"/>
              </w:rPr>
              <w:t>Panton Hill</w:t>
            </w:r>
          </w:p>
        </w:tc>
      </w:tr>
      <w:tr w:rsidR="00EC5684" w:rsidRPr="00300506" w14:paraId="050C55B8"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EA20742" w14:textId="77777777" w:rsidR="00EC5684" w:rsidRPr="00300506" w:rsidRDefault="00EC5684" w:rsidP="00EC5684">
            <w:pPr>
              <w:spacing w:after="0" w:line="240" w:lineRule="auto"/>
              <w:rPr>
                <w:rFonts w:cs="Arial"/>
                <w:color w:val="000000"/>
                <w:szCs w:val="20"/>
              </w:rPr>
            </w:pPr>
            <w:r w:rsidRPr="00300506">
              <w:rPr>
                <w:rFonts w:cs="Arial"/>
                <w:color w:val="000000"/>
                <w:szCs w:val="20"/>
              </w:rPr>
              <w:t>81</w:t>
            </w:r>
          </w:p>
        </w:tc>
        <w:tc>
          <w:tcPr>
            <w:tcW w:w="1672" w:type="dxa"/>
            <w:noWrap/>
            <w:hideMark/>
          </w:tcPr>
          <w:p w14:paraId="68FD3DB9"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5635DEBD" w14:textId="77777777" w:rsidR="00EC5684" w:rsidRPr="00300506" w:rsidRDefault="00EC5684" w:rsidP="00EC5684">
            <w:pPr>
              <w:spacing w:after="0" w:line="240" w:lineRule="auto"/>
              <w:rPr>
                <w:rFonts w:cs="Arial"/>
                <w:color w:val="000000"/>
                <w:szCs w:val="20"/>
              </w:rPr>
            </w:pPr>
            <w:r w:rsidRPr="00300506">
              <w:rPr>
                <w:rFonts w:cs="Arial"/>
                <w:color w:val="000000"/>
                <w:szCs w:val="20"/>
              </w:rPr>
              <w:t>3765002</w:t>
            </w:r>
          </w:p>
        </w:tc>
        <w:tc>
          <w:tcPr>
            <w:tcW w:w="2268" w:type="dxa"/>
            <w:noWrap/>
            <w:hideMark/>
          </w:tcPr>
          <w:p w14:paraId="6BAECE27" w14:textId="77777777" w:rsidR="00EC5684" w:rsidRPr="00300506" w:rsidRDefault="00EC5684" w:rsidP="00EC5684">
            <w:pPr>
              <w:spacing w:after="0" w:line="240" w:lineRule="auto"/>
              <w:rPr>
                <w:rFonts w:cs="Arial"/>
                <w:color w:val="000000"/>
                <w:szCs w:val="20"/>
              </w:rPr>
            </w:pPr>
            <w:r w:rsidRPr="00300506">
              <w:rPr>
                <w:rFonts w:cs="Arial"/>
                <w:color w:val="000000"/>
                <w:szCs w:val="20"/>
              </w:rPr>
              <w:t>Montrose Recreational Reserve, Aileen Avenue</w:t>
            </w:r>
          </w:p>
        </w:tc>
        <w:tc>
          <w:tcPr>
            <w:tcW w:w="1276" w:type="dxa"/>
            <w:noWrap/>
            <w:hideMark/>
          </w:tcPr>
          <w:p w14:paraId="2C2791AD" w14:textId="77777777" w:rsidR="00EC5684" w:rsidRPr="00300506" w:rsidRDefault="00EC5684" w:rsidP="00EC5684">
            <w:pPr>
              <w:spacing w:after="0" w:line="240" w:lineRule="auto"/>
              <w:rPr>
                <w:rFonts w:cs="Arial"/>
                <w:color w:val="000000"/>
                <w:szCs w:val="20"/>
              </w:rPr>
            </w:pPr>
            <w:r w:rsidRPr="00300506">
              <w:rPr>
                <w:rFonts w:cs="Arial"/>
                <w:color w:val="000000"/>
                <w:szCs w:val="20"/>
              </w:rPr>
              <w:t>Montrose</w:t>
            </w:r>
          </w:p>
        </w:tc>
      </w:tr>
      <w:tr w:rsidR="00EC5684" w:rsidRPr="00300506" w14:paraId="520D16A6"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5412C57" w14:textId="77777777" w:rsidR="00EC5684" w:rsidRPr="00300506" w:rsidRDefault="00EC5684" w:rsidP="00EC5684">
            <w:pPr>
              <w:spacing w:after="0" w:line="240" w:lineRule="auto"/>
              <w:rPr>
                <w:rFonts w:cs="Arial"/>
                <w:color w:val="000000"/>
                <w:szCs w:val="20"/>
              </w:rPr>
            </w:pPr>
            <w:r w:rsidRPr="00300506">
              <w:rPr>
                <w:rFonts w:cs="Arial"/>
                <w:color w:val="000000"/>
                <w:szCs w:val="20"/>
              </w:rPr>
              <w:t>82</w:t>
            </w:r>
          </w:p>
        </w:tc>
        <w:tc>
          <w:tcPr>
            <w:tcW w:w="1672" w:type="dxa"/>
            <w:noWrap/>
            <w:hideMark/>
          </w:tcPr>
          <w:p w14:paraId="704EDDCB"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1C9FACEF" w14:textId="77777777" w:rsidR="00EC5684" w:rsidRPr="00300506" w:rsidRDefault="00EC5684" w:rsidP="00EC5684">
            <w:pPr>
              <w:spacing w:after="0" w:line="240" w:lineRule="auto"/>
              <w:rPr>
                <w:rFonts w:cs="Arial"/>
                <w:color w:val="000000"/>
                <w:szCs w:val="20"/>
              </w:rPr>
            </w:pPr>
            <w:r w:rsidRPr="00300506">
              <w:rPr>
                <w:rFonts w:cs="Arial"/>
                <w:color w:val="000000"/>
                <w:szCs w:val="20"/>
              </w:rPr>
              <w:t>3796003</w:t>
            </w:r>
          </w:p>
        </w:tc>
        <w:tc>
          <w:tcPr>
            <w:tcW w:w="2268" w:type="dxa"/>
            <w:noWrap/>
            <w:hideMark/>
          </w:tcPr>
          <w:p w14:paraId="34BA0DCA" w14:textId="77777777" w:rsidR="00EC5684" w:rsidRPr="00300506" w:rsidRDefault="00EC5684" w:rsidP="00EC5684">
            <w:pPr>
              <w:spacing w:after="0" w:line="240" w:lineRule="auto"/>
              <w:rPr>
                <w:rFonts w:cs="Arial"/>
                <w:color w:val="000000"/>
                <w:szCs w:val="20"/>
              </w:rPr>
            </w:pPr>
            <w:r w:rsidRPr="00300506">
              <w:rPr>
                <w:rFonts w:cs="Arial"/>
                <w:color w:val="000000"/>
                <w:szCs w:val="20"/>
              </w:rPr>
              <w:t>138 York Road</w:t>
            </w:r>
          </w:p>
        </w:tc>
        <w:tc>
          <w:tcPr>
            <w:tcW w:w="1276" w:type="dxa"/>
            <w:noWrap/>
            <w:hideMark/>
          </w:tcPr>
          <w:p w14:paraId="60AFC45D" w14:textId="77777777" w:rsidR="00EC5684" w:rsidRPr="00300506" w:rsidRDefault="00EC5684" w:rsidP="00EC5684">
            <w:pPr>
              <w:spacing w:after="0" w:line="240" w:lineRule="auto"/>
              <w:rPr>
                <w:rFonts w:cs="Arial"/>
                <w:color w:val="000000"/>
                <w:szCs w:val="20"/>
              </w:rPr>
            </w:pPr>
            <w:r w:rsidRPr="00300506">
              <w:rPr>
                <w:rFonts w:cs="Arial"/>
                <w:color w:val="000000"/>
                <w:szCs w:val="20"/>
              </w:rPr>
              <w:t>Mount Evelyn</w:t>
            </w:r>
          </w:p>
        </w:tc>
      </w:tr>
      <w:tr w:rsidR="00EC5684" w:rsidRPr="00300506" w14:paraId="165F6055"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B2AC99A" w14:textId="77777777" w:rsidR="00EC5684" w:rsidRPr="00300506" w:rsidRDefault="00EC5684" w:rsidP="00EC5684">
            <w:pPr>
              <w:spacing w:after="0" w:line="240" w:lineRule="auto"/>
              <w:rPr>
                <w:rFonts w:cs="Arial"/>
                <w:color w:val="000000"/>
                <w:szCs w:val="20"/>
              </w:rPr>
            </w:pPr>
            <w:r w:rsidRPr="00300506">
              <w:rPr>
                <w:rFonts w:cs="Arial"/>
                <w:color w:val="000000"/>
                <w:szCs w:val="20"/>
              </w:rPr>
              <w:t>83</w:t>
            </w:r>
          </w:p>
        </w:tc>
        <w:tc>
          <w:tcPr>
            <w:tcW w:w="1672" w:type="dxa"/>
            <w:noWrap/>
            <w:hideMark/>
          </w:tcPr>
          <w:p w14:paraId="1384F6FC"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F03D372" w14:textId="77777777" w:rsidR="00EC5684" w:rsidRPr="00300506" w:rsidRDefault="00EC5684" w:rsidP="00EC5684">
            <w:pPr>
              <w:spacing w:after="0" w:line="240" w:lineRule="auto"/>
              <w:rPr>
                <w:rFonts w:cs="Arial"/>
                <w:color w:val="000000"/>
                <w:szCs w:val="20"/>
              </w:rPr>
            </w:pPr>
            <w:r w:rsidRPr="00300506">
              <w:rPr>
                <w:rFonts w:cs="Arial"/>
                <w:color w:val="000000"/>
                <w:szCs w:val="20"/>
              </w:rPr>
              <w:t>3805004</w:t>
            </w:r>
          </w:p>
        </w:tc>
        <w:tc>
          <w:tcPr>
            <w:tcW w:w="2268" w:type="dxa"/>
            <w:noWrap/>
            <w:hideMark/>
          </w:tcPr>
          <w:p w14:paraId="00D3BB92" w14:textId="77777777" w:rsidR="00EC5684" w:rsidRPr="00300506" w:rsidRDefault="00EC5684" w:rsidP="00EC5684">
            <w:pPr>
              <w:spacing w:after="0" w:line="240" w:lineRule="auto"/>
              <w:rPr>
                <w:rFonts w:cs="Arial"/>
                <w:color w:val="000000"/>
                <w:szCs w:val="20"/>
              </w:rPr>
            </w:pPr>
            <w:r w:rsidRPr="00300506">
              <w:rPr>
                <w:rFonts w:cs="Arial"/>
                <w:color w:val="000000"/>
                <w:szCs w:val="20"/>
              </w:rPr>
              <w:t>1 Fullard Road</w:t>
            </w:r>
          </w:p>
        </w:tc>
        <w:tc>
          <w:tcPr>
            <w:tcW w:w="1276" w:type="dxa"/>
            <w:noWrap/>
            <w:hideMark/>
          </w:tcPr>
          <w:p w14:paraId="55CF8CF4" w14:textId="77777777" w:rsidR="00EC5684" w:rsidRPr="00300506" w:rsidRDefault="00EC5684" w:rsidP="00EC5684">
            <w:pPr>
              <w:spacing w:after="0" w:line="240" w:lineRule="auto"/>
              <w:rPr>
                <w:rFonts w:cs="Arial"/>
                <w:color w:val="000000"/>
                <w:szCs w:val="20"/>
              </w:rPr>
            </w:pPr>
            <w:r w:rsidRPr="00300506">
              <w:rPr>
                <w:rFonts w:cs="Arial"/>
                <w:color w:val="000000"/>
                <w:szCs w:val="20"/>
              </w:rPr>
              <w:t>Narre Warren</w:t>
            </w:r>
          </w:p>
        </w:tc>
      </w:tr>
      <w:tr w:rsidR="00EC5684" w:rsidRPr="00300506" w14:paraId="0A60CC3C"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63FF6D33" w14:textId="77777777" w:rsidR="00EC5684" w:rsidRPr="00300506" w:rsidRDefault="00EC5684" w:rsidP="00EC5684">
            <w:pPr>
              <w:spacing w:after="0" w:line="240" w:lineRule="auto"/>
              <w:rPr>
                <w:rFonts w:cs="Arial"/>
                <w:color w:val="000000"/>
                <w:szCs w:val="20"/>
              </w:rPr>
            </w:pPr>
            <w:r w:rsidRPr="00300506">
              <w:rPr>
                <w:rFonts w:cs="Arial"/>
                <w:color w:val="000000"/>
                <w:szCs w:val="20"/>
              </w:rPr>
              <w:t>84</w:t>
            </w:r>
          </w:p>
        </w:tc>
        <w:tc>
          <w:tcPr>
            <w:tcW w:w="1672" w:type="dxa"/>
            <w:noWrap/>
            <w:hideMark/>
          </w:tcPr>
          <w:p w14:paraId="590D32F0"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6A68133A" w14:textId="77777777" w:rsidR="00EC5684" w:rsidRPr="00300506" w:rsidRDefault="00EC5684" w:rsidP="00EC5684">
            <w:pPr>
              <w:spacing w:after="0" w:line="240" w:lineRule="auto"/>
              <w:rPr>
                <w:rFonts w:cs="Arial"/>
                <w:color w:val="000000"/>
                <w:szCs w:val="20"/>
              </w:rPr>
            </w:pPr>
            <w:r w:rsidRPr="00300506">
              <w:rPr>
                <w:rFonts w:cs="Arial"/>
                <w:color w:val="000000"/>
                <w:szCs w:val="20"/>
              </w:rPr>
              <w:t>3809002</w:t>
            </w:r>
          </w:p>
        </w:tc>
        <w:tc>
          <w:tcPr>
            <w:tcW w:w="2268" w:type="dxa"/>
            <w:noWrap/>
            <w:hideMark/>
          </w:tcPr>
          <w:p w14:paraId="35B68372" w14:textId="77777777" w:rsidR="00EC5684" w:rsidRPr="00300506" w:rsidRDefault="00EC5684" w:rsidP="00EC5684">
            <w:pPr>
              <w:spacing w:after="0" w:line="240" w:lineRule="auto"/>
              <w:rPr>
                <w:rFonts w:cs="Arial"/>
                <w:color w:val="000000"/>
                <w:szCs w:val="20"/>
              </w:rPr>
            </w:pPr>
            <w:r w:rsidRPr="00300506">
              <w:rPr>
                <w:rFonts w:cs="Arial"/>
                <w:color w:val="000000"/>
                <w:szCs w:val="20"/>
              </w:rPr>
              <w:t>Officer Recreation Reserve, Princes Highway</w:t>
            </w:r>
          </w:p>
        </w:tc>
        <w:tc>
          <w:tcPr>
            <w:tcW w:w="1276" w:type="dxa"/>
            <w:noWrap/>
            <w:hideMark/>
          </w:tcPr>
          <w:p w14:paraId="35DD6B0E" w14:textId="77777777" w:rsidR="00EC5684" w:rsidRPr="00300506" w:rsidRDefault="00EC5684" w:rsidP="00EC5684">
            <w:pPr>
              <w:spacing w:after="0" w:line="240" w:lineRule="auto"/>
              <w:rPr>
                <w:rFonts w:cs="Arial"/>
                <w:color w:val="000000"/>
                <w:szCs w:val="20"/>
              </w:rPr>
            </w:pPr>
            <w:r w:rsidRPr="00300506">
              <w:rPr>
                <w:rFonts w:cs="Arial"/>
                <w:color w:val="000000"/>
                <w:szCs w:val="20"/>
              </w:rPr>
              <w:t>Officer</w:t>
            </w:r>
          </w:p>
        </w:tc>
      </w:tr>
      <w:tr w:rsidR="00EC5684" w:rsidRPr="00300506" w14:paraId="3BD00CA7"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E87CC99" w14:textId="77777777" w:rsidR="00EC5684" w:rsidRPr="00300506" w:rsidRDefault="00EC5684" w:rsidP="00EC5684">
            <w:pPr>
              <w:spacing w:after="0" w:line="240" w:lineRule="auto"/>
              <w:rPr>
                <w:rFonts w:cs="Arial"/>
                <w:color w:val="000000"/>
                <w:szCs w:val="20"/>
              </w:rPr>
            </w:pPr>
            <w:r w:rsidRPr="00300506">
              <w:rPr>
                <w:rFonts w:cs="Arial"/>
                <w:color w:val="000000"/>
                <w:szCs w:val="20"/>
              </w:rPr>
              <w:t>85</w:t>
            </w:r>
          </w:p>
        </w:tc>
        <w:tc>
          <w:tcPr>
            <w:tcW w:w="1672" w:type="dxa"/>
            <w:noWrap/>
            <w:hideMark/>
          </w:tcPr>
          <w:p w14:paraId="7AC0E943"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55C1ADD1" w14:textId="77777777" w:rsidR="00EC5684" w:rsidRPr="00300506" w:rsidRDefault="00EC5684" w:rsidP="00EC5684">
            <w:pPr>
              <w:spacing w:after="0" w:line="240" w:lineRule="auto"/>
              <w:rPr>
                <w:rFonts w:cs="Arial"/>
                <w:color w:val="000000"/>
                <w:szCs w:val="20"/>
              </w:rPr>
            </w:pPr>
            <w:r w:rsidRPr="00300506">
              <w:rPr>
                <w:rFonts w:cs="Arial"/>
                <w:color w:val="000000"/>
                <w:szCs w:val="20"/>
              </w:rPr>
              <w:t>3810020</w:t>
            </w:r>
          </w:p>
        </w:tc>
        <w:tc>
          <w:tcPr>
            <w:tcW w:w="2268" w:type="dxa"/>
            <w:noWrap/>
            <w:hideMark/>
          </w:tcPr>
          <w:p w14:paraId="02361C26" w14:textId="77777777" w:rsidR="00EC5684" w:rsidRPr="00300506" w:rsidRDefault="00EC5684" w:rsidP="00EC5684">
            <w:pPr>
              <w:spacing w:after="0" w:line="240" w:lineRule="auto"/>
              <w:rPr>
                <w:rFonts w:cs="Arial"/>
                <w:color w:val="000000"/>
                <w:szCs w:val="20"/>
              </w:rPr>
            </w:pPr>
            <w:r w:rsidRPr="00300506">
              <w:rPr>
                <w:rFonts w:cs="Arial"/>
                <w:color w:val="000000"/>
                <w:szCs w:val="20"/>
              </w:rPr>
              <w:t>2-8 Bate Close</w:t>
            </w:r>
          </w:p>
        </w:tc>
        <w:tc>
          <w:tcPr>
            <w:tcW w:w="1276" w:type="dxa"/>
            <w:noWrap/>
            <w:hideMark/>
          </w:tcPr>
          <w:p w14:paraId="70E27C86" w14:textId="77777777" w:rsidR="00EC5684" w:rsidRPr="00300506" w:rsidRDefault="00EC5684" w:rsidP="00EC5684">
            <w:pPr>
              <w:spacing w:after="0" w:line="240" w:lineRule="auto"/>
              <w:rPr>
                <w:rFonts w:cs="Arial"/>
                <w:color w:val="000000"/>
                <w:szCs w:val="20"/>
              </w:rPr>
            </w:pPr>
            <w:r w:rsidRPr="00300506">
              <w:rPr>
                <w:rFonts w:cs="Arial"/>
                <w:color w:val="000000"/>
                <w:szCs w:val="20"/>
              </w:rPr>
              <w:t>Pakenham</w:t>
            </w:r>
          </w:p>
        </w:tc>
      </w:tr>
      <w:tr w:rsidR="00EC5684" w:rsidRPr="00300506" w14:paraId="4E0770E4"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78249B2" w14:textId="77777777" w:rsidR="00EC5684" w:rsidRPr="00300506" w:rsidRDefault="00EC5684" w:rsidP="00EC5684">
            <w:pPr>
              <w:spacing w:after="0" w:line="240" w:lineRule="auto"/>
              <w:rPr>
                <w:rFonts w:cs="Arial"/>
                <w:color w:val="000000"/>
                <w:szCs w:val="20"/>
              </w:rPr>
            </w:pPr>
            <w:r w:rsidRPr="00300506">
              <w:rPr>
                <w:rFonts w:cs="Arial"/>
                <w:color w:val="000000"/>
                <w:szCs w:val="20"/>
              </w:rPr>
              <w:t>86</w:t>
            </w:r>
          </w:p>
        </w:tc>
        <w:tc>
          <w:tcPr>
            <w:tcW w:w="1672" w:type="dxa"/>
            <w:noWrap/>
            <w:hideMark/>
          </w:tcPr>
          <w:p w14:paraId="1C520224" w14:textId="77777777" w:rsidR="00EC5684" w:rsidRPr="00300506" w:rsidRDefault="00EC5684" w:rsidP="00EC5684">
            <w:pPr>
              <w:spacing w:after="0" w:line="240" w:lineRule="auto"/>
              <w:rPr>
                <w:rFonts w:cs="Arial"/>
                <w:color w:val="000000"/>
                <w:szCs w:val="20"/>
              </w:rPr>
            </w:pPr>
            <w:r w:rsidRPr="00300506">
              <w:rPr>
                <w:rFonts w:cs="Arial"/>
                <w:color w:val="000000"/>
                <w:szCs w:val="20"/>
              </w:rPr>
              <w:t>Telstra</w:t>
            </w:r>
          </w:p>
        </w:tc>
        <w:tc>
          <w:tcPr>
            <w:tcW w:w="1163" w:type="dxa"/>
            <w:noWrap/>
            <w:hideMark/>
          </w:tcPr>
          <w:p w14:paraId="1128D5B4" w14:textId="77777777" w:rsidR="00EC5684" w:rsidRPr="00300506" w:rsidRDefault="00EC5684" w:rsidP="00EC5684">
            <w:pPr>
              <w:spacing w:after="0" w:line="240" w:lineRule="auto"/>
              <w:rPr>
                <w:rFonts w:cs="Arial"/>
                <w:color w:val="000000"/>
                <w:szCs w:val="20"/>
              </w:rPr>
            </w:pPr>
            <w:r w:rsidRPr="00300506">
              <w:rPr>
                <w:rFonts w:cs="Arial"/>
                <w:color w:val="000000"/>
                <w:szCs w:val="20"/>
              </w:rPr>
              <w:t>3941004</w:t>
            </w:r>
          </w:p>
        </w:tc>
        <w:tc>
          <w:tcPr>
            <w:tcW w:w="2268" w:type="dxa"/>
            <w:noWrap/>
            <w:hideMark/>
          </w:tcPr>
          <w:p w14:paraId="669B1DD3" w14:textId="77777777" w:rsidR="00EC5684" w:rsidRPr="00300506" w:rsidRDefault="00EC5684" w:rsidP="00EC5684">
            <w:pPr>
              <w:spacing w:after="0" w:line="240" w:lineRule="auto"/>
              <w:rPr>
                <w:rFonts w:cs="Arial"/>
                <w:color w:val="000000"/>
                <w:szCs w:val="20"/>
              </w:rPr>
            </w:pPr>
            <w:r w:rsidRPr="00300506">
              <w:rPr>
                <w:rFonts w:cs="Arial"/>
                <w:color w:val="000000"/>
                <w:szCs w:val="20"/>
              </w:rPr>
              <w:t>745 Truemans Road</w:t>
            </w:r>
          </w:p>
        </w:tc>
        <w:tc>
          <w:tcPr>
            <w:tcW w:w="1276" w:type="dxa"/>
            <w:noWrap/>
            <w:hideMark/>
          </w:tcPr>
          <w:p w14:paraId="67D413C6" w14:textId="77777777" w:rsidR="00EC5684" w:rsidRPr="00300506" w:rsidRDefault="00EC5684" w:rsidP="00EC5684">
            <w:pPr>
              <w:spacing w:after="0" w:line="240" w:lineRule="auto"/>
              <w:rPr>
                <w:rFonts w:cs="Arial"/>
                <w:color w:val="000000"/>
                <w:szCs w:val="20"/>
              </w:rPr>
            </w:pPr>
            <w:r w:rsidRPr="00300506">
              <w:rPr>
                <w:rFonts w:cs="Arial"/>
                <w:color w:val="000000"/>
                <w:szCs w:val="20"/>
              </w:rPr>
              <w:t>Fingal</w:t>
            </w:r>
          </w:p>
        </w:tc>
      </w:tr>
      <w:tr w:rsidR="00EC5684" w:rsidRPr="00300506" w14:paraId="42BAFFFB"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E82AC21" w14:textId="77777777" w:rsidR="00EC5684" w:rsidRPr="00300506" w:rsidRDefault="00EC5684" w:rsidP="00EC5684">
            <w:pPr>
              <w:spacing w:after="0" w:line="240" w:lineRule="auto"/>
              <w:rPr>
                <w:rFonts w:cs="Arial"/>
                <w:color w:val="000000"/>
                <w:szCs w:val="20"/>
              </w:rPr>
            </w:pPr>
            <w:r w:rsidRPr="00300506">
              <w:rPr>
                <w:rFonts w:cs="Arial"/>
                <w:color w:val="000000"/>
                <w:szCs w:val="20"/>
              </w:rPr>
              <w:t>87</w:t>
            </w:r>
          </w:p>
        </w:tc>
        <w:tc>
          <w:tcPr>
            <w:tcW w:w="1672" w:type="dxa"/>
            <w:noWrap/>
            <w:hideMark/>
          </w:tcPr>
          <w:p w14:paraId="46122489"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41107E9A" w14:textId="77777777" w:rsidR="00EC5684" w:rsidRPr="00300506" w:rsidRDefault="00EC5684" w:rsidP="00EC5684">
            <w:pPr>
              <w:spacing w:after="0" w:line="240" w:lineRule="auto"/>
              <w:rPr>
                <w:rFonts w:cs="Arial"/>
                <w:color w:val="000000"/>
                <w:szCs w:val="20"/>
              </w:rPr>
            </w:pPr>
            <w:r w:rsidRPr="00300506">
              <w:rPr>
                <w:rFonts w:cs="Arial"/>
                <w:color w:val="000000"/>
                <w:szCs w:val="20"/>
              </w:rPr>
              <w:t>3000042</w:t>
            </w:r>
          </w:p>
        </w:tc>
        <w:tc>
          <w:tcPr>
            <w:tcW w:w="2268" w:type="dxa"/>
            <w:noWrap/>
            <w:hideMark/>
          </w:tcPr>
          <w:p w14:paraId="30D5A3D3" w14:textId="77777777" w:rsidR="00EC5684" w:rsidRPr="00300506" w:rsidRDefault="00EC5684" w:rsidP="00EC5684">
            <w:pPr>
              <w:spacing w:after="0" w:line="240" w:lineRule="auto"/>
              <w:rPr>
                <w:rFonts w:cs="Arial"/>
                <w:color w:val="000000"/>
                <w:szCs w:val="20"/>
              </w:rPr>
            </w:pPr>
            <w:r w:rsidRPr="00300506">
              <w:rPr>
                <w:rFonts w:cs="Arial"/>
                <w:color w:val="000000"/>
                <w:szCs w:val="20"/>
              </w:rPr>
              <w:t>RMIT (Building 51), 80 Victoria Street</w:t>
            </w:r>
          </w:p>
        </w:tc>
        <w:tc>
          <w:tcPr>
            <w:tcW w:w="1276" w:type="dxa"/>
            <w:noWrap/>
            <w:hideMark/>
          </w:tcPr>
          <w:p w14:paraId="0EFAB33E" w14:textId="77777777" w:rsidR="00EC5684" w:rsidRPr="00300506" w:rsidRDefault="00EC5684" w:rsidP="00EC5684">
            <w:pPr>
              <w:spacing w:after="0" w:line="240" w:lineRule="auto"/>
              <w:rPr>
                <w:rFonts w:cs="Arial"/>
                <w:color w:val="000000"/>
                <w:szCs w:val="20"/>
              </w:rPr>
            </w:pPr>
            <w:r w:rsidRPr="00300506">
              <w:rPr>
                <w:rFonts w:cs="Arial"/>
                <w:color w:val="000000"/>
                <w:szCs w:val="20"/>
              </w:rPr>
              <w:t>Carlton</w:t>
            </w:r>
          </w:p>
        </w:tc>
      </w:tr>
      <w:tr w:rsidR="00EC5684" w:rsidRPr="00300506" w14:paraId="06B851E7"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1AFB0B57" w14:textId="77777777" w:rsidR="00EC5684" w:rsidRPr="00300506" w:rsidRDefault="00EC5684" w:rsidP="00EC5684">
            <w:pPr>
              <w:spacing w:after="0" w:line="240" w:lineRule="auto"/>
              <w:rPr>
                <w:rFonts w:cs="Arial"/>
                <w:color w:val="000000"/>
                <w:szCs w:val="20"/>
              </w:rPr>
            </w:pPr>
            <w:r w:rsidRPr="00300506">
              <w:rPr>
                <w:rFonts w:cs="Arial"/>
                <w:color w:val="000000"/>
                <w:szCs w:val="20"/>
              </w:rPr>
              <w:lastRenderedPageBreak/>
              <w:t>88</w:t>
            </w:r>
          </w:p>
        </w:tc>
        <w:tc>
          <w:tcPr>
            <w:tcW w:w="1672" w:type="dxa"/>
            <w:noWrap/>
            <w:hideMark/>
          </w:tcPr>
          <w:p w14:paraId="2BEEC333"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01C35705" w14:textId="77777777" w:rsidR="00EC5684" w:rsidRPr="00300506" w:rsidRDefault="00EC5684" w:rsidP="00EC5684">
            <w:pPr>
              <w:spacing w:after="0" w:line="240" w:lineRule="auto"/>
              <w:rPr>
                <w:rFonts w:cs="Arial"/>
                <w:color w:val="000000"/>
                <w:szCs w:val="20"/>
              </w:rPr>
            </w:pPr>
            <w:r w:rsidRPr="00300506">
              <w:rPr>
                <w:rFonts w:cs="Arial"/>
                <w:color w:val="000000"/>
                <w:szCs w:val="20"/>
              </w:rPr>
              <w:t>3011013</w:t>
            </w:r>
          </w:p>
        </w:tc>
        <w:tc>
          <w:tcPr>
            <w:tcW w:w="2268" w:type="dxa"/>
            <w:noWrap/>
            <w:hideMark/>
          </w:tcPr>
          <w:p w14:paraId="3DEE05FA" w14:textId="77777777" w:rsidR="00EC5684" w:rsidRPr="00300506" w:rsidRDefault="00EC5684" w:rsidP="00EC5684">
            <w:pPr>
              <w:spacing w:after="0" w:line="240" w:lineRule="auto"/>
              <w:rPr>
                <w:rFonts w:cs="Arial"/>
                <w:color w:val="000000"/>
                <w:szCs w:val="20"/>
              </w:rPr>
            </w:pPr>
            <w:r w:rsidRPr="00300506">
              <w:rPr>
                <w:rFonts w:cs="Arial"/>
                <w:color w:val="000000"/>
                <w:szCs w:val="20"/>
              </w:rPr>
              <w:t>Victoria University, Buckley Street</w:t>
            </w:r>
          </w:p>
        </w:tc>
        <w:tc>
          <w:tcPr>
            <w:tcW w:w="1276" w:type="dxa"/>
            <w:noWrap/>
            <w:hideMark/>
          </w:tcPr>
          <w:p w14:paraId="6F681346" w14:textId="77777777" w:rsidR="00EC5684" w:rsidRPr="00300506" w:rsidRDefault="00EC5684" w:rsidP="00EC5684">
            <w:pPr>
              <w:spacing w:after="0" w:line="240" w:lineRule="auto"/>
              <w:rPr>
                <w:rFonts w:cs="Arial"/>
                <w:color w:val="000000"/>
                <w:szCs w:val="20"/>
              </w:rPr>
            </w:pPr>
            <w:r w:rsidRPr="00300506">
              <w:rPr>
                <w:rFonts w:cs="Arial"/>
                <w:color w:val="000000"/>
                <w:szCs w:val="20"/>
              </w:rPr>
              <w:t>Footscray</w:t>
            </w:r>
          </w:p>
        </w:tc>
      </w:tr>
      <w:tr w:rsidR="00EC5684" w:rsidRPr="00300506" w14:paraId="1BE5186F"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682ACCED" w14:textId="77777777" w:rsidR="00EC5684" w:rsidRPr="00300506" w:rsidRDefault="00EC5684" w:rsidP="00EC5684">
            <w:pPr>
              <w:spacing w:after="0" w:line="240" w:lineRule="auto"/>
              <w:rPr>
                <w:rFonts w:cs="Arial"/>
                <w:color w:val="000000"/>
                <w:szCs w:val="20"/>
              </w:rPr>
            </w:pPr>
            <w:r w:rsidRPr="00300506">
              <w:rPr>
                <w:rFonts w:cs="Arial"/>
                <w:color w:val="000000"/>
                <w:szCs w:val="20"/>
              </w:rPr>
              <w:t>89</w:t>
            </w:r>
          </w:p>
        </w:tc>
        <w:tc>
          <w:tcPr>
            <w:tcW w:w="1672" w:type="dxa"/>
            <w:noWrap/>
            <w:hideMark/>
          </w:tcPr>
          <w:p w14:paraId="4D04A146"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45ABD9F7" w14:textId="77777777" w:rsidR="00EC5684" w:rsidRPr="00300506" w:rsidRDefault="00EC5684" w:rsidP="00EC5684">
            <w:pPr>
              <w:spacing w:after="0" w:line="240" w:lineRule="auto"/>
              <w:rPr>
                <w:rFonts w:cs="Arial"/>
                <w:color w:val="000000"/>
                <w:szCs w:val="20"/>
              </w:rPr>
            </w:pPr>
            <w:r w:rsidRPr="00300506">
              <w:rPr>
                <w:rFonts w:cs="Arial"/>
                <w:color w:val="000000"/>
                <w:szCs w:val="20"/>
              </w:rPr>
              <w:t>3012015</w:t>
            </w:r>
          </w:p>
        </w:tc>
        <w:tc>
          <w:tcPr>
            <w:tcW w:w="2268" w:type="dxa"/>
            <w:noWrap/>
            <w:hideMark/>
          </w:tcPr>
          <w:p w14:paraId="6CD5A2E8" w14:textId="77777777" w:rsidR="00EC5684" w:rsidRPr="00300506" w:rsidRDefault="00EC5684" w:rsidP="00EC5684">
            <w:pPr>
              <w:spacing w:after="0" w:line="240" w:lineRule="auto"/>
              <w:rPr>
                <w:rFonts w:cs="Arial"/>
                <w:color w:val="000000"/>
                <w:szCs w:val="20"/>
              </w:rPr>
            </w:pPr>
            <w:r w:rsidRPr="00300506">
              <w:rPr>
                <w:rFonts w:cs="Arial"/>
                <w:color w:val="000000"/>
                <w:szCs w:val="20"/>
              </w:rPr>
              <w:t>Victoria University, 70-100 Ballarat Road</w:t>
            </w:r>
          </w:p>
        </w:tc>
        <w:tc>
          <w:tcPr>
            <w:tcW w:w="1276" w:type="dxa"/>
            <w:noWrap/>
            <w:hideMark/>
          </w:tcPr>
          <w:p w14:paraId="5AD797BD" w14:textId="77777777" w:rsidR="00EC5684" w:rsidRPr="00300506" w:rsidRDefault="00EC5684" w:rsidP="00EC5684">
            <w:pPr>
              <w:spacing w:after="0" w:line="240" w:lineRule="auto"/>
              <w:rPr>
                <w:rFonts w:cs="Arial"/>
                <w:color w:val="000000"/>
                <w:szCs w:val="20"/>
              </w:rPr>
            </w:pPr>
            <w:r w:rsidRPr="00300506">
              <w:rPr>
                <w:rFonts w:cs="Arial"/>
                <w:color w:val="000000"/>
                <w:szCs w:val="20"/>
              </w:rPr>
              <w:t>Footscray</w:t>
            </w:r>
          </w:p>
        </w:tc>
      </w:tr>
      <w:tr w:rsidR="00EC5684" w:rsidRPr="00300506" w14:paraId="091A66A8"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EE72DF2" w14:textId="77777777" w:rsidR="00EC5684" w:rsidRPr="00300506" w:rsidRDefault="00EC5684" w:rsidP="00EC5684">
            <w:pPr>
              <w:spacing w:after="0" w:line="240" w:lineRule="auto"/>
              <w:rPr>
                <w:rFonts w:cs="Arial"/>
                <w:color w:val="000000"/>
                <w:szCs w:val="20"/>
              </w:rPr>
            </w:pPr>
            <w:r w:rsidRPr="00300506">
              <w:rPr>
                <w:rFonts w:cs="Arial"/>
                <w:color w:val="000000"/>
                <w:szCs w:val="20"/>
              </w:rPr>
              <w:t>90</w:t>
            </w:r>
          </w:p>
        </w:tc>
        <w:tc>
          <w:tcPr>
            <w:tcW w:w="1672" w:type="dxa"/>
            <w:noWrap/>
            <w:hideMark/>
          </w:tcPr>
          <w:p w14:paraId="45DA6BAA"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67612EEC" w14:textId="77777777" w:rsidR="00EC5684" w:rsidRPr="00300506" w:rsidRDefault="00EC5684" w:rsidP="00EC5684">
            <w:pPr>
              <w:spacing w:after="0" w:line="240" w:lineRule="auto"/>
              <w:rPr>
                <w:rFonts w:cs="Arial"/>
                <w:color w:val="000000"/>
                <w:szCs w:val="20"/>
              </w:rPr>
            </w:pPr>
            <w:r w:rsidRPr="00300506">
              <w:rPr>
                <w:rFonts w:cs="Arial"/>
                <w:color w:val="000000"/>
                <w:szCs w:val="20"/>
              </w:rPr>
              <w:t>3012028</w:t>
            </w:r>
          </w:p>
        </w:tc>
        <w:tc>
          <w:tcPr>
            <w:tcW w:w="2268" w:type="dxa"/>
            <w:noWrap/>
            <w:hideMark/>
          </w:tcPr>
          <w:p w14:paraId="16520F98" w14:textId="77777777" w:rsidR="00EC5684" w:rsidRPr="00300506" w:rsidRDefault="00EC5684" w:rsidP="00EC5684">
            <w:pPr>
              <w:spacing w:after="0" w:line="240" w:lineRule="auto"/>
              <w:rPr>
                <w:rFonts w:cs="Arial"/>
                <w:color w:val="000000"/>
                <w:szCs w:val="20"/>
              </w:rPr>
            </w:pPr>
            <w:r w:rsidRPr="00300506">
              <w:rPr>
                <w:rFonts w:cs="Arial"/>
                <w:color w:val="000000"/>
                <w:szCs w:val="20"/>
              </w:rPr>
              <w:t>260-262 Geelong Road</w:t>
            </w:r>
          </w:p>
        </w:tc>
        <w:tc>
          <w:tcPr>
            <w:tcW w:w="1276" w:type="dxa"/>
            <w:noWrap/>
            <w:hideMark/>
          </w:tcPr>
          <w:p w14:paraId="652CF75C" w14:textId="77777777" w:rsidR="00EC5684" w:rsidRPr="00300506" w:rsidRDefault="00EC5684" w:rsidP="00EC5684">
            <w:pPr>
              <w:spacing w:after="0" w:line="240" w:lineRule="auto"/>
              <w:rPr>
                <w:rFonts w:cs="Arial"/>
                <w:color w:val="000000"/>
                <w:szCs w:val="20"/>
              </w:rPr>
            </w:pPr>
            <w:r w:rsidRPr="00300506">
              <w:rPr>
                <w:rFonts w:cs="Arial"/>
                <w:color w:val="000000"/>
                <w:szCs w:val="20"/>
              </w:rPr>
              <w:t>West Footscray</w:t>
            </w:r>
          </w:p>
        </w:tc>
      </w:tr>
      <w:tr w:rsidR="00EC5684" w:rsidRPr="00300506" w14:paraId="31DFBE17"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4E0F387" w14:textId="77777777" w:rsidR="00EC5684" w:rsidRPr="00300506" w:rsidRDefault="00EC5684" w:rsidP="00EC5684">
            <w:pPr>
              <w:spacing w:after="0" w:line="240" w:lineRule="auto"/>
              <w:rPr>
                <w:rFonts w:cs="Arial"/>
                <w:color w:val="000000"/>
                <w:szCs w:val="20"/>
              </w:rPr>
            </w:pPr>
            <w:r w:rsidRPr="00300506">
              <w:rPr>
                <w:rFonts w:cs="Arial"/>
                <w:color w:val="000000"/>
                <w:szCs w:val="20"/>
              </w:rPr>
              <w:t>91</w:t>
            </w:r>
          </w:p>
        </w:tc>
        <w:tc>
          <w:tcPr>
            <w:tcW w:w="1672" w:type="dxa"/>
            <w:noWrap/>
            <w:hideMark/>
          </w:tcPr>
          <w:p w14:paraId="54EB5A3C"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63F1819E" w14:textId="77777777" w:rsidR="00EC5684" w:rsidRPr="00300506" w:rsidRDefault="00EC5684" w:rsidP="00EC5684">
            <w:pPr>
              <w:spacing w:after="0" w:line="240" w:lineRule="auto"/>
              <w:rPr>
                <w:rFonts w:cs="Arial"/>
                <w:color w:val="000000"/>
                <w:szCs w:val="20"/>
              </w:rPr>
            </w:pPr>
            <w:r w:rsidRPr="00300506">
              <w:rPr>
                <w:rFonts w:cs="Arial"/>
                <w:color w:val="000000"/>
                <w:szCs w:val="20"/>
              </w:rPr>
              <w:t>3016021</w:t>
            </w:r>
          </w:p>
        </w:tc>
        <w:tc>
          <w:tcPr>
            <w:tcW w:w="2268" w:type="dxa"/>
            <w:noWrap/>
            <w:hideMark/>
          </w:tcPr>
          <w:p w14:paraId="430671BA" w14:textId="77777777" w:rsidR="00EC5684" w:rsidRPr="00300506" w:rsidRDefault="00EC5684" w:rsidP="00EC5684">
            <w:pPr>
              <w:spacing w:after="0" w:line="240" w:lineRule="auto"/>
              <w:rPr>
                <w:rFonts w:cs="Arial"/>
                <w:color w:val="000000"/>
                <w:szCs w:val="20"/>
              </w:rPr>
            </w:pPr>
            <w:r w:rsidRPr="00300506">
              <w:rPr>
                <w:rFonts w:cs="Arial"/>
                <w:color w:val="000000"/>
                <w:szCs w:val="20"/>
              </w:rPr>
              <w:t>3-7 Fink Street</w:t>
            </w:r>
          </w:p>
        </w:tc>
        <w:tc>
          <w:tcPr>
            <w:tcW w:w="1276" w:type="dxa"/>
            <w:noWrap/>
            <w:hideMark/>
          </w:tcPr>
          <w:p w14:paraId="6945B28D" w14:textId="77777777" w:rsidR="00EC5684" w:rsidRPr="00300506" w:rsidRDefault="00EC5684" w:rsidP="00EC5684">
            <w:pPr>
              <w:spacing w:after="0" w:line="240" w:lineRule="auto"/>
              <w:rPr>
                <w:rFonts w:cs="Arial"/>
                <w:color w:val="000000"/>
                <w:szCs w:val="20"/>
              </w:rPr>
            </w:pPr>
            <w:r w:rsidRPr="00300506">
              <w:rPr>
                <w:rFonts w:cs="Arial"/>
                <w:color w:val="000000"/>
                <w:szCs w:val="20"/>
              </w:rPr>
              <w:t>Williamstown North</w:t>
            </w:r>
          </w:p>
        </w:tc>
      </w:tr>
      <w:tr w:rsidR="00EC5684" w:rsidRPr="00300506" w14:paraId="48BC947D"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6F8C3D49" w14:textId="77777777" w:rsidR="00EC5684" w:rsidRPr="00300506" w:rsidRDefault="00EC5684" w:rsidP="00EC5684">
            <w:pPr>
              <w:spacing w:after="0" w:line="240" w:lineRule="auto"/>
              <w:rPr>
                <w:rFonts w:cs="Arial"/>
                <w:color w:val="000000"/>
                <w:szCs w:val="20"/>
              </w:rPr>
            </w:pPr>
            <w:r w:rsidRPr="00300506">
              <w:rPr>
                <w:rFonts w:cs="Arial"/>
                <w:color w:val="000000"/>
                <w:szCs w:val="20"/>
              </w:rPr>
              <w:t>92</w:t>
            </w:r>
          </w:p>
        </w:tc>
        <w:tc>
          <w:tcPr>
            <w:tcW w:w="1672" w:type="dxa"/>
            <w:noWrap/>
            <w:hideMark/>
          </w:tcPr>
          <w:p w14:paraId="72181DEA"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224098B7" w14:textId="77777777" w:rsidR="00EC5684" w:rsidRPr="00300506" w:rsidRDefault="00EC5684" w:rsidP="00EC5684">
            <w:pPr>
              <w:spacing w:after="0" w:line="240" w:lineRule="auto"/>
              <w:rPr>
                <w:rFonts w:cs="Arial"/>
                <w:color w:val="000000"/>
                <w:szCs w:val="20"/>
              </w:rPr>
            </w:pPr>
            <w:r w:rsidRPr="00300506">
              <w:rPr>
                <w:rFonts w:cs="Arial"/>
                <w:color w:val="000000"/>
                <w:szCs w:val="20"/>
              </w:rPr>
              <w:t>3019009</w:t>
            </w:r>
          </w:p>
        </w:tc>
        <w:tc>
          <w:tcPr>
            <w:tcW w:w="2268" w:type="dxa"/>
            <w:noWrap/>
            <w:hideMark/>
          </w:tcPr>
          <w:p w14:paraId="232F5DF4" w14:textId="77777777" w:rsidR="00EC5684" w:rsidRPr="00300506" w:rsidRDefault="00EC5684" w:rsidP="00EC5684">
            <w:pPr>
              <w:spacing w:after="0" w:line="240" w:lineRule="auto"/>
              <w:rPr>
                <w:rFonts w:cs="Arial"/>
                <w:color w:val="000000"/>
                <w:szCs w:val="20"/>
              </w:rPr>
            </w:pPr>
            <w:r w:rsidRPr="00300506">
              <w:rPr>
                <w:rFonts w:cs="Arial"/>
                <w:color w:val="000000"/>
                <w:szCs w:val="20"/>
              </w:rPr>
              <w:t>85 Ashley Street</w:t>
            </w:r>
          </w:p>
        </w:tc>
        <w:tc>
          <w:tcPr>
            <w:tcW w:w="1276" w:type="dxa"/>
            <w:noWrap/>
            <w:hideMark/>
          </w:tcPr>
          <w:p w14:paraId="6B341954" w14:textId="77777777" w:rsidR="00EC5684" w:rsidRPr="00300506" w:rsidRDefault="00EC5684" w:rsidP="00EC5684">
            <w:pPr>
              <w:spacing w:after="0" w:line="240" w:lineRule="auto"/>
              <w:rPr>
                <w:rFonts w:cs="Arial"/>
                <w:color w:val="000000"/>
                <w:szCs w:val="20"/>
              </w:rPr>
            </w:pPr>
            <w:r w:rsidRPr="00300506">
              <w:rPr>
                <w:rFonts w:cs="Arial"/>
                <w:color w:val="000000"/>
                <w:szCs w:val="20"/>
              </w:rPr>
              <w:t>Braybrook</w:t>
            </w:r>
          </w:p>
        </w:tc>
      </w:tr>
      <w:tr w:rsidR="00EC5684" w:rsidRPr="00300506" w14:paraId="25A2E051"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5996BAF" w14:textId="77777777" w:rsidR="00EC5684" w:rsidRPr="00300506" w:rsidRDefault="00EC5684" w:rsidP="00EC5684">
            <w:pPr>
              <w:spacing w:after="0" w:line="240" w:lineRule="auto"/>
              <w:rPr>
                <w:rFonts w:cs="Arial"/>
                <w:color w:val="000000"/>
                <w:szCs w:val="20"/>
              </w:rPr>
            </w:pPr>
            <w:r w:rsidRPr="00300506">
              <w:rPr>
                <w:rFonts w:cs="Arial"/>
                <w:color w:val="000000"/>
                <w:szCs w:val="20"/>
              </w:rPr>
              <w:t>93</w:t>
            </w:r>
          </w:p>
        </w:tc>
        <w:tc>
          <w:tcPr>
            <w:tcW w:w="1672" w:type="dxa"/>
            <w:noWrap/>
            <w:hideMark/>
          </w:tcPr>
          <w:p w14:paraId="69C4DE1B"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4089A13A" w14:textId="77777777" w:rsidR="00EC5684" w:rsidRPr="00300506" w:rsidRDefault="00EC5684" w:rsidP="00EC5684">
            <w:pPr>
              <w:spacing w:after="0" w:line="240" w:lineRule="auto"/>
              <w:rPr>
                <w:rFonts w:cs="Arial"/>
                <w:color w:val="000000"/>
                <w:szCs w:val="20"/>
              </w:rPr>
            </w:pPr>
            <w:r w:rsidRPr="00300506">
              <w:rPr>
                <w:rFonts w:cs="Arial"/>
                <w:color w:val="000000"/>
                <w:szCs w:val="20"/>
              </w:rPr>
              <w:t>3020020</w:t>
            </w:r>
          </w:p>
        </w:tc>
        <w:tc>
          <w:tcPr>
            <w:tcW w:w="2268" w:type="dxa"/>
            <w:noWrap/>
            <w:hideMark/>
          </w:tcPr>
          <w:p w14:paraId="7AFB0BBA" w14:textId="77777777" w:rsidR="00EC5684" w:rsidRPr="00300506" w:rsidRDefault="00EC5684" w:rsidP="00EC5684">
            <w:pPr>
              <w:spacing w:after="0" w:line="240" w:lineRule="auto"/>
              <w:rPr>
                <w:rFonts w:cs="Arial"/>
                <w:color w:val="000000"/>
                <w:szCs w:val="20"/>
              </w:rPr>
            </w:pPr>
            <w:r w:rsidRPr="00300506">
              <w:rPr>
                <w:rFonts w:cs="Arial"/>
                <w:color w:val="000000"/>
                <w:szCs w:val="20"/>
              </w:rPr>
              <w:t>74-76 Sydney Street</w:t>
            </w:r>
          </w:p>
        </w:tc>
        <w:tc>
          <w:tcPr>
            <w:tcW w:w="1276" w:type="dxa"/>
            <w:noWrap/>
            <w:hideMark/>
          </w:tcPr>
          <w:p w14:paraId="0BFDE0B9" w14:textId="77777777" w:rsidR="00EC5684" w:rsidRPr="00300506" w:rsidRDefault="00EC5684" w:rsidP="00EC5684">
            <w:pPr>
              <w:spacing w:after="0" w:line="240" w:lineRule="auto"/>
              <w:rPr>
                <w:rFonts w:cs="Arial"/>
                <w:color w:val="000000"/>
                <w:szCs w:val="20"/>
              </w:rPr>
            </w:pPr>
            <w:r w:rsidRPr="00300506">
              <w:rPr>
                <w:rFonts w:cs="Arial"/>
                <w:color w:val="000000"/>
                <w:szCs w:val="20"/>
              </w:rPr>
              <w:t>Albion</w:t>
            </w:r>
          </w:p>
        </w:tc>
      </w:tr>
      <w:tr w:rsidR="00EC5684" w:rsidRPr="00300506" w14:paraId="647B2E14"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484455C" w14:textId="77777777" w:rsidR="00EC5684" w:rsidRPr="00300506" w:rsidRDefault="00EC5684" w:rsidP="00EC5684">
            <w:pPr>
              <w:spacing w:after="0" w:line="240" w:lineRule="auto"/>
              <w:rPr>
                <w:rFonts w:cs="Arial"/>
                <w:color w:val="000000"/>
                <w:szCs w:val="20"/>
              </w:rPr>
            </w:pPr>
            <w:r w:rsidRPr="00300506">
              <w:rPr>
                <w:rFonts w:cs="Arial"/>
                <w:color w:val="000000"/>
                <w:szCs w:val="20"/>
              </w:rPr>
              <w:t>94</w:t>
            </w:r>
          </w:p>
        </w:tc>
        <w:tc>
          <w:tcPr>
            <w:tcW w:w="1672" w:type="dxa"/>
            <w:noWrap/>
            <w:hideMark/>
          </w:tcPr>
          <w:p w14:paraId="1165D4A2"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0A9B0839" w14:textId="77777777" w:rsidR="00EC5684" w:rsidRPr="00300506" w:rsidRDefault="00EC5684" w:rsidP="00EC5684">
            <w:pPr>
              <w:spacing w:after="0" w:line="240" w:lineRule="auto"/>
              <w:rPr>
                <w:rFonts w:cs="Arial"/>
                <w:color w:val="000000"/>
                <w:szCs w:val="20"/>
              </w:rPr>
            </w:pPr>
            <w:r w:rsidRPr="00300506">
              <w:rPr>
                <w:rFonts w:cs="Arial"/>
                <w:color w:val="000000"/>
                <w:szCs w:val="20"/>
              </w:rPr>
              <w:t>3020026</w:t>
            </w:r>
          </w:p>
        </w:tc>
        <w:tc>
          <w:tcPr>
            <w:tcW w:w="2268" w:type="dxa"/>
            <w:noWrap/>
            <w:hideMark/>
          </w:tcPr>
          <w:p w14:paraId="78971D1D" w14:textId="77777777" w:rsidR="00EC5684" w:rsidRPr="00300506" w:rsidRDefault="00EC5684" w:rsidP="00EC5684">
            <w:pPr>
              <w:spacing w:after="0" w:line="240" w:lineRule="auto"/>
              <w:rPr>
                <w:rFonts w:cs="Arial"/>
                <w:color w:val="000000"/>
                <w:szCs w:val="20"/>
              </w:rPr>
            </w:pPr>
            <w:r w:rsidRPr="00300506">
              <w:rPr>
                <w:rFonts w:cs="Arial"/>
                <w:color w:val="000000"/>
                <w:szCs w:val="20"/>
              </w:rPr>
              <w:t>42 Harvester Avenue</w:t>
            </w:r>
          </w:p>
        </w:tc>
        <w:tc>
          <w:tcPr>
            <w:tcW w:w="1276" w:type="dxa"/>
            <w:noWrap/>
            <w:hideMark/>
          </w:tcPr>
          <w:p w14:paraId="5844DA65" w14:textId="77777777" w:rsidR="00EC5684" w:rsidRPr="00300506" w:rsidRDefault="00EC5684" w:rsidP="00EC5684">
            <w:pPr>
              <w:spacing w:after="0" w:line="240" w:lineRule="auto"/>
              <w:rPr>
                <w:rFonts w:cs="Arial"/>
                <w:color w:val="000000"/>
                <w:szCs w:val="20"/>
              </w:rPr>
            </w:pPr>
            <w:r w:rsidRPr="00300506">
              <w:rPr>
                <w:rFonts w:cs="Arial"/>
                <w:color w:val="000000"/>
                <w:szCs w:val="20"/>
              </w:rPr>
              <w:t>Sunshine North</w:t>
            </w:r>
          </w:p>
        </w:tc>
      </w:tr>
      <w:tr w:rsidR="00EC5684" w:rsidRPr="00300506" w14:paraId="18616662"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64A3A9DA" w14:textId="77777777" w:rsidR="00EC5684" w:rsidRPr="00300506" w:rsidRDefault="00EC5684" w:rsidP="00EC5684">
            <w:pPr>
              <w:spacing w:after="0" w:line="240" w:lineRule="auto"/>
              <w:rPr>
                <w:rFonts w:cs="Arial"/>
                <w:color w:val="000000"/>
                <w:szCs w:val="20"/>
              </w:rPr>
            </w:pPr>
            <w:r w:rsidRPr="00300506">
              <w:rPr>
                <w:rFonts w:cs="Arial"/>
                <w:color w:val="000000"/>
                <w:szCs w:val="20"/>
              </w:rPr>
              <w:t>95</w:t>
            </w:r>
          </w:p>
        </w:tc>
        <w:tc>
          <w:tcPr>
            <w:tcW w:w="1672" w:type="dxa"/>
            <w:noWrap/>
            <w:hideMark/>
          </w:tcPr>
          <w:p w14:paraId="75B8024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2F3D830B" w14:textId="77777777" w:rsidR="00EC5684" w:rsidRPr="00300506" w:rsidRDefault="00EC5684" w:rsidP="00EC5684">
            <w:pPr>
              <w:spacing w:after="0" w:line="240" w:lineRule="auto"/>
              <w:rPr>
                <w:rFonts w:cs="Arial"/>
                <w:color w:val="000000"/>
                <w:szCs w:val="20"/>
              </w:rPr>
            </w:pPr>
            <w:r w:rsidRPr="00300506">
              <w:rPr>
                <w:rFonts w:cs="Arial"/>
                <w:color w:val="000000"/>
                <w:szCs w:val="20"/>
              </w:rPr>
              <w:t>3021008</w:t>
            </w:r>
          </w:p>
        </w:tc>
        <w:tc>
          <w:tcPr>
            <w:tcW w:w="2268" w:type="dxa"/>
            <w:noWrap/>
            <w:hideMark/>
          </w:tcPr>
          <w:p w14:paraId="65D8F7AA" w14:textId="77777777" w:rsidR="00EC5684" w:rsidRPr="00300506" w:rsidRDefault="00EC5684" w:rsidP="00EC5684">
            <w:pPr>
              <w:spacing w:after="0" w:line="240" w:lineRule="auto"/>
              <w:rPr>
                <w:rFonts w:cs="Arial"/>
                <w:color w:val="000000"/>
                <w:szCs w:val="20"/>
              </w:rPr>
            </w:pPr>
            <w:r w:rsidRPr="00300506">
              <w:rPr>
                <w:rFonts w:cs="Arial"/>
                <w:color w:val="000000"/>
                <w:szCs w:val="20"/>
              </w:rPr>
              <w:t>176 Furlong Road</w:t>
            </w:r>
          </w:p>
        </w:tc>
        <w:tc>
          <w:tcPr>
            <w:tcW w:w="1276" w:type="dxa"/>
            <w:noWrap/>
            <w:hideMark/>
          </w:tcPr>
          <w:p w14:paraId="4FA21737" w14:textId="77777777" w:rsidR="00EC5684" w:rsidRPr="00300506" w:rsidRDefault="00EC5684" w:rsidP="00EC5684">
            <w:pPr>
              <w:spacing w:after="0" w:line="240" w:lineRule="auto"/>
              <w:rPr>
                <w:rFonts w:cs="Arial"/>
                <w:color w:val="000000"/>
                <w:szCs w:val="20"/>
              </w:rPr>
            </w:pPr>
            <w:r w:rsidRPr="00300506">
              <w:rPr>
                <w:rFonts w:cs="Arial"/>
                <w:color w:val="000000"/>
                <w:szCs w:val="20"/>
              </w:rPr>
              <w:t>St Albans</w:t>
            </w:r>
          </w:p>
        </w:tc>
      </w:tr>
      <w:tr w:rsidR="00EC5684" w:rsidRPr="00300506" w14:paraId="6D939550"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6BA1896D" w14:textId="77777777" w:rsidR="00EC5684" w:rsidRPr="00300506" w:rsidRDefault="00EC5684" w:rsidP="00EC5684">
            <w:pPr>
              <w:spacing w:after="0" w:line="240" w:lineRule="auto"/>
              <w:rPr>
                <w:rFonts w:cs="Arial"/>
                <w:color w:val="000000"/>
                <w:szCs w:val="20"/>
              </w:rPr>
            </w:pPr>
            <w:r w:rsidRPr="00300506">
              <w:rPr>
                <w:rFonts w:cs="Arial"/>
                <w:color w:val="000000"/>
                <w:szCs w:val="20"/>
              </w:rPr>
              <w:t>96</w:t>
            </w:r>
          </w:p>
        </w:tc>
        <w:tc>
          <w:tcPr>
            <w:tcW w:w="1672" w:type="dxa"/>
            <w:noWrap/>
            <w:hideMark/>
          </w:tcPr>
          <w:p w14:paraId="2F2213E8"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4962881E" w14:textId="77777777" w:rsidR="00EC5684" w:rsidRPr="00300506" w:rsidRDefault="00EC5684" w:rsidP="00EC5684">
            <w:pPr>
              <w:spacing w:after="0" w:line="240" w:lineRule="auto"/>
              <w:rPr>
                <w:rFonts w:cs="Arial"/>
                <w:color w:val="000000"/>
                <w:szCs w:val="20"/>
              </w:rPr>
            </w:pPr>
            <w:r w:rsidRPr="00300506">
              <w:rPr>
                <w:rFonts w:cs="Arial"/>
                <w:color w:val="000000"/>
                <w:szCs w:val="20"/>
              </w:rPr>
              <w:t>3026011</w:t>
            </w:r>
          </w:p>
        </w:tc>
        <w:tc>
          <w:tcPr>
            <w:tcW w:w="2268" w:type="dxa"/>
            <w:noWrap/>
            <w:hideMark/>
          </w:tcPr>
          <w:p w14:paraId="640CC2C2" w14:textId="77777777" w:rsidR="00EC5684" w:rsidRPr="00300506" w:rsidRDefault="00EC5684" w:rsidP="00EC5684">
            <w:pPr>
              <w:spacing w:after="0" w:line="240" w:lineRule="auto"/>
              <w:rPr>
                <w:rFonts w:cs="Arial"/>
                <w:color w:val="000000"/>
                <w:szCs w:val="20"/>
              </w:rPr>
            </w:pPr>
            <w:r w:rsidRPr="00300506">
              <w:rPr>
                <w:rFonts w:cs="Arial"/>
                <w:color w:val="000000"/>
                <w:szCs w:val="20"/>
              </w:rPr>
              <w:t>1-11 Little Boundary Road</w:t>
            </w:r>
          </w:p>
        </w:tc>
        <w:tc>
          <w:tcPr>
            <w:tcW w:w="1276" w:type="dxa"/>
            <w:noWrap/>
            <w:hideMark/>
          </w:tcPr>
          <w:p w14:paraId="589880D7" w14:textId="77777777" w:rsidR="00EC5684" w:rsidRPr="00300506" w:rsidRDefault="00EC5684" w:rsidP="00EC5684">
            <w:pPr>
              <w:spacing w:after="0" w:line="240" w:lineRule="auto"/>
              <w:rPr>
                <w:rFonts w:cs="Arial"/>
                <w:color w:val="000000"/>
                <w:szCs w:val="20"/>
              </w:rPr>
            </w:pPr>
            <w:r w:rsidRPr="00300506">
              <w:rPr>
                <w:rFonts w:cs="Arial"/>
                <w:color w:val="000000"/>
                <w:szCs w:val="20"/>
              </w:rPr>
              <w:t>Laverton North</w:t>
            </w:r>
          </w:p>
        </w:tc>
      </w:tr>
      <w:tr w:rsidR="00EC5684" w:rsidRPr="00300506" w14:paraId="19D46725"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1D41CC4" w14:textId="77777777" w:rsidR="00EC5684" w:rsidRPr="00300506" w:rsidRDefault="00EC5684" w:rsidP="00EC5684">
            <w:pPr>
              <w:spacing w:after="0" w:line="240" w:lineRule="auto"/>
              <w:rPr>
                <w:rFonts w:cs="Arial"/>
                <w:color w:val="000000"/>
                <w:szCs w:val="20"/>
              </w:rPr>
            </w:pPr>
            <w:r w:rsidRPr="00300506">
              <w:rPr>
                <w:rFonts w:cs="Arial"/>
                <w:color w:val="000000"/>
                <w:szCs w:val="20"/>
              </w:rPr>
              <w:t>97</w:t>
            </w:r>
          </w:p>
        </w:tc>
        <w:tc>
          <w:tcPr>
            <w:tcW w:w="1672" w:type="dxa"/>
            <w:noWrap/>
            <w:hideMark/>
          </w:tcPr>
          <w:p w14:paraId="51606B09"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7AF71E52" w14:textId="77777777" w:rsidR="00EC5684" w:rsidRPr="00300506" w:rsidRDefault="00EC5684" w:rsidP="00EC5684">
            <w:pPr>
              <w:spacing w:after="0" w:line="240" w:lineRule="auto"/>
              <w:rPr>
                <w:rFonts w:cs="Arial"/>
                <w:color w:val="000000"/>
                <w:szCs w:val="20"/>
              </w:rPr>
            </w:pPr>
            <w:r w:rsidRPr="00300506">
              <w:rPr>
                <w:rFonts w:cs="Arial"/>
                <w:color w:val="000000"/>
                <w:szCs w:val="20"/>
              </w:rPr>
              <w:t>3028003</w:t>
            </w:r>
          </w:p>
        </w:tc>
        <w:tc>
          <w:tcPr>
            <w:tcW w:w="2268" w:type="dxa"/>
            <w:noWrap/>
            <w:hideMark/>
          </w:tcPr>
          <w:p w14:paraId="755318C3" w14:textId="77777777" w:rsidR="00EC5684" w:rsidRPr="00300506" w:rsidRDefault="00EC5684" w:rsidP="00EC5684">
            <w:pPr>
              <w:spacing w:after="0" w:line="240" w:lineRule="auto"/>
              <w:rPr>
                <w:rFonts w:cs="Arial"/>
                <w:color w:val="000000"/>
                <w:szCs w:val="20"/>
              </w:rPr>
            </w:pPr>
            <w:r w:rsidRPr="00300506">
              <w:rPr>
                <w:rFonts w:cs="Arial"/>
                <w:color w:val="000000"/>
                <w:szCs w:val="20"/>
              </w:rPr>
              <w:t>30 Triholm Avenue</w:t>
            </w:r>
          </w:p>
        </w:tc>
        <w:tc>
          <w:tcPr>
            <w:tcW w:w="1276" w:type="dxa"/>
            <w:noWrap/>
            <w:hideMark/>
          </w:tcPr>
          <w:p w14:paraId="0FE9DD1D" w14:textId="77777777" w:rsidR="00EC5684" w:rsidRPr="00300506" w:rsidRDefault="00EC5684" w:rsidP="00EC5684">
            <w:pPr>
              <w:spacing w:after="0" w:line="240" w:lineRule="auto"/>
              <w:rPr>
                <w:rFonts w:cs="Arial"/>
                <w:color w:val="000000"/>
                <w:szCs w:val="20"/>
              </w:rPr>
            </w:pPr>
            <w:r w:rsidRPr="00300506">
              <w:rPr>
                <w:rFonts w:cs="Arial"/>
                <w:color w:val="000000"/>
                <w:szCs w:val="20"/>
              </w:rPr>
              <w:t>Laverton</w:t>
            </w:r>
          </w:p>
        </w:tc>
      </w:tr>
      <w:tr w:rsidR="00EC5684" w:rsidRPr="00300506" w14:paraId="1ECE6AEB"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0485C678" w14:textId="77777777" w:rsidR="00EC5684" w:rsidRPr="00300506" w:rsidRDefault="00EC5684" w:rsidP="00EC5684">
            <w:pPr>
              <w:spacing w:after="0" w:line="240" w:lineRule="auto"/>
              <w:rPr>
                <w:rFonts w:cs="Arial"/>
                <w:color w:val="000000"/>
                <w:szCs w:val="20"/>
              </w:rPr>
            </w:pPr>
            <w:r w:rsidRPr="00300506">
              <w:rPr>
                <w:rFonts w:cs="Arial"/>
                <w:color w:val="000000"/>
                <w:szCs w:val="20"/>
              </w:rPr>
              <w:t>98</w:t>
            </w:r>
          </w:p>
        </w:tc>
        <w:tc>
          <w:tcPr>
            <w:tcW w:w="1672" w:type="dxa"/>
            <w:noWrap/>
            <w:hideMark/>
          </w:tcPr>
          <w:p w14:paraId="1B1B9CC6"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0D5A0DBB" w14:textId="77777777" w:rsidR="00EC5684" w:rsidRPr="00300506" w:rsidRDefault="00EC5684" w:rsidP="00EC5684">
            <w:pPr>
              <w:spacing w:after="0" w:line="240" w:lineRule="auto"/>
              <w:rPr>
                <w:rFonts w:cs="Arial"/>
                <w:color w:val="000000"/>
                <w:szCs w:val="20"/>
              </w:rPr>
            </w:pPr>
            <w:r w:rsidRPr="00300506">
              <w:rPr>
                <w:rFonts w:cs="Arial"/>
                <w:color w:val="000000"/>
                <w:szCs w:val="20"/>
              </w:rPr>
              <w:t>3028004</w:t>
            </w:r>
          </w:p>
        </w:tc>
        <w:tc>
          <w:tcPr>
            <w:tcW w:w="2268" w:type="dxa"/>
            <w:noWrap/>
            <w:hideMark/>
          </w:tcPr>
          <w:p w14:paraId="52CD8271" w14:textId="77777777" w:rsidR="00EC5684" w:rsidRPr="00300506" w:rsidRDefault="00EC5684" w:rsidP="00EC5684">
            <w:pPr>
              <w:spacing w:after="0" w:line="240" w:lineRule="auto"/>
              <w:rPr>
                <w:rFonts w:cs="Arial"/>
                <w:color w:val="000000"/>
                <w:szCs w:val="20"/>
              </w:rPr>
            </w:pPr>
            <w:r w:rsidRPr="00300506">
              <w:rPr>
                <w:rFonts w:cs="Arial"/>
                <w:color w:val="000000"/>
                <w:szCs w:val="20"/>
              </w:rPr>
              <w:t>380 Sayers Road</w:t>
            </w:r>
          </w:p>
        </w:tc>
        <w:tc>
          <w:tcPr>
            <w:tcW w:w="1276" w:type="dxa"/>
            <w:noWrap/>
            <w:hideMark/>
          </w:tcPr>
          <w:p w14:paraId="31121C24" w14:textId="77777777" w:rsidR="00EC5684" w:rsidRPr="00300506" w:rsidRDefault="00EC5684" w:rsidP="00EC5684">
            <w:pPr>
              <w:spacing w:after="0" w:line="240" w:lineRule="auto"/>
              <w:rPr>
                <w:rFonts w:cs="Arial"/>
                <w:color w:val="000000"/>
                <w:szCs w:val="20"/>
              </w:rPr>
            </w:pPr>
            <w:r w:rsidRPr="00300506">
              <w:rPr>
                <w:rFonts w:cs="Arial"/>
                <w:color w:val="000000"/>
                <w:szCs w:val="20"/>
              </w:rPr>
              <w:t>Tarneit</w:t>
            </w:r>
          </w:p>
        </w:tc>
      </w:tr>
      <w:tr w:rsidR="00EC5684" w:rsidRPr="00300506" w14:paraId="383DB966"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6FE88B0A" w14:textId="77777777" w:rsidR="00EC5684" w:rsidRPr="00300506" w:rsidRDefault="00EC5684" w:rsidP="00EC5684">
            <w:pPr>
              <w:spacing w:after="0" w:line="240" w:lineRule="auto"/>
              <w:rPr>
                <w:rFonts w:cs="Arial"/>
                <w:color w:val="000000"/>
                <w:szCs w:val="20"/>
              </w:rPr>
            </w:pPr>
            <w:r w:rsidRPr="00300506">
              <w:rPr>
                <w:rFonts w:cs="Arial"/>
                <w:color w:val="000000"/>
                <w:szCs w:val="20"/>
              </w:rPr>
              <w:t>99</w:t>
            </w:r>
          </w:p>
        </w:tc>
        <w:tc>
          <w:tcPr>
            <w:tcW w:w="1672" w:type="dxa"/>
            <w:noWrap/>
            <w:hideMark/>
          </w:tcPr>
          <w:p w14:paraId="472AFE63"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576DEA44" w14:textId="77777777" w:rsidR="00EC5684" w:rsidRPr="00300506" w:rsidRDefault="00EC5684" w:rsidP="00EC5684">
            <w:pPr>
              <w:spacing w:after="0" w:line="240" w:lineRule="auto"/>
              <w:rPr>
                <w:rFonts w:cs="Arial"/>
                <w:color w:val="000000"/>
                <w:szCs w:val="20"/>
              </w:rPr>
            </w:pPr>
            <w:r w:rsidRPr="00300506">
              <w:rPr>
                <w:rFonts w:cs="Arial"/>
                <w:color w:val="000000"/>
                <w:szCs w:val="20"/>
              </w:rPr>
              <w:t>3029006</w:t>
            </w:r>
          </w:p>
        </w:tc>
        <w:tc>
          <w:tcPr>
            <w:tcW w:w="2268" w:type="dxa"/>
            <w:noWrap/>
            <w:hideMark/>
          </w:tcPr>
          <w:p w14:paraId="2EC1056D" w14:textId="77777777" w:rsidR="00EC5684" w:rsidRPr="00300506" w:rsidRDefault="00EC5684" w:rsidP="00EC5684">
            <w:pPr>
              <w:spacing w:after="0" w:line="240" w:lineRule="auto"/>
              <w:rPr>
                <w:rFonts w:cs="Arial"/>
                <w:color w:val="000000"/>
                <w:szCs w:val="20"/>
              </w:rPr>
            </w:pPr>
            <w:r w:rsidRPr="00300506">
              <w:rPr>
                <w:rFonts w:cs="Arial"/>
                <w:color w:val="000000"/>
                <w:szCs w:val="20"/>
              </w:rPr>
              <w:t>428 Old Geelong Road</w:t>
            </w:r>
          </w:p>
        </w:tc>
        <w:tc>
          <w:tcPr>
            <w:tcW w:w="1276" w:type="dxa"/>
            <w:noWrap/>
            <w:hideMark/>
          </w:tcPr>
          <w:p w14:paraId="3DF9EE74" w14:textId="77777777" w:rsidR="00EC5684" w:rsidRPr="00300506" w:rsidRDefault="00EC5684" w:rsidP="00EC5684">
            <w:pPr>
              <w:spacing w:after="0" w:line="240" w:lineRule="auto"/>
              <w:rPr>
                <w:rFonts w:cs="Arial"/>
                <w:color w:val="000000"/>
                <w:szCs w:val="20"/>
              </w:rPr>
            </w:pPr>
            <w:r w:rsidRPr="00300506">
              <w:rPr>
                <w:rFonts w:cs="Arial"/>
                <w:color w:val="000000"/>
                <w:szCs w:val="20"/>
              </w:rPr>
              <w:t>Hoppers Crossing</w:t>
            </w:r>
          </w:p>
        </w:tc>
      </w:tr>
      <w:tr w:rsidR="00EC5684" w:rsidRPr="00300506" w14:paraId="5EE2A90C"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2FE4F0E" w14:textId="77777777" w:rsidR="00EC5684" w:rsidRPr="00300506" w:rsidRDefault="00EC5684" w:rsidP="00EC5684">
            <w:pPr>
              <w:spacing w:after="0" w:line="240" w:lineRule="auto"/>
              <w:rPr>
                <w:rFonts w:cs="Arial"/>
                <w:color w:val="000000"/>
                <w:szCs w:val="20"/>
              </w:rPr>
            </w:pPr>
            <w:r w:rsidRPr="00300506">
              <w:rPr>
                <w:rFonts w:cs="Arial"/>
                <w:color w:val="000000"/>
                <w:szCs w:val="20"/>
              </w:rPr>
              <w:t>100</w:t>
            </w:r>
          </w:p>
        </w:tc>
        <w:tc>
          <w:tcPr>
            <w:tcW w:w="1672" w:type="dxa"/>
            <w:noWrap/>
            <w:hideMark/>
          </w:tcPr>
          <w:p w14:paraId="612B8D1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5ED1D193" w14:textId="77777777" w:rsidR="00EC5684" w:rsidRPr="00300506" w:rsidRDefault="00EC5684" w:rsidP="00EC5684">
            <w:pPr>
              <w:spacing w:after="0" w:line="240" w:lineRule="auto"/>
              <w:rPr>
                <w:rFonts w:cs="Arial"/>
                <w:color w:val="000000"/>
                <w:szCs w:val="20"/>
              </w:rPr>
            </w:pPr>
            <w:r w:rsidRPr="00300506">
              <w:rPr>
                <w:rFonts w:cs="Arial"/>
                <w:color w:val="000000"/>
                <w:szCs w:val="20"/>
              </w:rPr>
              <w:t>3030001</w:t>
            </w:r>
          </w:p>
        </w:tc>
        <w:tc>
          <w:tcPr>
            <w:tcW w:w="2268" w:type="dxa"/>
            <w:noWrap/>
            <w:hideMark/>
          </w:tcPr>
          <w:p w14:paraId="3261E326" w14:textId="77777777" w:rsidR="00EC5684" w:rsidRPr="00300506" w:rsidRDefault="00EC5684" w:rsidP="00EC5684">
            <w:pPr>
              <w:spacing w:after="0" w:line="240" w:lineRule="auto"/>
              <w:rPr>
                <w:rFonts w:cs="Arial"/>
                <w:color w:val="000000"/>
                <w:szCs w:val="20"/>
              </w:rPr>
            </w:pPr>
            <w:r w:rsidRPr="00300506">
              <w:rPr>
                <w:rFonts w:cs="Arial"/>
                <w:color w:val="000000"/>
                <w:szCs w:val="20"/>
              </w:rPr>
              <w:t>75 Watton Street</w:t>
            </w:r>
          </w:p>
        </w:tc>
        <w:tc>
          <w:tcPr>
            <w:tcW w:w="1276" w:type="dxa"/>
            <w:noWrap/>
            <w:hideMark/>
          </w:tcPr>
          <w:p w14:paraId="7053EE1C" w14:textId="77777777" w:rsidR="00EC5684" w:rsidRPr="00300506" w:rsidRDefault="00EC5684" w:rsidP="00EC5684">
            <w:pPr>
              <w:spacing w:after="0" w:line="240" w:lineRule="auto"/>
              <w:rPr>
                <w:rFonts w:cs="Arial"/>
                <w:color w:val="000000"/>
                <w:szCs w:val="20"/>
              </w:rPr>
            </w:pPr>
            <w:r w:rsidRPr="00300506">
              <w:rPr>
                <w:rFonts w:cs="Arial"/>
                <w:color w:val="000000"/>
                <w:szCs w:val="20"/>
              </w:rPr>
              <w:t>Werribee</w:t>
            </w:r>
          </w:p>
        </w:tc>
      </w:tr>
      <w:tr w:rsidR="00EC5684" w:rsidRPr="00300506" w14:paraId="665E3B02"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87C1B62" w14:textId="77777777" w:rsidR="00EC5684" w:rsidRPr="00300506" w:rsidRDefault="00EC5684" w:rsidP="00EC5684">
            <w:pPr>
              <w:spacing w:after="0" w:line="240" w:lineRule="auto"/>
              <w:rPr>
                <w:rFonts w:cs="Arial"/>
                <w:color w:val="000000"/>
                <w:szCs w:val="20"/>
              </w:rPr>
            </w:pPr>
            <w:r w:rsidRPr="00300506">
              <w:rPr>
                <w:rFonts w:cs="Arial"/>
                <w:color w:val="000000"/>
                <w:szCs w:val="20"/>
              </w:rPr>
              <w:t>101</w:t>
            </w:r>
          </w:p>
        </w:tc>
        <w:tc>
          <w:tcPr>
            <w:tcW w:w="1672" w:type="dxa"/>
            <w:noWrap/>
            <w:hideMark/>
          </w:tcPr>
          <w:p w14:paraId="0C335945"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28F4574D" w14:textId="77777777" w:rsidR="00EC5684" w:rsidRPr="00300506" w:rsidRDefault="00EC5684" w:rsidP="00EC5684">
            <w:pPr>
              <w:spacing w:after="0" w:line="240" w:lineRule="auto"/>
              <w:rPr>
                <w:rFonts w:cs="Arial"/>
                <w:color w:val="000000"/>
                <w:szCs w:val="20"/>
              </w:rPr>
            </w:pPr>
            <w:r w:rsidRPr="00300506">
              <w:rPr>
                <w:rFonts w:cs="Arial"/>
                <w:color w:val="000000"/>
                <w:szCs w:val="20"/>
              </w:rPr>
              <w:t>3030044</w:t>
            </w:r>
          </w:p>
        </w:tc>
        <w:tc>
          <w:tcPr>
            <w:tcW w:w="2268" w:type="dxa"/>
            <w:noWrap/>
            <w:hideMark/>
          </w:tcPr>
          <w:p w14:paraId="40C5F765" w14:textId="77777777" w:rsidR="00EC5684" w:rsidRPr="00300506" w:rsidRDefault="00EC5684" w:rsidP="00EC5684">
            <w:pPr>
              <w:spacing w:after="0" w:line="240" w:lineRule="auto"/>
              <w:rPr>
                <w:rFonts w:cs="Arial"/>
                <w:color w:val="000000"/>
                <w:szCs w:val="20"/>
              </w:rPr>
            </w:pPr>
            <w:r w:rsidRPr="00300506">
              <w:rPr>
                <w:rFonts w:cs="Arial"/>
                <w:color w:val="000000"/>
                <w:szCs w:val="20"/>
              </w:rPr>
              <w:t>30 Fulton Drive</w:t>
            </w:r>
          </w:p>
        </w:tc>
        <w:tc>
          <w:tcPr>
            <w:tcW w:w="1276" w:type="dxa"/>
            <w:noWrap/>
            <w:hideMark/>
          </w:tcPr>
          <w:p w14:paraId="05B0B00B" w14:textId="77777777" w:rsidR="00EC5684" w:rsidRPr="00300506" w:rsidRDefault="00EC5684" w:rsidP="00EC5684">
            <w:pPr>
              <w:spacing w:after="0" w:line="240" w:lineRule="auto"/>
              <w:rPr>
                <w:rFonts w:cs="Arial"/>
                <w:color w:val="000000"/>
                <w:szCs w:val="20"/>
              </w:rPr>
            </w:pPr>
            <w:r w:rsidRPr="00300506">
              <w:rPr>
                <w:rFonts w:cs="Arial"/>
                <w:color w:val="000000"/>
                <w:szCs w:val="20"/>
              </w:rPr>
              <w:t>Derrimut</w:t>
            </w:r>
          </w:p>
        </w:tc>
      </w:tr>
      <w:tr w:rsidR="00EC5684" w:rsidRPr="00300506" w14:paraId="13F2A741"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80AB197" w14:textId="77777777" w:rsidR="00EC5684" w:rsidRPr="00300506" w:rsidRDefault="00EC5684" w:rsidP="00EC5684">
            <w:pPr>
              <w:spacing w:after="0" w:line="240" w:lineRule="auto"/>
              <w:rPr>
                <w:rFonts w:cs="Arial"/>
                <w:color w:val="000000"/>
                <w:szCs w:val="20"/>
              </w:rPr>
            </w:pPr>
            <w:r w:rsidRPr="00300506">
              <w:rPr>
                <w:rFonts w:cs="Arial"/>
                <w:color w:val="000000"/>
                <w:szCs w:val="20"/>
              </w:rPr>
              <w:t>102</w:t>
            </w:r>
          </w:p>
        </w:tc>
        <w:tc>
          <w:tcPr>
            <w:tcW w:w="1672" w:type="dxa"/>
            <w:noWrap/>
            <w:hideMark/>
          </w:tcPr>
          <w:p w14:paraId="5D4BBCFA"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3D9DBBD4" w14:textId="77777777" w:rsidR="00EC5684" w:rsidRPr="00300506" w:rsidRDefault="00EC5684" w:rsidP="00EC5684">
            <w:pPr>
              <w:spacing w:after="0" w:line="240" w:lineRule="auto"/>
              <w:rPr>
                <w:rFonts w:cs="Arial"/>
                <w:color w:val="000000"/>
                <w:szCs w:val="20"/>
              </w:rPr>
            </w:pPr>
            <w:r w:rsidRPr="00300506">
              <w:rPr>
                <w:rFonts w:cs="Arial"/>
                <w:color w:val="000000"/>
                <w:szCs w:val="20"/>
              </w:rPr>
              <w:t>3030047</w:t>
            </w:r>
          </w:p>
        </w:tc>
        <w:tc>
          <w:tcPr>
            <w:tcW w:w="2268" w:type="dxa"/>
            <w:noWrap/>
            <w:hideMark/>
          </w:tcPr>
          <w:p w14:paraId="673B9B44" w14:textId="77777777" w:rsidR="00EC5684" w:rsidRPr="00300506" w:rsidRDefault="00EC5684" w:rsidP="00EC5684">
            <w:pPr>
              <w:spacing w:after="0" w:line="240" w:lineRule="auto"/>
              <w:rPr>
                <w:rFonts w:cs="Arial"/>
                <w:color w:val="000000"/>
                <w:szCs w:val="20"/>
              </w:rPr>
            </w:pPr>
            <w:r w:rsidRPr="00300506">
              <w:rPr>
                <w:rFonts w:cs="Arial"/>
                <w:color w:val="000000"/>
                <w:szCs w:val="20"/>
              </w:rPr>
              <w:t>29-31 Windorah Drive</w:t>
            </w:r>
          </w:p>
        </w:tc>
        <w:tc>
          <w:tcPr>
            <w:tcW w:w="1276" w:type="dxa"/>
            <w:noWrap/>
            <w:hideMark/>
          </w:tcPr>
          <w:p w14:paraId="74C06514" w14:textId="77777777" w:rsidR="00EC5684" w:rsidRPr="00300506" w:rsidRDefault="00EC5684" w:rsidP="00EC5684">
            <w:pPr>
              <w:spacing w:after="0" w:line="240" w:lineRule="auto"/>
              <w:rPr>
                <w:rFonts w:cs="Arial"/>
                <w:color w:val="000000"/>
                <w:szCs w:val="20"/>
              </w:rPr>
            </w:pPr>
            <w:r w:rsidRPr="00300506">
              <w:rPr>
                <w:rFonts w:cs="Arial"/>
                <w:color w:val="000000"/>
                <w:szCs w:val="20"/>
              </w:rPr>
              <w:t>Point Cook</w:t>
            </w:r>
          </w:p>
        </w:tc>
      </w:tr>
      <w:tr w:rsidR="00EC5684" w:rsidRPr="00300506" w14:paraId="794770F7"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F072D2C" w14:textId="77777777" w:rsidR="00EC5684" w:rsidRPr="00300506" w:rsidRDefault="00EC5684" w:rsidP="00EC5684">
            <w:pPr>
              <w:spacing w:after="0" w:line="240" w:lineRule="auto"/>
              <w:rPr>
                <w:rFonts w:cs="Arial"/>
                <w:color w:val="000000"/>
                <w:szCs w:val="20"/>
              </w:rPr>
            </w:pPr>
            <w:r w:rsidRPr="00300506">
              <w:rPr>
                <w:rFonts w:cs="Arial"/>
                <w:color w:val="000000"/>
                <w:szCs w:val="20"/>
              </w:rPr>
              <w:t>103</w:t>
            </w:r>
          </w:p>
        </w:tc>
        <w:tc>
          <w:tcPr>
            <w:tcW w:w="1672" w:type="dxa"/>
            <w:noWrap/>
            <w:hideMark/>
          </w:tcPr>
          <w:p w14:paraId="315CD28B"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5105E501" w14:textId="77777777" w:rsidR="00EC5684" w:rsidRPr="00300506" w:rsidRDefault="00EC5684" w:rsidP="00EC5684">
            <w:pPr>
              <w:spacing w:after="0" w:line="240" w:lineRule="auto"/>
              <w:rPr>
                <w:rFonts w:cs="Arial"/>
                <w:color w:val="000000"/>
                <w:szCs w:val="20"/>
              </w:rPr>
            </w:pPr>
            <w:r w:rsidRPr="00300506">
              <w:rPr>
                <w:rFonts w:cs="Arial"/>
                <w:color w:val="000000"/>
                <w:szCs w:val="20"/>
              </w:rPr>
              <w:t>3032004</w:t>
            </w:r>
          </w:p>
        </w:tc>
        <w:tc>
          <w:tcPr>
            <w:tcW w:w="2268" w:type="dxa"/>
            <w:noWrap/>
            <w:hideMark/>
          </w:tcPr>
          <w:p w14:paraId="6A2F2E47" w14:textId="77777777" w:rsidR="00EC5684" w:rsidRPr="00300506" w:rsidRDefault="00EC5684" w:rsidP="00EC5684">
            <w:pPr>
              <w:spacing w:after="0" w:line="240" w:lineRule="auto"/>
              <w:rPr>
                <w:rFonts w:cs="Arial"/>
                <w:color w:val="000000"/>
                <w:szCs w:val="20"/>
              </w:rPr>
            </w:pPr>
            <w:r w:rsidRPr="00300506">
              <w:rPr>
                <w:rFonts w:cs="Arial"/>
                <w:color w:val="000000"/>
                <w:szCs w:val="20"/>
              </w:rPr>
              <w:t>Highpoint City Shopping Centre, 120-200 Rosamond Road</w:t>
            </w:r>
          </w:p>
        </w:tc>
        <w:tc>
          <w:tcPr>
            <w:tcW w:w="1276" w:type="dxa"/>
            <w:noWrap/>
            <w:hideMark/>
          </w:tcPr>
          <w:p w14:paraId="2F0F4E9C" w14:textId="77777777" w:rsidR="00EC5684" w:rsidRPr="00300506" w:rsidRDefault="00EC5684" w:rsidP="00EC5684">
            <w:pPr>
              <w:spacing w:after="0" w:line="240" w:lineRule="auto"/>
              <w:rPr>
                <w:rFonts w:cs="Arial"/>
                <w:color w:val="000000"/>
                <w:szCs w:val="20"/>
              </w:rPr>
            </w:pPr>
            <w:r w:rsidRPr="00300506">
              <w:rPr>
                <w:rFonts w:cs="Arial"/>
                <w:color w:val="000000"/>
                <w:szCs w:val="20"/>
              </w:rPr>
              <w:t>Maribyrnong</w:t>
            </w:r>
          </w:p>
        </w:tc>
      </w:tr>
      <w:tr w:rsidR="00EC5684" w:rsidRPr="00300506" w14:paraId="3ECD4B41"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4C599B5" w14:textId="77777777" w:rsidR="00EC5684" w:rsidRPr="00300506" w:rsidRDefault="00EC5684" w:rsidP="00EC5684">
            <w:pPr>
              <w:spacing w:after="0" w:line="240" w:lineRule="auto"/>
              <w:rPr>
                <w:rFonts w:cs="Arial"/>
                <w:color w:val="000000"/>
                <w:szCs w:val="20"/>
              </w:rPr>
            </w:pPr>
            <w:r w:rsidRPr="00300506">
              <w:rPr>
                <w:rFonts w:cs="Arial"/>
                <w:color w:val="000000"/>
                <w:szCs w:val="20"/>
              </w:rPr>
              <w:t>104</w:t>
            </w:r>
          </w:p>
        </w:tc>
        <w:tc>
          <w:tcPr>
            <w:tcW w:w="1672" w:type="dxa"/>
            <w:noWrap/>
            <w:hideMark/>
          </w:tcPr>
          <w:p w14:paraId="6BA696D5"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70F560A9" w14:textId="77777777" w:rsidR="00EC5684" w:rsidRPr="00300506" w:rsidRDefault="00EC5684" w:rsidP="00EC5684">
            <w:pPr>
              <w:spacing w:after="0" w:line="240" w:lineRule="auto"/>
              <w:rPr>
                <w:rFonts w:cs="Arial"/>
                <w:color w:val="000000"/>
                <w:szCs w:val="20"/>
              </w:rPr>
            </w:pPr>
            <w:r w:rsidRPr="00300506">
              <w:rPr>
                <w:rFonts w:cs="Arial"/>
                <w:color w:val="000000"/>
                <w:szCs w:val="20"/>
              </w:rPr>
              <w:t>3039001</w:t>
            </w:r>
          </w:p>
        </w:tc>
        <w:tc>
          <w:tcPr>
            <w:tcW w:w="2268" w:type="dxa"/>
            <w:noWrap/>
            <w:hideMark/>
          </w:tcPr>
          <w:p w14:paraId="108A3A32" w14:textId="77777777" w:rsidR="00EC5684" w:rsidRPr="00300506" w:rsidRDefault="00EC5684" w:rsidP="00EC5684">
            <w:pPr>
              <w:spacing w:after="0" w:line="240" w:lineRule="auto"/>
              <w:rPr>
                <w:rFonts w:cs="Arial"/>
                <w:color w:val="000000"/>
                <w:szCs w:val="20"/>
              </w:rPr>
            </w:pPr>
            <w:r w:rsidRPr="00300506">
              <w:rPr>
                <w:rFonts w:cs="Arial"/>
                <w:color w:val="000000"/>
                <w:szCs w:val="20"/>
              </w:rPr>
              <w:t>641-649 Mt Alexander Road</w:t>
            </w:r>
          </w:p>
        </w:tc>
        <w:tc>
          <w:tcPr>
            <w:tcW w:w="1276" w:type="dxa"/>
            <w:noWrap/>
            <w:hideMark/>
          </w:tcPr>
          <w:p w14:paraId="21E73AF3" w14:textId="77777777" w:rsidR="00EC5684" w:rsidRPr="00300506" w:rsidRDefault="00EC5684" w:rsidP="00EC5684">
            <w:pPr>
              <w:spacing w:after="0" w:line="240" w:lineRule="auto"/>
              <w:rPr>
                <w:rFonts w:cs="Arial"/>
                <w:color w:val="000000"/>
                <w:szCs w:val="20"/>
              </w:rPr>
            </w:pPr>
            <w:r w:rsidRPr="00300506">
              <w:rPr>
                <w:rFonts w:cs="Arial"/>
                <w:color w:val="000000"/>
                <w:szCs w:val="20"/>
              </w:rPr>
              <w:t>Moonee Ponds</w:t>
            </w:r>
          </w:p>
        </w:tc>
      </w:tr>
      <w:tr w:rsidR="00EC5684" w:rsidRPr="00300506" w14:paraId="12B3BA86"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64CCC152" w14:textId="77777777" w:rsidR="00EC5684" w:rsidRPr="00300506" w:rsidRDefault="00EC5684" w:rsidP="00EC5684">
            <w:pPr>
              <w:spacing w:after="0" w:line="240" w:lineRule="auto"/>
              <w:rPr>
                <w:rFonts w:cs="Arial"/>
                <w:color w:val="000000"/>
                <w:szCs w:val="20"/>
              </w:rPr>
            </w:pPr>
            <w:r w:rsidRPr="00300506">
              <w:rPr>
                <w:rFonts w:cs="Arial"/>
                <w:color w:val="000000"/>
                <w:szCs w:val="20"/>
              </w:rPr>
              <w:t>105</w:t>
            </w:r>
          </w:p>
        </w:tc>
        <w:tc>
          <w:tcPr>
            <w:tcW w:w="1672" w:type="dxa"/>
            <w:noWrap/>
            <w:hideMark/>
          </w:tcPr>
          <w:p w14:paraId="1E215649"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7FF7ECC8" w14:textId="77777777" w:rsidR="00EC5684" w:rsidRPr="00300506" w:rsidRDefault="00EC5684" w:rsidP="00EC5684">
            <w:pPr>
              <w:spacing w:after="0" w:line="240" w:lineRule="auto"/>
              <w:rPr>
                <w:rFonts w:cs="Arial"/>
                <w:color w:val="000000"/>
                <w:szCs w:val="20"/>
              </w:rPr>
            </w:pPr>
            <w:r w:rsidRPr="00300506">
              <w:rPr>
                <w:rFonts w:cs="Arial"/>
                <w:color w:val="000000"/>
                <w:szCs w:val="20"/>
              </w:rPr>
              <w:t>3047001</w:t>
            </w:r>
          </w:p>
        </w:tc>
        <w:tc>
          <w:tcPr>
            <w:tcW w:w="2268" w:type="dxa"/>
            <w:noWrap/>
            <w:hideMark/>
          </w:tcPr>
          <w:p w14:paraId="6543B2AF" w14:textId="77777777" w:rsidR="00EC5684" w:rsidRPr="00300506" w:rsidRDefault="00EC5684" w:rsidP="00EC5684">
            <w:pPr>
              <w:spacing w:after="0" w:line="240" w:lineRule="auto"/>
              <w:rPr>
                <w:rFonts w:cs="Arial"/>
                <w:color w:val="000000"/>
                <w:szCs w:val="20"/>
              </w:rPr>
            </w:pPr>
            <w:r w:rsidRPr="00300506">
              <w:rPr>
                <w:rFonts w:cs="Arial"/>
                <w:color w:val="000000"/>
                <w:szCs w:val="20"/>
              </w:rPr>
              <w:t>61 Riggall Street</w:t>
            </w:r>
          </w:p>
        </w:tc>
        <w:tc>
          <w:tcPr>
            <w:tcW w:w="1276" w:type="dxa"/>
            <w:noWrap/>
            <w:hideMark/>
          </w:tcPr>
          <w:p w14:paraId="712AD17E" w14:textId="77777777" w:rsidR="00EC5684" w:rsidRPr="00300506" w:rsidRDefault="00EC5684" w:rsidP="00EC5684">
            <w:pPr>
              <w:spacing w:after="0" w:line="240" w:lineRule="auto"/>
              <w:rPr>
                <w:rFonts w:cs="Arial"/>
                <w:color w:val="000000"/>
                <w:szCs w:val="20"/>
              </w:rPr>
            </w:pPr>
            <w:r w:rsidRPr="00300506">
              <w:rPr>
                <w:rFonts w:cs="Arial"/>
                <w:color w:val="000000"/>
                <w:szCs w:val="20"/>
              </w:rPr>
              <w:t>Broadmeadows</w:t>
            </w:r>
          </w:p>
        </w:tc>
      </w:tr>
      <w:tr w:rsidR="00EC5684" w:rsidRPr="00300506" w14:paraId="15616433"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140761F3" w14:textId="77777777" w:rsidR="00EC5684" w:rsidRPr="00300506" w:rsidRDefault="00EC5684" w:rsidP="00EC5684">
            <w:pPr>
              <w:spacing w:after="0" w:line="240" w:lineRule="auto"/>
              <w:rPr>
                <w:rFonts w:cs="Arial"/>
                <w:color w:val="000000"/>
                <w:szCs w:val="20"/>
              </w:rPr>
            </w:pPr>
            <w:r w:rsidRPr="00300506">
              <w:rPr>
                <w:rFonts w:cs="Arial"/>
                <w:color w:val="000000"/>
                <w:szCs w:val="20"/>
              </w:rPr>
              <w:t>106</w:t>
            </w:r>
          </w:p>
        </w:tc>
        <w:tc>
          <w:tcPr>
            <w:tcW w:w="1672" w:type="dxa"/>
            <w:noWrap/>
            <w:hideMark/>
          </w:tcPr>
          <w:p w14:paraId="7A4574C0"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559CE2E8" w14:textId="77777777" w:rsidR="00EC5684" w:rsidRPr="00300506" w:rsidRDefault="00EC5684" w:rsidP="00EC5684">
            <w:pPr>
              <w:spacing w:after="0" w:line="240" w:lineRule="auto"/>
              <w:rPr>
                <w:rFonts w:cs="Arial"/>
                <w:color w:val="000000"/>
                <w:szCs w:val="20"/>
              </w:rPr>
            </w:pPr>
            <w:r w:rsidRPr="00300506">
              <w:rPr>
                <w:rFonts w:cs="Arial"/>
                <w:color w:val="000000"/>
                <w:szCs w:val="20"/>
              </w:rPr>
              <w:t>3047003</w:t>
            </w:r>
          </w:p>
        </w:tc>
        <w:tc>
          <w:tcPr>
            <w:tcW w:w="2268" w:type="dxa"/>
            <w:noWrap/>
            <w:hideMark/>
          </w:tcPr>
          <w:p w14:paraId="7EB9D38A" w14:textId="77777777" w:rsidR="00EC5684" w:rsidRPr="00300506" w:rsidRDefault="00EC5684" w:rsidP="00EC5684">
            <w:pPr>
              <w:spacing w:after="0" w:line="240" w:lineRule="auto"/>
              <w:rPr>
                <w:rFonts w:cs="Arial"/>
                <w:color w:val="000000"/>
                <w:szCs w:val="20"/>
              </w:rPr>
            </w:pPr>
            <w:r w:rsidRPr="00300506">
              <w:rPr>
                <w:rFonts w:cs="Arial"/>
                <w:color w:val="000000"/>
                <w:szCs w:val="20"/>
              </w:rPr>
              <w:t>1100 Pascoe Vale Road</w:t>
            </w:r>
          </w:p>
        </w:tc>
        <w:tc>
          <w:tcPr>
            <w:tcW w:w="1276" w:type="dxa"/>
            <w:noWrap/>
            <w:hideMark/>
          </w:tcPr>
          <w:p w14:paraId="39F55F9A" w14:textId="77777777" w:rsidR="00EC5684" w:rsidRPr="00300506" w:rsidRDefault="00EC5684" w:rsidP="00EC5684">
            <w:pPr>
              <w:spacing w:after="0" w:line="240" w:lineRule="auto"/>
              <w:rPr>
                <w:rFonts w:cs="Arial"/>
                <w:color w:val="000000"/>
                <w:szCs w:val="20"/>
              </w:rPr>
            </w:pPr>
            <w:r w:rsidRPr="00300506">
              <w:rPr>
                <w:rFonts w:cs="Arial"/>
                <w:color w:val="000000"/>
                <w:szCs w:val="20"/>
              </w:rPr>
              <w:t>Broadmeadows</w:t>
            </w:r>
          </w:p>
        </w:tc>
      </w:tr>
      <w:tr w:rsidR="00EC5684" w:rsidRPr="00300506" w14:paraId="6CC941EC"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44DB66B" w14:textId="77777777" w:rsidR="00EC5684" w:rsidRPr="00300506" w:rsidRDefault="00EC5684" w:rsidP="00EC5684">
            <w:pPr>
              <w:spacing w:after="0" w:line="240" w:lineRule="auto"/>
              <w:rPr>
                <w:rFonts w:cs="Arial"/>
                <w:color w:val="000000"/>
                <w:szCs w:val="20"/>
              </w:rPr>
            </w:pPr>
            <w:r w:rsidRPr="00300506">
              <w:rPr>
                <w:rFonts w:cs="Arial"/>
                <w:color w:val="000000"/>
                <w:szCs w:val="20"/>
              </w:rPr>
              <w:t>107</w:t>
            </w:r>
          </w:p>
        </w:tc>
        <w:tc>
          <w:tcPr>
            <w:tcW w:w="1672" w:type="dxa"/>
            <w:noWrap/>
            <w:hideMark/>
          </w:tcPr>
          <w:p w14:paraId="445C020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18C7D577" w14:textId="77777777" w:rsidR="00EC5684" w:rsidRPr="00300506" w:rsidRDefault="00EC5684" w:rsidP="00EC5684">
            <w:pPr>
              <w:spacing w:after="0" w:line="240" w:lineRule="auto"/>
              <w:rPr>
                <w:rFonts w:cs="Arial"/>
                <w:color w:val="000000"/>
                <w:szCs w:val="20"/>
              </w:rPr>
            </w:pPr>
            <w:r w:rsidRPr="00300506">
              <w:rPr>
                <w:rFonts w:cs="Arial"/>
                <w:color w:val="000000"/>
                <w:szCs w:val="20"/>
              </w:rPr>
              <w:t>3048002</w:t>
            </w:r>
          </w:p>
        </w:tc>
        <w:tc>
          <w:tcPr>
            <w:tcW w:w="2268" w:type="dxa"/>
            <w:noWrap/>
            <w:hideMark/>
          </w:tcPr>
          <w:p w14:paraId="4554EBCE" w14:textId="77777777" w:rsidR="00EC5684" w:rsidRPr="00300506" w:rsidRDefault="00EC5684" w:rsidP="00EC5684">
            <w:pPr>
              <w:spacing w:after="0" w:line="240" w:lineRule="auto"/>
              <w:rPr>
                <w:rFonts w:cs="Arial"/>
                <w:color w:val="000000"/>
                <w:szCs w:val="20"/>
              </w:rPr>
            </w:pPr>
            <w:r w:rsidRPr="00300506">
              <w:rPr>
                <w:rFonts w:cs="Arial"/>
                <w:color w:val="000000"/>
                <w:szCs w:val="20"/>
              </w:rPr>
              <w:t>55-63 Paringa Boulevard</w:t>
            </w:r>
          </w:p>
        </w:tc>
        <w:tc>
          <w:tcPr>
            <w:tcW w:w="1276" w:type="dxa"/>
            <w:noWrap/>
            <w:hideMark/>
          </w:tcPr>
          <w:p w14:paraId="65E712CD" w14:textId="77777777" w:rsidR="00EC5684" w:rsidRPr="00300506" w:rsidRDefault="00EC5684" w:rsidP="00EC5684">
            <w:pPr>
              <w:spacing w:after="0" w:line="240" w:lineRule="auto"/>
              <w:rPr>
                <w:rFonts w:cs="Arial"/>
                <w:color w:val="000000"/>
                <w:szCs w:val="20"/>
              </w:rPr>
            </w:pPr>
            <w:r w:rsidRPr="00300506">
              <w:rPr>
                <w:rFonts w:cs="Arial"/>
                <w:color w:val="000000"/>
                <w:szCs w:val="20"/>
              </w:rPr>
              <w:t>Meadow Heights</w:t>
            </w:r>
          </w:p>
        </w:tc>
      </w:tr>
      <w:tr w:rsidR="00EC5684" w:rsidRPr="00300506" w14:paraId="0604E9CD"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FF2F9CF" w14:textId="77777777" w:rsidR="00EC5684" w:rsidRPr="00300506" w:rsidRDefault="00EC5684" w:rsidP="00EC5684">
            <w:pPr>
              <w:spacing w:after="0" w:line="240" w:lineRule="auto"/>
              <w:rPr>
                <w:rFonts w:cs="Arial"/>
                <w:color w:val="000000"/>
                <w:szCs w:val="20"/>
              </w:rPr>
            </w:pPr>
            <w:r w:rsidRPr="00300506">
              <w:rPr>
                <w:rFonts w:cs="Arial"/>
                <w:color w:val="000000"/>
                <w:szCs w:val="20"/>
              </w:rPr>
              <w:t>108</w:t>
            </w:r>
          </w:p>
        </w:tc>
        <w:tc>
          <w:tcPr>
            <w:tcW w:w="1672" w:type="dxa"/>
            <w:noWrap/>
            <w:hideMark/>
          </w:tcPr>
          <w:p w14:paraId="27667CCD"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21CE8F07" w14:textId="77777777" w:rsidR="00EC5684" w:rsidRPr="00300506" w:rsidRDefault="00EC5684" w:rsidP="00EC5684">
            <w:pPr>
              <w:spacing w:after="0" w:line="240" w:lineRule="auto"/>
              <w:rPr>
                <w:rFonts w:cs="Arial"/>
                <w:color w:val="000000"/>
                <w:szCs w:val="20"/>
              </w:rPr>
            </w:pPr>
            <w:r w:rsidRPr="00300506">
              <w:rPr>
                <w:rFonts w:cs="Arial"/>
                <w:color w:val="000000"/>
                <w:szCs w:val="20"/>
              </w:rPr>
              <w:t>3051005</w:t>
            </w:r>
          </w:p>
        </w:tc>
        <w:tc>
          <w:tcPr>
            <w:tcW w:w="2268" w:type="dxa"/>
            <w:noWrap/>
            <w:hideMark/>
          </w:tcPr>
          <w:p w14:paraId="0C51CF1F" w14:textId="77777777" w:rsidR="00EC5684" w:rsidRPr="00300506" w:rsidRDefault="00EC5684" w:rsidP="00EC5684">
            <w:pPr>
              <w:spacing w:after="0" w:line="240" w:lineRule="auto"/>
              <w:rPr>
                <w:rFonts w:cs="Arial"/>
                <w:color w:val="000000"/>
                <w:szCs w:val="20"/>
              </w:rPr>
            </w:pPr>
            <w:r w:rsidRPr="00300506">
              <w:rPr>
                <w:rFonts w:cs="Arial"/>
                <w:color w:val="000000"/>
                <w:szCs w:val="20"/>
              </w:rPr>
              <w:t>163-171 Flemington Road</w:t>
            </w:r>
          </w:p>
        </w:tc>
        <w:tc>
          <w:tcPr>
            <w:tcW w:w="1276" w:type="dxa"/>
            <w:noWrap/>
            <w:hideMark/>
          </w:tcPr>
          <w:p w14:paraId="398387FE" w14:textId="77777777" w:rsidR="00EC5684" w:rsidRPr="00300506" w:rsidRDefault="00EC5684" w:rsidP="00EC5684">
            <w:pPr>
              <w:spacing w:after="0" w:line="240" w:lineRule="auto"/>
              <w:rPr>
                <w:rFonts w:cs="Arial"/>
                <w:color w:val="000000"/>
                <w:szCs w:val="20"/>
              </w:rPr>
            </w:pPr>
            <w:r w:rsidRPr="00300506">
              <w:rPr>
                <w:rFonts w:cs="Arial"/>
                <w:color w:val="000000"/>
                <w:szCs w:val="20"/>
              </w:rPr>
              <w:t>North Melbourne</w:t>
            </w:r>
          </w:p>
        </w:tc>
      </w:tr>
      <w:tr w:rsidR="00EC5684" w:rsidRPr="00300506" w14:paraId="244A30C2"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58A1EBD" w14:textId="77777777" w:rsidR="00EC5684" w:rsidRPr="00300506" w:rsidRDefault="00EC5684" w:rsidP="00EC5684">
            <w:pPr>
              <w:spacing w:after="0" w:line="240" w:lineRule="auto"/>
              <w:rPr>
                <w:rFonts w:cs="Arial"/>
                <w:color w:val="000000"/>
                <w:szCs w:val="20"/>
              </w:rPr>
            </w:pPr>
            <w:r w:rsidRPr="00300506">
              <w:rPr>
                <w:rFonts w:cs="Arial"/>
                <w:color w:val="000000"/>
                <w:szCs w:val="20"/>
              </w:rPr>
              <w:t>109</w:t>
            </w:r>
          </w:p>
        </w:tc>
        <w:tc>
          <w:tcPr>
            <w:tcW w:w="1672" w:type="dxa"/>
            <w:noWrap/>
            <w:hideMark/>
          </w:tcPr>
          <w:p w14:paraId="1EC9F428"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44A85E8D" w14:textId="77777777" w:rsidR="00EC5684" w:rsidRPr="00300506" w:rsidRDefault="00EC5684" w:rsidP="00EC5684">
            <w:pPr>
              <w:spacing w:after="0" w:line="240" w:lineRule="auto"/>
              <w:rPr>
                <w:rFonts w:cs="Arial"/>
                <w:color w:val="000000"/>
                <w:szCs w:val="20"/>
              </w:rPr>
            </w:pPr>
            <w:r w:rsidRPr="00300506">
              <w:rPr>
                <w:rFonts w:cs="Arial"/>
                <w:color w:val="000000"/>
                <w:szCs w:val="20"/>
              </w:rPr>
              <w:t>3073013</w:t>
            </w:r>
          </w:p>
        </w:tc>
        <w:tc>
          <w:tcPr>
            <w:tcW w:w="2268" w:type="dxa"/>
            <w:noWrap/>
            <w:hideMark/>
          </w:tcPr>
          <w:p w14:paraId="0A400DA9" w14:textId="77777777" w:rsidR="00EC5684" w:rsidRPr="00300506" w:rsidRDefault="00EC5684" w:rsidP="00EC5684">
            <w:pPr>
              <w:spacing w:after="0" w:line="240" w:lineRule="auto"/>
              <w:rPr>
                <w:rFonts w:cs="Arial"/>
                <w:color w:val="000000"/>
                <w:szCs w:val="20"/>
              </w:rPr>
            </w:pPr>
            <w:r w:rsidRPr="00300506">
              <w:rPr>
                <w:rFonts w:cs="Arial"/>
                <w:color w:val="000000"/>
                <w:szCs w:val="20"/>
              </w:rPr>
              <w:t>92 Newlands Road</w:t>
            </w:r>
          </w:p>
        </w:tc>
        <w:tc>
          <w:tcPr>
            <w:tcW w:w="1276" w:type="dxa"/>
            <w:noWrap/>
            <w:hideMark/>
          </w:tcPr>
          <w:p w14:paraId="5658B5FB" w14:textId="77777777" w:rsidR="00EC5684" w:rsidRPr="00300506" w:rsidRDefault="00EC5684" w:rsidP="00EC5684">
            <w:pPr>
              <w:spacing w:after="0" w:line="240" w:lineRule="auto"/>
              <w:rPr>
                <w:rFonts w:cs="Arial"/>
                <w:color w:val="000000"/>
                <w:szCs w:val="20"/>
              </w:rPr>
            </w:pPr>
            <w:r w:rsidRPr="00300506">
              <w:rPr>
                <w:rFonts w:cs="Arial"/>
                <w:color w:val="000000"/>
                <w:szCs w:val="20"/>
              </w:rPr>
              <w:t>Reservoir</w:t>
            </w:r>
          </w:p>
        </w:tc>
      </w:tr>
      <w:tr w:rsidR="00EC5684" w:rsidRPr="00300506" w14:paraId="44D891D9"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4D3D3C65" w14:textId="77777777" w:rsidR="00EC5684" w:rsidRPr="00300506" w:rsidRDefault="00EC5684" w:rsidP="00EC5684">
            <w:pPr>
              <w:spacing w:after="0" w:line="240" w:lineRule="auto"/>
              <w:rPr>
                <w:rFonts w:cs="Arial"/>
                <w:color w:val="000000"/>
                <w:szCs w:val="20"/>
              </w:rPr>
            </w:pPr>
            <w:r w:rsidRPr="00300506">
              <w:rPr>
                <w:rFonts w:cs="Arial"/>
                <w:color w:val="000000"/>
                <w:szCs w:val="20"/>
              </w:rPr>
              <w:t>110</w:t>
            </w:r>
          </w:p>
        </w:tc>
        <w:tc>
          <w:tcPr>
            <w:tcW w:w="1672" w:type="dxa"/>
            <w:noWrap/>
            <w:hideMark/>
          </w:tcPr>
          <w:p w14:paraId="4142D831"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3C6CA00D" w14:textId="77777777" w:rsidR="00EC5684" w:rsidRPr="00300506" w:rsidRDefault="00EC5684" w:rsidP="00EC5684">
            <w:pPr>
              <w:spacing w:after="0" w:line="240" w:lineRule="auto"/>
              <w:rPr>
                <w:rFonts w:cs="Arial"/>
                <w:color w:val="000000"/>
                <w:szCs w:val="20"/>
              </w:rPr>
            </w:pPr>
            <w:r w:rsidRPr="00300506">
              <w:rPr>
                <w:rFonts w:cs="Arial"/>
                <w:color w:val="000000"/>
                <w:szCs w:val="20"/>
              </w:rPr>
              <w:t>3074014</w:t>
            </w:r>
          </w:p>
        </w:tc>
        <w:tc>
          <w:tcPr>
            <w:tcW w:w="2268" w:type="dxa"/>
            <w:noWrap/>
            <w:hideMark/>
          </w:tcPr>
          <w:p w14:paraId="2E44DACE" w14:textId="77777777" w:rsidR="00EC5684" w:rsidRPr="00300506" w:rsidRDefault="00EC5684" w:rsidP="00EC5684">
            <w:pPr>
              <w:spacing w:after="0" w:line="240" w:lineRule="auto"/>
              <w:rPr>
                <w:rFonts w:cs="Arial"/>
                <w:color w:val="000000"/>
                <w:szCs w:val="20"/>
              </w:rPr>
            </w:pPr>
            <w:r w:rsidRPr="00300506">
              <w:rPr>
                <w:rFonts w:cs="Arial"/>
                <w:color w:val="000000"/>
                <w:szCs w:val="20"/>
              </w:rPr>
              <w:t>59 Strong Avenue</w:t>
            </w:r>
          </w:p>
        </w:tc>
        <w:tc>
          <w:tcPr>
            <w:tcW w:w="1276" w:type="dxa"/>
            <w:noWrap/>
            <w:hideMark/>
          </w:tcPr>
          <w:p w14:paraId="228AE0A3" w14:textId="77777777" w:rsidR="00EC5684" w:rsidRPr="00300506" w:rsidRDefault="00EC5684" w:rsidP="00EC5684">
            <w:pPr>
              <w:spacing w:after="0" w:line="240" w:lineRule="auto"/>
              <w:rPr>
                <w:rFonts w:cs="Arial"/>
                <w:color w:val="000000"/>
                <w:szCs w:val="20"/>
              </w:rPr>
            </w:pPr>
            <w:r w:rsidRPr="00300506">
              <w:rPr>
                <w:rFonts w:cs="Arial"/>
                <w:color w:val="000000"/>
                <w:szCs w:val="20"/>
              </w:rPr>
              <w:t>Thomastown</w:t>
            </w:r>
          </w:p>
        </w:tc>
      </w:tr>
      <w:tr w:rsidR="00EC5684" w:rsidRPr="00300506" w14:paraId="4F0C4CE7"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3601A5B" w14:textId="77777777" w:rsidR="00EC5684" w:rsidRPr="00300506" w:rsidRDefault="00EC5684" w:rsidP="00EC5684">
            <w:pPr>
              <w:spacing w:after="0" w:line="240" w:lineRule="auto"/>
              <w:rPr>
                <w:rFonts w:cs="Arial"/>
                <w:color w:val="000000"/>
                <w:szCs w:val="20"/>
              </w:rPr>
            </w:pPr>
            <w:r w:rsidRPr="00300506">
              <w:rPr>
                <w:rFonts w:cs="Arial"/>
                <w:color w:val="000000"/>
                <w:szCs w:val="20"/>
              </w:rPr>
              <w:t>111</w:t>
            </w:r>
          </w:p>
        </w:tc>
        <w:tc>
          <w:tcPr>
            <w:tcW w:w="1672" w:type="dxa"/>
            <w:noWrap/>
            <w:hideMark/>
          </w:tcPr>
          <w:p w14:paraId="58DFFDC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2418C57E" w14:textId="77777777" w:rsidR="00EC5684" w:rsidRPr="00300506" w:rsidRDefault="00EC5684" w:rsidP="00EC5684">
            <w:pPr>
              <w:spacing w:after="0" w:line="240" w:lineRule="auto"/>
              <w:rPr>
                <w:rFonts w:cs="Arial"/>
                <w:color w:val="000000"/>
                <w:szCs w:val="20"/>
              </w:rPr>
            </w:pPr>
            <w:r w:rsidRPr="00300506">
              <w:rPr>
                <w:rFonts w:cs="Arial"/>
                <w:color w:val="000000"/>
                <w:szCs w:val="20"/>
              </w:rPr>
              <w:t>3075002</w:t>
            </w:r>
          </w:p>
        </w:tc>
        <w:tc>
          <w:tcPr>
            <w:tcW w:w="2268" w:type="dxa"/>
            <w:noWrap/>
            <w:hideMark/>
          </w:tcPr>
          <w:p w14:paraId="655D3DB3" w14:textId="77777777" w:rsidR="00EC5684" w:rsidRPr="00300506" w:rsidRDefault="00EC5684" w:rsidP="00EC5684">
            <w:pPr>
              <w:spacing w:after="0" w:line="240" w:lineRule="auto"/>
              <w:rPr>
                <w:rFonts w:cs="Arial"/>
                <w:color w:val="000000"/>
                <w:szCs w:val="20"/>
              </w:rPr>
            </w:pPr>
            <w:r w:rsidRPr="00300506">
              <w:rPr>
                <w:rFonts w:cs="Arial"/>
                <w:color w:val="000000"/>
                <w:szCs w:val="20"/>
              </w:rPr>
              <w:t>50T Gillwell Road</w:t>
            </w:r>
          </w:p>
        </w:tc>
        <w:tc>
          <w:tcPr>
            <w:tcW w:w="1276" w:type="dxa"/>
            <w:noWrap/>
            <w:hideMark/>
          </w:tcPr>
          <w:p w14:paraId="4514EE71" w14:textId="77777777" w:rsidR="00EC5684" w:rsidRPr="00300506" w:rsidRDefault="00EC5684" w:rsidP="00EC5684">
            <w:pPr>
              <w:spacing w:after="0" w:line="240" w:lineRule="auto"/>
              <w:rPr>
                <w:rFonts w:cs="Arial"/>
                <w:color w:val="000000"/>
                <w:szCs w:val="20"/>
              </w:rPr>
            </w:pPr>
            <w:r w:rsidRPr="00300506">
              <w:rPr>
                <w:rFonts w:cs="Arial"/>
                <w:color w:val="000000"/>
                <w:szCs w:val="20"/>
              </w:rPr>
              <w:t>Lalor</w:t>
            </w:r>
          </w:p>
        </w:tc>
      </w:tr>
      <w:tr w:rsidR="00EC5684" w:rsidRPr="00300506" w14:paraId="1BBAC966"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5EF0A51" w14:textId="77777777" w:rsidR="00EC5684" w:rsidRPr="00300506" w:rsidRDefault="00EC5684" w:rsidP="00EC5684">
            <w:pPr>
              <w:spacing w:after="0" w:line="240" w:lineRule="auto"/>
              <w:rPr>
                <w:rFonts w:cs="Arial"/>
                <w:color w:val="000000"/>
                <w:szCs w:val="20"/>
              </w:rPr>
            </w:pPr>
            <w:r w:rsidRPr="00300506">
              <w:rPr>
                <w:rFonts w:cs="Arial"/>
                <w:color w:val="000000"/>
                <w:szCs w:val="20"/>
              </w:rPr>
              <w:lastRenderedPageBreak/>
              <w:t>112</w:t>
            </w:r>
          </w:p>
        </w:tc>
        <w:tc>
          <w:tcPr>
            <w:tcW w:w="1672" w:type="dxa"/>
            <w:noWrap/>
            <w:hideMark/>
          </w:tcPr>
          <w:p w14:paraId="5E6B9B71"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61372BF8" w14:textId="77777777" w:rsidR="00EC5684" w:rsidRPr="00300506" w:rsidRDefault="00EC5684" w:rsidP="00EC5684">
            <w:pPr>
              <w:spacing w:after="0" w:line="240" w:lineRule="auto"/>
              <w:rPr>
                <w:rFonts w:cs="Arial"/>
                <w:color w:val="000000"/>
                <w:szCs w:val="20"/>
              </w:rPr>
            </w:pPr>
            <w:r w:rsidRPr="00300506">
              <w:rPr>
                <w:rFonts w:cs="Arial"/>
                <w:color w:val="000000"/>
                <w:szCs w:val="20"/>
              </w:rPr>
              <w:t>3108001</w:t>
            </w:r>
          </w:p>
        </w:tc>
        <w:tc>
          <w:tcPr>
            <w:tcW w:w="2268" w:type="dxa"/>
            <w:noWrap/>
            <w:hideMark/>
          </w:tcPr>
          <w:p w14:paraId="1C9EB4D8" w14:textId="77777777" w:rsidR="00EC5684" w:rsidRPr="00300506" w:rsidRDefault="00EC5684" w:rsidP="00EC5684">
            <w:pPr>
              <w:spacing w:after="0" w:line="240" w:lineRule="auto"/>
              <w:rPr>
                <w:rFonts w:cs="Arial"/>
                <w:color w:val="000000"/>
                <w:szCs w:val="20"/>
              </w:rPr>
            </w:pPr>
            <w:r w:rsidRPr="00300506">
              <w:rPr>
                <w:rFonts w:cs="Arial"/>
                <w:color w:val="000000"/>
                <w:szCs w:val="20"/>
              </w:rPr>
              <w:t>Westfield Doncaster, 619 Doncaster Road</w:t>
            </w:r>
          </w:p>
        </w:tc>
        <w:tc>
          <w:tcPr>
            <w:tcW w:w="1276" w:type="dxa"/>
            <w:noWrap/>
            <w:hideMark/>
          </w:tcPr>
          <w:p w14:paraId="0F8C7D97" w14:textId="77777777" w:rsidR="00EC5684" w:rsidRPr="00300506" w:rsidRDefault="00EC5684" w:rsidP="00EC5684">
            <w:pPr>
              <w:spacing w:after="0" w:line="240" w:lineRule="auto"/>
              <w:rPr>
                <w:rFonts w:cs="Arial"/>
                <w:color w:val="000000"/>
                <w:szCs w:val="20"/>
              </w:rPr>
            </w:pPr>
            <w:r w:rsidRPr="00300506">
              <w:rPr>
                <w:rFonts w:cs="Arial"/>
                <w:color w:val="000000"/>
                <w:szCs w:val="20"/>
              </w:rPr>
              <w:t>Doncaster</w:t>
            </w:r>
          </w:p>
        </w:tc>
      </w:tr>
      <w:tr w:rsidR="00EC5684" w:rsidRPr="00300506" w14:paraId="1C1A6E6B"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67CD02BA" w14:textId="77777777" w:rsidR="00EC5684" w:rsidRPr="00300506" w:rsidRDefault="00EC5684" w:rsidP="00EC5684">
            <w:pPr>
              <w:spacing w:after="0" w:line="240" w:lineRule="auto"/>
              <w:rPr>
                <w:rFonts w:cs="Arial"/>
                <w:color w:val="000000"/>
                <w:szCs w:val="20"/>
              </w:rPr>
            </w:pPr>
            <w:r w:rsidRPr="00300506">
              <w:rPr>
                <w:rFonts w:cs="Arial"/>
                <w:color w:val="000000"/>
                <w:szCs w:val="20"/>
              </w:rPr>
              <w:t>113</w:t>
            </w:r>
          </w:p>
        </w:tc>
        <w:tc>
          <w:tcPr>
            <w:tcW w:w="1672" w:type="dxa"/>
            <w:noWrap/>
            <w:hideMark/>
          </w:tcPr>
          <w:p w14:paraId="3EEE8E02"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60CAC6E7" w14:textId="77777777" w:rsidR="00EC5684" w:rsidRPr="00300506" w:rsidRDefault="00EC5684" w:rsidP="00EC5684">
            <w:pPr>
              <w:spacing w:after="0" w:line="240" w:lineRule="auto"/>
              <w:rPr>
                <w:rFonts w:cs="Arial"/>
                <w:color w:val="000000"/>
                <w:szCs w:val="20"/>
              </w:rPr>
            </w:pPr>
            <w:r w:rsidRPr="00300506">
              <w:rPr>
                <w:rFonts w:cs="Arial"/>
                <w:color w:val="000000"/>
                <w:szCs w:val="20"/>
              </w:rPr>
              <w:t>3124010</w:t>
            </w:r>
          </w:p>
        </w:tc>
        <w:tc>
          <w:tcPr>
            <w:tcW w:w="2268" w:type="dxa"/>
            <w:noWrap/>
            <w:hideMark/>
          </w:tcPr>
          <w:p w14:paraId="5E3D8680" w14:textId="77777777" w:rsidR="00EC5684" w:rsidRPr="00300506" w:rsidRDefault="00EC5684" w:rsidP="00EC5684">
            <w:pPr>
              <w:spacing w:after="0" w:line="240" w:lineRule="auto"/>
              <w:rPr>
                <w:rFonts w:cs="Arial"/>
                <w:color w:val="000000"/>
                <w:szCs w:val="20"/>
              </w:rPr>
            </w:pPr>
            <w:r w:rsidRPr="00300506">
              <w:rPr>
                <w:rFonts w:cs="Arial"/>
                <w:color w:val="000000"/>
                <w:szCs w:val="20"/>
              </w:rPr>
              <w:t>965-969 Burke Road</w:t>
            </w:r>
          </w:p>
        </w:tc>
        <w:tc>
          <w:tcPr>
            <w:tcW w:w="1276" w:type="dxa"/>
            <w:noWrap/>
            <w:hideMark/>
          </w:tcPr>
          <w:p w14:paraId="795DBCA1" w14:textId="77777777" w:rsidR="00EC5684" w:rsidRPr="00300506" w:rsidRDefault="00EC5684" w:rsidP="00EC5684">
            <w:pPr>
              <w:spacing w:after="0" w:line="240" w:lineRule="auto"/>
              <w:rPr>
                <w:rFonts w:cs="Arial"/>
                <w:color w:val="000000"/>
                <w:szCs w:val="20"/>
              </w:rPr>
            </w:pPr>
            <w:r w:rsidRPr="00300506">
              <w:rPr>
                <w:rFonts w:cs="Arial"/>
                <w:color w:val="000000"/>
                <w:szCs w:val="20"/>
              </w:rPr>
              <w:t>Camberwell</w:t>
            </w:r>
          </w:p>
        </w:tc>
      </w:tr>
      <w:tr w:rsidR="00EC5684" w:rsidRPr="00300506" w14:paraId="06563EE6"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D0AB126" w14:textId="77777777" w:rsidR="00EC5684" w:rsidRPr="00300506" w:rsidRDefault="00EC5684" w:rsidP="00EC5684">
            <w:pPr>
              <w:spacing w:after="0" w:line="240" w:lineRule="auto"/>
              <w:rPr>
                <w:rFonts w:cs="Arial"/>
                <w:color w:val="000000"/>
                <w:szCs w:val="20"/>
              </w:rPr>
            </w:pPr>
            <w:r w:rsidRPr="00300506">
              <w:rPr>
                <w:rFonts w:cs="Arial"/>
                <w:color w:val="000000"/>
                <w:szCs w:val="20"/>
              </w:rPr>
              <w:t>114</w:t>
            </w:r>
          </w:p>
        </w:tc>
        <w:tc>
          <w:tcPr>
            <w:tcW w:w="1672" w:type="dxa"/>
            <w:noWrap/>
            <w:hideMark/>
          </w:tcPr>
          <w:p w14:paraId="5E3AD412"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11E6AB81" w14:textId="77777777" w:rsidR="00EC5684" w:rsidRPr="00300506" w:rsidRDefault="00EC5684" w:rsidP="00EC5684">
            <w:pPr>
              <w:spacing w:after="0" w:line="240" w:lineRule="auto"/>
              <w:rPr>
                <w:rFonts w:cs="Arial"/>
                <w:color w:val="000000"/>
                <w:szCs w:val="20"/>
              </w:rPr>
            </w:pPr>
            <w:r w:rsidRPr="00300506">
              <w:rPr>
                <w:rFonts w:cs="Arial"/>
                <w:color w:val="000000"/>
                <w:szCs w:val="20"/>
              </w:rPr>
              <w:t>3151002</w:t>
            </w:r>
          </w:p>
        </w:tc>
        <w:tc>
          <w:tcPr>
            <w:tcW w:w="2268" w:type="dxa"/>
            <w:noWrap/>
            <w:hideMark/>
          </w:tcPr>
          <w:p w14:paraId="594E3C18" w14:textId="77777777" w:rsidR="00EC5684" w:rsidRPr="00300506" w:rsidRDefault="00EC5684" w:rsidP="00EC5684">
            <w:pPr>
              <w:spacing w:after="0" w:line="240" w:lineRule="auto"/>
              <w:rPr>
                <w:rFonts w:cs="Arial"/>
                <w:color w:val="000000"/>
                <w:szCs w:val="20"/>
              </w:rPr>
            </w:pPr>
            <w:r w:rsidRPr="00300506">
              <w:rPr>
                <w:rFonts w:cs="Arial"/>
                <w:color w:val="000000"/>
                <w:szCs w:val="20"/>
              </w:rPr>
              <w:t>643 Highbury Road</w:t>
            </w:r>
          </w:p>
        </w:tc>
        <w:tc>
          <w:tcPr>
            <w:tcW w:w="1276" w:type="dxa"/>
            <w:noWrap/>
            <w:hideMark/>
          </w:tcPr>
          <w:p w14:paraId="29644275" w14:textId="77777777" w:rsidR="00EC5684" w:rsidRPr="00300506" w:rsidRDefault="00EC5684" w:rsidP="00EC5684">
            <w:pPr>
              <w:spacing w:after="0" w:line="240" w:lineRule="auto"/>
              <w:rPr>
                <w:rFonts w:cs="Arial"/>
                <w:color w:val="000000"/>
                <w:szCs w:val="20"/>
              </w:rPr>
            </w:pPr>
            <w:r w:rsidRPr="00300506">
              <w:rPr>
                <w:rFonts w:cs="Arial"/>
                <w:color w:val="000000"/>
                <w:szCs w:val="20"/>
              </w:rPr>
              <w:t>Burwood East</w:t>
            </w:r>
          </w:p>
        </w:tc>
      </w:tr>
      <w:tr w:rsidR="00EC5684" w:rsidRPr="00300506" w14:paraId="1C269024"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5B7C077" w14:textId="77777777" w:rsidR="00EC5684" w:rsidRPr="00300506" w:rsidRDefault="00EC5684" w:rsidP="00EC5684">
            <w:pPr>
              <w:spacing w:after="0" w:line="240" w:lineRule="auto"/>
              <w:rPr>
                <w:rFonts w:cs="Arial"/>
                <w:color w:val="000000"/>
                <w:szCs w:val="20"/>
              </w:rPr>
            </w:pPr>
            <w:r w:rsidRPr="00300506">
              <w:rPr>
                <w:rFonts w:cs="Arial"/>
                <w:color w:val="000000"/>
                <w:szCs w:val="20"/>
              </w:rPr>
              <w:t>115</w:t>
            </w:r>
          </w:p>
        </w:tc>
        <w:tc>
          <w:tcPr>
            <w:tcW w:w="1672" w:type="dxa"/>
            <w:noWrap/>
            <w:hideMark/>
          </w:tcPr>
          <w:p w14:paraId="655F76E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1A62A9A2" w14:textId="77777777" w:rsidR="00EC5684" w:rsidRPr="00300506" w:rsidRDefault="00EC5684" w:rsidP="00EC5684">
            <w:pPr>
              <w:spacing w:after="0" w:line="240" w:lineRule="auto"/>
              <w:rPr>
                <w:rFonts w:cs="Arial"/>
                <w:color w:val="000000"/>
                <w:szCs w:val="20"/>
              </w:rPr>
            </w:pPr>
            <w:r w:rsidRPr="00300506">
              <w:rPr>
                <w:rFonts w:cs="Arial"/>
                <w:color w:val="000000"/>
                <w:szCs w:val="20"/>
              </w:rPr>
              <w:t>3152005</w:t>
            </w:r>
          </w:p>
        </w:tc>
        <w:tc>
          <w:tcPr>
            <w:tcW w:w="2268" w:type="dxa"/>
            <w:noWrap/>
            <w:hideMark/>
          </w:tcPr>
          <w:p w14:paraId="56127A86" w14:textId="77777777" w:rsidR="00EC5684" w:rsidRPr="00300506" w:rsidRDefault="00EC5684" w:rsidP="00EC5684">
            <w:pPr>
              <w:spacing w:after="0" w:line="240" w:lineRule="auto"/>
              <w:rPr>
                <w:rFonts w:cs="Arial"/>
                <w:color w:val="000000"/>
                <w:szCs w:val="20"/>
              </w:rPr>
            </w:pPr>
            <w:r w:rsidRPr="00300506">
              <w:rPr>
                <w:rFonts w:cs="Arial"/>
                <w:color w:val="000000"/>
                <w:szCs w:val="20"/>
              </w:rPr>
              <w:t>Knox City Shopping Centre, Burwood Highway</w:t>
            </w:r>
          </w:p>
        </w:tc>
        <w:tc>
          <w:tcPr>
            <w:tcW w:w="1276" w:type="dxa"/>
            <w:noWrap/>
            <w:hideMark/>
          </w:tcPr>
          <w:p w14:paraId="1DF35C3F" w14:textId="77777777" w:rsidR="00EC5684" w:rsidRPr="00300506" w:rsidRDefault="00EC5684" w:rsidP="00EC5684">
            <w:pPr>
              <w:spacing w:after="0" w:line="240" w:lineRule="auto"/>
              <w:rPr>
                <w:rFonts w:cs="Arial"/>
                <w:color w:val="000000"/>
                <w:szCs w:val="20"/>
              </w:rPr>
            </w:pPr>
            <w:r w:rsidRPr="00300506">
              <w:rPr>
                <w:rFonts w:cs="Arial"/>
                <w:color w:val="000000"/>
                <w:szCs w:val="20"/>
              </w:rPr>
              <w:t>Wantirna South</w:t>
            </w:r>
          </w:p>
        </w:tc>
      </w:tr>
      <w:tr w:rsidR="00EC5684" w:rsidRPr="00300506" w14:paraId="6BF570F0"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0E7471D9" w14:textId="77777777" w:rsidR="00EC5684" w:rsidRPr="00300506" w:rsidRDefault="00EC5684" w:rsidP="00EC5684">
            <w:pPr>
              <w:spacing w:after="0" w:line="240" w:lineRule="auto"/>
              <w:rPr>
                <w:rFonts w:cs="Arial"/>
                <w:color w:val="000000"/>
                <w:szCs w:val="20"/>
              </w:rPr>
            </w:pPr>
            <w:r w:rsidRPr="00300506">
              <w:rPr>
                <w:rFonts w:cs="Arial"/>
                <w:color w:val="000000"/>
                <w:szCs w:val="20"/>
              </w:rPr>
              <w:t>116</w:t>
            </w:r>
          </w:p>
        </w:tc>
        <w:tc>
          <w:tcPr>
            <w:tcW w:w="1672" w:type="dxa"/>
            <w:noWrap/>
            <w:hideMark/>
          </w:tcPr>
          <w:p w14:paraId="24405139"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5278C4CF" w14:textId="77777777" w:rsidR="00EC5684" w:rsidRPr="00300506" w:rsidRDefault="00EC5684" w:rsidP="00EC5684">
            <w:pPr>
              <w:spacing w:after="0" w:line="240" w:lineRule="auto"/>
              <w:rPr>
                <w:rFonts w:cs="Arial"/>
                <w:color w:val="000000"/>
                <w:szCs w:val="20"/>
              </w:rPr>
            </w:pPr>
            <w:r w:rsidRPr="00300506">
              <w:rPr>
                <w:rFonts w:cs="Arial"/>
                <w:color w:val="000000"/>
                <w:szCs w:val="20"/>
              </w:rPr>
              <w:t>3163002</w:t>
            </w:r>
          </w:p>
        </w:tc>
        <w:tc>
          <w:tcPr>
            <w:tcW w:w="2268" w:type="dxa"/>
            <w:noWrap/>
            <w:hideMark/>
          </w:tcPr>
          <w:p w14:paraId="7E230F83" w14:textId="77777777" w:rsidR="00EC5684" w:rsidRPr="00300506" w:rsidRDefault="00EC5684" w:rsidP="00EC5684">
            <w:pPr>
              <w:spacing w:after="0" w:line="240" w:lineRule="auto"/>
              <w:rPr>
                <w:rFonts w:cs="Arial"/>
                <w:color w:val="000000"/>
                <w:szCs w:val="20"/>
              </w:rPr>
            </w:pPr>
            <w:r w:rsidRPr="00300506">
              <w:rPr>
                <w:rFonts w:cs="Arial"/>
                <w:color w:val="000000"/>
                <w:szCs w:val="20"/>
              </w:rPr>
              <w:t>2 Railway Parade</w:t>
            </w:r>
          </w:p>
        </w:tc>
        <w:tc>
          <w:tcPr>
            <w:tcW w:w="1276" w:type="dxa"/>
            <w:noWrap/>
            <w:hideMark/>
          </w:tcPr>
          <w:p w14:paraId="22171E63" w14:textId="77777777" w:rsidR="00EC5684" w:rsidRPr="00300506" w:rsidRDefault="00EC5684" w:rsidP="00EC5684">
            <w:pPr>
              <w:spacing w:after="0" w:line="240" w:lineRule="auto"/>
              <w:rPr>
                <w:rFonts w:cs="Arial"/>
                <w:color w:val="000000"/>
                <w:szCs w:val="20"/>
              </w:rPr>
            </w:pPr>
            <w:r w:rsidRPr="00300506">
              <w:rPr>
                <w:rFonts w:cs="Arial"/>
                <w:color w:val="000000"/>
                <w:szCs w:val="20"/>
              </w:rPr>
              <w:t>Murrumbeena</w:t>
            </w:r>
          </w:p>
        </w:tc>
      </w:tr>
      <w:tr w:rsidR="00EC5684" w:rsidRPr="00300506" w14:paraId="3DEC6C1C"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41FA9123" w14:textId="77777777" w:rsidR="00EC5684" w:rsidRPr="00300506" w:rsidRDefault="00EC5684" w:rsidP="00EC5684">
            <w:pPr>
              <w:spacing w:after="0" w:line="240" w:lineRule="auto"/>
              <w:rPr>
                <w:rFonts w:cs="Arial"/>
                <w:color w:val="000000"/>
                <w:szCs w:val="20"/>
              </w:rPr>
            </w:pPr>
            <w:r w:rsidRPr="00300506">
              <w:rPr>
                <w:rFonts w:cs="Arial"/>
                <w:color w:val="000000"/>
                <w:szCs w:val="20"/>
              </w:rPr>
              <w:t>117</w:t>
            </w:r>
          </w:p>
        </w:tc>
        <w:tc>
          <w:tcPr>
            <w:tcW w:w="1672" w:type="dxa"/>
            <w:noWrap/>
            <w:hideMark/>
          </w:tcPr>
          <w:p w14:paraId="449EBF8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1927B49B" w14:textId="77777777" w:rsidR="00EC5684" w:rsidRPr="00300506" w:rsidRDefault="00EC5684" w:rsidP="00EC5684">
            <w:pPr>
              <w:spacing w:after="0" w:line="240" w:lineRule="auto"/>
              <w:rPr>
                <w:rFonts w:cs="Arial"/>
                <w:color w:val="000000"/>
                <w:szCs w:val="20"/>
              </w:rPr>
            </w:pPr>
            <w:r w:rsidRPr="00300506">
              <w:rPr>
                <w:rFonts w:cs="Arial"/>
                <w:color w:val="000000"/>
                <w:szCs w:val="20"/>
              </w:rPr>
              <w:t>3175038</w:t>
            </w:r>
          </w:p>
        </w:tc>
        <w:tc>
          <w:tcPr>
            <w:tcW w:w="2268" w:type="dxa"/>
            <w:noWrap/>
            <w:hideMark/>
          </w:tcPr>
          <w:p w14:paraId="2348681D" w14:textId="77777777" w:rsidR="00EC5684" w:rsidRPr="00300506" w:rsidRDefault="00EC5684" w:rsidP="00EC5684">
            <w:pPr>
              <w:spacing w:after="0" w:line="240" w:lineRule="auto"/>
              <w:rPr>
                <w:rFonts w:cs="Arial"/>
                <w:color w:val="000000"/>
                <w:szCs w:val="20"/>
              </w:rPr>
            </w:pPr>
            <w:r w:rsidRPr="00300506">
              <w:rPr>
                <w:rFonts w:cs="Arial"/>
                <w:color w:val="000000"/>
                <w:szCs w:val="20"/>
              </w:rPr>
              <w:t>270 Stud Road</w:t>
            </w:r>
          </w:p>
        </w:tc>
        <w:tc>
          <w:tcPr>
            <w:tcW w:w="1276" w:type="dxa"/>
            <w:noWrap/>
            <w:hideMark/>
          </w:tcPr>
          <w:p w14:paraId="2BCEF727" w14:textId="77777777" w:rsidR="00EC5684" w:rsidRPr="00300506" w:rsidRDefault="00EC5684" w:rsidP="00EC5684">
            <w:pPr>
              <w:spacing w:after="0" w:line="240" w:lineRule="auto"/>
              <w:rPr>
                <w:rFonts w:cs="Arial"/>
                <w:color w:val="000000"/>
                <w:szCs w:val="20"/>
              </w:rPr>
            </w:pPr>
            <w:r w:rsidRPr="00300506">
              <w:rPr>
                <w:rFonts w:cs="Arial"/>
                <w:color w:val="000000"/>
                <w:szCs w:val="20"/>
              </w:rPr>
              <w:t>Dandenong North</w:t>
            </w:r>
          </w:p>
        </w:tc>
      </w:tr>
      <w:tr w:rsidR="00EC5684" w:rsidRPr="00300506" w14:paraId="458C4B96"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1FC38F4" w14:textId="77777777" w:rsidR="00EC5684" w:rsidRPr="00300506" w:rsidRDefault="00EC5684" w:rsidP="00EC5684">
            <w:pPr>
              <w:spacing w:after="0" w:line="240" w:lineRule="auto"/>
              <w:rPr>
                <w:rFonts w:cs="Arial"/>
                <w:color w:val="000000"/>
                <w:szCs w:val="20"/>
              </w:rPr>
            </w:pPr>
            <w:r w:rsidRPr="00300506">
              <w:rPr>
                <w:rFonts w:cs="Arial"/>
                <w:color w:val="000000"/>
                <w:szCs w:val="20"/>
              </w:rPr>
              <w:t>118</w:t>
            </w:r>
          </w:p>
        </w:tc>
        <w:tc>
          <w:tcPr>
            <w:tcW w:w="1672" w:type="dxa"/>
            <w:noWrap/>
            <w:hideMark/>
          </w:tcPr>
          <w:p w14:paraId="3421A6C2"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0A072A36" w14:textId="77777777" w:rsidR="00EC5684" w:rsidRPr="00300506" w:rsidRDefault="00EC5684" w:rsidP="00EC5684">
            <w:pPr>
              <w:spacing w:after="0" w:line="240" w:lineRule="auto"/>
              <w:rPr>
                <w:rFonts w:cs="Arial"/>
                <w:color w:val="000000"/>
                <w:szCs w:val="20"/>
              </w:rPr>
            </w:pPr>
            <w:r w:rsidRPr="00300506">
              <w:rPr>
                <w:rFonts w:cs="Arial"/>
                <w:color w:val="000000"/>
                <w:szCs w:val="20"/>
              </w:rPr>
              <w:t>3175039</w:t>
            </w:r>
          </w:p>
        </w:tc>
        <w:tc>
          <w:tcPr>
            <w:tcW w:w="2268" w:type="dxa"/>
            <w:noWrap/>
            <w:hideMark/>
          </w:tcPr>
          <w:p w14:paraId="4FEB02E7" w14:textId="77777777" w:rsidR="00EC5684" w:rsidRPr="00300506" w:rsidRDefault="00EC5684" w:rsidP="00EC5684">
            <w:pPr>
              <w:spacing w:after="0" w:line="240" w:lineRule="auto"/>
              <w:rPr>
                <w:rFonts w:cs="Arial"/>
                <w:color w:val="000000"/>
                <w:szCs w:val="20"/>
              </w:rPr>
            </w:pPr>
            <w:r w:rsidRPr="00300506">
              <w:rPr>
                <w:rFonts w:cs="Arial"/>
                <w:color w:val="000000"/>
                <w:szCs w:val="20"/>
              </w:rPr>
              <w:t>208 Princes Highway</w:t>
            </w:r>
          </w:p>
        </w:tc>
        <w:tc>
          <w:tcPr>
            <w:tcW w:w="1276" w:type="dxa"/>
            <w:noWrap/>
            <w:hideMark/>
          </w:tcPr>
          <w:p w14:paraId="05DB34FC" w14:textId="77777777" w:rsidR="00EC5684" w:rsidRPr="00300506" w:rsidRDefault="00EC5684" w:rsidP="00EC5684">
            <w:pPr>
              <w:spacing w:after="0" w:line="240" w:lineRule="auto"/>
              <w:rPr>
                <w:rFonts w:cs="Arial"/>
                <w:color w:val="000000"/>
                <w:szCs w:val="20"/>
              </w:rPr>
            </w:pPr>
            <w:r w:rsidRPr="00300506">
              <w:rPr>
                <w:rFonts w:cs="Arial"/>
                <w:color w:val="000000"/>
                <w:szCs w:val="20"/>
              </w:rPr>
              <w:t>Dandenong</w:t>
            </w:r>
          </w:p>
        </w:tc>
      </w:tr>
      <w:tr w:rsidR="00EC5684" w:rsidRPr="00300506" w14:paraId="07EB0BF6"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323CA17E" w14:textId="77777777" w:rsidR="00EC5684" w:rsidRPr="00300506" w:rsidRDefault="00EC5684" w:rsidP="00EC5684">
            <w:pPr>
              <w:spacing w:after="0" w:line="240" w:lineRule="auto"/>
              <w:rPr>
                <w:rFonts w:cs="Arial"/>
                <w:color w:val="000000"/>
                <w:szCs w:val="20"/>
              </w:rPr>
            </w:pPr>
            <w:r w:rsidRPr="00300506">
              <w:rPr>
                <w:rFonts w:cs="Arial"/>
                <w:color w:val="000000"/>
                <w:szCs w:val="20"/>
              </w:rPr>
              <w:t>119</w:t>
            </w:r>
          </w:p>
        </w:tc>
        <w:tc>
          <w:tcPr>
            <w:tcW w:w="1672" w:type="dxa"/>
            <w:noWrap/>
            <w:hideMark/>
          </w:tcPr>
          <w:p w14:paraId="5B0C3D1B"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7F9128F2" w14:textId="77777777" w:rsidR="00EC5684" w:rsidRPr="00300506" w:rsidRDefault="00EC5684" w:rsidP="00EC5684">
            <w:pPr>
              <w:spacing w:after="0" w:line="240" w:lineRule="auto"/>
              <w:rPr>
                <w:rFonts w:cs="Arial"/>
                <w:color w:val="000000"/>
                <w:szCs w:val="20"/>
              </w:rPr>
            </w:pPr>
            <w:r w:rsidRPr="00300506">
              <w:rPr>
                <w:rFonts w:cs="Arial"/>
                <w:color w:val="000000"/>
                <w:szCs w:val="20"/>
              </w:rPr>
              <w:t>3177005</w:t>
            </w:r>
          </w:p>
        </w:tc>
        <w:tc>
          <w:tcPr>
            <w:tcW w:w="2268" w:type="dxa"/>
            <w:noWrap/>
            <w:hideMark/>
          </w:tcPr>
          <w:p w14:paraId="7EDCBA94" w14:textId="77777777" w:rsidR="00EC5684" w:rsidRPr="00300506" w:rsidRDefault="00EC5684" w:rsidP="00EC5684">
            <w:pPr>
              <w:spacing w:after="0" w:line="240" w:lineRule="auto"/>
              <w:rPr>
                <w:rFonts w:cs="Arial"/>
                <w:color w:val="000000"/>
                <w:szCs w:val="20"/>
              </w:rPr>
            </w:pPr>
            <w:r w:rsidRPr="00300506">
              <w:rPr>
                <w:rFonts w:cs="Arial"/>
                <w:color w:val="000000"/>
                <w:szCs w:val="20"/>
              </w:rPr>
              <w:t>1 Lace Street</w:t>
            </w:r>
          </w:p>
        </w:tc>
        <w:tc>
          <w:tcPr>
            <w:tcW w:w="1276" w:type="dxa"/>
            <w:noWrap/>
            <w:hideMark/>
          </w:tcPr>
          <w:p w14:paraId="74EECAE8" w14:textId="77777777" w:rsidR="00EC5684" w:rsidRPr="00300506" w:rsidRDefault="00EC5684" w:rsidP="00EC5684">
            <w:pPr>
              <w:spacing w:after="0" w:line="240" w:lineRule="auto"/>
              <w:rPr>
                <w:rFonts w:cs="Arial"/>
                <w:color w:val="000000"/>
                <w:szCs w:val="20"/>
              </w:rPr>
            </w:pPr>
            <w:r w:rsidRPr="00300506">
              <w:rPr>
                <w:rFonts w:cs="Arial"/>
                <w:color w:val="000000"/>
                <w:szCs w:val="20"/>
              </w:rPr>
              <w:t>Eumemmerring</w:t>
            </w:r>
          </w:p>
        </w:tc>
      </w:tr>
      <w:tr w:rsidR="00EC5684" w:rsidRPr="00300506" w14:paraId="652F1695"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5F36A293" w14:textId="77777777" w:rsidR="00EC5684" w:rsidRPr="00300506" w:rsidRDefault="00EC5684" w:rsidP="00EC5684">
            <w:pPr>
              <w:spacing w:after="0" w:line="240" w:lineRule="auto"/>
              <w:rPr>
                <w:rFonts w:cs="Arial"/>
                <w:color w:val="000000"/>
                <w:szCs w:val="20"/>
              </w:rPr>
            </w:pPr>
            <w:r w:rsidRPr="00300506">
              <w:rPr>
                <w:rFonts w:cs="Arial"/>
                <w:color w:val="000000"/>
                <w:szCs w:val="20"/>
              </w:rPr>
              <w:t>120</w:t>
            </w:r>
          </w:p>
        </w:tc>
        <w:tc>
          <w:tcPr>
            <w:tcW w:w="1672" w:type="dxa"/>
            <w:noWrap/>
            <w:hideMark/>
          </w:tcPr>
          <w:p w14:paraId="4E07C2C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1AC95E23" w14:textId="77777777" w:rsidR="00EC5684" w:rsidRPr="00300506" w:rsidRDefault="00EC5684" w:rsidP="00EC5684">
            <w:pPr>
              <w:spacing w:after="0" w:line="240" w:lineRule="auto"/>
              <w:rPr>
                <w:rFonts w:cs="Arial"/>
                <w:color w:val="000000"/>
                <w:szCs w:val="20"/>
              </w:rPr>
            </w:pPr>
            <w:r w:rsidRPr="00300506">
              <w:rPr>
                <w:rFonts w:cs="Arial"/>
                <w:color w:val="000000"/>
                <w:szCs w:val="20"/>
              </w:rPr>
              <w:t>3181003</w:t>
            </w:r>
          </w:p>
        </w:tc>
        <w:tc>
          <w:tcPr>
            <w:tcW w:w="2268" w:type="dxa"/>
            <w:noWrap/>
            <w:hideMark/>
          </w:tcPr>
          <w:p w14:paraId="3A2D1D83" w14:textId="77777777" w:rsidR="00EC5684" w:rsidRPr="00300506" w:rsidRDefault="00EC5684" w:rsidP="00EC5684">
            <w:pPr>
              <w:spacing w:after="0" w:line="240" w:lineRule="auto"/>
              <w:rPr>
                <w:rFonts w:cs="Arial"/>
                <w:color w:val="000000"/>
                <w:szCs w:val="20"/>
              </w:rPr>
            </w:pPr>
            <w:r w:rsidRPr="00300506">
              <w:rPr>
                <w:rFonts w:cs="Arial"/>
                <w:color w:val="000000"/>
                <w:szCs w:val="20"/>
              </w:rPr>
              <w:t>55 Commercial Road</w:t>
            </w:r>
          </w:p>
        </w:tc>
        <w:tc>
          <w:tcPr>
            <w:tcW w:w="1276" w:type="dxa"/>
            <w:noWrap/>
            <w:hideMark/>
          </w:tcPr>
          <w:p w14:paraId="6FD1F84A" w14:textId="77777777" w:rsidR="00EC5684" w:rsidRPr="00300506" w:rsidRDefault="00EC5684" w:rsidP="00EC5684">
            <w:pPr>
              <w:spacing w:after="0" w:line="240" w:lineRule="auto"/>
              <w:rPr>
                <w:rFonts w:cs="Arial"/>
                <w:color w:val="000000"/>
                <w:szCs w:val="20"/>
              </w:rPr>
            </w:pPr>
            <w:r w:rsidRPr="00300506">
              <w:rPr>
                <w:rFonts w:cs="Arial"/>
                <w:color w:val="000000"/>
                <w:szCs w:val="20"/>
              </w:rPr>
              <w:t>Melbourne</w:t>
            </w:r>
          </w:p>
        </w:tc>
      </w:tr>
      <w:tr w:rsidR="00EC5684" w:rsidRPr="00300506" w14:paraId="2A9D0EE3"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5A823AF4" w14:textId="77777777" w:rsidR="00EC5684" w:rsidRPr="00300506" w:rsidRDefault="00EC5684" w:rsidP="00EC5684">
            <w:pPr>
              <w:spacing w:after="0" w:line="240" w:lineRule="auto"/>
              <w:rPr>
                <w:rFonts w:cs="Arial"/>
                <w:color w:val="000000"/>
                <w:szCs w:val="20"/>
              </w:rPr>
            </w:pPr>
            <w:r w:rsidRPr="00300506">
              <w:rPr>
                <w:rFonts w:cs="Arial"/>
                <w:color w:val="000000"/>
                <w:szCs w:val="20"/>
              </w:rPr>
              <w:t>121</w:t>
            </w:r>
          </w:p>
        </w:tc>
        <w:tc>
          <w:tcPr>
            <w:tcW w:w="1672" w:type="dxa"/>
            <w:noWrap/>
            <w:hideMark/>
          </w:tcPr>
          <w:p w14:paraId="511C80E6"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4D89E4BA" w14:textId="77777777" w:rsidR="00EC5684" w:rsidRPr="00300506" w:rsidRDefault="00EC5684" w:rsidP="00EC5684">
            <w:pPr>
              <w:spacing w:after="0" w:line="240" w:lineRule="auto"/>
              <w:rPr>
                <w:rFonts w:cs="Arial"/>
                <w:color w:val="000000"/>
                <w:szCs w:val="20"/>
              </w:rPr>
            </w:pPr>
            <w:r w:rsidRPr="00300506">
              <w:rPr>
                <w:rFonts w:cs="Arial"/>
                <w:color w:val="000000"/>
                <w:szCs w:val="20"/>
              </w:rPr>
              <w:t>3182001</w:t>
            </w:r>
          </w:p>
        </w:tc>
        <w:tc>
          <w:tcPr>
            <w:tcW w:w="2268" w:type="dxa"/>
            <w:noWrap/>
            <w:hideMark/>
          </w:tcPr>
          <w:p w14:paraId="3E187FFF" w14:textId="77777777" w:rsidR="00EC5684" w:rsidRPr="00300506" w:rsidRDefault="00EC5684" w:rsidP="00EC5684">
            <w:pPr>
              <w:spacing w:after="0" w:line="240" w:lineRule="auto"/>
              <w:rPr>
                <w:rFonts w:cs="Arial"/>
                <w:color w:val="000000"/>
                <w:szCs w:val="20"/>
              </w:rPr>
            </w:pPr>
            <w:r w:rsidRPr="00300506">
              <w:rPr>
                <w:rFonts w:cs="Arial"/>
                <w:color w:val="000000"/>
                <w:szCs w:val="20"/>
              </w:rPr>
              <w:t>21 The Esplanade</w:t>
            </w:r>
          </w:p>
        </w:tc>
        <w:tc>
          <w:tcPr>
            <w:tcW w:w="1276" w:type="dxa"/>
            <w:noWrap/>
            <w:hideMark/>
          </w:tcPr>
          <w:p w14:paraId="4CF33DF7" w14:textId="77777777" w:rsidR="00EC5684" w:rsidRPr="00300506" w:rsidRDefault="00EC5684" w:rsidP="00EC5684">
            <w:pPr>
              <w:spacing w:after="0" w:line="240" w:lineRule="auto"/>
              <w:rPr>
                <w:rFonts w:cs="Arial"/>
                <w:color w:val="000000"/>
                <w:szCs w:val="20"/>
              </w:rPr>
            </w:pPr>
            <w:r w:rsidRPr="00300506">
              <w:rPr>
                <w:rFonts w:cs="Arial"/>
                <w:color w:val="000000"/>
                <w:szCs w:val="20"/>
              </w:rPr>
              <w:t>St Kilda</w:t>
            </w:r>
          </w:p>
        </w:tc>
      </w:tr>
      <w:tr w:rsidR="00EC5684" w:rsidRPr="00300506" w14:paraId="0A589DA7"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6650F25B" w14:textId="77777777" w:rsidR="00EC5684" w:rsidRPr="00300506" w:rsidRDefault="00EC5684" w:rsidP="00EC5684">
            <w:pPr>
              <w:spacing w:after="0" w:line="240" w:lineRule="auto"/>
              <w:rPr>
                <w:rFonts w:cs="Arial"/>
                <w:color w:val="000000"/>
                <w:szCs w:val="20"/>
              </w:rPr>
            </w:pPr>
            <w:r w:rsidRPr="00300506">
              <w:rPr>
                <w:rFonts w:cs="Arial"/>
                <w:color w:val="000000"/>
                <w:szCs w:val="20"/>
              </w:rPr>
              <w:t>122</w:t>
            </w:r>
          </w:p>
        </w:tc>
        <w:tc>
          <w:tcPr>
            <w:tcW w:w="1672" w:type="dxa"/>
            <w:noWrap/>
            <w:hideMark/>
          </w:tcPr>
          <w:p w14:paraId="4A6E695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08CD32F6" w14:textId="77777777" w:rsidR="00EC5684" w:rsidRPr="00300506" w:rsidRDefault="00EC5684" w:rsidP="00EC5684">
            <w:pPr>
              <w:spacing w:after="0" w:line="240" w:lineRule="auto"/>
              <w:rPr>
                <w:rFonts w:cs="Arial"/>
                <w:color w:val="000000"/>
                <w:szCs w:val="20"/>
              </w:rPr>
            </w:pPr>
            <w:r w:rsidRPr="00300506">
              <w:rPr>
                <w:rFonts w:cs="Arial"/>
                <w:color w:val="000000"/>
                <w:szCs w:val="20"/>
              </w:rPr>
              <w:t>3189015</w:t>
            </w:r>
          </w:p>
        </w:tc>
        <w:tc>
          <w:tcPr>
            <w:tcW w:w="2268" w:type="dxa"/>
            <w:noWrap/>
            <w:hideMark/>
          </w:tcPr>
          <w:p w14:paraId="4328CBDA" w14:textId="77777777" w:rsidR="00EC5684" w:rsidRPr="00300506" w:rsidRDefault="00EC5684" w:rsidP="00EC5684">
            <w:pPr>
              <w:spacing w:after="0" w:line="240" w:lineRule="auto"/>
              <w:rPr>
                <w:rFonts w:cs="Arial"/>
                <w:color w:val="000000"/>
                <w:szCs w:val="20"/>
              </w:rPr>
            </w:pPr>
            <w:r w:rsidRPr="00300506">
              <w:rPr>
                <w:rFonts w:cs="Arial"/>
                <w:color w:val="000000"/>
                <w:szCs w:val="20"/>
              </w:rPr>
              <w:t>488-490 South Road</w:t>
            </w:r>
          </w:p>
        </w:tc>
        <w:tc>
          <w:tcPr>
            <w:tcW w:w="1276" w:type="dxa"/>
            <w:noWrap/>
            <w:hideMark/>
          </w:tcPr>
          <w:p w14:paraId="0F2144C9" w14:textId="77777777" w:rsidR="00EC5684" w:rsidRPr="00300506" w:rsidRDefault="00EC5684" w:rsidP="00EC5684">
            <w:pPr>
              <w:spacing w:after="0" w:line="240" w:lineRule="auto"/>
              <w:rPr>
                <w:rFonts w:cs="Arial"/>
                <w:color w:val="000000"/>
                <w:szCs w:val="20"/>
              </w:rPr>
            </w:pPr>
            <w:r w:rsidRPr="00300506">
              <w:rPr>
                <w:rFonts w:cs="Arial"/>
                <w:color w:val="000000"/>
                <w:szCs w:val="20"/>
              </w:rPr>
              <w:t>Moorabbin</w:t>
            </w:r>
          </w:p>
        </w:tc>
      </w:tr>
      <w:tr w:rsidR="00EC5684" w:rsidRPr="00300506" w14:paraId="3FC64A60"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4A4BFDA" w14:textId="77777777" w:rsidR="00EC5684" w:rsidRPr="00300506" w:rsidRDefault="00EC5684" w:rsidP="00EC5684">
            <w:pPr>
              <w:spacing w:after="0" w:line="240" w:lineRule="auto"/>
              <w:rPr>
                <w:rFonts w:cs="Arial"/>
                <w:color w:val="000000"/>
                <w:szCs w:val="20"/>
              </w:rPr>
            </w:pPr>
            <w:r w:rsidRPr="00300506">
              <w:rPr>
                <w:rFonts w:cs="Arial"/>
                <w:color w:val="000000"/>
                <w:szCs w:val="20"/>
              </w:rPr>
              <w:t>123</w:t>
            </w:r>
          </w:p>
        </w:tc>
        <w:tc>
          <w:tcPr>
            <w:tcW w:w="1672" w:type="dxa"/>
            <w:noWrap/>
            <w:hideMark/>
          </w:tcPr>
          <w:p w14:paraId="3F60B9CE" w14:textId="77777777" w:rsidR="00EC5684" w:rsidRPr="00300506" w:rsidRDefault="00EC5684" w:rsidP="00EC5684">
            <w:pPr>
              <w:spacing w:after="0" w:line="240" w:lineRule="auto"/>
              <w:rPr>
                <w:rFonts w:cs="Arial"/>
                <w:color w:val="000000"/>
                <w:szCs w:val="20"/>
              </w:rPr>
            </w:pPr>
            <w:r w:rsidRPr="00300506">
              <w:rPr>
                <w:rFonts w:cs="Arial"/>
                <w:color w:val="000000"/>
                <w:szCs w:val="20"/>
              </w:rPr>
              <w:t>Vodafone/TPG</w:t>
            </w:r>
          </w:p>
        </w:tc>
        <w:tc>
          <w:tcPr>
            <w:tcW w:w="1163" w:type="dxa"/>
            <w:noWrap/>
            <w:hideMark/>
          </w:tcPr>
          <w:p w14:paraId="7CC4E2BB" w14:textId="77777777" w:rsidR="00EC5684" w:rsidRPr="00300506" w:rsidRDefault="00EC5684" w:rsidP="00EC5684">
            <w:pPr>
              <w:spacing w:after="0" w:line="240" w:lineRule="auto"/>
              <w:rPr>
                <w:rFonts w:cs="Arial"/>
                <w:color w:val="000000"/>
                <w:szCs w:val="20"/>
              </w:rPr>
            </w:pPr>
            <w:r w:rsidRPr="00300506">
              <w:rPr>
                <w:rFonts w:cs="Arial"/>
                <w:color w:val="000000"/>
                <w:szCs w:val="20"/>
              </w:rPr>
              <w:t>3205004</w:t>
            </w:r>
          </w:p>
        </w:tc>
        <w:tc>
          <w:tcPr>
            <w:tcW w:w="2268" w:type="dxa"/>
            <w:noWrap/>
            <w:hideMark/>
          </w:tcPr>
          <w:p w14:paraId="283B2A67" w14:textId="77777777" w:rsidR="00EC5684" w:rsidRPr="00300506" w:rsidRDefault="00EC5684" w:rsidP="00EC5684">
            <w:pPr>
              <w:spacing w:after="0" w:line="240" w:lineRule="auto"/>
              <w:rPr>
                <w:rFonts w:cs="Arial"/>
                <w:color w:val="000000"/>
                <w:szCs w:val="20"/>
              </w:rPr>
            </w:pPr>
            <w:r w:rsidRPr="00300506">
              <w:rPr>
                <w:rFonts w:cs="Arial"/>
                <w:color w:val="000000"/>
                <w:szCs w:val="20"/>
              </w:rPr>
              <w:t>10 Queens Road</w:t>
            </w:r>
          </w:p>
        </w:tc>
        <w:tc>
          <w:tcPr>
            <w:tcW w:w="1276" w:type="dxa"/>
            <w:noWrap/>
            <w:hideMark/>
          </w:tcPr>
          <w:p w14:paraId="00D67EAC" w14:textId="77777777" w:rsidR="00EC5684" w:rsidRPr="00300506" w:rsidRDefault="00EC5684" w:rsidP="00EC5684">
            <w:pPr>
              <w:spacing w:after="0" w:line="240" w:lineRule="auto"/>
              <w:rPr>
                <w:rFonts w:cs="Arial"/>
                <w:color w:val="000000"/>
                <w:szCs w:val="20"/>
              </w:rPr>
            </w:pPr>
            <w:r w:rsidRPr="00300506">
              <w:rPr>
                <w:rFonts w:cs="Arial"/>
                <w:color w:val="000000"/>
                <w:szCs w:val="20"/>
              </w:rPr>
              <w:t>Melbourne</w:t>
            </w:r>
          </w:p>
        </w:tc>
      </w:tr>
      <w:tr w:rsidR="00EC5684" w:rsidRPr="00300506" w14:paraId="075A4B32"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35202011" w14:textId="77777777" w:rsidR="00EC5684" w:rsidRPr="00300506" w:rsidRDefault="00EC5684" w:rsidP="00EC5684">
            <w:pPr>
              <w:spacing w:after="0" w:line="240" w:lineRule="auto"/>
              <w:rPr>
                <w:rFonts w:cs="Arial"/>
                <w:color w:val="000000"/>
                <w:szCs w:val="20"/>
              </w:rPr>
            </w:pPr>
            <w:r w:rsidRPr="00300506">
              <w:rPr>
                <w:rFonts w:cs="Arial"/>
                <w:color w:val="000000"/>
                <w:szCs w:val="20"/>
              </w:rPr>
              <w:t>124</w:t>
            </w:r>
          </w:p>
        </w:tc>
        <w:tc>
          <w:tcPr>
            <w:tcW w:w="1672" w:type="dxa"/>
            <w:noWrap/>
            <w:hideMark/>
          </w:tcPr>
          <w:p w14:paraId="2C7AED4A"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02EE03CE" w14:textId="77777777" w:rsidR="00EC5684" w:rsidRPr="00300506" w:rsidRDefault="00EC5684" w:rsidP="00EC5684">
            <w:pPr>
              <w:spacing w:after="0" w:line="240" w:lineRule="auto"/>
              <w:rPr>
                <w:rFonts w:cs="Arial"/>
                <w:color w:val="000000"/>
                <w:szCs w:val="20"/>
              </w:rPr>
            </w:pPr>
            <w:r w:rsidRPr="00300506">
              <w:rPr>
                <w:rFonts w:cs="Arial"/>
                <w:color w:val="000000"/>
                <w:szCs w:val="20"/>
              </w:rPr>
              <w:t>3216003</w:t>
            </w:r>
          </w:p>
        </w:tc>
        <w:tc>
          <w:tcPr>
            <w:tcW w:w="2268" w:type="dxa"/>
            <w:noWrap/>
            <w:hideMark/>
          </w:tcPr>
          <w:p w14:paraId="0014BA1A" w14:textId="77777777" w:rsidR="00EC5684" w:rsidRPr="00300506" w:rsidRDefault="00EC5684" w:rsidP="00EC5684">
            <w:pPr>
              <w:spacing w:after="0" w:line="240" w:lineRule="auto"/>
              <w:rPr>
                <w:rFonts w:cs="Arial"/>
                <w:color w:val="000000"/>
                <w:szCs w:val="20"/>
              </w:rPr>
            </w:pPr>
            <w:r w:rsidRPr="00300506">
              <w:rPr>
                <w:rFonts w:cs="Arial"/>
                <w:color w:val="000000"/>
                <w:szCs w:val="20"/>
              </w:rPr>
              <w:t>9-29 Cityview Drive</w:t>
            </w:r>
          </w:p>
        </w:tc>
        <w:tc>
          <w:tcPr>
            <w:tcW w:w="1276" w:type="dxa"/>
            <w:noWrap/>
            <w:hideMark/>
          </w:tcPr>
          <w:p w14:paraId="363416C5" w14:textId="77777777" w:rsidR="00EC5684" w:rsidRPr="00300506" w:rsidRDefault="00EC5684" w:rsidP="00EC5684">
            <w:pPr>
              <w:spacing w:after="0" w:line="240" w:lineRule="auto"/>
              <w:rPr>
                <w:rFonts w:cs="Arial"/>
                <w:color w:val="000000"/>
                <w:szCs w:val="20"/>
              </w:rPr>
            </w:pPr>
            <w:r w:rsidRPr="00300506">
              <w:rPr>
                <w:rFonts w:cs="Arial"/>
                <w:color w:val="000000"/>
                <w:szCs w:val="20"/>
              </w:rPr>
              <w:t>Wandana Heights</w:t>
            </w:r>
          </w:p>
        </w:tc>
      </w:tr>
      <w:tr w:rsidR="00EC5684" w:rsidRPr="00300506" w14:paraId="2B1360EB"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2E037895" w14:textId="77777777" w:rsidR="00EC5684" w:rsidRPr="00300506" w:rsidRDefault="00EC5684" w:rsidP="00EC5684">
            <w:pPr>
              <w:spacing w:after="0" w:line="240" w:lineRule="auto"/>
              <w:rPr>
                <w:rFonts w:cs="Arial"/>
                <w:color w:val="000000"/>
                <w:szCs w:val="20"/>
              </w:rPr>
            </w:pPr>
            <w:r w:rsidRPr="00300506">
              <w:rPr>
                <w:rFonts w:cs="Arial"/>
                <w:color w:val="000000"/>
                <w:szCs w:val="20"/>
              </w:rPr>
              <w:t>125</w:t>
            </w:r>
          </w:p>
        </w:tc>
        <w:tc>
          <w:tcPr>
            <w:tcW w:w="1672" w:type="dxa"/>
            <w:noWrap/>
            <w:hideMark/>
          </w:tcPr>
          <w:p w14:paraId="5635C78A"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6834EA0C" w14:textId="77777777" w:rsidR="00EC5684" w:rsidRPr="00300506" w:rsidRDefault="00EC5684" w:rsidP="00EC5684">
            <w:pPr>
              <w:spacing w:after="0" w:line="240" w:lineRule="auto"/>
              <w:rPr>
                <w:rFonts w:cs="Arial"/>
                <w:color w:val="000000"/>
                <w:szCs w:val="20"/>
              </w:rPr>
            </w:pPr>
            <w:r w:rsidRPr="00300506">
              <w:rPr>
                <w:rFonts w:cs="Arial"/>
                <w:color w:val="000000"/>
                <w:szCs w:val="20"/>
              </w:rPr>
              <w:t>3337019</w:t>
            </w:r>
          </w:p>
        </w:tc>
        <w:tc>
          <w:tcPr>
            <w:tcW w:w="2268" w:type="dxa"/>
            <w:noWrap/>
            <w:hideMark/>
          </w:tcPr>
          <w:p w14:paraId="5103C44C" w14:textId="77777777" w:rsidR="00EC5684" w:rsidRPr="00300506" w:rsidRDefault="00EC5684" w:rsidP="00EC5684">
            <w:pPr>
              <w:spacing w:after="0" w:line="240" w:lineRule="auto"/>
              <w:rPr>
                <w:rFonts w:cs="Arial"/>
                <w:color w:val="000000"/>
                <w:szCs w:val="20"/>
              </w:rPr>
            </w:pPr>
            <w:r w:rsidRPr="00300506">
              <w:rPr>
                <w:rFonts w:cs="Arial"/>
                <w:color w:val="000000"/>
                <w:szCs w:val="20"/>
              </w:rPr>
              <w:t>206 Coburns Road</w:t>
            </w:r>
          </w:p>
        </w:tc>
        <w:tc>
          <w:tcPr>
            <w:tcW w:w="1276" w:type="dxa"/>
            <w:noWrap/>
            <w:hideMark/>
          </w:tcPr>
          <w:p w14:paraId="188E6DB4" w14:textId="77777777" w:rsidR="00EC5684" w:rsidRPr="00300506" w:rsidRDefault="00EC5684" w:rsidP="00EC5684">
            <w:pPr>
              <w:spacing w:after="0" w:line="240" w:lineRule="auto"/>
              <w:rPr>
                <w:rFonts w:cs="Arial"/>
                <w:color w:val="000000"/>
                <w:szCs w:val="20"/>
              </w:rPr>
            </w:pPr>
            <w:r w:rsidRPr="00300506">
              <w:rPr>
                <w:rFonts w:cs="Arial"/>
                <w:color w:val="000000"/>
                <w:szCs w:val="20"/>
              </w:rPr>
              <w:t>Melton West</w:t>
            </w:r>
          </w:p>
        </w:tc>
      </w:tr>
      <w:tr w:rsidR="00EC5684" w:rsidRPr="00300506" w14:paraId="4E1232AF"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2179D8A3" w14:textId="77777777" w:rsidR="00EC5684" w:rsidRPr="00300506" w:rsidRDefault="00EC5684" w:rsidP="00EC5684">
            <w:pPr>
              <w:spacing w:after="0" w:line="240" w:lineRule="auto"/>
              <w:rPr>
                <w:rFonts w:cs="Arial"/>
                <w:color w:val="000000"/>
                <w:szCs w:val="20"/>
              </w:rPr>
            </w:pPr>
            <w:r w:rsidRPr="00300506">
              <w:rPr>
                <w:rFonts w:cs="Arial"/>
                <w:color w:val="000000"/>
                <w:szCs w:val="20"/>
              </w:rPr>
              <w:t>126</w:t>
            </w:r>
          </w:p>
        </w:tc>
        <w:tc>
          <w:tcPr>
            <w:tcW w:w="1672" w:type="dxa"/>
            <w:noWrap/>
            <w:hideMark/>
          </w:tcPr>
          <w:p w14:paraId="5A78A0B5"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60BA2222" w14:textId="77777777" w:rsidR="00EC5684" w:rsidRPr="00300506" w:rsidRDefault="00EC5684" w:rsidP="00EC5684">
            <w:pPr>
              <w:spacing w:after="0" w:line="240" w:lineRule="auto"/>
              <w:rPr>
                <w:rFonts w:cs="Arial"/>
                <w:color w:val="000000"/>
                <w:szCs w:val="20"/>
              </w:rPr>
            </w:pPr>
            <w:r w:rsidRPr="00300506">
              <w:rPr>
                <w:rFonts w:cs="Arial"/>
                <w:color w:val="000000"/>
                <w:szCs w:val="20"/>
              </w:rPr>
              <w:t>3338002</w:t>
            </w:r>
          </w:p>
        </w:tc>
        <w:tc>
          <w:tcPr>
            <w:tcW w:w="2268" w:type="dxa"/>
            <w:noWrap/>
            <w:hideMark/>
          </w:tcPr>
          <w:p w14:paraId="5FBC5F25" w14:textId="77777777" w:rsidR="00EC5684" w:rsidRPr="00300506" w:rsidRDefault="00EC5684" w:rsidP="00EC5684">
            <w:pPr>
              <w:spacing w:after="0" w:line="240" w:lineRule="auto"/>
              <w:rPr>
                <w:rFonts w:cs="Arial"/>
                <w:color w:val="000000"/>
                <w:szCs w:val="20"/>
              </w:rPr>
            </w:pPr>
            <w:r w:rsidRPr="00300506">
              <w:rPr>
                <w:rFonts w:cs="Arial"/>
                <w:color w:val="000000"/>
                <w:szCs w:val="20"/>
              </w:rPr>
              <w:t>20-40 Rees Road</w:t>
            </w:r>
          </w:p>
        </w:tc>
        <w:tc>
          <w:tcPr>
            <w:tcW w:w="1276" w:type="dxa"/>
            <w:noWrap/>
            <w:hideMark/>
          </w:tcPr>
          <w:p w14:paraId="589B04C1" w14:textId="77777777" w:rsidR="00EC5684" w:rsidRPr="00300506" w:rsidRDefault="00EC5684" w:rsidP="00EC5684">
            <w:pPr>
              <w:spacing w:after="0" w:line="240" w:lineRule="auto"/>
              <w:rPr>
                <w:rFonts w:cs="Arial"/>
                <w:color w:val="000000"/>
                <w:szCs w:val="20"/>
              </w:rPr>
            </w:pPr>
            <w:r w:rsidRPr="00300506">
              <w:rPr>
                <w:rFonts w:cs="Arial"/>
                <w:color w:val="000000"/>
                <w:szCs w:val="20"/>
              </w:rPr>
              <w:t>Melton South</w:t>
            </w:r>
          </w:p>
        </w:tc>
      </w:tr>
      <w:tr w:rsidR="00EC5684" w:rsidRPr="00300506" w14:paraId="03982218"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2B2F43DC" w14:textId="77777777" w:rsidR="00EC5684" w:rsidRPr="00300506" w:rsidRDefault="00EC5684" w:rsidP="00EC5684">
            <w:pPr>
              <w:spacing w:after="0" w:line="240" w:lineRule="auto"/>
              <w:rPr>
                <w:rFonts w:cs="Arial"/>
                <w:color w:val="000000"/>
                <w:szCs w:val="20"/>
              </w:rPr>
            </w:pPr>
            <w:r w:rsidRPr="00300506">
              <w:rPr>
                <w:rFonts w:cs="Arial"/>
                <w:color w:val="000000"/>
                <w:szCs w:val="20"/>
              </w:rPr>
              <w:t>127</w:t>
            </w:r>
          </w:p>
        </w:tc>
        <w:tc>
          <w:tcPr>
            <w:tcW w:w="1672" w:type="dxa"/>
            <w:noWrap/>
            <w:hideMark/>
          </w:tcPr>
          <w:p w14:paraId="4F4B120F"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0E0099B3" w14:textId="77777777" w:rsidR="00EC5684" w:rsidRPr="00300506" w:rsidRDefault="00EC5684" w:rsidP="00EC5684">
            <w:pPr>
              <w:spacing w:after="0" w:line="240" w:lineRule="auto"/>
              <w:rPr>
                <w:rFonts w:cs="Arial"/>
                <w:color w:val="000000"/>
                <w:szCs w:val="20"/>
              </w:rPr>
            </w:pPr>
            <w:r w:rsidRPr="00300506">
              <w:rPr>
                <w:rFonts w:cs="Arial"/>
                <w:color w:val="000000"/>
                <w:szCs w:val="20"/>
              </w:rPr>
              <w:t>3752002</w:t>
            </w:r>
          </w:p>
        </w:tc>
        <w:tc>
          <w:tcPr>
            <w:tcW w:w="2268" w:type="dxa"/>
            <w:noWrap/>
            <w:hideMark/>
          </w:tcPr>
          <w:p w14:paraId="4815301C" w14:textId="77777777" w:rsidR="00EC5684" w:rsidRPr="00300506" w:rsidRDefault="00EC5684" w:rsidP="00EC5684">
            <w:pPr>
              <w:spacing w:after="0" w:line="240" w:lineRule="auto"/>
              <w:rPr>
                <w:rFonts w:cs="Arial"/>
                <w:color w:val="000000"/>
                <w:szCs w:val="20"/>
              </w:rPr>
            </w:pPr>
            <w:r w:rsidRPr="00300506">
              <w:rPr>
                <w:rFonts w:cs="Arial"/>
                <w:color w:val="000000"/>
                <w:szCs w:val="20"/>
              </w:rPr>
              <w:t>152 Cravens Road</w:t>
            </w:r>
          </w:p>
        </w:tc>
        <w:tc>
          <w:tcPr>
            <w:tcW w:w="1276" w:type="dxa"/>
            <w:noWrap/>
            <w:hideMark/>
          </w:tcPr>
          <w:p w14:paraId="6FE371F8" w14:textId="77777777" w:rsidR="00EC5684" w:rsidRPr="00300506" w:rsidRDefault="00EC5684" w:rsidP="00EC5684">
            <w:pPr>
              <w:spacing w:after="0" w:line="240" w:lineRule="auto"/>
              <w:rPr>
                <w:rFonts w:cs="Arial"/>
                <w:color w:val="000000"/>
                <w:szCs w:val="20"/>
              </w:rPr>
            </w:pPr>
            <w:r w:rsidRPr="00300506">
              <w:rPr>
                <w:rFonts w:cs="Arial"/>
                <w:color w:val="000000"/>
                <w:szCs w:val="20"/>
              </w:rPr>
              <w:t>Mernda</w:t>
            </w:r>
          </w:p>
        </w:tc>
      </w:tr>
      <w:tr w:rsidR="00EC5684" w:rsidRPr="00300506" w14:paraId="73C2635C" w14:textId="77777777" w:rsidTr="00EC5684">
        <w:trPr>
          <w:cnfStyle w:val="000000010000" w:firstRow="0" w:lastRow="0" w:firstColumn="0" w:lastColumn="0" w:oddVBand="0" w:evenVBand="0" w:oddHBand="0" w:evenHBand="1" w:firstRowFirstColumn="0" w:firstRowLastColumn="0" w:lastRowFirstColumn="0" w:lastRowLastColumn="0"/>
          <w:trHeight w:val="300"/>
        </w:trPr>
        <w:tc>
          <w:tcPr>
            <w:tcW w:w="846" w:type="dxa"/>
            <w:noWrap/>
            <w:hideMark/>
          </w:tcPr>
          <w:p w14:paraId="7E60B4E0" w14:textId="77777777" w:rsidR="00EC5684" w:rsidRPr="00300506" w:rsidRDefault="00EC5684" w:rsidP="00EC5684">
            <w:pPr>
              <w:spacing w:after="0" w:line="240" w:lineRule="auto"/>
              <w:rPr>
                <w:rFonts w:cs="Arial"/>
                <w:color w:val="000000"/>
                <w:szCs w:val="20"/>
              </w:rPr>
            </w:pPr>
            <w:r w:rsidRPr="00300506">
              <w:rPr>
                <w:rFonts w:cs="Arial"/>
                <w:color w:val="000000"/>
                <w:szCs w:val="20"/>
              </w:rPr>
              <w:t>128</w:t>
            </w:r>
          </w:p>
        </w:tc>
        <w:tc>
          <w:tcPr>
            <w:tcW w:w="1672" w:type="dxa"/>
            <w:noWrap/>
            <w:hideMark/>
          </w:tcPr>
          <w:p w14:paraId="5F08047D"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51A106DA" w14:textId="77777777" w:rsidR="00EC5684" w:rsidRPr="00300506" w:rsidRDefault="00EC5684" w:rsidP="00EC5684">
            <w:pPr>
              <w:spacing w:after="0" w:line="240" w:lineRule="auto"/>
              <w:rPr>
                <w:rFonts w:cs="Arial"/>
                <w:color w:val="000000"/>
                <w:szCs w:val="20"/>
              </w:rPr>
            </w:pPr>
            <w:r w:rsidRPr="00300506">
              <w:rPr>
                <w:rFonts w:cs="Arial"/>
                <w:color w:val="000000"/>
                <w:szCs w:val="20"/>
              </w:rPr>
              <w:t>3806003</w:t>
            </w:r>
          </w:p>
        </w:tc>
        <w:tc>
          <w:tcPr>
            <w:tcW w:w="2268" w:type="dxa"/>
            <w:noWrap/>
            <w:hideMark/>
          </w:tcPr>
          <w:p w14:paraId="2990B210" w14:textId="77777777" w:rsidR="00EC5684" w:rsidRPr="00300506" w:rsidRDefault="00EC5684" w:rsidP="00EC5684">
            <w:pPr>
              <w:spacing w:after="0" w:line="240" w:lineRule="auto"/>
              <w:rPr>
                <w:rFonts w:cs="Arial"/>
                <w:color w:val="000000"/>
                <w:szCs w:val="20"/>
              </w:rPr>
            </w:pPr>
            <w:r w:rsidRPr="00300506">
              <w:rPr>
                <w:rFonts w:cs="Arial"/>
                <w:color w:val="000000"/>
                <w:szCs w:val="20"/>
              </w:rPr>
              <w:t>100 Clyde Road</w:t>
            </w:r>
          </w:p>
        </w:tc>
        <w:tc>
          <w:tcPr>
            <w:tcW w:w="1276" w:type="dxa"/>
            <w:noWrap/>
            <w:hideMark/>
          </w:tcPr>
          <w:p w14:paraId="2F0BD3A0" w14:textId="77777777" w:rsidR="00EC5684" w:rsidRPr="00300506" w:rsidRDefault="00EC5684" w:rsidP="00EC5684">
            <w:pPr>
              <w:spacing w:after="0" w:line="240" w:lineRule="auto"/>
              <w:rPr>
                <w:rFonts w:cs="Arial"/>
                <w:color w:val="000000"/>
                <w:szCs w:val="20"/>
              </w:rPr>
            </w:pPr>
            <w:r w:rsidRPr="00300506">
              <w:rPr>
                <w:rFonts w:cs="Arial"/>
                <w:color w:val="000000"/>
                <w:szCs w:val="20"/>
              </w:rPr>
              <w:t>Berwick</w:t>
            </w:r>
          </w:p>
        </w:tc>
      </w:tr>
      <w:tr w:rsidR="00EC5684" w:rsidRPr="00300506" w14:paraId="48252115" w14:textId="77777777" w:rsidTr="00EC5684">
        <w:trPr>
          <w:cnfStyle w:val="000000100000" w:firstRow="0" w:lastRow="0" w:firstColumn="0" w:lastColumn="0" w:oddVBand="0" w:evenVBand="0" w:oddHBand="1" w:evenHBand="0" w:firstRowFirstColumn="0" w:firstRowLastColumn="0" w:lastRowFirstColumn="0" w:lastRowLastColumn="0"/>
          <w:trHeight w:val="300"/>
        </w:trPr>
        <w:tc>
          <w:tcPr>
            <w:tcW w:w="846" w:type="dxa"/>
            <w:noWrap/>
            <w:hideMark/>
          </w:tcPr>
          <w:p w14:paraId="036AB025" w14:textId="77777777" w:rsidR="00EC5684" w:rsidRPr="00300506" w:rsidRDefault="00EC5684" w:rsidP="00EC5684">
            <w:pPr>
              <w:spacing w:after="0" w:line="240" w:lineRule="auto"/>
              <w:rPr>
                <w:rFonts w:cs="Arial"/>
                <w:color w:val="000000"/>
                <w:szCs w:val="20"/>
              </w:rPr>
            </w:pPr>
            <w:r w:rsidRPr="00300506">
              <w:rPr>
                <w:rFonts w:cs="Arial"/>
                <w:color w:val="000000"/>
                <w:szCs w:val="20"/>
              </w:rPr>
              <w:t>129</w:t>
            </w:r>
          </w:p>
        </w:tc>
        <w:tc>
          <w:tcPr>
            <w:tcW w:w="1672" w:type="dxa"/>
            <w:noWrap/>
            <w:hideMark/>
          </w:tcPr>
          <w:p w14:paraId="2EF42853" w14:textId="77777777" w:rsidR="00EC5684" w:rsidRPr="00300506" w:rsidRDefault="00EC5684" w:rsidP="00EC5684">
            <w:pPr>
              <w:spacing w:after="0" w:line="240" w:lineRule="auto"/>
              <w:rPr>
                <w:rFonts w:cs="Arial"/>
                <w:color w:val="000000"/>
                <w:szCs w:val="20"/>
              </w:rPr>
            </w:pPr>
            <w:r w:rsidRPr="00300506">
              <w:rPr>
                <w:rFonts w:cs="Arial"/>
                <w:color w:val="000000"/>
                <w:szCs w:val="20"/>
              </w:rPr>
              <w:t>TPG</w:t>
            </w:r>
            <w:r>
              <w:rPr>
                <w:rFonts w:cs="Arial"/>
                <w:color w:val="000000"/>
                <w:szCs w:val="20"/>
              </w:rPr>
              <w:t xml:space="preserve"> Telecom Limited</w:t>
            </w:r>
          </w:p>
        </w:tc>
        <w:tc>
          <w:tcPr>
            <w:tcW w:w="1163" w:type="dxa"/>
            <w:noWrap/>
            <w:hideMark/>
          </w:tcPr>
          <w:p w14:paraId="67BBCA6C" w14:textId="77777777" w:rsidR="00EC5684" w:rsidRPr="00300506" w:rsidRDefault="00EC5684" w:rsidP="00EC5684">
            <w:pPr>
              <w:spacing w:after="0" w:line="240" w:lineRule="auto"/>
              <w:rPr>
                <w:rFonts w:cs="Arial"/>
                <w:color w:val="000000"/>
                <w:szCs w:val="20"/>
              </w:rPr>
            </w:pPr>
            <w:r w:rsidRPr="00300506">
              <w:rPr>
                <w:rFonts w:cs="Arial"/>
                <w:color w:val="000000"/>
                <w:szCs w:val="20"/>
              </w:rPr>
              <w:t>3810026</w:t>
            </w:r>
          </w:p>
        </w:tc>
        <w:tc>
          <w:tcPr>
            <w:tcW w:w="2268" w:type="dxa"/>
            <w:noWrap/>
            <w:hideMark/>
          </w:tcPr>
          <w:p w14:paraId="2A517C02" w14:textId="77777777" w:rsidR="00EC5684" w:rsidRPr="00300506" w:rsidRDefault="00EC5684" w:rsidP="00EC5684">
            <w:pPr>
              <w:spacing w:after="0" w:line="240" w:lineRule="auto"/>
              <w:rPr>
                <w:rFonts w:cs="Arial"/>
                <w:color w:val="000000"/>
                <w:szCs w:val="20"/>
              </w:rPr>
            </w:pPr>
            <w:r w:rsidRPr="00300506">
              <w:rPr>
                <w:rFonts w:cs="Arial"/>
                <w:color w:val="000000"/>
                <w:szCs w:val="20"/>
              </w:rPr>
              <w:t>130 Thewlis Road</w:t>
            </w:r>
          </w:p>
        </w:tc>
        <w:tc>
          <w:tcPr>
            <w:tcW w:w="1276" w:type="dxa"/>
            <w:noWrap/>
            <w:hideMark/>
          </w:tcPr>
          <w:p w14:paraId="130F2C59" w14:textId="77777777" w:rsidR="00EC5684" w:rsidRPr="00300506" w:rsidRDefault="00EC5684" w:rsidP="00EC5684">
            <w:pPr>
              <w:spacing w:after="0" w:line="240" w:lineRule="auto"/>
              <w:rPr>
                <w:rFonts w:cs="Arial"/>
                <w:color w:val="000000"/>
                <w:szCs w:val="20"/>
              </w:rPr>
            </w:pPr>
            <w:r w:rsidRPr="00300506">
              <w:rPr>
                <w:rFonts w:cs="Arial"/>
                <w:color w:val="000000"/>
                <w:szCs w:val="20"/>
              </w:rPr>
              <w:t>Pakenham</w:t>
            </w:r>
          </w:p>
        </w:tc>
      </w:tr>
    </w:tbl>
    <w:p w14:paraId="709A3B41" w14:textId="67E017C2" w:rsidR="00EC5684" w:rsidRDefault="00EC5684" w:rsidP="00EC5684"/>
    <w:bookmarkEnd w:id="23"/>
    <w:bookmarkEnd w:id="24"/>
    <w:p w14:paraId="5AB4970F" w14:textId="4F4E1BD6" w:rsidR="004233C5" w:rsidRDefault="004233C5">
      <w:pPr>
        <w:spacing w:after="0" w:line="240" w:lineRule="auto"/>
        <w:rPr>
          <w:rFonts w:cs="Arial"/>
        </w:rPr>
      </w:pPr>
      <w:r>
        <w:br w:type="page"/>
      </w:r>
    </w:p>
    <w:p w14:paraId="3BF71101" w14:textId="1C3D15F3" w:rsidR="004233C5" w:rsidRDefault="004233C5" w:rsidP="004233C5">
      <w:pPr>
        <w:pStyle w:val="Heading1"/>
      </w:pPr>
      <w:bookmarkStart w:id="25" w:name="_Toc77082526"/>
      <w:r>
        <w:lastRenderedPageBreak/>
        <w:t xml:space="preserve">Appendix B: </w:t>
      </w:r>
      <w:r w:rsidR="009A03E7">
        <w:t xml:space="preserve">List of </w:t>
      </w:r>
      <w:r w:rsidR="001E225F">
        <w:t>d</w:t>
      </w:r>
      <w:r w:rsidR="008D6766">
        <w:t>iscrepancie</w:t>
      </w:r>
      <w:r w:rsidR="009A03E7">
        <w:t>s</w:t>
      </w:r>
      <w:bookmarkEnd w:id="25"/>
      <w:r w:rsidR="008D6766">
        <w:t xml:space="preserve"> </w:t>
      </w:r>
      <w:r>
        <w:t xml:space="preserve"> </w:t>
      </w:r>
    </w:p>
    <w:tbl>
      <w:tblPr>
        <w:tblStyle w:val="ACMAtablestyle1"/>
        <w:tblW w:w="7792" w:type="dxa"/>
        <w:tblLook w:val="04A0" w:firstRow="1" w:lastRow="0" w:firstColumn="1" w:lastColumn="0" w:noHBand="0" w:noVBand="1"/>
      </w:tblPr>
      <w:tblGrid>
        <w:gridCol w:w="1413"/>
        <w:gridCol w:w="3685"/>
        <w:gridCol w:w="2694"/>
      </w:tblGrid>
      <w:tr w:rsidR="007F7449" w:rsidRPr="00300506" w14:paraId="4FB2CF7D" w14:textId="77777777" w:rsidTr="00B56FC7">
        <w:trPr>
          <w:cnfStyle w:val="100000000000" w:firstRow="1" w:lastRow="0" w:firstColumn="0" w:lastColumn="0" w:oddVBand="0" w:evenVBand="0" w:oddHBand="0" w:evenHBand="0" w:firstRowFirstColumn="0" w:firstRowLastColumn="0" w:lastRowFirstColumn="0" w:lastRowLastColumn="0"/>
          <w:trHeight w:val="300"/>
        </w:trPr>
        <w:tc>
          <w:tcPr>
            <w:tcW w:w="0" w:type="dxa"/>
            <w:tcBorders>
              <w:top w:val="none" w:sz="0" w:space="0" w:color="auto"/>
              <w:left w:val="none" w:sz="0" w:space="0" w:color="auto"/>
              <w:bottom w:val="none" w:sz="0" w:space="0" w:color="auto"/>
              <w:right w:val="none" w:sz="0" w:space="0" w:color="auto"/>
            </w:tcBorders>
            <w:noWrap/>
            <w:hideMark/>
          </w:tcPr>
          <w:p w14:paraId="18F3AD44" w14:textId="77777777" w:rsidR="007F7449" w:rsidRPr="00425CAD" w:rsidRDefault="007F7449" w:rsidP="00B42768">
            <w:pPr>
              <w:spacing w:after="0" w:line="240" w:lineRule="auto"/>
              <w:rPr>
                <w:rFonts w:cs="Arial"/>
                <w:b/>
                <w:bCs/>
                <w:color w:val="FFFFFF" w:themeColor="background1"/>
                <w:szCs w:val="20"/>
              </w:rPr>
            </w:pPr>
            <w:r w:rsidRPr="00425CAD">
              <w:rPr>
                <w:rFonts w:cs="Arial"/>
                <w:b/>
                <w:bCs/>
                <w:color w:val="FFFFFF" w:themeColor="background1"/>
                <w:szCs w:val="20"/>
              </w:rPr>
              <w:t>Carrier</w:t>
            </w:r>
          </w:p>
        </w:tc>
        <w:tc>
          <w:tcPr>
            <w:tcW w:w="0" w:type="dxa"/>
            <w:tcBorders>
              <w:top w:val="none" w:sz="0" w:space="0" w:color="auto"/>
              <w:left w:val="none" w:sz="0" w:space="0" w:color="auto"/>
              <w:bottom w:val="none" w:sz="0" w:space="0" w:color="auto"/>
              <w:right w:val="none" w:sz="0" w:space="0" w:color="auto"/>
            </w:tcBorders>
            <w:noWrap/>
            <w:hideMark/>
          </w:tcPr>
          <w:p w14:paraId="574ABAC8" w14:textId="77777777" w:rsidR="007F7449" w:rsidRPr="00425CAD" w:rsidRDefault="007F7449" w:rsidP="00B42768">
            <w:pPr>
              <w:spacing w:after="0" w:line="240" w:lineRule="auto"/>
              <w:rPr>
                <w:rFonts w:cs="Arial"/>
                <w:b/>
                <w:bCs/>
                <w:color w:val="FFFFFF" w:themeColor="background1"/>
                <w:szCs w:val="20"/>
              </w:rPr>
            </w:pPr>
            <w:r w:rsidRPr="00425CAD">
              <w:rPr>
                <w:rFonts w:cs="Arial"/>
                <w:b/>
                <w:bCs/>
                <w:color w:val="FFFFFF" w:themeColor="background1"/>
                <w:szCs w:val="20"/>
              </w:rPr>
              <w:t>Discrepancy</w:t>
            </w:r>
          </w:p>
        </w:tc>
        <w:tc>
          <w:tcPr>
            <w:tcW w:w="0" w:type="dxa"/>
            <w:tcBorders>
              <w:top w:val="none" w:sz="0" w:space="0" w:color="auto"/>
              <w:left w:val="none" w:sz="0" w:space="0" w:color="auto"/>
              <w:bottom w:val="none" w:sz="0" w:space="0" w:color="auto"/>
              <w:right w:val="none" w:sz="0" w:space="0" w:color="auto"/>
            </w:tcBorders>
            <w:noWrap/>
            <w:hideMark/>
          </w:tcPr>
          <w:p w14:paraId="68EC6385" w14:textId="6E7FDC7F" w:rsidR="007F7449" w:rsidRPr="00425CAD" w:rsidRDefault="007F7449" w:rsidP="00B42768">
            <w:pPr>
              <w:spacing w:after="0" w:line="240" w:lineRule="auto"/>
              <w:rPr>
                <w:rFonts w:cs="Arial"/>
                <w:b/>
                <w:bCs/>
                <w:color w:val="FFFFFF" w:themeColor="background1"/>
                <w:szCs w:val="20"/>
              </w:rPr>
            </w:pPr>
            <w:r w:rsidRPr="00425CAD">
              <w:rPr>
                <w:rFonts w:cs="Arial"/>
                <w:b/>
                <w:bCs/>
                <w:color w:val="FFFFFF" w:themeColor="background1"/>
                <w:szCs w:val="20"/>
              </w:rPr>
              <w:t xml:space="preserve">Corrective </w:t>
            </w:r>
            <w:r w:rsidR="00B42768">
              <w:rPr>
                <w:rFonts w:cs="Arial"/>
                <w:b/>
                <w:bCs/>
                <w:color w:val="FFFFFF" w:themeColor="background1"/>
                <w:szCs w:val="20"/>
              </w:rPr>
              <w:t>a</w:t>
            </w:r>
            <w:r w:rsidRPr="00425CAD">
              <w:rPr>
                <w:rFonts w:cs="Arial"/>
                <w:b/>
                <w:bCs/>
                <w:color w:val="FFFFFF" w:themeColor="background1"/>
                <w:szCs w:val="20"/>
              </w:rPr>
              <w:t>ction</w:t>
            </w:r>
          </w:p>
        </w:tc>
      </w:tr>
      <w:tr w:rsidR="00B42768" w:rsidRPr="00300506" w14:paraId="267D46A4" w14:textId="77777777" w:rsidTr="003B7381">
        <w:trPr>
          <w:cnfStyle w:val="000000100000" w:firstRow="0" w:lastRow="0" w:firstColumn="0" w:lastColumn="0" w:oddVBand="0" w:evenVBand="0" w:oddHBand="1" w:evenHBand="0" w:firstRowFirstColumn="0" w:firstRowLastColumn="0" w:lastRowFirstColumn="0" w:lastRowLastColumn="0"/>
          <w:trHeight w:val="300"/>
        </w:trPr>
        <w:tc>
          <w:tcPr>
            <w:tcW w:w="1413" w:type="dxa"/>
            <w:vMerge w:val="restart"/>
            <w:noWrap/>
          </w:tcPr>
          <w:p w14:paraId="19CED703" w14:textId="77777777" w:rsidR="00B42768" w:rsidRPr="00D70741" w:rsidRDefault="00B42768" w:rsidP="00B42768">
            <w:pPr>
              <w:spacing w:after="0" w:line="240" w:lineRule="auto"/>
              <w:rPr>
                <w:rFonts w:cs="Arial"/>
                <w:b/>
                <w:bCs/>
                <w:color w:val="000000"/>
                <w:szCs w:val="20"/>
              </w:rPr>
            </w:pPr>
            <w:r>
              <w:rPr>
                <w:rFonts w:cs="Arial"/>
                <w:b/>
                <w:bCs/>
                <w:color w:val="000000"/>
                <w:szCs w:val="20"/>
              </w:rPr>
              <w:t>Optus</w:t>
            </w:r>
          </w:p>
        </w:tc>
        <w:tc>
          <w:tcPr>
            <w:tcW w:w="3685" w:type="dxa"/>
            <w:noWrap/>
          </w:tcPr>
          <w:p w14:paraId="2F1B5772" w14:textId="77777777" w:rsidR="00B42768" w:rsidRDefault="00B42768" w:rsidP="00B42768">
            <w:pPr>
              <w:pStyle w:val="Bulletlevel1last"/>
              <w:numPr>
                <w:ilvl w:val="0"/>
                <w:numId w:val="0"/>
              </w:numPr>
              <w:spacing w:after="0"/>
            </w:pPr>
            <w:r>
              <w:t>For 1 site audited, the site number in the declaration of conformity submitted by the carrier was inaccurate.</w:t>
            </w:r>
          </w:p>
        </w:tc>
        <w:tc>
          <w:tcPr>
            <w:tcW w:w="2694" w:type="dxa"/>
            <w:noWrap/>
          </w:tcPr>
          <w:p w14:paraId="7A22DCCB" w14:textId="2E20FDBD" w:rsidR="00B42768" w:rsidRPr="00300506" w:rsidRDefault="00B42768" w:rsidP="00B42768">
            <w:pPr>
              <w:spacing w:after="0" w:line="240" w:lineRule="auto"/>
              <w:rPr>
                <w:rFonts w:cs="Arial"/>
                <w:color w:val="000000"/>
                <w:szCs w:val="20"/>
              </w:rPr>
            </w:pPr>
            <w:r>
              <w:rPr>
                <w:rFonts w:cs="Arial"/>
                <w:color w:val="000000"/>
                <w:szCs w:val="20"/>
              </w:rPr>
              <w:t>We requested Optus correct the declaration of conformity.</w:t>
            </w:r>
          </w:p>
        </w:tc>
      </w:tr>
      <w:tr w:rsidR="00B42768" w:rsidRPr="00300506" w14:paraId="3FC98AEC" w14:textId="77777777" w:rsidTr="003B7381">
        <w:trPr>
          <w:cnfStyle w:val="000000010000" w:firstRow="0" w:lastRow="0" w:firstColumn="0" w:lastColumn="0" w:oddVBand="0" w:evenVBand="0" w:oddHBand="0" w:evenHBand="1" w:firstRowFirstColumn="0" w:firstRowLastColumn="0" w:lastRowFirstColumn="0" w:lastRowLastColumn="0"/>
          <w:trHeight w:val="300"/>
        </w:trPr>
        <w:tc>
          <w:tcPr>
            <w:tcW w:w="1413" w:type="dxa"/>
            <w:vMerge/>
            <w:shd w:val="clear" w:color="auto" w:fill="F2F2F2" w:themeFill="background1" w:themeFillShade="F2"/>
            <w:noWrap/>
          </w:tcPr>
          <w:p w14:paraId="2F0BD4D3" w14:textId="77777777" w:rsidR="00B42768" w:rsidRDefault="00B42768" w:rsidP="00B42768">
            <w:pPr>
              <w:spacing w:after="0" w:line="240" w:lineRule="auto"/>
              <w:rPr>
                <w:rFonts w:cs="Arial"/>
                <w:b/>
                <w:bCs/>
                <w:color w:val="000000"/>
                <w:szCs w:val="20"/>
              </w:rPr>
            </w:pPr>
          </w:p>
        </w:tc>
        <w:tc>
          <w:tcPr>
            <w:tcW w:w="3685" w:type="dxa"/>
            <w:shd w:val="clear" w:color="auto" w:fill="F2F2F2" w:themeFill="background1" w:themeFillShade="F2"/>
            <w:noWrap/>
          </w:tcPr>
          <w:p w14:paraId="73F074EC" w14:textId="77777777" w:rsidR="00B42768" w:rsidRDefault="00B42768" w:rsidP="00B42768">
            <w:pPr>
              <w:pStyle w:val="Bulletlevel1last"/>
              <w:numPr>
                <w:ilvl w:val="0"/>
                <w:numId w:val="0"/>
              </w:numPr>
              <w:spacing w:after="0"/>
            </w:pPr>
            <w:r>
              <w:t>For 1 site audited, the address recorded on the RRL was inaccurate and substantially differed to the actual site location.</w:t>
            </w:r>
          </w:p>
        </w:tc>
        <w:tc>
          <w:tcPr>
            <w:tcW w:w="2694" w:type="dxa"/>
            <w:shd w:val="clear" w:color="auto" w:fill="F2F2F2" w:themeFill="background1" w:themeFillShade="F2"/>
            <w:noWrap/>
          </w:tcPr>
          <w:p w14:paraId="6AC26C81" w14:textId="77777777" w:rsidR="00B42768" w:rsidRDefault="00B42768" w:rsidP="00B42768">
            <w:pPr>
              <w:spacing w:after="0" w:line="240" w:lineRule="auto"/>
              <w:rPr>
                <w:rFonts w:cs="Arial"/>
                <w:color w:val="000000"/>
                <w:szCs w:val="20"/>
              </w:rPr>
            </w:pPr>
            <w:r>
              <w:rPr>
                <w:rFonts w:cs="Arial"/>
                <w:color w:val="000000"/>
                <w:szCs w:val="20"/>
              </w:rPr>
              <w:t>We requested Optus liaise with the ACMA to correct the site details on the RRL.</w:t>
            </w:r>
          </w:p>
        </w:tc>
      </w:tr>
      <w:tr w:rsidR="00B42768" w:rsidRPr="00300506" w14:paraId="705C9877" w14:textId="77777777" w:rsidTr="003B7381">
        <w:trPr>
          <w:cnfStyle w:val="000000100000" w:firstRow="0" w:lastRow="0" w:firstColumn="0" w:lastColumn="0" w:oddVBand="0" w:evenVBand="0" w:oddHBand="1" w:evenHBand="0" w:firstRowFirstColumn="0" w:firstRowLastColumn="0" w:lastRowFirstColumn="0" w:lastRowLastColumn="0"/>
          <w:trHeight w:val="300"/>
        </w:trPr>
        <w:tc>
          <w:tcPr>
            <w:tcW w:w="1413" w:type="dxa"/>
            <w:vMerge/>
            <w:noWrap/>
          </w:tcPr>
          <w:p w14:paraId="31E35574" w14:textId="77777777" w:rsidR="00B42768" w:rsidRDefault="00B42768" w:rsidP="00B42768">
            <w:pPr>
              <w:spacing w:after="0" w:line="240" w:lineRule="auto"/>
              <w:rPr>
                <w:rFonts w:cs="Arial"/>
                <w:b/>
                <w:bCs/>
                <w:color w:val="000000"/>
                <w:szCs w:val="20"/>
              </w:rPr>
            </w:pPr>
          </w:p>
        </w:tc>
        <w:tc>
          <w:tcPr>
            <w:tcW w:w="3685" w:type="dxa"/>
            <w:noWrap/>
          </w:tcPr>
          <w:p w14:paraId="7952152F" w14:textId="6E63400F" w:rsidR="00B42768" w:rsidRDefault="00B42768" w:rsidP="00B42768">
            <w:pPr>
              <w:pStyle w:val="Bulletlevel1last"/>
              <w:numPr>
                <w:ilvl w:val="0"/>
                <w:numId w:val="0"/>
              </w:numPr>
              <w:spacing w:after="0"/>
            </w:pPr>
            <w:r>
              <w:t xml:space="preserve">For all sites audited, the centre frequency in the declaration of conformity submitted by the carrier for transmitters operating in the 3500 MHz band did not reflect Optus’ recent frequency transitioning arrangements under an ACMA defragmentation process for 3.4 GHz spectrum holdings. Through the EME measurement program we found that for all Optus sites audited, Optus has </w:t>
            </w:r>
            <w:r w:rsidRPr="00D70741">
              <w:t xml:space="preserve">re-tuned to the 3475-3575 MHz frequency range in Melbourne, in accordance with these arrangements. </w:t>
            </w:r>
          </w:p>
        </w:tc>
        <w:tc>
          <w:tcPr>
            <w:tcW w:w="2694" w:type="dxa"/>
            <w:noWrap/>
          </w:tcPr>
          <w:p w14:paraId="5D03A84E" w14:textId="77777777" w:rsidR="00B42768" w:rsidRDefault="00B42768" w:rsidP="00B42768">
            <w:pPr>
              <w:spacing w:after="0" w:line="240" w:lineRule="auto"/>
              <w:rPr>
                <w:rFonts w:cs="Arial"/>
                <w:color w:val="000000"/>
                <w:szCs w:val="20"/>
              </w:rPr>
            </w:pPr>
            <w:r>
              <w:t xml:space="preserve">We requested Optus correct the declaration of conformity to reflect these recent changes.  </w:t>
            </w:r>
          </w:p>
        </w:tc>
      </w:tr>
      <w:tr w:rsidR="007F7449" w:rsidRPr="00300506" w14:paraId="382B3F37" w14:textId="77777777" w:rsidTr="00B56FC7">
        <w:trPr>
          <w:cnfStyle w:val="000000010000" w:firstRow="0" w:lastRow="0" w:firstColumn="0" w:lastColumn="0" w:oddVBand="0" w:evenVBand="0" w:oddHBand="0" w:evenHBand="1" w:firstRowFirstColumn="0" w:firstRowLastColumn="0" w:lastRowFirstColumn="0" w:lastRowLastColumn="0"/>
          <w:trHeight w:val="300"/>
        </w:trPr>
        <w:tc>
          <w:tcPr>
            <w:tcW w:w="0" w:type="dxa"/>
            <w:noWrap/>
          </w:tcPr>
          <w:p w14:paraId="2B520F28" w14:textId="77777777" w:rsidR="007F7449" w:rsidRDefault="007F7449" w:rsidP="00B42768">
            <w:pPr>
              <w:spacing w:after="0" w:line="240" w:lineRule="auto"/>
              <w:rPr>
                <w:rFonts w:cs="Arial"/>
                <w:b/>
                <w:bCs/>
                <w:color w:val="000000"/>
                <w:szCs w:val="20"/>
              </w:rPr>
            </w:pPr>
            <w:r>
              <w:rPr>
                <w:rFonts w:cs="Arial"/>
                <w:b/>
                <w:bCs/>
                <w:color w:val="000000"/>
                <w:szCs w:val="20"/>
              </w:rPr>
              <w:t>Telstra</w:t>
            </w:r>
          </w:p>
        </w:tc>
        <w:tc>
          <w:tcPr>
            <w:tcW w:w="0" w:type="dxa"/>
            <w:noWrap/>
          </w:tcPr>
          <w:p w14:paraId="061C4A2D" w14:textId="78D66C75" w:rsidR="007F7449" w:rsidRDefault="007F7449" w:rsidP="00B42768">
            <w:pPr>
              <w:pStyle w:val="Bulletlevel1last"/>
              <w:numPr>
                <w:ilvl w:val="0"/>
                <w:numId w:val="0"/>
              </w:numPr>
              <w:spacing w:after="0"/>
            </w:pPr>
            <w:r w:rsidRPr="00DD4146">
              <w:t xml:space="preserve">For </w:t>
            </w:r>
            <w:r>
              <w:t>4</w:t>
            </w:r>
            <w:r w:rsidRPr="00DD4146">
              <w:t xml:space="preserve"> sites audited, </w:t>
            </w:r>
            <w:r>
              <w:t xml:space="preserve">the licence number for a number of transmitters in the declaration of conformity submitted by the carrier was inaccurate when compared to corresponding site information on the RRL. </w:t>
            </w:r>
          </w:p>
        </w:tc>
        <w:tc>
          <w:tcPr>
            <w:tcW w:w="0" w:type="dxa"/>
            <w:noWrap/>
          </w:tcPr>
          <w:p w14:paraId="06564F42" w14:textId="77777777" w:rsidR="007F7449" w:rsidRDefault="007F7449" w:rsidP="00B42768">
            <w:pPr>
              <w:spacing w:after="0" w:line="240" w:lineRule="auto"/>
            </w:pPr>
            <w:r>
              <w:t>We requested Telstra correct the declaration of conformity.</w:t>
            </w:r>
          </w:p>
        </w:tc>
      </w:tr>
      <w:tr w:rsidR="00B42768" w:rsidRPr="00300506" w14:paraId="6CE571EB" w14:textId="77777777" w:rsidTr="003B7381">
        <w:trPr>
          <w:cnfStyle w:val="000000100000" w:firstRow="0" w:lastRow="0" w:firstColumn="0" w:lastColumn="0" w:oddVBand="0" w:evenVBand="0" w:oddHBand="1" w:evenHBand="0" w:firstRowFirstColumn="0" w:firstRowLastColumn="0" w:lastRowFirstColumn="0" w:lastRowLastColumn="0"/>
          <w:trHeight w:val="300"/>
        </w:trPr>
        <w:tc>
          <w:tcPr>
            <w:tcW w:w="1413" w:type="dxa"/>
            <w:vMerge w:val="restart"/>
            <w:noWrap/>
          </w:tcPr>
          <w:p w14:paraId="6E24E935" w14:textId="77777777" w:rsidR="00B42768" w:rsidRDefault="00B42768" w:rsidP="00B42768">
            <w:pPr>
              <w:spacing w:after="0" w:line="240" w:lineRule="auto"/>
              <w:rPr>
                <w:rFonts w:cs="Arial"/>
                <w:b/>
                <w:bCs/>
                <w:color w:val="000000"/>
                <w:szCs w:val="20"/>
              </w:rPr>
            </w:pPr>
            <w:r>
              <w:rPr>
                <w:rFonts w:cs="Arial"/>
                <w:b/>
                <w:bCs/>
                <w:color w:val="000000"/>
                <w:szCs w:val="20"/>
              </w:rPr>
              <w:t>TPG Telecom Limited</w:t>
            </w:r>
          </w:p>
        </w:tc>
        <w:tc>
          <w:tcPr>
            <w:tcW w:w="3685" w:type="dxa"/>
            <w:noWrap/>
          </w:tcPr>
          <w:p w14:paraId="19139A5B" w14:textId="77777777" w:rsidR="00B42768" w:rsidRDefault="00B42768" w:rsidP="00B42768">
            <w:pPr>
              <w:pStyle w:val="Bulletlevel1last"/>
              <w:numPr>
                <w:ilvl w:val="0"/>
                <w:numId w:val="0"/>
              </w:numPr>
              <w:spacing w:after="0"/>
            </w:pPr>
            <w:r>
              <w:t xml:space="preserve">For 1 site audited, the address in the declaration of conformity submitted by the carrier was inaccurate and substantially differed to the actual site location. </w:t>
            </w:r>
          </w:p>
        </w:tc>
        <w:tc>
          <w:tcPr>
            <w:tcW w:w="2694" w:type="dxa"/>
            <w:noWrap/>
          </w:tcPr>
          <w:p w14:paraId="20155187" w14:textId="77777777" w:rsidR="00B42768" w:rsidRDefault="00B42768" w:rsidP="00B42768">
            <w:pPr>
              <w:spacing w:after="0" w:line="240" w:lineRule="auto"/>
            </w:pPr>
            <w:r>
              <w:t>We requested TPG Telecom Limited correct the declaration of conformity.</w:t>
            </w:r>
          </w:p>
        </w:tc>
      </w:tr>
      <w:tr w:rsidR="00B42768" w:rsidRPr="00300506" w14:paraId="26A87E81" w14:textId="77777777" w:rsidTr="003B7381">
        <w:trPr>
          <w:cnfStyle w:val="000000010000" w:firstRow="0" w:lastRow="0" w:firstColumn="0" w:lastColumn="0" w:oddVBand="0" w:evenVBand="0" w:oddHBand="0" w:evenHBand="1" w:firstRowFirstColumn="0" w:firstRowLastColumn="0" w:lastRowFirstColumn="0" w:lastRowLastColumn="0"/>
          <w:trHeight w:val="300"/>
        </w:trPr>
        <w:tc>
          <w:tcPr>
            <w:tcW w:w="1413" w:type="dxa"/>
            <w:vMerge/>
            <w:shd w:val="clear" w:color="auto" w:fill="F2F2F2" w:themeFill="background1" w:themeFillShade="F2"/>
            <w:noWrap/>
          </w:tcPr>
          <w:p w14:paraId="39504852" w14:textId="77777777" w:rsidR="00B42768" w:rsidRDefault="00B42768" w:rsidP="00B42768">
            <w:pPr>
              <w:spacing w:after="0" w:line="240" w:lineRule="auto"/>
              <w:rPr>
                <w:rFonts w:cs="Arial"/>
                <w:b/>
                <w:bCs/>
                <w:color w:val="000000"/>
                <w:szCs w:val="20"/>
              </w:rPr>
            </w:pPr>
          </w:p>
        </w:tc>
        <w:tc>
          <w:tcPr>
            <w:tcW w:w="3685" w:type="dxa"/>
            <w:shd w:val="clear" w:color="auto" w:fill="F2F2F2" w:themeFill="background1" w:themeFillShade="F2"/>
            <w:noWrap/>
          </w:tcPr>
          <w:p w14:paraId="57F346AF" w14:textId="77777777" w:rsidR="00B42768" w:rsidRDefault="00B42768" w:rsidP="00B42768">
            <w:pPr>
              <w:pStyle w:val="Bulletlevel1last"/>
              <w:numPr>
                <w:ilvl w:val="0"/>
                <w:numId w:val="0"/>
              </w:numPr>
              <w:spacing w:after="0"/>
            </w:pPr>
            <w:r>
              <w:t xml:space="preserve">For 1 site audited, the address recorded on the RRL was inaccurate and substantially differs to the actual site location. </w:t>
            </w:r>
          </w:p>
        </w:tc>
        <w:tc>
          <w:tcPr>
            <w:tcW w:w="2694" w:type="dxa"/>
            <w:shd w:val="clear" w:color="auto" w:fill="F2F2F2" w:themeFill="background1" w:themeFillShade="F2"/>
            <w:noWrap/>
          </w:tcPr>
          <w:p w14:paraId="2AEB79B2" w14:textId="77777777" w:rsidR="00B42768" w:rsidRDefault="00B42768" w:rsidP="00B42768">
            <w:pPr>
              <w:spacing w:after="0" w:line="240" w:lineRule="auto"/>
            </w:pPr>
            <w:r>
              <w:t>We requested TPG Telecom Limited liaise with the ACMA to correct the site details on the RRL.</w:t>
            </w:r>
          </w:p>
        </w:tc>
      </w:tr>
    </w:tbl>
    <w:p w14:paraId="028ED110" w14:textId="77777777" w:rsidR="00FF3C69" w:rsidRPr="00702EA1" w:rsidRDefault="00FF3C69" w:rsidP="00D414E9">
      <w:pPr>
        <w:pStyle w:val="Paragraph"/>
      </w:pPr>
    </w:p>
    <w:sectPr w:rsidR="00FF3C69" w:rsidRPr="00702EA1" w:rsidSect="00C77380">
      <w:headerReference w:type="even" r:id="rId44"/>
      <w:headerReference w:type="default" r:id="rId45"/>
      <w:footerReference w:type="even" r:id="rId46"/>
      <w:footerReference w:type="default" r:id="rId47"/>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2BAF6" w14:textId="77777777" w:rsidR="001A4C7A" w:rsidRDefault="001A4C7A">
      <w:r>
        <w:separator/>
      </w:r>
    </w:p>
  </w:endnote>
  <w:endnote w:type="continuationSeparator" w:id="0">
    <w:p w14:paraId="0424CEB6" w14:textId="77777777" w:rsidR="001A4C7A" w:rsidRDefault="001A4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63ED" w14:textId="77777777" w:rsidR="008E5F76" w:rsidRDefault="008E5F76" w:rsidP="005E250B">
    <w:pPr>
      <w:pStyle w:val="Footer"/>
      <w:jc w:val="right"/>
    </w:pPr>
    <w:r w:rsidRPr="005E250B">
      <w:rPr>
        <w:noProof/>
        <w:vertAlign w:val="subscript"/>
      </w:rPr>
      <w:drawing>
        <wp:inline distT="0" distB="0" distL="0" distR="0" wp14:anchorId="0C0F164F" wp14:editId="39D78481">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ADCF" w14:textId="77777777" w:rsidR="008E5F76" w:rsidRDefault="008E5F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E5D4" w14:textId="77777777" w:rsidR="008E5F76" w:rsidRDefault="008E5F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4783" w14:textId="77777777" w:rsidR="008E5F76" w:rsidRPr="00622A3B" w:rsidRDefault="008E5F76"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71F53245" w14:textId="77777777" w:rsidR="008E5F76" w:rsidRPr="00A5474E" w:rsidRDefault="008E5F76"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CABA" w14:textId="77777777" w:rsidR="008E5F76" w:rsidRPr="00622A3B" w:rsidRDefault="008E5F76"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6C7A2513" w14:textId="77777777" w:rsidR="008E5F76" w:rsidRPr="00A5474E" w:rsidRDefault="008E5F76"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F349" w14:textId="77777777" w:rsidR="008E5F76" w:rsidRPr="00622A3B" w:rsidRDefault="008E5F76"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06FC16AF" w14:textId="77777777" w:rsidR="008E5F76" w:rsidRPr="00A5474E" w:rsidRDefault="008E5F76"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84F1" w14:textId="77777777" w:rsidR="008E5F76" w:rsidRPr="00622A3B" w:rsidRDefault="008E5F76"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4DDEC746" w14:textId="77777777" w:rsidR="008E5F76" w:rsidRPr="00A5474E" w:rsidRDefault="008E5F76"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D318" w14:textId="77777777" w:rsidR="008E5F76" w:rsidRPr="00622A3B" w:rsidRDefault="008E5F76"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012AF2E6" w14:textId="77777777" w:rsidR="008E5F76" w:rsidRPr="00A5474E" w:rsidRDefault="008E5F76"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D6216" w14:textId="77777777" w:rsidR="001A4C7A" w:rsidRDefault="001A4C7A" w:rsidP="00DB3A64">
      <w:pPr>
        <w:spacing w:after="0"/>
      </w:pPr>
      <w:r>
        <w:separator/>
      </w:r>
    </w:p>
  </w:footnote>
  <w:footnote w:type="continuationSeparator" w:id="0">
    <w:p w14:paraId="64D7780C" w14:textId="77777777" w:rsidR="001A4C7A" w:rsidRDefault="001A4C7A">
      <w:r>
        <w:continuationSeparator/>
      </w:r>
    </w:p>
  </w:footnote>
  <w:footnote w:id="1">
    <w:p w14:paraId="794271F8" w14:textId="0709C065" w:rsidR="008E5F76" w:rsidRDefault="008E5F76" w:rsidP="00412147">
      <w:pPr>
        <w:pStyle w:val="FootnoteText"/>
      </w:pPr>
      <w:r>
        <w:rPr>
          <w:rStyle w:val="FootnoteReference"/>
        </w:rPr>
        <w:footnoteRef/>
      </w:r>
      <w:r>
        <w:t xml:space="preserve"> In 2020, TPG and Vodafone Hutchison Australia merged to form TPG Telecom Limited.</w:t>
      </w:r>
    </w:p>
  </w:footnote>
  <w:footnote w:id="2">
    <w:p w14:paraId="2FB6411B" w14:textId="04A85546" w:rsidR="001A4BD1" w:rsidRDefault="001A4BD1">
      <w:pPr>
        <w:pStyle w:val="FootnoteText"/>
      </w:pPr>
      <w:r>
        <w:rPr>
          <w:rStyle w:val="FootnoteReference"/>
        </w:rPr>
        <w:footnoteRef/>
      </w:r>
      <w:r>
        <w:t xml:space="preserve"> </w:t>
      </w:r>
      <w:r w:rsidRPr="00033C05">
        <w:t>Section 8,</w:t>
      </w:r>
      <w:r>
        <w:t xml:space="preserve"> </w:t>
      </w:r>
      <w:hyperlink r:id="rId1" w:history="1">
        <w:r w:rsidRPr="00784BEB">
          <w:rPr>
            <w:rStyle w:val="Hyperlink"/>
            <w:rFonts w:eastAsiaTheme="minorHAnsi"/>
            <w:lang w:val="en" w:eastAsia="en-US"/>
          </w:rPr>
          <w:t xml:space="preserve">Radiocommunications </w:t>
        </w:r>
        <w:proofErr w:type="spellStart"/>
        <w:r w:rsidRPr="00784BEB">
          <w:rPr>
            <w:rStyle w:val="Hyperlink"/>
            <w:rFonts w:eastAsiaTheme="minorHAnsi"/>
            <w:lang w:val="en" w:eastAsia="en-US"/>
          </w:rPr>
          <w:t>Licence</w:t>
        </w:r>
        <w:proofErr w:type="spellEnd"/>
        <w:r w:rsidRPr="00784BEB">
          <w:rPr>
            <w:rStyle w:val="Hyperlink"/>
            <w:rFonts w:eastAsiaTheme="minorHAnsi"/>
            <w:lang w:val="en" w:eastAsia="en-US"/>
          </w:rPr>
          <w:t xml:space="preserve"> Conditions (Apparatus </w:t>
        </w:r>
        <w:proofErr w:type="spellStart"/>
        <w:r w:rsidRPr="00784BEB">
          <w:rPr>
            <w:rStyle w:val="Hyperlink"/>
            <w:rFonts w:eastAsiaTheme="minorHAnsi"/>
            <w:lang w:val="en" w:eastAsia="en-US"/>
          </w:rPr>
          <w:t>Licence</w:t>
        </w:r>
        <w:proofErr w:type="spellEnd"/>
        <w:r w:rsidRPr="00784BEB">
          <w:rPr>
            <w:rStyle w:val="Hyperlink"/>
            <w:rFonts w:eastAsiaTheme="minorHAnsi"/>
            <w:lang w:val="en" w:eastAsia="en-US"/>
          </w:rPr>
          <w:t>) Determination 2015</w:t>
        </w:r>
      </w:hyperlink>
      <w:r w:rsidRPr="00784BEB">
        <w:rPr>
          <w:rStyle w:val="Hyperlink"/>
          <w:rFonts w:eastAsiaTheme="minorHAnsi"/>
          <w:color w:val="auto"/>
          <w:u w:val="none"/>
          <w:lang w:val="en" w:eastAsia="en-US"/>
        </w:rPr>
        <w:t>.</w:t>
      </w:r>
    </w:p>
  </w:footnote>
  <w:footnote w:id="3">
    <w:p w14:paraId="46CD29DA" w14:textId="77777777" w:rsidR="0008341C" w:rsidRPr="00D242E1" w:rsidRDefault="0008341C" w:rsidP="0008341C">
      <w:pPr>
        <w:pStyle w:val="FootnoteText"/>
        <w:rPr>
          <w:rFonts w:eastAsiaTheme="minorHAnsi"/>
        </w:rPr>
      </w:pPr>
      <w:r>
        <w:rPr>
          <w:rStyle w:val="FootnoteReference"/>
        </w:rPr>
        <w:footnoteRef/>
      </w:r>
      <w:r>
        <w:t xml:space="preserve"> ‘Audit site numbers’ have been developed to refer to sites in ACMA’s 2020–21 5G/EME compliance priority for ease. More detailed information for each audit site number is available at Appendix 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9309" w14:textId="77777777" w:rsidR="008E5F76" w:rsidRPr="00A5474E" w:rsidRDefault="008E5F76" w:rsidP="00A5474E">
    <w:pPr>
      <w:pStyle w:val="Header"/>
    </w:pPr>
    <w:r>
      <w:rPr>
        <w:noProof/>
      </w:rPr>
      <w:drawing>
        <wp:inline distT="0" distB="0" distL="0" distR="0" wp14:anchorId="28C0EFF3" wp14:editId="0CC210E7">
          <wp:extent cx="6283434" cy="578076"/>
          <wp:effectExtent l="0" t="0" r="3175"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2899" w14:textId="77777777" w:rsidR="008E5F76" w:rsidRPr="00A5474E" w:rsidRDefault="008E5F76"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BAFB" w14:textId="77777777" w:rsidR="008E5F76" w:rsidRDefault="008E5F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EF68" w14:textId="77777777" w:rsidR="008E5F76" w:rsidRDefault="008E5F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8E5F76" w14:paraId="56D7DC2C" w14:textId="77777777" w:rsidTr="00B611DE">
      <w:trPr>
        <w:trHeight w:hRule="exact" w:val="988"/>
      </w:trPr>
      <w:tc>
        <w:tcPr>
          <w:tcW w:w="7678" w:type="dxa"/>
          <w:shd w:val="clear" w:color="auto" w:fill="auto"/>
        </w:tcPr>
        <w:p w14:paraId="785B04E6" w14:textId="77777777" w:rsidR="008E5F76" w:rsidRDefault="008E5F76" w:rsidP="00971914">
          <w:pPr>
            <w:pStyle w:val="Header"/>
          </w:pPr>
        </w:p>
      </w:tc>
    </w:tr>
    <w:tr w:rsidR="008E5F76" w14:paraId="04F5B8D0" w14:textId="77777777" w:rsidTr="00B611DE">
      <w:tc>
        <w:tcPr>
          <w:tcW w:w="7678" w:type="dxa"/>
          <w:shd w:val="clear" w:color="auto" w:fill="auto"/>
        </w:tcPr>
        <w:p w14:paraId="32265E20" w14:textId="77777777" w:rsidR="008E5F76" w:rsidRDefault="008E5F76" w:rsidP="00971914">
          <w:pPr>
            <w:pStyle w:val="GridTable31"/>
          </w:pPr>
          <w:r>
            <w:t xml:space="preserve">Contents </w:t>
          </w:r>
          <w:r w:rsidRPr="00915B1C">
            <w:rPr>
              <w:b w:val="0"/>
              <w:spacing w:val="0"/>
              <w:sz w:val="28"/>
              <w:szCs w:val="28"/>
            </w:rPr>
            <w:t>(Continued)</w:t>
          </w:r>
        </w:p>
      </w:tc>
    </w:tr>
    <w:tr w:rsidR="008E5F76" w14:paraId="10542989" w14:textId="77777777" w:rsidTr="00B611DE">
      <w:trPr>
        <w:trHeight w:val="1220"/>
      </w:trPr>
      <w:tc>
        <w:tcPr>
          <w:tcW w:w="7678" w:type="dxa"/>
          <w:shd w:val="clear" w:color="auto" w:fill="auto"/>
        </w:tcPr>
        <w:p w14:paraId="61BFA61A" w14:textId="77777777" w:rsidR="008E5F76" w:rsidRDefault="008E5F76" w:rsidP="00971914"/>
      </w:tc>
    </w:tr>
  </w:tbl>
  <w:p w14:paraId="07CA2A70" w14:textId="77777777" w:rsidR="008E5F76" w:rsidRDefault="008E5F76"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8E5F76" w14:paraId="2EC8B07C" w14:textId="77777777" w:rsidTr="00B611DE">
      <w:trPr>
        <w:trHeight w:hRule="exact" w:val="988"/>
      </w:trPr>
      <w:tc>
        <w:tcPr>
          <w:tcW w:w="7678" w:type="dxa"/>
          <w:shd w:val="clear" w:color="auto" w:fill="auto"/>
        </w:tcPr>
        <w:p w14:paraId="0CBFA279" w14:textId="77777777" w:rsidR="008E5F76" w:rsidRDefault="008E5F76" w:rsidP="00971914">
          <w:pPr>
            <w:pStyle w:val="Header"/>
          </w:pPr>
        </w:p>
      </w:tc>
    </w:tr>
    <w:tr w:rsidR="008E5F76" w14:paraId="5196087F" w14:textId="77777777" w:rsidTr="00B611DE">
      <w:tc>
        <w:tcPr>
          <w:tcW w:w="7678" w:type="dxa"/>
          <w:shd w:val="clear" w:color="auto" w:fill="auto"/>
        </w:tcPr>
        <w:p w14:paraId="6427452F" w14:textId="77777777" w:rsidR="008E5F76" w:rsidRDefault="008E5F76" w:rsidP="00971914">
          <w:pPr>
            <w:pStyle w:val="GridTable31"/>
          </w:pPr>
          <w:r>
            <w:t xml:space="preserve">Contents </w:t>
          </w:r>
          <w:r w:rsidRPr="00915B1C">
            <w:rPr>
              <w:b w:val="0"/>
              <w:spacing w:val="0"/>
              <w:sz w:val="28"/>
              <w:szCs w:val="28"/>
            </w:rPr>
            <w:t>(Continued)</w:t>
          </w:r>
        </w:p>
      </w:tc>
    </w:tr>
    <w:tr w:rsidR="008E5F76" w14:paraId="7AECF87B" w14:textId="77777777" w:rsidTr="00B611DE">
      <w:trPr>
        <w:trHeight w:val="1220"/>
      </w:trPr>
      <w:tc>
        <w:tcPr>
          <w:tcW w:w="7678" w:type="dxa"/>
          <w:shd w:val="clear" w:color="auto" w:fill="auto"/>
        </w:tcPr>
        <w:p w14:paraId="03D0C39C" w14:textId="77777777" w:rsidR="008E5F76" w:rsidRDefault="008E5F76" w:rsidP="00971914"/>
      </w:tc>
    </w:tr>
  </w:tbl>
  <w:p w14:paraId="70058B74" w14:textId="77777777" w:rsidR="008E5F76" w:rsidRPr="00A5474E" w:rsidRDefault="008E5F76"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A7858" w14:textId="77777777" w:rsidR="008E5F76" w:rsidRDefault="008E5F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63A02" w14:textId="77777777" w:rsidR="008E5F76" w:rsidRDefault="008E5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E2765148"/>
    <w:lvl w:ilvl="0">
      <w:start w:val="1"/>
      <w:numFmt w:val="decimal"/>
      <w:pStyle w:val="ListNumber"/>
      <w:lvlText w:val="%1."/>
      <w:lvlJc w:val="left"/>
      <w:pPr>
        <w:ind w:left="360" w:hanging="360"/>
      </w:pPr>
      <w:rPr>
        <w:rFonts w:hint="default"/>
        <w:b/>
        <w:bCs w:val="0"/>
        <w:caps/>
        <w:sz w:val="2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60C2BBF"/>
    <w:multiLevelType w:val="hybridMultilevel"/>
    <w:tmpl w:val="FA96097E"/>
    <w:lvl w:ilvl="0" w:tplc="734A6832">
      <w:start w:val="1"/>
      <w:numFmt w:val="bullet"/>
      <w:lvlText w:val=""/>
      <w:lvlJc w:val="left"/>
      <w:pPr>
        <w:tabs>
          <w:tab w:val="num" w:pos="720"/>
        </w:tabs>
        <w:ind w:left="720" w:hanging="360"/>
      </w:pPr>
      <w:rPr>
        <w:rFonts w:ascii="Symbol" w:hAnsi="Symbol" w:hint="default"/>
      </w:rPr>
    </w:lvl>
    <w:lvl w:ilvl="1" w:tplc="CFB850DE" w:tentative="1">
      <w:start w:val="1"/>
      <w:numFmt w:val="bullet"/>
      <w:lvlText w:val=""/>
      <w:lvlJc w:val="left"/>
      <w:pPr>
        <w:tabs>
          <w:tab w:val="num" w:pos="1440"/>
        </w:tabs>
        <w:ind w:left="1440" w:hanging="360"/>
      </w:pPr>
      <w:rPr>
        <w:rFonts w:ascii="Symbol" w:hAnsi="Symbol" w:hint="default"/>
      </w:rPr>
    </w:lvl>
    <w:lvl w:ilvl="2" w:tplc="BA5872AA" w:tentative="1">
      <w:start w:val="1"/>
      <w:numFmt w:val="bullet"/>
      <w:lvlText w:val=""/>
      <w:lvlJc w:val="left"/>
      <w:pPr>
        <w:tabs>
          <w:tab w:val="num" w:pos="2160"/>
        </w:tabs>
        <w:ind w:left="2160" w:hanging="360"/>
      </w:pPr>
      <w:rPr>
        <w:rFonts w:ascii="Symbol" w:hAnsi="Symbol" w:hint="default"/>
      </w:rPr>
    </w:lvl>
    <w:lvl w:ilvl="3" w:tplc="5A6A27FA" w:tentative="1">
      <w:start w:val="1"/>
      <w:numFmt w:val="bullet"/>
      <w:lvlText w:val=""/>
      <w:lvlJc w:val="left"/>
      <w:pPr>
        <w:tabs>
          <w:tab w:val="num" w:pos="2880"/>
        </w:tabs>
        <w:ind w:left="2880" w:hanging="360"/>
      </w:pPr>
      <w:rPr>
        <w:rFonts w:ascii="Symbol" w:hAnsi="Symbol" w:hint="default"/>
      </w:rPr>
    </w:lvl>
    <w:lvl w:ilvl="4" w:tplc="2D52FB28" w:tentative="1">
      <w:start w:val="1"/>
      <w:numFmt w:val="bullet"/>
      <w:lvlText w:val=""/>
      <w:lvlJc w:val="left"/>
      <w:pPr>
        <w:tabs>
          <w:tab w:val="num" w:pos="3600"/>
        </w:tabs>
        <w:ind w:left="3600" w:hanging="360"/>
      </w:pPr>
      <w:rPr>
        <w:rFonts w:ascii="Symbol" w:hAnsi="Symbol" w:hint="default"/>
      </w:rPr>
    </w:lvl>
    <w:lvl w:ilvl="5" w:tplc="C28AB57C" w:tentative="1">
      <w:start w:val="1"/>
      <w:numFmt w:val="bullet"/>
      <w:lvlText w:val=""/>
      <w:lvlJc w:val="left"/>
      <w:pPr>
        <w:tabs>
          <w:tab w:val="num" w:pos="4320"/>
        </w:tabs>
        <w:ind w:left="4320" w:hanging="360"/>
      </w:pPr>
      <w:rPr>
        <w:rFonts w:ascii="Symbol" w:hAnsi="Symbol" w:hint="default"/>
      </w:rPr>
    </w:lvl>
    <w:lvl w:ilvl="6" w:tplc="ECC0066A" w:tentative="1">
      <w:start w:val="1"/>
      <w:numFmt w:val="bullet"/>
      <w:lvlText w:val=""/>
      <w:lvlJc w:val="left"/>
      <w:pPr>
        <w:tabs>
          <w:tab w:val="num" w:pos="5040"/>
        </w:tabs>
        <w:ind w:left="5040" w:hanging="360"/>
      </w:pPr>
      <w:rPr>
        <w:rFonts w:ascii="Symbol" w:hAnsi="Symbol" w:hint="default"/>
      </w:rPr>
    </w:lvl>
    <w:lvl w:ilvl="7" w:tplc="498E5DD2" w:tentative="1">
      <w:start w:val="1"/>
      <w:numFmt w:val="bullet"/>
      <w:lvlText w:val=""/>
      <w:lvlJc w:val="left"/>
      <w:pPr>
        <w:tabs>
          <w:tab w:val="num" w:pos="5760"/>
        </w:tabs>
        <w:ind w:left="5760" w:hanging="360"/>
      </w:pPr>
      <w:rPr>
        <w:rFonts w:ascii="Symbol" w:hAnsi="Symbol" w:hint="default"/>
      </w:rPr>
    </w:lvl>
    <w:lvl w:ilvl="8" w:tplc="A660499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7A2BF2"/>
    <w:multiLevelType w:val="hybridMultilevel"/>
    <w:tmpl w:val="38E2A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0C2067"/>
    <w:multiLevelType w:val="hybridMultilevel"/>
    <w:tmpl w:val="77D2484A"/>
    <w:lvl w:ilvl="0" w:tplc="BAB65B40">
      <w:start w:val="1"/>
      <w:numFmt w:val="bullet"/>
      <w:lvlText w:val=""/>
      <w:lvlJc w:val="left"/>
      <w:pPr>
        <w:tabs>
          <w:tab w:val="num" w:pos="720"/>
        </w:tabs>
        <w:ind w:left="720" w:hanging="360"/>
      </w:pPr>
      <w:rPr>
        <w:rFonts w:ascii="Symbol" w:hAnsi="Symbol" w:hint="default"/>
      </w:rPr>
    </w:lvl>
    <w:lvl w:ilvl="1" w:tplc="32682E82" w:tentative="1">
      <w:start w:val="1"/>
      <w:numFmt w:val="bullet"/>
      <w:lvlText w:val=""/>
      <w:lvlJc w:val="left"/>
      <w:pPr>
        <w:tabs>
          <w:tab w:val="num" w:pos="1440"/>
        </w:tabs>
        <w:ind w:left="1440" w:hanging="360"/>
      </w:pPr>
      <w:rPr>
        <w:rFonts w:ascii="Symbol" w:hAnsi="Symbol" w:hint="default"/>
      </w:rPr>
    </w:lvl>
    <w:lvl w:ilvl="2" w:tplc="B4163296" w:tentative="1">
      <w:start w:val="1"/>
      <w:numFmt w:val="bullet"/>
      <w:lvlText w:val=""/>
      <w:lvlJc w:val="left"/>
      <w:pPr>
        <w:tabs>
          <w:tab w:val="num" w:pos="2160"/>
        </w:tabs>
        <w:ind w:left="2160" w:hanging="360"/>
      </w:pPr>
      <w:rPr>
        <w:rFonts w:ascii="Symbol" w:hAnsi="Symbol" w:hint="default"/>
      </w:rPr>
    </w:lvl>
    <w:lvl w:ilvl="3" w:tplc="ECDA2BC0" w:tentative="1">
      <w:start w:val="1"/>
      <w:numFmt w:val="bullet"/>
      <w:lvlText w:val=""/>
      <w:lvlJc w:val="left"/>
      <w:pPr>
        <w:tabs>
          <w:tab w:val="num" w:pos="2880"/>
        </w:tabs>
        <w:ind w:left="2880" w:hanging="360"/>
      </w:pPr>
      <w:rPr>
        <w:rFonts w:ascii="Symbol" w:hAnsi="Symbol" w:hint="default"/>
      </w:rPr>
    </w:lvl>
    <w:lvl w:ilvl="4" w:tplc="D4F08836" w:tentative="1">
      <w:start w:val="1"/>
      <w:numFmt w:val="bullet"/>
      <w:lvlText w:val=""/>
      <w:lvlJc w:val="left"/>
      <w:pPr>
        <w:tabs>
          <w:tab w:val="num" w:pos="3600"/>
        </w:tabs>
        <w:ind w:left="3600" w:hanging="360"/>
      </w:pPr>
      <w:rPr>
        <w:rFonts w:ascii="Symbol" w:hAnsi="Symbol" w:hint="default"/>
      </w:rPr>
    </w:lvl>
    <w:lvl w:ilvl="5" w:tplc="1FC2D2CE" w:tentative="1">
      <w:start w:val="1"/>
      <w:numFmt w:val="bullet"/>
      <w:lvlText w:val=""/>
      <w:lvlJc w:val="left"/>
      <w:pPr>
        <w:tabs>
          <w:tab w:val="num" w:pos="4320"/>
        </w:tabs>
        <w:ind w:left="4320" w:hanging="360"/>
      </w:pPr>
      <w:rPr>
        <w:rFonts w:ascii="Symbol" w:hAnsi="Symbol" w:hint="default"/>
      </w:rPr>
    </w:lvl>
    <w:lvl w:ilvl="6" w:tplc="C4AA4798" w:tentative="1">
      <w:start w:val="1"/>
      <w:numFmt w:val="bullet"/>
      <w:lvlText w:val=""/>
      <w:lvlJc w:val="left"/>
      <w:pPr>
        <w:tabs>
          <w:tab w:val="num" w:pos="5040"/>
        </w:tabs>
        <w:ind w:left="5040" w:hanging="360"/>
      </w:pPr>
      <w:rPr>
        <w:rFonts w:ascii="Symbol" w:hAnsi="Symbol" w:hint="default"/>
      </w:rPr>
    </w:lvl>
    <w:lvl w:ilvl="7" w:tplc="232C8FA8" w:tentative="1">
      <w:start w:val="1"/>
      <w:numFmt w:val="bullet"/>
      <w:lvlText w:val=""/>
      <w:lvlJc w:val="left"/>
      <w:pPr>
        <w:tabs>
          <w:tab w:val="num" w:pos="5760"/>
        </w:tabs>
        <w:ind w:left="5760" w:hanging="360"/>
      </w:pPr>
      <w:rPr>
        <w:rFonts w:ascii="Symbol" w:hAnsi="Symbol" w:hint="default"/>
      </w:rPr>
    </w:lvl>
    <w:lvl w:ilvl="8" w:tplc="CB2846C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3235974"/>
    <w:multiLevelType w:val="hybridMultilevel"/>
    <w:tmpl w:val="E2DCA18C"/>
    <w:lvl w:ilvl="0" w:tplc="E2D80DF0">
      <w:start w:val="1"/>
      <w:numFmt w:val="bullet"/>
      <w:lvlText w:val=""/>
      <w:lvlJc w:val="left"/>
      <w:pPr>
        <w:tabs>
          <w:tab w:val="num" w:pos="720"/>
        </w:tabs>
        <w:ind w:left="720" w:hanging="360"/>
      </w:pPr>
      <w:rPr>
        <w:rFonts w:ascii="Symbol" w:hAnsi="Symbol" w:hint="default"/>
      </w:rPr>
    </w:lvl>
    <w:lvl w:ilvl="1" w:tplc="1C64752E" w:tentative="1">
      <w:start w:val="1"/>
      <w:numFmt w:val="bullet"/>
      <w:lvlText w:val=""/>
      <w:lvlJc w:val="left"/>
      <w:pPr>
        <w:tabs>
          <w:tab w:val="num" w:pos="1440"/>
        </w:tabs>
        <w:ind w:left="1440" w:hanging="360"/>
      </w:pPr>
      <w:rPr>
        <w:rFonts w:ascii="Symbol" w:hAnsi="Symbol" w:hint="default"/>
      </w:rPr>
    </w:lvl>
    <w:lvl w:ilvl="2" w:tplc="C8921608" w:tentative="1">
      <w:start w:val="1"/>
      <w:numFmt w:val="bullet"/>
      <w:lvlText w:val=""/>
      <w:lvlJc w:val="left"/>
      <w:pPr>
        <w:tabs>
          <w:tab w:val="num" w:pos="2160"/>
        </w:tabs>
        <w:ind w:left="2160" w:hanging="360"/>
      </w:pPr>
      <w:rPr>
        <w:rFonts w:ascii="Symbol" w:hAnsi="Symbol" w:hint="default"/>
      </w:rPr>
    </w:lvl>
    <w:lvl w:ilvl="3" w:tplc="74E4DD94" w:tentative="1">
      <w:start w:val="1"/>
      <w:numFmt w:val="bullet"/>
      <w:lvlText w:val=""/>
      <w:lvlJc w:val="left"/>
      <w:pPr>
        <w:tabs>
          <w:tab w:val="num" w:pos="2880"/>
        </w:tabs>
        <w:ind w:left="2880" w:hanging="360"/>
      </w:pPr>
      <w:rPr>
        <w:rFonts w:ascii="Symbol" w:hAnsi="Symbol" w:hint="default"/>
      </w:rPr>
    </w:lvl>
    <w:lvl w:ilvl="4" w:tplc="FB7E9B46" w:tentative="1">
      <w:start w:val="1"/>
      <w:numFmt w:val="bullet"/>
      <w:lvlText w:val=""/>
      <w:lvlJc w:val="left"/>
      <w:pPr>
        <w:tabs>
          <w:tab w:val="num" w:pos="3600"/>
        </w:tabs>
        <w:ind w:left="3600" w:hanging="360"/>
      </w:pPr>
      <w:rPr>
        <w:rFonts w:ascii="Symbol" w:hAnsi="Symbol" w:hint="default"/>
      </w:rPr>
    </w:lvl>
    <w:lvl w:ilvl="5" w:tplc="794249C2" w:tentative="1">
      <w:start w:val="1"/>
      <w:numFmt w:val="bullet"/>
      <w:lvlText w:val=""/>
      <w:lvlJc w:val="left"/>
      <w:pPr>
        <w:tabs>
          <w:tab w:val="num" w:pos="4320"/>
        </w:tabs>
        <w:ind w:left="4320" w:hanging="360"/>
      </w:pPr>
      <w:rPr>
        <w:rFonts w:ascii="Symbol" w:hAnsi="Symbol" w:hint="default"/>
      </w:rPr>
    </w:lvl>
    <w:lvl w:ilvl="6" w:tplc="FAFC3FEA" w:tentative="1">
      <w:start w:val="1"/>
      <w:numFmt w:val="bullet"/>
      <w:lvlText w:val=""/>
      <w:lvlJc w:val="left"/>
      <w:pPr>
        <w:tabs>
          <w:tab w:val="num" w:pos="5040"/>
        </w:tabs>
        <w:ind w:left="5040" w:hanging="360"/>
      </w:pPr>
      <w:rPr>
        <w:rFonts w:ascii="Symbol" w:hAnsi="Symbol" w:hint="default"/>
      </w:rPr>
    </w:lvl>
    <w:lvl w:ilvl="7" w:tplc="516E72CC" w:tentative="1">
      <w:start w:val="1"/>
      <w:numFmt w:val="bullet"/>
      <w:lvlText w:val=""/>
      <w:lvlJc w:val="left"/>
      <w:pPr>
        <w:tabs>
          <w:tab w:val="num" w:pos="5760"/>
        </w:tabs>
        <w:ind w:left="5760" w:hanging="360"/>
      </w:pPr>
      <w:rPr>
        <w:rFonts w:ascii="Symbol" w:hAnsi="Symbol" w:hint="default"/>
      </w:rPr>
    </w:lvl>
    <w:lvl w:ilvl="8" w:tplc="95881B2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146AC6"/>
    <w:multiLevelType w:val="hybridMultilevel"/>
    <w:tmpl w:val="0130C6C4"/>
    <w:lvl w:ilvl="0" w:tplc="D536F0D0">
      <w:start w:val="1"/>
      <w:numFmt w:val="bullet"/>
      <w:lvlText w:val=""/>
      <w:lvlJc w:val="left"/>
      <w:pPr>
        <w:tabs>
          <w:tab w:val="num" w:pos="720"/>
        </w:tabs>
        <w:ind w:left="720" w:hanging="360"/>
      </w:pPr>
      <w:rPr>
        <w:rFonts w:ascii="Symbol" w:hAnsi="Symbol" w:hint="default"/>
      </w:rPr>
    </w:lvl>
    <w:lvl w:ilvl="1" w:tplc="01BCFC7C" w:tentative="1">
      <w:start w:val="1"/>
      <w:numFmt w:val="bullet"/>
      <w:lvlText w:val=""/>
      <w:lvlJc w:val="left"/>
      <w:pPr>
        <w:tabs>
          <w:tab w:val="num" w:pos="1440"/>
        </w:tabs>
        <w:ind w:left="1440" w:hanging="360"/>
      </w:pPr>
      <w:rPr>
        <w:rFonts w:ascii="Symbol" w:hAnsi="Symbol" w:hint="default"/>
      </w:rPr>
    </w:lvl>
    <w:lvl w:ilvl="2" w:tplc="D0D2B6B4" w:tentative="1">
      <w:start w:val="1"/>
      <w:numFmt w:val="bullet"/>
      <w:lvlText w:val=""/>
      <w:lvlJc w:val="left"/>
      <w:pPr>
        <w:tabs>
          <w:tab w:val="num" w:pos="2160"/>
        </w:tabs>
        <w:ind w:left="2160" w:hanging="360"/>
      </w:pPr>
      <w:rPr>
        <w:rFonts w:ascii="Symbol" w:hAnsi="Symbol" w:hint="default"/>
      </w:rPr>
    </w:lvl>
    <w:lvl w:ilvl="3" w:tplc="A7A85B5C" w:tentative="1">
      <w:start w:val="1"/>
      <w:numFmt w:val="bullet"/>
      <w:lvlText w:val=""/>
      <w:lvlJc w:val="left"/>
      <w:pPr>
        <w:tabs>
          <w:tab w:val="num" w:pos="2880"/>
        </w:tabs>
        <w:ind w:left="2880" w:hanging="360"/>
      </w:pPr>
      <w:rPr>
        <w:rFonts w:ascii="Symbol" w:hAnsi="Symbol" w:hint="default"/>
      </w:rPr>
    </w:lvl>
    <w:lvl w:ilvl="4" w:tplc="37D8C6C4" w:tentative="1">
      <w:start w:val="1"/>
      <w:numFmt w:val="bullet"/>
      <w:lvlText w:val=""/>
      <w:lvlJc w:val="left"/>
      <w:pPr>
        <w:tabs>
          <w:tab w:val="num" w:pos="3600"/>
        </w:tabs>
        <w:ind w:left="3600" w:hanging="360"/>
      </w:pPr>
      <w:rPr>
        <w:rFonts w:ascii="Symbol" w:hAnsi="Symbol" w:hint="default"/>
      </w:rPr>
    </w:lvl>
    <w:lvl w:ilvl="5" w:tplc="064035AC" w:tentative="1">
      <w:start w:val="1"/>
      <w:numFmt w:val="bullet"/>
      <w:lvlText w:val=""/>
      <w:lvlJc w:val="left"/>
      <w:pPr>
        <w:tabs>
          <w:tab w:val="num" w:pos="4320"/>
        </w:tabs>
        <w:ind w:left="4320" w:hanging="360"/>
      </w:pPr>
      <w:rPr>
        <w:rFonts w:ascii="Symbol" w:hAnsi="Symbol" w:hint="default"/>
      </w:rPr>
    </w:lvl>
    <w:lvl w:ilvl="6" w:tplc="788867A6" w:tentative="1">
      <w:start w:val="1"/>
      <w:numFmt w:val="bullet"/>
      <w:lvlText w:val=""/>
      <w:lvlJc w:val="left"/>
      <w:pPr>
        <w:tabs>
          <w:tab w:val="num" w:pos="5040"/>
        </w:tabs>
        <w:ind w:left="5040" w:hanging="360"/>
      </w:pPr>
      <w:rPr>
        <w:rFonts w:ascii="Symbol" w:hAnsi="Symbol" w:hint="default"/>
      </w:rPr>
    </w:lvl>
    <w:lvl w:ilvl="7" w:tplc="A266B888" w:tentative="1">
      <w:start w:val="1"/>
      <w:numFmt w:val="bullet"/>
      <w:lvlText w:val=""/>
      <w:lvlJc w:val="left"/>
      <w:pPr>
        <w:tabs>
          <w:tab w:val="num" w:pos="5760"/>
        </w:tabs>
        <w:ind w:left="5760" w:hanging="360"/>
      </w:pPr>
      <w:rPr>
        <w:rFonts w:ascii="Symbol" w:hAnsi="Symbol" w:hint="default"/>
      </w:rPr>
    </w:lvl>
    <w:lvl w:ilvl="8" w:tplc="C30E6BD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6D86864"/>
    <w:multiLevelType w:val="hybridMultilevel"/>
    <w:tmpl w:val="3BA20336"/>
    <w:lvl w:ilvl="0" w:tplc="70A6F116">
      <w:start w:val="1"/>
      <w:numFmt w:val="bullet"/>
      <w:lvlText w:val="•"/>
      <w:lvlJc w:val="left"/>
      <w:pPr>
        <w:tabs>
          <w:tab w:val="num" w:pos="720"/>
        </w:tabs>
        <w:ind w:left="720" w:hanging="360"/>
      </w:pPr>
      <w:rPr>
        <w:rFonts w:ascii="Arial" w:hAnsi="Arial" w:hint="default"/>
      </w:rPr>
    </w:lvl>
    <w:lvl w:ilvl="1" w:tplc="69D6A6AC" w:tentative="1">
      <w:start w:val="1"/>
      <w:numFmt w:val="bullet"/>
      <w:lvlText w:val="•"/>
      <w:lvlJc w:val="left"/>
      <w:pPr>
        <w:tabs>
          <w:tab w:val="num" w:pos="1440"/>
        </w:tabs>
        <w:ind w:left="1440" w:hanging="360"/>
      </w:pPr>
      <w:rPr>
        <w:rFonts w:ascii="Arial" w:hAnsi="Arial" w:hint="default"/>
      </w:rPr>
    </w:lvl>
    <w:lvl w:ilvl="2" w:tplc="C75EF640" w:tentative="1">
      <w:start w:val="1"/>
      <w:numFmt w:val="bullet"/>
      <w:lvlText w:val="•"/>
      <w:lvlJc w:val="left"/>
      <w:pPr>
        <w:tabs>
          <w:tab w:val="num" w:pos="2160"/>
        </w:tabs>
        <w:ind w:left="2160" w:hanging="360"/>
      </w:pPr>
      <w:rPr>
        <w:rFonts w:ascii="Arial" w:hAnsi="Arial" w:hint="default"/>
      </w:rPr>
    </w:lvl>
    <w:lvl w:ilvl="3" w:tplc="B1DE3994" w:tentative="1">
      <w:start w:val="1"/>
      <w:numFmt w:val="bullet"/>
      <w:lvlText w:val="•"/>
      <w:lvlJc w:val="left"/>
      <w:pPr>
        <w:tabs>
          <w:tab w:val="num" w:pos="2880"/>
        </w:tabs>
        <w:ind w:left="2880" w:hanging="360"/>
      </w:pPr>
      <w:rPr>
        <w:rFonts w:ascii="Arial" w:hAnsi="Arial" w:hint="default"/>
      </w:rPr>
    </w:lvl>
    <w:lvl w:ilvl="4" w:tplc="3E7EC55A" w:tentative="1">
      <w:start w:val="1"/>
      <w:numFmt w:val="bullet"/>
      <w:lvlText w:val="•"/>
      <w:lvlJc w:val="left"/>
      <w:pPr>
        <w:tabs>
          <w:tab w:val="num" w:pos="3600"/>
        </w:tabs>
        <w:ind w:left="3600" w:hanging="360"/>
      </w:pPr>
      <w:rPr>
        <w:rFonts w:ascii="Arial" w:hAnsi="Arial" w:hint="default"/>
      </w:rPr>
    </w:lvl>
    <w:lvl w:ilvl="5" w:tplc="B38449BC" w:tentative="1">
      <w:start w:val="1"/>
      <w:numFmt w:val="bullet"/>
      <w:lvlText w:val="•"/>
      <w:lvlJc w:val="left"/>
      <w:pPr>
        <w:tabs>
          <w:tab w:val="num" w:pos="4320"/>
        </w:tabs>
        <w:ind w:left="4320" w:hanging="360"/>
      </w:pPr>
      <w:rPr>
        <w:rFonts w:ascii="Arial" w:hAnsi="Arial" w:hint="default"/>
      </w:rPr>
    </w:lvl>
    <w:lvl w:ilvl="6" w:tplc="443618BE" w:tentative="1">
      <w:start w:val="1"/>
      <w:numFmt w:val="bullet"/>
      <w:lvlText w:val="•"/>
      <w:lvlJc w:val="left"/>
      <w:pPr>
        <w:tabs>
          <w:tab w:val="num" w:pos="5040"/>
        </w:tabs>
        <w:ind w:left="5040" w:hanging="360"/>
      </w:pPr>
      <w:rPr>
        <w:rFonts w:ascii="Arial" w:hAnsi="Arial" w:hint="default"/>
      </w:rPr>
    </w:lvl>
    <w:lvl w:ilvl="7" w:tplc="ABD231D4" w:tentative="1">
      <w:start w:val="1"/>
      <w:numFmt w:val="bullet"/>
      <w:lvlText w:val="•"/>
      <w:lvlJc w:val="left"/>
      <w:pPr>
        <w:tabs>
          <w:tab w:val="num" w:pos="5760"/>
        </w:tabs>
        <w:ind w:left="5760" w:hanging="360"/>
      </w:pPr>
      <w:rPr>
        <w:rFonts w:ascii="Arial" w:hAnsi="Arial" w:hint="default"/>
      </w:rPr>
    </w:lvl>
    <w:lvl w:ilvl="8" w:tplc="18CA78B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6A0FC0"/>
    <w:multiLevelType w:val="hybridMultilevel"/>
    <w:tmpl w:val="AB8CBAFC"/>
    <w:lvl w:ilvl="0" w:tplc="7D7EE2A0">
      <w:start w:val="24"/>
      <w:numFmt w:val="bullet"/>
      <w:lvlText w:val=""/>
      <w:lvlJc w:val="left"/>
      <w:pPr>
        <w:ind w:left="655" w:hanging="360"/>
      </w:pPr>
      <w:rPr>
        <w:rFonts w:ascii="Symbol" w:eastAsia="Times New Roman" w:hAnsi="Symbol" w:cs="Arial" w:hint="default"/>
      </w:rPr>
    </w:lvl>
    <w:lvl w:ilvl="1" w:tplc="0C090003" w:tentative="1">
      <w:start w:val="1"/>
      <w:numFmt w:val="bullet"/>
      <w:lvlText w:val="o"/>
      <w:lvlJc w:val="left"/>
      <w:pPr>
        <w:ind w:left="1375" w:hanging="360"/>
      </w:pPr>
      <w:rPr>
        <w:rFonts w:ascii="Courier New" w:hAnsi="Courier New" w:cs="Courier New" w:hint="default"/>
      </w:rPr>
    </w:lvl>
    <w:lvl w:ilvl="2" w:tplc="0C090005" w:tentative="1">
      <w:start w:val="1"/>
      <w:numFmt w:val="bullet"/>
      <w:lvlText w:val=""/>
      <w:lvlJc w:val="left"/>
      <w:pPr>
        <w:ind w:left="2095" w:hanging="360"/>
      </w:pPr>
      <w:rPr>
        <w:rFonts w:ascii="Wingdings" w:hAnsi="Wingdings" w:hint="default"/>
      </w:rPr>
    </w:lvl>
    <w:lvl w:ilvl="3" w:tplc="0C090001" w:tentative="1">
      <w:start w:val="1"/>
      <w:numFmt w:val="bullet"/>
      <w:lvlText w:val=""/>
      <w:lvlJc w:val="left"/>
      <w:pPr>
        <w:ind w:left="2815" w:hanging="360"/>
      </w:pPr>
      <w:rPr>
        <w:rFonts w:ascii="Symbol" w:hAnsi="Symbol" w:hint="default"/>
      </w:rPr>
    </w:lvl>
    <w:lvl w:ilvl="4" w:tplc="0C090003" w:tentative="1">
      <w:start w:val="1"/>
      <w:numFmt w:val="bullet"/>
      <w:lvlText w:val="o"/>
      <w:lvlJc w:val="left"/>
      <w:pPr>
        <w:ind w:left="3535" w:hanging="360"/>
      </w:pPr>
      <w:rPr>
        <w:rFonts w:ascii="Courier New" w:hAnsi="Courier New" w:cs="Courier New" w:hint="default"/>
      </w:rPr>
    </w:lvl>
    <w:lvl w:ilvl="5" w:tplc="0C090005" w:tentative="1">
      <w:start w:val="1"/>
      <w:numFmt w:val="bullet"/>
      <w:lvlText w:val=""/>
      <w:lvlJc w:val="left"/>
      <w:pPr>
        <w:ind w:left="4255" w:hanging="360"/>
      </w:pPr>
      <w:rPr>
        <w:rFonts w:ascii="Wingdings" w:hAnsi="Wingdings" w:hint="default"/>
      </w:rPr>
    </w:lvl>
    <w:lvl w:ilvl="6" w:tplc="0C090001" w:tentative="1">
      <w:start w:val="1"/>
      <w:numFmt w:val="bullet"/>
      <w:lvlText w:val=""/>
      <w:lvlJc w:val="left"/>
      <w:pPr>
        <w:ind w:left="4975" w:hanging="360"/>
      </w:pPr>
      <w:rPr>
        <w:rFonts w:ascii="Symbol" w:hAnsi="Symbol" w:hint="default"/>
      </w:rPr>
    </w:lvl>
    <w:lvl w:ilvl="7" w:tplc="0C090003" w:tentative="1">
      <w:start w:val="1"/>
      <w:numFmt w:val="bullet"/>
      <w:lvlText w:val="o"/>
      <w:lvlJc w:val="left"/>
      <w:pPr>
        <w:ind w:left="5695" w:hanging="360"/>
      </w:pPr>
      <w:rPr>
        <w:rFonts w:ascii="Courier New" w:hAnsi="Courier New" w:cs="Courier New" w:hint="default"/>
      </w:rPr>
    </w:lvl>
    <w:lvl w:ilvl="8" w:tplc="0C090005" w:tentative="1">
      <w:start w:val="1"/>
      <w:numFmt w:val="bullet"/>
      <w:lvlText w:val=""/>
      <w:lvlJc w:val="left"/>
      <w:pPr>
        <w:ind w:left="6415" w:hanging="360"/>
      </w:pPr>
      <w:rPr>
        <w:rFonts w:ascii="Wingdings" w:hAnsi="Wingdings" w:hint="default"/>
      </w:rPr>
    </w:lvl>
  </w:abstractNum>
  <w:abstractNum w:abstractNumId="12"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332379AD"/>
    <w:multiLevelType w:val="hybridMultilevel"/>
    <w:tmpl w:val="749C1EBA"/>
    <w:lvl w:ilvl="0" w:tplc="45F4EF58">
      <w:start w:val="1"/>
      <w:numFmt w:val="bullet"/>
      <w:lvlText w:val=""/>
      <w:lvlJc w:val="left"/>
      <w:pPr>
        <w:tabs>
          <w:tab w:val="num" w:pos="720"/>
        </w:tabs>
        <w:ind w:left="720" w:hanging="360"/>
      </w:pPr>
      <w:rPr>
        <w:rFonts w:ascii="Symbol" w:hAnsi="Symbol" w:hint="default"/>
      </w:rPr>
    </w:lvl>
    <w:lvl w:ilvl="1" w:tplc="BAFA8876" w:tentative="1">
      <w:start w:val="1"/>
      <w:numFmt w:val="bullet"/>
      <w:lvlText w:val=""/>
      <w:lvlJc w:val="left"/>
      <w:pPr>
        <w:tabs>
          <w:tab w:val="num" w:pos="1440"/>
        </w:tabs>
        <w:ind w:left="1440" w:hanging="360"/>
      </w:pPr>
      <w:rPr>
        <w:rFonts w:ascii="Symbol" w:hAnsi="Symbol" w:hint="default"/>
      </w:rPr>
    </w:lvl>
    <w:lvl w:ilvl="2" w:tplc="ABA2D0D6" w:tentative="1">
      <w:start w:val="1"/>
      <w:numFmt w:val="bullet"/>
      <w:lvlText w:val=""/>
      <w:lvlJc w:val="left"/>
      <w:pPr>
        <w:tabs>
          <w:tab w:val="num" w:pos="2160"/>
        </w:tabs>
        <w:ind w:left="2160" w:hanging="360"/>
      </w:pPr>
      <w:rPr>
        <w:rFonts w:ascii="Symbol" w:hAnsi="Symbol" w:hint="default"/>
      </w:rPr>
    </w:lvl>
    <w:lvl w:ilvl="3" w:tplc="310E7016" w:tentative="1">
      <w:start w:val="1"/>
      <w:numFmt w:val="bullet"/>
      <w:lvlText w:val=""/>
      <w:lvlJc w:val="left"/>
      <w:pPr>
        <w:tabs>
          <w:tab w:val="num" w:pos="2880"/>
        </w:tabs>
        <w:ind w:left="2880" w:hanging="360"/>
      </w:pPr>
      <w:rPr>
        <w:rFonts w:ascii="Symbol" w:hAnsi="Symbol" w:hint="default"/>
      </w:rPr>
    </w:lvl>
    <w:lvl w:ilvl="4" w:tplc="7BBC5D8A" w:tentative="1">
      <w:start w:val="1"/>
      <w:numFmt w:val="bullet"/>
      <w:lvlText w:val=""/>
      <w:lvlJc w:val="left"/>
      <w:pPr>
        <w:tabs>
          <w:tab w:val="num" w:pos="3600"/>
        </w:tabs>
        <w:ind w:left="3600" w:hanging="360"/>
      </w:pPr>
      <w:rPr>
        <w:rFonts w:ascii="Symbol" w:hAnsi="Symbol" w:hint="default"/>
      </w:rPr>
    </w:lvl>
    <w:lvl w:ilvl="5" w:tplc="EA147FC4" w:tentative="1">
      <w:start w:val="1"/>
      <w:numFmt w:val="bullet"/>
      <w:lvlText w:val=""/>
      <w:lvlJc w:val="left"/>
      <w:pPr>
        <w:tabs>
          <w:tab w:val="num" w:pos="4320"/>
        </w:tabs>
        <w:ind w:left="4320" w:hanging="360"/>
      </w:pPr>
      <w:rPr>
        <w:rFonts w:ascii="Symbol" w:hAnsi="Symbol" w:hint="default"/>
      </w:rPr>
    </w:lvl>
    <w:lvl w:ilvl="6" w:tplc="F642E512" w:tentative="1">
      <w:start w:val="1"/>
      <w:numFmt w:val="bullet"/>
      <w:lvlText w:val=""/>
      <w:lvlJc w:val="left"/>
      <w:pPr>
        <w:tabs>
          <w:tab w:val="num" w:pos="5040"/>
        </w:tabs>
        <w:ind w:left="5040" w:hanging="360"/>
      </w:pPr>
      <w:rPr>
        <w:rFonts w:ascii="Symbol" w:hAnsi="Symbol" w:hint="default"/>
      </w:rPr>
    </w:lvl>
    <w:lvl w:ilvl="7" w:tplc="8E1AEBAE" w:tentative="1">
      <w:start w:val="1"/>
      <w:numFmt w:val="bullet"/>
      <w:lvlText w:val=""/>
      <w:lvlJc w:val="left"/>
      <w:pPr>
        <w:tabs>
          <w:tab w:val="num" w:pos="5760"/>
        </w:tabs>
        <w:ind w:left="5760" w:hanging="360"/>
      </w:pPr>
      <w:rPr>
        <w:rFonts w:ascii="Symbol" w:hAnsi="Symbol" w:hint="default"/>
      </w:rPr>
    </w:lvl>
    <w:lvl w:ilvl="8" w:tplc="398C1CC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6F51C53"/>
    <w:multiLevelType w:val="hybridMultilevel"/>
    <w:tmpl w:val="A6905D0C"/>
    <w:lvl w:ilvl="0" w:tplc="0144DD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F0EED"/>
    <w:multiLevelType w:val="hybridMultilevel"/>
    <w:tmpl w:val="7946EE4A"/>
    <w:lvl w:ilvl="0" w:tplc="0C090001">
      <w:start w:val="1"/>
      <w:numFmt w:val="bullet"/>
      <w:lvlText w:val=""/>
      <w:lvlJc w:val="left"/>
      <w:pPr>
        <w:ind w:left="1058" w:hanging="360"/>
      </w:pPr>
      <w:rPr>
        <w:rFonts w:ascii="Symbol" w:hAnsi="Symbol" w:hint="default"/>
      </w:rPr>
    </w:lvl>
    <w:lvl w:ilvl="1" w:tplc="0C090003" w:tentative="1">
      <w:start w:val="1"/>
      <w:numFmt w:val="bullet"/>
      <w:lvlText w:val="o"/>
      <w:lvlJc w:val="left"/>
      <w:pPr>
        <w:ind w:left="1778" w:hanging="360"/>
      </w:pPr>
      <w:rPr>
        <w:rFonts w:ascii="Courier New" w:hAnsi="Courier New" w:cs="Courier New" w:hint="default"/>
      </w:rPr>
    </w:lvl>
    <w:lvl w:ilvl="2" w:tplc="0C090005" w:tentative="1">
      <w:start w:val="1"/>
      <w:numFmt w:val="bullet"/>
      <w:lvlText w:val=""/>
      <w:lvlJc w:val="left"/>
      <w:pPr>
        <w:ind w:left="2498" w:hanging="360"/>
      </w:pPr>
      <w:rPr>
        <w:rFonts w:ascii="Wingdings" w:hAnsi="Wingdings" w:hint="default"/>
      </w:rPr>
    </w:lvl>
    <w:lvl w:ilvl="3" w:tplc="0C090001" w:tentative="1">
      <w:start w:val="1"/>
      <w:numFmt w:val="bullet"/>
      <w:lvlText w:val=""/>
      <w:lvlJc w:val="left"/>
      <w:pPr>
        <w:ind w:left="3218" w:hanging="360"/>
      </w:pPr>
      <w:rPr>
        <w:rFonts w:ascii="Symbol" w:hAnsi="Symbol" w:hint="default"/>
      </w:rPr>
    </w:lvl>
    <w:lvl w:ilvl="4" w:tplc="0C090003" w:tentative="1">
      <w:start w:val="1"/>
      <w:numFmt w:val="bullet"/>
      <w:lvlText w:val="o"/>
      <w:lvlJc w:val="left"/>
      <w:pPr>
        <w:ind w:left="3938" w:hanging="360"/>
      </w:pPr>
      <w:rPr>
        <w:rFonts w:ascii="Courier New" w:hAnsi="Courier New" w:cs="Courier New" w:hint="default"/>
      </w:rPr>
    </w:lvl>
    <w:lvl w:ilvl="5" w:tplc="0C090005" w:tentative="1">
      <w:start w:val="1"/>
      <w:numFmt w:val="bullet"/>
      <w:lvlText w:val=""/>
      <w:lvlJc w:val="left"/>
      <w:pPr>
        <w:ind w:left="4658" w:hanging="360"/>
      </w:pPr>
      <w:rPr>
        <w:rFonts w:ascii="Wingdings" w:hAnsi="Wingdings" w:hint="default"/>
      </w:rPr>
    </w:lvl>
    <w:lvl w:ilvl="6" w:tplc="0C090001" w:tentative="1">
      <w:start w:val="1"/>
      <w:numFmt w:val="bullet"/>
      <w:lvlText w:val=""/>
      <w:lvlJc w:val="left"/>
      <w:pPr>
        <w:ind w:left="5378" w:hanging="360"/>
      </w:pPr>
      <w:rPr>
        <w:rFonts w:ascii="Symbol" w:hAnsi="Symbol" w:hint="default"/>
      </w:rPr>
    </w:lvl>
    <w:lvl w:ilvl="7" w:tplc="0C090003" w:tentative="1">
      <w:start w:val="1"/>
      <w:numFmt w:val="bullet"/>
      <w:lvlText w:val="o"/>
      <w:lvlJc w:val="left"/>
      <w:pPr>
        <w:ind w:left="6098" w:hanging="360"/>
      </w:pPr>
      <w:rPr>
        <w:rFonts w:ascii="Courier New" w:hAnsi="Courier New" w:cs="Courier New" w:hint="default"/>
      </w:rPr>
    </w:lvl>
    <w:lvl w:ilvl="8" w:tplc="0C090005" w:tentative="1">
      <w:start w:val="1"/>
      <w:numFmt w:val="bullet"/>
      <w:lvlText w:val=""/>
      <w:lvlJc w:val="left"/>
      <w:pPr>
        <w:ind w:left="6818" w:hanging="360"/>
      </w:pPr>
      <w:rPr>
        <w:rFonts w:ascii="Wingdings" w:hAnsi="Wingdings" w:hint="default"/>
      </w:rPr>
    </w:lvl>
  </w:abstractNum>
  <w:abstractNum w:abstractNumId="16" w15:restartNumberingAfterBreak="0">
    <w:nsid w:val="3F6D72FC"/>
    <w:multiLevelType w:val="hybridMultilevel"/>
    <w:tmpl w:val="10502ECE"/>
    <w:lvl w:ilvl="0" w:tplc="E4BC8C86">
      <w:start w:val="1"/>
      <w:numFmt w:val="bullet"/>
      <w:lvlText w:val="•"/>
      <w:lvlJc w:val="left"/>
      <w:pPr>
        <w:tabs>
          <w:tab w:val="num" w:pos="720"/>
        </w:tabs>
        <w:ind w:left="720" w:hanging="360"/>
      </w:pPr>
      <w:rPr>
        <w:rFonts w:ascii="Arial" w:hAnsi="Arial" w:hint="default"/>
      </w:rPr>
    </w:lvl>
    <w:lvl w:ilvl="1" w:tplc="520AA770" w:tentative="1">
      <w:start w:val="1"/>
      <w:numFmt w:val="bullet"/>
      <w:lvlText w:val="•"/>
      <w:lvlJc w:val="left"/>
      <w:pPr>
        <w:tabs>
          <w:tab w:val="num" w:pos="1440"/>
        </w:tabs>
        <w:ind w:left="1440" w:hanging="360"/>
      </w:pPr>
      <w:rPr>
        <w:rFonts w:ascii="Arial" w:hAnsi="Arial" w:hint="default"/>
      </w:rPr>
    </w:lvl>
    <w:lvl w:ilvl="2" w:tplc="271CC5F0" w:tentative="1">
      <w:start w:val="1"/>
      <w:numFmt w:val="bullet"/>
      <w:lvlText w:val="•"/>
      <w:lvlJc w:val="left"/>
      <w:pPr>
        <w:tabs>
          <w:tab w:val="num" w:pos="2160"/>
        </w:tabs>
        <w:ind w:left="2160" w:hanging="360"/>
      </w:pPr>
      <w:rPr>
        <w:rFonts w:ascii="Arial" w:hAnsi="Arial" w:hint="default"/>
      </w:rPr>
    </w:lvl>
    <w:lvl w:ilvl="3" w:tplc="20A8254C" w:tentative="1">
      <w:start w:val="1"/>
      <w:numFmt w:val="bullet"/>
      <w:lvlText w:val="•"/>
      <w:lvlJc w:val="left"/>
      <w:pPr>
        <w:tabs>
          <w:tab w:val="num" w:pos="2880"/>
        </w:tabs>
        <w:ind w:left="2880" w:hanging="360"/>
      </w:pPr>
      <w:rPr>
        <w:rFonts w:ascii="Arial" w:hAnsi="Arial" w:hint="default"/>
      </w:rPr>
    </w:lvl>
    <w:lvl w:ilvl="4" w:tplc="5E1E1AFC" w:tentative="1">
      <w:start w:val="1"/>
      <w:numFmt w:val="bullet"/>
      <w:lvlText w:val="•"/>
      <w:lvlJc w:val="left"/>
      <w:pPr>
        <w:tabs>
          <w:tab w:val="num" w:pos="3600"/>
        </w:tabs>
        <w:ind w:left="3600" w:hanging="360"/>
      </w:pPr>
      <w:rPr>
        <w:rFonts w:ascii="Arial" w:hAnsi="Arial" w:hint="default"/>
      </w:rPr>
    </w:lvl>
    <w:lvl w:ilvl="5" w:tplc="8DFA1130" w:tentative="1">
      <w:start w:val="1"/>
      <w:numFmt w:val="bullet"/>
      <w:lvlText w:val="•"/>
      <w:lvlJc w:val="left"/>
      <w:pPr>
        <w:tabs>
          <w:tab w:val="num" w:pos="4320"/>
        </w:tabs>
        <w:ind w:left="4320" w:hanging="360"/>
      </w:pPr>
      <w:rPr>
        <w:rFonts w:ascii="Arial" w:hAnsi="Arial" w:hint="default"/>
      </w:rPr>
    </w:lvl>
    <w:lvl w:ilvl="6" w:tplc="B0A05D22" w:tentative="1">
      <w:start w:val="1"/>
      <w:numFmt w:val="bullet"/>
      <w:lvlText w:val="•"/>
      <w:lvlJc w:val="left"/>
      <w:pPr>
        <w:tabs>
          <w:tab w:val="num" w:pos="5040"/>
        </w:tabs>
        <w:ind w:left="5040" w:hanging="360"/>
      </w:pPr>
      <w:rPr>
        <w:rFonts w:ascii="Arial" w:hAnsi="Arial" w:hint="default"/>
      </w:rPr>
    </w:lvl>
    <w:lvl w:ilvl="7" w:tplc="5406C7D8" w:tentative="1">
      <w:start w:val="1"/>
      <w:numFmt w:val="bullet"/>
      <w:lvlText w:val="•"/>
      <w:lvlJc w:val="left"/>
      <w:pPr>
        <w:tabs>
          <w:tab w:val="num" w:pos="5760"/>
        </w:tabs>
        <w:ind w:left="5760" w:hanging="360"/>
      </w:pPr>
      <w:rPr>
        <w:rFonts w:ascii="Arial" w:hAnsi="Arial" w:hint="default"/>
      </w:rPr>
    </w:lvl>
    <w:lvl w:ilvl="8" w:tplc="45B0E0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466F7E"/>
    <w:multiLevelType w:val="hybridMultilevel"/>
    <w:tmpl w:val="EE1C6DAA"/>
    <w:lvl w:ilvl="0" w:tplc="0144DD8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B327130"/>
    <w:multiLevelType w:val="hybridMultilevel"/>
    <w:tmpl w:val="08FAA942"/>
    <w:lvl w:ilvl="0" w:tplc="0144DD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CE296D"/>
    <w:multiLevelType w:val="hybridMultilevel"/>
    <w:tmpl w:val="06C0603C"/>
    <w:lvl w:ilvl="0" w:tplc="61A2DD4C">
      <w:start w:val="1"/>
      <w:numFmt w:val="bullet"/>
      <w:lvlText w:val="•"/>
      <w:lvlJc w:val="left"/>
      <w:pPr>
        <w:tabs>
          <w:tab w:val="num" w:pos="720"/>
        </w:tabs>
        <w:ind w:left="720" w:hanging="360"/>
      </w:pPr>
      <w:rPr>
        <w:rFonts w:ascii="Arial" w:hAnsi="Arial" w:hint="default"/>
      </w:rPr>
    </w:lvl>
    <w:lvl w:ilvl="1" w:tplc="32729574" w:tentative="1">
      <w:start w:val="1"/>
      <w:numFmt w:val="bullet"/>
      <w:lvlText w:val="•"/>
      <w:lvlJc w:val="left"/>
      <w:pPr>
        <w:tabs>
          <w:tab w:val="num" w:pos="1440"/>
        </w:tabs>
        <w:ind w:left="1440" w:hanging="360"/>
      </w:pPr>
      <w:rPr>
        <w:rFonts w:ascii="Arial" w:hAnsi="Arial" w:hint="default"/>
      </w:rPr>
    </w:lvl>
    <w:lvl w:ilvl="2" w:tplc="06DC8238" w:tentative="1">
      <w:start w:val="1"/>
      <w:numFmt w:val="bullet"/>
      <w:lvlText w:val="•"/>
      <w:lvlJc w:val="left"/>
      <w:pPr>
        <w:tabs>
          <w:tab w:val="num" w:pos="2160"/>
        </w:tabs>
        <w:ind w:left="2160" w:hanging="360"/>
      </w:pPr>
      <w:rPr>
        <w:rFonts w:ascii="Arial" w:hAnsi="Arial" w:hint="default"/>
      </w:rPr>
    </w:lvl>
    <w:lvl w:ilvl="3" w:tplc="29FE555C" w:tentative="1">
      <w:start w:val="1"/>
      <w:numFmt w:val="bullet"/>
      <w:lvlText w:val="•"/>
      <w:lvlJc w:val="left"/>
      <w:pPr>
        <w:tabs>
          <w:tab w:val="num" w:pos="2880"/>
        </w:tabs>
        <w:ind w:left="2880" w:hanging="360"/>
      </w:pPr>
      <w:rPr>
        <w:rFonts w:ascii="Arial" w:hAnsi="Arial" w:hint="default"/>
      </w:rPr>
    </w:lvl>
    <w:lvl w:ilvl="4" w:tplc="2528D15C" w:tentative="1">
      <w:start w:val="1"/>
      <w:numFmt w:val="bullet"/>
      <w:lvlText w:val="•"/>
      <w:lvlJc w:val="left"/>
      <w:pPr>
        <w:tabs>
          <w:tab w:val="num" w:pos="3600"/>
        </w:tabs>
        <w:ind w:left="3600" w:hanging="360"/>
      </w:pPr>
      <w:rPr>
        <w:rFonts w:ascii="Arial" w:hAnsi="Arial" w:hint="default"/>
      </w:rPr>
    </w:lvl>
    <w:lvl w:ilvl="5" w:tplc="56CC326E" w:tentative="1">
      <w:start w:val="1"/>
      <w:numFmt w:val="bullet"/>
      <w:lvlText w:val="•"/>
      <w:lvlJc w:val="left"/>
      <w:pPr>
        <w:tabs>
          <w:tab w:val="num" w:pos="4320"/>
        </w:tabs>
        <w:ind w:left="4320" w:hanging="360"/>
      </w:pPr>
      <w:rPr>
        <w:rFonts w:ascii="Arial" w:hAnsi="Arial" w:hint="default"/>
      </w:rPr>
    </w:lvl>
    <w:lvl w:ilvl="6" w:tplc="F1724B74" w:tentative="1">
      <w:start w:val="1"/>
      <w:numFmt w:val="bullet"/>
      <w:lvlText w:val="•"/>
      <w:lvlJc w:val="left"/>
      <w:pPr>
        <w:tabs>
          <w:tab w:val="num" w:pos="5040"/>
        </w:tabs>
        <w:ind w:left="5040" w:hanging="360"/>
      </w:pPr>
      <w:rPr>
        <w:rFonts w:ascii="Arial" w:hAnsi="Arial" w:hint="default"/>
      </w:rPr>
    </w:lvl>
    <w:lvl w:ilvl="7" w:tplc="2BDC22AE" w:tentative="1">
      <w:start w:val="1"/>
      <w:numFmt w:val="bullet"/>
      <w:lvlText w:val="•"/>
      <w:lvlJc w:val="left"/>
      <w:pPr>
        <w:tabs>
          <w:tab w:val="num" w:pos="5760"/>
        </w:tabs>
        <w:ind w:left="5760" w:hanging="360"/>
      </w:pPr>
      <w:rPr>
        <w:rFonts w:ascii="Arial" w:hAnsi="Arial" w:hint="default"/>
      </w:rPr>
    </w:lvl>
    <w:lvl w:ilvl="8" w:tplc="B12C5D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6B098E"/>
    <w:multiLevelType w:val="hybridMultilevel"/>
    <w:tmpl w:val="5F42ED7C"/>
    <w:lvl w:ilvl="0" w:tplc="0144DD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B646EF"/>
    <w:multiLevelType w:val="hybridMultilevel"/>
    <w:tmpl w:val="FB4084E4"/>
    <w:lvl w:ilvl="0" w:tplc="8D186814">
      <w:start w:val="1"/>
      <w:numFmt w:val="bullet"/>
      <w:lvlText w:val="•"/>
      <w:lvlJc w:val="left"/>
      <w:pPr>
        <w:tabs>
          <w:tab w:val="num" w:pos="720"/>
        </w:tabs>
        <w:ind w:left="720" w:hanging="360"/>
      </w:pPr>
      <w:rPr>
        <w:rFonts w:ascii="Arial" w:hAnsi="Arial" w:hint="default"/>
      </w:rPr>
    </w:lvl>
    <w:lvl w:ilvl="1" w:tplc="5E928EAE" w:tentative="1">
      <w:start w:val="1"/>
      <w:numFmt w:val="bullet"/>
      <w:lvlText w:val="•"/>
      <w:lvlJc w:val="left"/>
      <w:pPr>
        <w:tabs>
          <w:tab w:val="num" w:pos="1440"/>
        </w:tabs>
        <w:ind w:left="1440" w:hanging="360"/>
      </w:pPr>
      <w:rPr>
        <w:rFonts w:ascii="Arial" w:hAnsi="Arial" w:hint="default"/>
      </w:rPr>
    </w:lvl>
    <w:lvl w:ilvl="2" w:tplc="149E53A8" w:tentative="1">
      <w:start w:val="1"/>
      <w:numFmt w:val="bullet"/>
      <w:lvlText w:val="•"/>
      <w:lvlJc w:val="left"/>
      <w:pPr>
        <w:tabs>
          <w:tab w:val="num" w:pos="2160"/>
        </w:tabs>
        <w:ind w:left="2160" w:hanging="360"/>
      </w:pPr>
      <w:rPr>
        <w:rFonts w:ascii="Arial" w:hAnsi="Arial" w:hint="default"/>
      </w:rPr>
    </w:lvl>
    <w:lvl w:ilvl="3" w:tplc="BC42C8A0" w:tentative="1">
      <w:start w:val="1"/>
      <w:numFmt w:val="bullet"/>
      <w:lvlText w:val="•"/>
      <w:lvlJc w:val="left"/>
      <w:pPr>
        <w:tabs>
          <w:tab w:val="num" w:pos="2880"/>
        </w:tabs>
        <w:ind w:left="2880" w:hanging="360"/>
      </w:pPr>
      <w:rPr>
        <w:rFonts w:ascii="Arial" w:hAnsi="Arial" w:hint="default"/>
      </w:rPr>
    </w:lvl>
    <w:lvl w:ilvl="4" w:tplc="5792F894" w:tentative="1">
      <w:start w:val="1"/>
      <w:numFmt w:val="bullet"/>
      <w:lvlText w:val="•"/>
      <w:lvlJc w:val="left"/>
      <w:pPr>
        <w:tabs>
          <w:tab w:val="num" w:pos="3600"/>
        </w:tabs>
        <w:ind w:left="3600" w:hanging="360"/>
      </w:pPr>
      <w:rPr>
        <w:rFonts w:ascii="Arial" w:hAnsi="Arial" w:hint="default"/>
      </w:rPr>
    </w:lvl>
    <w:lvl w:ilvl="5" w:tplc="DFF2E964" w:tentative="1">
      <w:start w:val="1"/>
      <w:numFmt w:val="bullet"/>
      <w:lvlText w:val="•"/>
      <w:lvlJc w:val="left"/>
      <w:pPr>
        <w:tabs>
          <w:tab w:val="num" w:pos="4320"/>
        </w:tabs>
        <w:ind w:left="4320" w:hanging="360"/>
      </w:pPr>
      <w:rPr>
        <w:rFonts w:ascii="Arial" w:hAnsi="Arial" w:hint="default"/>
      </w:rPr>
    </w:lvl>
    <w:lvl w:ilvl="6" w:tplc="1E68C5C8" w:tentative="1">
      <w:start w:val="1"/>
      <w:numFmt w:val="bullet"/>
      <w:lvlText w:val="•"/>
      <w:lvlJc w:val="left"/>
      <w:pPr>
        <w:tabs>
          <w:tab w:val="num" w:pos="5040"/>
        </w:tabs>
        <w:ind w:left="5040" w:hanging="360"/>
      </w:pPr>
      <w:rPr>
        <w:rFonts w:ascii="Arial" w:hAnsi="Arial" w:hint="default"/>
      </w:rPr>
    </w:lvl>
    <w:lvl w:ilvl="7" w:tplc="1F80D58C" w:tentative="1">
      <w:start w:val="1"/>
      <w:numFmt w:val="bullet"/>
      <w:lvlText w:val="•"/>
      <w:lvlJc w:val="left"/>
      <w:pPr>
        <w:tabs>
          <w:tab w:val="num" w:pos="5760"/>
        </w:tabs>
        <w:ind w:left="5760" w:hanging="360"/>
      </w:pPr>
      <w:rPr>
        <w:rFonts w:ascii="Arial" w:hAnsi="Arial" w:hint="default"/>
      </w:rPr>
    </w:lvl>
    <w:lvl w:ilvl="8" w:tplc="FBF2279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2A2B8C"/>
    <w:multiLevelType w:val="hybridMultilevel"/>
    <w:tmpl w:val="BCE2C66A"/>
    <w:lvl w:ilvl="0" w:tplc="55BA3114">
      <w:start w:val="1"/>
      <w:numFmt w:val="bullet"/>
      <w:lvlText w:val="•"/>
      <w:lvlJc w:val="left"/>
      <w:pPr>
        <w:tabs>
          <w:tab w:val="num" w:pos="720"/>
        </w:tabs>
        <w:ind w:left="720" w:hanging="360"/>
      </w:pPr>
      <w:rPr>
        <w:rFonts w:ascii="Arial" w:hAnsi="Arial" w:hint="default"/>
      </w:rPr>
    </w:lvl>
    <w:lvl w:ilvl="1" w:tplc="20A0E4A4" w:tentative="1">
      <w:start w:val="1"/>
      <w:numFmt w:val="bullet"/>
      <w:lvlText w:val="•"/>
      <w:lvlJc w:val="left"/>
      <w:pPr>
        <w:tabs>
          <w:tab w:val="num" w:pos="1440"/>
        </w:tabs>
        <w:ind w:left="1440" w:hanging="360"/>
      </w:pPr>
      <w:rPr>
        <w:rFonts w:ascii="Arial" w:hAnsi="Arial" w:hint="default"/>
      </w:rPr>
    </w:lvl>
    <w:lvl w:ilvl="2" w:tplc="07106776" w:tentative="1">
      <w:start w:val="1"/>
      <w:numFmt w:val="bullet"/>
      <w:lvlText w:val="•"/>
      <w:lvlJc w:val="left"/>
      <w:pPr>
        <w:tabs>
          <w:tab w:val="num" w:pos="2160"/>
        </w:tabs>
        <w:ind w:left="2160" w:hanging="360"/>
      </w:pPr>
      <w:rPr>
        <w:rFonts w:ascii="Arial" w:hAnsi="Arial" w:hint="default"/>
      </w:rPr>
    </w:lvl>
    <w:lvl w:ilvl="3" w:tplc="99A26126" w:tentative="1">
      <w:start w:val="1"/>
      <w:numFmt w:val="bullet"/>
      <w:lvlText w:val="•"/>
      <w:lvlJc w:val="left"/>
      <w:pPr>
        <w:tabs>
          <w:tab w:val="num" w:pos="2880"/>
        </w:tabs>
        <w:ind w:left="2880" w:hanging="360"/>
      </w:pPr>
      <w:rPr>
        <w:rFonts w:ascii="Arial" w:hAnsi="Arial" w:hint="default"/>
      </w:rPr>
    </w:lvl>
    <w:lvl w:ilvl="4" w:tplc="885CB13E" w:tentative="1">
      <w:start w:val="1"/>
      <w:numFmt w:val="bullet"/>
      <w:lvlText w:val="•"/>
      <w:lvlJc w:val="left"/>
      <w:pPr>
        <w:tabs>
          <w:tab w:val="num" w:pos="3600"/>
        </w:tabs>
        <w:ind w:left="3600" w:hanging="360"/>
      </w:pPr>
      <w:rPr>
        <w:rFonts w:ascii="Arial" w:hAnsi="Arial" w:hint="default"/>
      </w:rPr>
    </w:lvl>
    <w:lvl w:ilvl="5" w:tplc="4CE696FA" w:tentative="1">
      <w:start w:val="1"/>
      <w:numFmt w:val="bullet"/>
      <w:lvlText w:val="•"/>
      <w:lvlJc w:val="left"/>
      <w:pPr>
        <w:tabs>
          <w:tab w:val="num" w:pos="4320"/>
        </w:tabs>
        <w:ind w:left="4320" w:hanging="360"/>
      </w:pPr>
      <w:rPr>
        <w:rFonts w:ascii="Arial" w:hAnsi="Arial" w:hint="default"/>
      </w:rPr>
    </w:lvl>
    <w:lvl w:ilvl="6" w:tplc="7C24FC56" w:tentative="1">
      <w:start w:val="1"/>
      <w:numFmt w:val="bullet"/>
      <w:lvlText w:val="•"/>
      <w:lvlJc w:val="left"/>
      <w:pPr>
        <w:tabs>
          <w:tab w:val="num" w:pos="5040"/>
        </w:tabs>
        <w:ind w:left="5040" w:hanging="360"/>
      </w:pPr>
      <w:rPr>
        <w:rFonts w:ascii="Arial" w:hAnsi="Arial" w:hint="default"/>
      </w:rPr>
    </w:lvl>
    <w:lvl w:ilvl="7" w:tplc="0ED2CF36" w:tentative="1">
      <w:start w:val="1"/>
      <w:numFmt w:val="bullet"/>
      <w:lvlText w:val="•"/>
      <w:lvlJc w:val="left"/>
      <w:pPr>
        <w:tabs>
          <w:tab w:val="num" w:pos="5760"/>
        </w:tabs>
        <w:ind w:left="5760" w:hanging="360"/>
      </w:pPr>
      <w:rPr>
        <w:rFonts w:ascii="Arial" w:hAnsi="Arial" w:hint="default"/>
      </w:rPr>
    </w:lvl>
    <w:lvl w:ilvl="8" w:tplc="FA0C3E5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027FF8"/>
    <w:multiLevelType w:val="hybridMultilevel"/>
    <w:tmpl w:val="218E9A28"/>
    <w:lvl w:ilvl="0" w:tplc="A184F124">
      <w:start w:val="1"/>
      <w:numFmt w:val="bullet"/>
      <w:lvlText w:val=""/>
      <w:lvlJc w:val="left"/>
      <w:pPr>
        <w:tabs>
          <w:tab w:val="num" w:pos="720"/>
        </w:tabs>
        <w:ind w:left="720" w:hanging="360"/>
      </w:pPr>
      <w:rPr>
        <w:rFonts w:ascii="Symbol" w:hAnsi="Symbol" w:hint="default"/>
      </w:rPr>
    </w:lvl>
    <w:lvl w:ilvl="1" w:tplc="93A83F30" w:tentative="1">
      <w:start w:val="1"/>
      <w:numFmt w:val="bullet"/>
      <w:lvlText w:val=""/>
      <w:lvlJc w:val="left"/>
      <w:pPr>
        <w:tabs>
          <w:tab w:val="num" w:pos="1440"/>
        </w:tabs>
        <w:ind w:left="1440" w:hanging="360"/>
      </w:pPr>
      <w:rPr>
        <w:rFonts w:ascii="Symbol" w:hAnsi="Symbol" w:hint="default"/>
      </w:rPr>
    </w:lvl>
    <w:lvl w:ilvl="2" w:tplc="8AC070BE" w:tentative="1">
      <w:start w:val="1"/>
      <w:numFmt w:val="bullet"/>
      <w:lvlText w:val=""/>
      <w:lvlJc w:val="left"/>
      <w:pPr>
        <w:tabs>
          <w:tab w:val="num" w:pos="2160"/>
        </w:tabs>
        <w:ind w:left="2160" w:hanging="360"/>
      </w:pPr>
      <w:rPr>
        <w:rFonts w:ascii="Symbol" w:hAnsi="Symbol" w:hint="default"/>
      </w:rPr>
    </w:lvl>
    <w:lvl w:ilvl="3" w:tplc="A5845FC0" w:tentative="1">
      <w:start w:val="1"/>
      <w:numFmt w:val="bullet"/>
      <w:lvlText w:val=""/>
      <w:lvlJc w:val="left"/>
      <w:pPr>
        <w:tabs>
          <w:tab w:val="num" w:pos="2880"/>
        </w:tabs>
        <w:ind w:left="2880" w:hanging="360"/>
      </w:pPr>
      <w:rPr>
        <w:rFonts w:ascii="Symbol" w:hAnsi="Symbol" w:hint="default"/>
      </w:rPr>
    </w:lvl>
    <w:lvl w:ilvl="4" w:tplc="B73AA450" w:tentative="1">
      <w:start w:val="1"/>
      <w:numFmt w:val="bullet"/>
      <w:lvlText w:val=""/>
      <w:lvlJc w:val="left"/>
      <w:pPr>
        <w:tabs>
          <w:tab w:val="num" w:pos="3600"/>
        </w:tabs>
        <w:ind w:left="3600" w:hanging="360"/>
      </w:pPr>
      <w:rPr>
        <w:rFonts w:ascii="Symbol" w:hAnsi="Symbol" w:hint="default"/>
      </w:rPr>
    </w:lvl>
    <w:lvl w:ilvl="5" w:tplc="116818D4" w:tentative="1">
      <w:start w:val="1"/>
      <w:numFmt w:val="bullet"/>
      <w:lvlText w:val=""/>
      <w:lvlJc w:val="left"/>
      <w:pPr>
        <w:tabs>
          <w:tab w:val="num" w:pos="4320"/>
        </w:tabs>
        <w:ind w:left="4320" w:hanging="360"/>
      </w:pPr>
      <w:rPr>
        <w:rFonts w:ascii="Symbol" w:hAnsi="Symbol" w:hint="default"/>
      </w:rPr>
    </w:lvl>
    <w:lvl w:ilvl="6" w:tplc="BD865646" w:tentative="1">
      <w:start w:val="1"/>
      <w:numFmt w:val="bullet"/>
      <w:lvlText w:val=""/>
      <w:lvlJc w:val="left"/>
      <w:pPr>
        <w:tabs>
          <w:tab w:val="num" w:pos="5040"/>
        </w:tabs>
        <w:ind w:left="5040" w:hanging="360"/>
      </w:pPr>
      <w:rPr>
        <w:rFonts w:ascii="Symbol" w:hAnsi="Symbol" w:hint="default"/>
      </w:rPr>
    </w:lvl>
    <w:lvl w:ilvl="7" w:tplc="179E5BE4" w:tentative="1">
      <w:start w:val="1"/>
      <w:numFmt w:val="bullet"/>
      <w:lvlText w:val=""/>
      <w:lvlJc w:val="left"/>
      <w:pPr>
        <w:tabs>
          <w:tab w:val="num" w:pos="5760"/>
        </w:tabs>
        <w:ind w:left="5760" w:hanging="360"/>
      </w:pPr>
      <w:rPr>
        <w:rFonts w:ascii="Symbol" w:hAnsi="Symbol" w:hint="default"/>
      </w:rPr>
    </w:lvl>
    <w:lvl w:ilvl="8" w:tplc="9DEABA4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EA42AD4"/>
    <w:multiLevelType w:val="hybridMultilevel"/>
    <w:tmpl w:val="92A2C35C"/>
    <w:lvl w:ilvl="0" w:tplc="45FE7108">
      <w:start w:val="1"/>
      <w:numFmt w:val="bullet"/>
      <w:lvlText w:val="•"/>
      <w:lvlJc w:val="left"/>
      <w:pPr>
        <w:tabs>
          <w:tab w:val="num" w:pos="720"/>
        </w:tabs>
        <w:ind w:left="720" w:hanging="360"/>
      </w:pPr>
      <w:rPr>
        <w:rFonts w:ascii="Arial" w:hAnsi="Arial" w:hint="default"/>
      </w:rPr>
    </w:lvl>
    <w:lvl w:ilvl="1" w:tplc="D88AD72E" w:tentative="1">
      <w:start w:val="1"/>
      <w:numFmt w:val="bullet"/>
      <w:lvlText w:val="•"/>
      <w:lvlJc w:val="left"/>
      <w:pPr>
        <w:tabs>
          <w:tab w:val="num" w:pos="1440"/>
        </w:tabs>
        <w:ind w:left="1440" w:hanging="360"/>
      </w:pPr>
      <w:rPr>
        <w:rFonts w:ascii="Arial" w:hAnsi="Arial" w:hint="default"/>
      </w:rPr>
    </w:lvl>
    <w:lvl w:ilvl="2" w:tplc="89C002FA" w:tentative="1">
      <w:start w:val="1"/>
      <w:numFmt w:val="bullet"/>
      <w:lvlText w:val="•"/>
      <w:lvlJc w:val="left"/>
      <w:pPr>
        <w:tabs>
          <w:tab w:val="num" w:pos="2160"/>
        </w:tabs>
        <w:ind w:left="2160" w:hanging="360"/>
      </w:pPr>
      <w:rPr>
        <w:rFonts w:ascii="Arial" w:hAnsi="Arial" w:hint="default"/>
      </w:rPr>
    </w:lvl>
    <w:lvl w:ilvl="3" w:tplc="695ECFDE" w:tentative="1">
      <w:start w:val="1"/>
      <w:numFmt w:val="bullet"/>
      <w:lvlText w:val="•"/>
      <w:lvlJc w:val="left"/>
      <w:pPr>
        <w:tabs>
          <w:tab w:val="num" w:pos="2880"/>
        </w:tabs>
        <w:ind w:left="2880" w:hanging="360"/>
      </w:pPr>
      <w:rPr>
        <w:rFonts w:ascii="Arial" w:hAnsi="Arial" w:hint="default"/>
      </w:rPr>
    </w:lvl>
    <w:lvl w:ilvl="4" w:tplc="1710445A" w:tentative="1">
      <w:start w:val="1"/>
      <w:numFmt w:val="bullet"/>
      <w:lvlText w:val="•"/>
      <w:lvlJc w:val="left"/>
      <w:pPr>
        <w:tabs>
          <w:tab w:val="num" w:pos="3600"/>
        </w:tabs>
        <w:ind w:left="3600" w:hanging="360"/>
      </w:pPr>
      <w:rPr>
        <w:rFonts w:ascii="Arial" w:hAnsi="Arial" w:hint="default"/>
      </w:rPr>
    </w:lvl>
    <w:lvl w:ilvl="5" w:tplc="97FE731E" w:tentative="1">
      <w:start w:val="1"/>
      <w:numFmt w:val="bullet"/>
      <w:lvlText w:val="•"/>
      <w:lvlJc w:val="left"/>
      <w:pPr>
        <w:tabs>
          <w:tab w:val="num" w:pos="4320"/>
        </w:tabs>
        <w:ind w:left="4320" w:hanging="360"/>
      </w:pPr>
      <w:rPr>
        <w:rFonts w:ascii="Arial" w:hAnsi="Arial" w:hint="default"/>
      </w:rPr>
    </w:lvl>
    <w:lvl w:ilvl="6" w:tplc="C374D250" w:tentative="1">
      <w:start w:val="1"/>
      <w:numFmt w:val="bullet"/>
      <w:lvlText w:val="•"/>
      <w:lvlJc w:val="left"/>
      <w:pPr>
        <w:tabs>
          <w:tab w:val="num" w:pos="5040"/>
        </w:tabs>
        <w:ind w:left="5040" w:hanging="360"/>
      </w:pPr>
      <w:rPr>
        <w:rFonts w:ascii="Arial" w:hAnsi="Arial" w:hint="default"/>
      </w:rPr>
    </w:lvl>
    <w:lvl w:ilvl="7" w:tplc="C49620C8" w:tentative="1">
      <w:start w:val="1"/>
      <w:numFmt w:val="bullet"/>
      <w:lvlText w:val="•"/>
      <w:lvlJc w:val="left"/>
      <w:pPr>
        <w:tabs>
          <w:tab w:val="num" w:pos="5760"/>
        </w:tabs>
        <w:ind w:left="5760" w:hanging="360"/>
      </w:pPr>
      <w:rPr>
        <w:rFonts w:ascii="Arial" w:hAnsi="Arial" w:hint="default"/>
      </w:rPr>
    </w:lvl>
    <w:lvl w:ilvl="8" w:tplc="F204365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F844278"/>
    <w:multiLevelType w:val="hybridMultilevel"/>
    <w:tmpl w:val="8702E58A"/>
    <w:lvl w:ilvl="0" w:tplc="0C090001">
      <w:start w:val="1"/>
      <w:numFmt w:val="bullet"/>
      <w:lvlText w:val=""/>
      <w:lvlJc w:val="left"/>
      <w:pPr>
        <w:ind w:left="1058" w:hanging="360"/>
      </w:pPr>
      <w:rPr>
        <w:rFonts w:ascii="Symbol" w:hAnsi="Symbol" w:hint="default"/>
      </w:rPr>
    </w:lvl>
    <w:lvl w:ilvl="1" w:tplc="0C090003" w:tentative="1">
      <w:start w:val="1"/>
      <w:numFmt w:val="bullet"/>
      <w:lvlText w:val="o"/>
      <w:lvlJc w:val="left"/>
      <w:pPr>
        <w:ind w:left="1778" w:hanging="360"/>
      </w:pPr>
      <w:rPr>
        <w:rFonts w:ascii="Courier New" w:hAnsi="Courier New" w:cs="Courier New" w:hint="default"/>
      </w:rPr>
    </w:lvl>
    <w:lvl w:ilvl="2" w:tplc="0C090005" w:tentative="1">
      <w:start w:val="1"/>
      <w:numFmt w:val="bullet"/>
      <w:lvlText w:val=""/>
      <w:lvlJc w:val="left"/>
      <w:pPr>
        <w:ind w:left="2498" w:hanging="360"/>
      </w:pPr>
      <w:rPr>
        <w:rFonts w:ascii="Wingdings" w:hAnsi="Wingdings" w:hint="default"/>
      </w:rPr>
    </w:lvl>
    <w:lvl w:ilvl="3" w:tplc="0C090001" w:tentative="1">
      <w:start w:val="1"/>
      <w:numFmt w:val="bullet"/>
      <w:lvlText w:val=""/>
      <w:lvlJc w:val="left"/>
      <w:pPr>
        <w:ind w:left="3218" w:hanging="360"/>
      </w:pPr>
      <w:rPr>
        <w:rFonts w:ascii="Symbol" w:hAnsi="Symbol" w:hint="default"/>
      </w:rPr>
    </w:lvl>
    <w:lvl w:ilvl="4" w:tplc="0C090003" w:tentative="1">
      <w:start w:val="1"/>
      <w:numFmt w:val="bullet"/>
      <w:lvlText w:val="o"/>
      <w:lvlJc w:val="left"/>
      <w:pPr>
        <w:ind w:left="3938" w:hanging="360"/>
      </w:pPr>
      <w:rPr>
        <w:rFonts w:ascii="Courier New" w:hAnsi="Courier New" w:cs="Courier New" w:hint="default"/>
      </w:rPr>
    </w:lvl>
    <w:lvl w:ilvl="5" w:tplc="0C090005" w:tentative="1">
      <w:start w:val="1"/>
      <w:numFmt w:val="bullet"/>
      <w:lvlText w:val=""/>
      <w:lvlJc w:val="left"/>
      <w:pPr>
        <w:ind w:left="4658" w:hanging="360"/>
      </w:pPr>
      <w:rPr>
        <w:rFonts w:ascii="Wingdings" w:hAnsi="Wingdings" w:hint="default"/>
      </w:rPr>
    </w:lvl>
    <w:lvl w:ilvl="6" w:tplc="0C090001" w:tentative="1">
      <w:start w:val="1"/>
      <w:numFmt w:val="bullet"/>
      <w:lvlText w:val=""/>
      <w:lvlJc w:val="left"/>
      <w:pPr>
        <w:ind w:left="5378" w:hanging="360"/>
      </w:pPr>
      <w:rPr>
        <w:rFonts w:ascii="Symbol" w:hAnsi="Symbol" w:hint="default"/>
      </w:rPr>
    </w:lvl>
    <w:lvl w:ilvl="7" w:tplc="0C090003" w:tentative="1">
      <w:start w:val="1"/>
      <w:numFmt w:val="bullet"/>
      <w:lvlText w:val="o"/>
      <w:lvlJc w:val="left"/>
      <w:pPr>
        <w:ind w:left="6098" w:hanging="360"/>
      </w:pPr>
      <w:rPr>
        <w:rFonts w:ascii="Courier New" w:hAnsi="Courier New" w:cs="Courier New" w:hint="default"/>
      </w:rPr>
    </w:lvl>
    <w:lvl w:ilvl="8" w:tplc="0C090005" w:tentative="1">
      <w:start w:val="1"/>
      <w:numFmt w:val="bullet"/>
      <w:lvlText w:val=""/>
      <w:lvlJc w:val="left"/>
      <w:pPr>
        <w:ind w:left="6818"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2"/>
  </w:num>
  <w:num w:numId="6">
    <w:abstractNumId w:val="23"/>
  </w:num>
  <w:num w:numId="7">
    <w:abstractNumId w:val="21"/>
  </w:num>
  <w:num w:numId="8">
    <w:abstractNumId w:val="22"/>
  </w:num>
  <w:num w:numId="9">
    <w:abstractNumId w:val="24"/>
  </w:num>
  <w:num w:numId="10">
    <w:abstractNumId w:val="6"/>
  </w:num>
  <w:num w:numId="11">
    <w:abstractNumId w:val="2"/>
    <w:lvlOverride w:ilvl="0">
      <w:startOverride w:val="1"/>
    </w:lvlOverride>
  </w:num>
  <w:num w:numId="12">
    <w:abstractNumId w:val="2"/>
    <w:lvlOverride w:ilvl="0">
      <w:startOverride w:val="1"/>
    </w:lvlOverride>
  </w:num>
  <w:num w:numId="13">
    <w:abstractNumId w:val="20"/>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7"/>
  </w:num>
  <w:num w:numId="17">
    <w:abstractNumId w:val="18"/>
  </w:num>
  <w:num w:numId="18">
    <w:abstractNumId w:val="14"/>
  </w:num>
  <w:num w:numId="19">
    <w:abstractNumId w:val="29"/>
  </w:num>
  <w:num w:numId="20">
    <w:abstractNumId w:val="15"/>
  </w:num>
  <w:num w:numId="21">
    <w:abstractNumId w:val="3"/>
  </w:num>
  <w:num w:numId="22">
    <w:abstractNumId w:val="3"/>
  </w:num>
  <w:num w:numId="23">
    <w:abstractNumId w:val="3"/>
  </w:num>
  <w:num w:numId="24">
    <w:abstractNumId w:val="3"/>
  </w:num>
  <w:num w:numId="25">
    <w:abstractNumId w:val="3"/>
  </w:num>
  <w:num w:numId="26">
    <w:abstractNumId w:val="11"/>
  </w:num>
  <w:num w:numId="27">
    <w:abstractNumId w:val="26"/>
  </w:num>
  <w:num w:numId="28">
    <w:abstractNumId w:val="8"/>
  </w:num>
  <w:num w:numId="29">
    <w:abstractNumId w:val="16"/>
  </w:num>
  <w:num w:numId="30">
    <w:abstractNumId w:val="9"/>
  </w:num>
  <w:num w:numId="31">
    <w:abstractNumId w:val="10"/>
  </w:num>
  <w:num w:numId="32">
    <w:abstractNumId w:val="4"/>
  </w:num>
  <w:num w:numId="33">
    <w:abstractNumId w:val="25"/>
  </w:num>
  <w:num w:numId="34">
    <w:abstractNumId w:val="7"/>
  </w:num>
  <w:num w:numId="35">
    <w:abstractNumId w:val="28"/>
  </w:num>
  <w:num w:numId="36">
    <w:abstractNumId w:val="13"/>
  </w:num>
  <w:num w:numId="37">
    <w:abstractNumId w:val="19"/>
  </w:num>
  <w:num w:numId="38">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characterSpacingControl w:val="doNotCompress"/>
  <w:hdrShapeDefaults>
    <o:shapedefaults v:ext="edit" spidmax="18433">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D5"/>
    <w:rsid w:val="00002920"/>
    <w:rsid w:val="00010667"/>
    <w:rsid w:val="00011775"/>
    <w:rsid w:val="00011AB8"/>
    <w:rsid w:val="000129D5"/>
    <w:rsid w:val="00015AE7"/>
    <w:rsid w:val="00016E21"/>
    <w:rsid w:val="0001719C"/>
    <w:rsid w:val="0001756D"/>
    <w:rsid w:val="00021B0C"/>
    <w:rsid w:val="0002224E"/>
    <w:rsid w:val="000245E5"/>
    <w:rsid w:val="00026F91"/>
    <w:rsid w:val="00030592"/>
    <w:rsid w:val="00031BBD"/>
    <w:rsid w:val="00033C05"/>
    <w:rsid w:val="00036977"/>
    <w:rsid w:val="00037662"/>
    <w:rsid w:val="00042738"/>
    <w:rsid w:val="00047583"/>
    <w:rsid w:val="0004764C"/>
    <w:rsid w:val="0005011A"/>
    <w:rsid w:val="0005045A"/>
    <w:rsid w:val="00051C1E"/>
    <w:rsid w:val="000539F9"/>
    <w:rsid w:val="00054C27"/>
    <w:rsid w:val="00055EC3"/>
    <w:rsid w:val="000563CE"/>
    <w:rsid w:val="00057EB9"/>
    <w:rsid w:val="00065143"/>
    <w:rsid w:val="000659B6"/>
    <w:rsid w:val="0006686F"/>
    <w:rsid w:val="0006722A"/>
    <w:rsid w:val="00070ADB"/>
    <w:rsid w:val="000732CF"/>
    <w:rsid w:val="00075B96"/>
    <w:rsid w:val="00080EA5"/>
    <w:rsid w:val="0008196A"/>
    <w:rsid w:val="0008341C"/>
    <w:rsid w:val="00087B11"/>
    <w:rsid w:val="00087B4A"/>
    <w:rsid w:val="000915ED"/>
    <w:rsid w:val="0009209D"/>
    <w:rsid w:val="00093A38"/>
    <w:rsid w:val="0009463C"/>
    <w:rsid w:val="00096908"/>
    <w:rsid w:val="000969BD"/>
    <w:rsid w:val="000969BF"/>
    <w:rsid w:val="000971BD"/>
    <w:rsid w:val="000A0C22"/>
    <w:rsid w:val="000A1400"/>
    <w:rsid w:val="000A1865"/>
    <w:rsid w:val="000A3C43"/>
    <w:rsid w:val="000A46C7"/>
    <w:rsid w:val="000A4A51"/>
    <w:rsid w:val="000A5157"/>
    <w:rsid w:val="000A5D2B"/>
    <w:rsid w:val="000B3CBC"/>
    <w:rsid w:val="000B4664"/>
    <w:rsid w:val="000B5188"/>
    <w:rsid w:val="000B5493"/>
    <w:rsid w:val="000B5DE3"/>
    <w:rsid w:val="000B731B"/>
    <w:rsid w:val="000C02F3"/>
    <w:rsid w:val="000C06F6"/>
    <w:rsid w:val="000C0A57"/>
    <w:rsid w:val="000C230C"/>
    <w:rsid w:val="000C25B2"/>
    <w:rsid w:val="000C4CA2"/>
    <w:rsid w:val="000C6AB4"/>
    <w:rsid w:val="000D0468"/>
    <w:rsid w:val="000D71D9"/>
    <w:rsid w:val="000D76E0"/>
    <w:rsid w:val="000D7E8B"/>
    <w:rsid w:val="000E3F37"/>
    <w:rsid w:val="000E4449"/>
    <w:rsid w:val="000E5850"/>
    <w:rsid w:val="000E6097"/>
    <w:rsid w:val="000E6FEA"/>
    <w:rsid w:val="000E7142"/>
    <w:rsid w:val="000F2DF9"/>
    <w:rsid w:val="000F4625"/>
    <w:rsid w:val="000F4B12"/>
    <w:rsid w:val="000F5E37"/>
    <w:rsid w:val="00102272"/>
    <w:rsid w:val="0010267F"/>
    <w:rsid w:val="00102D23"/>
    <w:rsid w:val="00103829"/>
    <w:rsid w:val="00103B55"/>
    <w:rsid w:val="00111FCE"/>
    <w:rsid w:val="00113F84"/>
    <w:rsid w:val="00116351"/>
    <w:rsid w:val="00120EF2"/>
    <w:rsid w:val="00121D30"/>
    <w:rsid w:val="001229A5"/>
    <w:rsid w:val="0012489B"/>
    <w:rsid w:val="0012547D"/>
    <w:rsid w:val="00130017"/>
    <w:rsid w:val="00130F91"/>
    <w:rsid w:val="001349ED"/>
    <w:rsid w:val="00137424"/>
    <w:rsid w:val="00140318"/>
    <w:rsid w:val="00141AD9"/>
    <w:rsid w:val="001430D5"/>
    <w:rsid w:val="00144F3B"/>
    <w:rsid w:val="00146CE6"/>
    <w:rsid w:val="00147CEE"/>
    <w:rsid w:val="00147FEB"/>
    <w:rsid w:val="00151EBD"/>
    <w:rsid w:val="00152903"/>
    <w:rsid w:val="00153A7E"/>
    <w:rsid w:val="00153FD5"/>
    <w:rsid w:val="00154A9F"/>
    <w:rsid w:val="0015614F"/>
    <w:rsid w:val="001561FA"/>
    <w:rsid w:val="001567F3"/>
    <w:rsid w:val="001577C2"/>
    <w:rsid w:val="00157F8F"/>
    <w:rsid w:val="001614C4"/>
    <w:rsid w:val="0016279C"/>
    <w:rsid w:val="001633C4"/>
    <w:rsid w:val="001704D5"/>
    <w:rsid w:val="00171591"/>
    <w:rsid w:val="00172B4E"/>
    <w:rsid w:val="00173981"/>
    <w:rsid w:val="0017719D"/>
    <w:rsid w:val="00180080"/>
    <w:rsid w:val="00182E8F"/>
    <w:rsid w:val="00183D47"/>
    <w:rsid w:val="00183FD7"/>
    <w:rsid w:val="00185CAB"/>
    <w:rsid w:val="001875B7"/>
    <w:rsid w:val="00187CB3"/>
    <w:rsid w:val="0019050A"/>
    <w:rsid w:val="001910D4"/>
    <w:rsid w:val="0019527E"/>
    <w:rsid w:val="001956AC"/>
    <w:rsid w:val="001976E3"/>
    <w:rsid w:val="001A423C"/>
    <w:rsid w:val="001A42DB"/>
    <w:rsid w:val="001A44EC"/>
    <w:rsid w:val="001A47B8"/>
    <w:rsid w:val="001A4BD1"/>
    <w:rsid w:val="001A4C7A"/>
    <w:rsid w:val="001B1C57"/>
    <w:rsid w:val="001B28D9"/>
    <w:rsid w:val="001B4115"/>
    <w:rsid w:val="001B58AA"/>
    <w:rsid w:val="001B7E48"/>
    <w:rsid w:val="001C17CE"/>
    <w:rsid w:val="001C36CA"/>
    <w:rsid w:val="001C375B"/>
    <w:rsid w:val="001C44D1"/>
    <w:rsid w:val="001C6AEE"/>
    <w:rsid w:val="001C7630"/>
    <w:rsid w:val="001D3EFC"/>
    <w:rsid w:val="001D410B"/>
    <w:rsid w:val="001D4DD0"/>
    <w:rsid w:val="001D6D15"/>
    <w:rsid w:val="001E225F"/>
    <w:rsid w:val="001E5415"/>
    <w:rsid w:val="001F2626"/>
    <w:rsid w:val="001F469A"/>
    <w:rsid w:val="001F4E36"/>
    <w:rsid w:val="001F6A9B"/>
    <w:rsid w:val="001F72CC"/>
    <w:rsid w:val="001F7558"/>
    <w:rsid w:val="00205B57"/>
    <w:rsid w:val="00207446"/>
    <w:rsid w:val="0021007B"/>
    <w:rsid w:val="00212064"/>
    <w:rsid w:val="002141E5"/>
    <w:rsid w:val="002142BA"/>
    <w:rsid w:val="00215446"/>
    <w:rsid w:val="002157E0"/>
    <w:rsid w:val="00216A57"/>
    <w:rsid w:val="00216CC8"/>
    <w:rsid w:val="00217448"/>
    <w:rsid w:val="00221EDA"/>
    <w:rsid w:val="00222F0B"/>
    <w:rsid w:val="00223005"/>
    <w:rsid w:val="0022334F"/>
    <w:rsid w:val="00224AF8"/>
    <w:rsid w:val="00226819"/>
    <w:rsid w:val="002272A9"/>
    <w:rsid w:val="0023122D"/>
    <w:rsid w:val="00233101"/>
    <w:rsid w:val="002337DE"/>
    <w:rsid w:val="00233817"/>
    <w:rsid w:val="002352D2"/>
    <w:rsid w:val="002367FF"/>
    <w:rsid w:val="00240CE9"/>
    <w:rsid w:val="002434BA"/>
    <w:rsid w:val="00246089"/>
    <w:rsid w:val="00246093"/>
    <w:rsid w:val="0024665C"/>
    <w:rsid w:val="00246702"/>
    <w:rsid w:val="00247C59"/>
    <w:rsid w:val="00247F2E"/>
    <w:rsid w:val="00250ADC"/>
    <w:rsid w:val="00250B07"/>
    <w:rsid w:val="00250F21"/>
    <w:rsid w:val="00252E7D"/>
    <w:rsid w:val="00256B8A"/>
    <w:rsid w:val="00257553"/>
    <w:rsid w:val="00260FB2"/>
    <w:rsid w:val="002619BF"/>
    <w:rsid w:val="00261BEB"/>
    <w:rsid w:val="00262128"/>
    <w:rsid w:val="0027165D"/>
    <w:rsid w:val="00273CEB"/>
    <w:rsid w:val="002743A0"/>
    <w:rsid w:val="00276C7F"/>
    <w:rsid w:val="00281C89"/>
    <w:rsid w:val="0028282F"/>
    <w:rsid w:val="00282FC9"/>
    <w:rsid w:val="00282FDB"/>
    <w:rsid w:val="00283DEC"/>
    <w:rsid w:val="00284A74"/>
    <w:rsid w:val="00284ECE"/>
    <w:rsid w:val="0029248E"/>
    <w:rsid w:val="0029417C"/>
    <w:rsid w:val="00294472"/>
    <w:rsid w:val="0029593B"/>
    <w:rsid w:val="00295DD7"/>
    <w:rsid w:val="00295E85"/>
    <w:rsid w:val="00297FC5"/>
    <w:rsid w:val="002A0417"/>
    <w:rsid w:val="002A16D8"/>
    <w:rsid w:val="002A1BC8"/>
    <w:rsid w:val="002A1CC0"/>
    <w:rsid w:val="002A3EF2"/>
    <w:rsid w:val="002A546B"/>
    <w:rsid w:val="002A5C7A"/>
    <w:rsid w:val="002A6A42"/>
    <w:rsid w:val="002B0DED"/>
    <w:rsid w:val="002B19A2"/>
    <w:rsid w:val="002B2AF8"/>
    <w:rsid w:val="002B381A"/>
    <w:rsid w:val="002B4FCC"/>
    <w:rsid w:val="002B6DBB"/>
    <w:rsid w:val="002B7408"/>
    <w:rsid w:val="002B7CFD"/>
    <w:rsid w:val="002C210F"/>
    <w:rsid w:val="002D1295"/>
    <w:rsid w:val="002D2749"/>
    <w:rsid w:val="002D3600"/>
    <w:rsid w:val="002D6DB4"/>
    <w:rsid w:val="002E4DDC"/>
    <w:rsid w:val="002F35D1"/>
    <w:rsid w:val="002F3BDF"/>
    <w:rsid w:val="002F4817"/>
    <w:rsid w:val="002F4C8F"/>
    <w:rsid w:val="003012D1"/>
    <w:rsid w:val="003012DC"/>
    <w:rsid w:val="003020F4"/>
    <w:rsid w:val="00302480"/>
    <w:rsid w:val="00302758"/>
    <w:rsid w:val="003029B6"/>
    <w:rsid w:val="00306C94"/>
    <w:rsid w:val="00307AD9"/>
    <w:rsid w:val="003107BF"/>
    <w:rsid w:val="003139F7"/>
    <w:rsid w:val="003159F0"/>
    <w:rsid w:val="003165E6"/>
    <w:rsid w:val="00317005"/>
    <w:rsid w:val="003205D7"/>
    <w:rsid w:val="003215B5"/>
    <w:rsid w:val="003221CF"/>
    <w:rsid w:val="003233ED"/>
    <w:rsid w:val="0032446A"/>
    <w:rsid w:val="00324D9F"/>
    <w:rsid w:val="003253C5"/>
    <w:rsid w:val="003258D8"/>
    <w:rsid w:val="00327948"/>
    <w:rsid w:val="0033000F"/>
    <w:rsid w:val="00332011"/>
    <w:rsid w:val="00332518"/>
    <w:rsid w:val="003325F6"/>
    <w:rsid w:val="00332925"/>
    <w:rsid w:val="00332C94"/>
    <w:rsid w:val="003332ED"/>
    <w:rsid w:val="003364AD"/>
    <w:rsid w:val="003368DC"/>
    <w:rsid w:val="00344DA1"/>
    <w:rsid w:val="00344FA0"/>
    <w:rsid w:val="00345927"/>
    <w:rsid w:val="00350584"/>
    <w:rsid w:val="00351857"/>
    <w:rsid w:val="0035348F"/>
    <w:rsid w:val="003534A6"/>
    <w:rsid w:val="00353647"/>
    <w:rsid w:val="003545E8"/>
    <w:rsid w:val="003550D0"/>
    <w:rsid w:val="0035761B"/>
    <w:rsid w:val="003602D7"/>
    <w:rsid w:val="0036036C"/>
    <w:rsid w:val="00360B94"/>
    <w:rsid w:val="003610E1"/>
    <w:rsid w:val="00362AAF"/>
    <w:rsid w:val="00363D4C"/>
    <w:rsid w:val="003671BE"/>
    <w:rsid w:val="00372485"/>
    <w:rsid w:val="00373200"/>
    <w:rsid w:val="00373CAE"/>
    <w:rsid w:val="00375EF5"/>
    <w:rsid w:val="003767A5"/>
    <w:rsid w:val="00380369"/>
    <w:rsid w:val="00381D15"/>
    <w:rsid w:val="00385254"/>
    <w:rsid w:val="00390ACD"/>
    <w:rsid w:val="0039774D"/>
    <w:rsid w:val="003A04DB"/>
    <w:rsid w:val="003A490E"/>
    <w:rsid w:val="003A5F5B"/>
    <w:rsid w:val="003A789A"/>
    <w:rsid w:val="003B12EC"/>
    <w:rsid w:val="003B1D28"/>
    <w:rsid w:val="003B2750"/>
    <w:rsid w:val="003B6C57"/>
    <w:rsid w:val="003B7381"/>
    <w:rsid w:val="003B77AF"/>
    <w:rsid w:val="003C0578"/>
    <w:rsid w:val="003C77E0"/>
    <w:rsid w:val="003D0418"/>
    <w:rsid w:val="003D1591"/>
    <w:rsid w:val="003D17D7"/>
    <w:rsid w:val="003D2678"/>
    <w:rsid w:val="003D71A3"/>
    <w:rsid w:val="003E07DF"/>
    <w:rsid w:val="003E2B8A"/>
    <w:rsid w:val="003E2D01"/>
    <w:rsid w:val="003E41CD"/>
    <w:rsid w:val="003E5313"/>
    <w:rsid w:val="003E60C0"/>
    <w:rsid w:val="003F0812"/>
    <w:rsid w:val="003F0939"/>
    <w:rsid w:val="003F0D85"/>
    <w:rsid w:val="003F10EE"/>
    <w:rsid w:val="003F1571"/>
    <w:rsid w:val="003F16F6"/>
    <w:rsid w:val="003F4DC7"/>
    <w:rsid w:val="003F5235"/>
    <w:rsid w:val="00401C74"/>
    <w:rsid w:val="004027E4"/>
    <w:rsid w:val="00407574"/>
    <w:rsid w:val="0041071D"/>
    <w:rsid w:val="00412147"/>
    <w:rsid w:val="004128EA"/>
    <w:rsid w:val="00412951"/>
    <w:rsid w:val="004139BF"/>
    <w:rsid w:val="004140D7"/>
    <w:rsid w:val="00414AFC"/>
    <w:rsid w:val="004151A7"/>
    <w:rsid w:val="00415310"/>
    <w:rsid w:val="00421709"/>
    <w:rsid w:val="004222F1"/>
    <w:rsid w:val="00423384"/>
    <w:rsid w:val="004233C5"/>
    <w:rsid w:val="00423763"/>
    <w:rsid w:val="00423A8B"/>
    <w:rsid w:val="00425CAD"/>
    <w:rsid w:val="0042762F"/>
    <w:rsid w:val="00427DC7"/>
    <w:rsid w:val="00431613"/>
    <w:rsid w:val="00431792"/>
    <w:rsid w:val="0043297A"/>
    <w:rsid w:val="00432EB2"/>
    <w:rsid w:val="00434914"/>
    <w:rsid w:val="00434B15"/>
    <w:rsid w:val="0043714F"/>
    <w:rsid w:val="004402D3"/>
    <w:rsid w:val="004425AE"/>
    <w:rsid w:val="004438B5"/>
    <w:rsid w:val="00446554"/>
    <w:rsid w:val="00446917"/>
    <w:rsid w:val="00447037"/>
    <w:rsid w:val="004511C5"/>
    <w:rsid w:val="0045124D"/>
    <w:rsid w:val="00453ADE"/>
    <w:rsid w:val="00454596"/>
    <w:rsid w:val="0045605D"/>
    <w:rsid w:val="00457A3C"/>
    <w:rsid w:val="00460D83"/>
    <w:rsid w:val="0046135B"/>
    <w:rsid w:val="00461947"/>
    <w:rsid w:val="00461D47"/>
    <w:rsid w:val="004710DD"/>
    <w:rsid w:val="004718CC"/>
    <w:rsid w:val="00471C34"/>
    <w:rsid w:val="004755C4"/>
    <w:rsid w:val="004815A0"/>
    <w:rsid w:val="00481695"/>
    <w:rsid w:val="00481AC4"/>
    <w:rsid w:val="00481BBB"/>
    <w:rsid w:val="00482794"/>
    <w:rsid w:val="00484522"/>
    <w:rsid w:val="004852D5"/>
    <w:rsid w:val="00487155"/>
    <w:rsid w:val="00490C3C"/>
    <w:rsid w:val="00495A96"/>
    <w:rsid w:val="00495BB3"/>
    <w:rsid w:val="004A56BB"/>
    <w:rsid w:val="004A70D6"/>
    <w:rsid w:val="004B02BA"/>
    <w:rsid w:val="004B1751"/>
    <w:rsid w:val="004B444F"/>
    <w:rsid w:val="004B6C77"/>
    <w:rsid w:val="004C0253"/>
    <w:rsid w:val="004C07A3"/>
    <w:rsid w:val="004C1D45"/>
    <w:rsid w:val="004C5DE8"/>
    <w:rsid w:val="004C6984"/>
    <w:rsid w:val="004D1DC7"/>
    <w:rsid w:val="004D56FF"/>
    <w:rsid w:val="004E1E07"/>
    <w:rsid w:val="004E39D3"/>
    <w:rsid w:val="004E5055"/>
    <w:rsid w:val="004E508A"/>
    <w:rsid w:val="004E616D"/>
    <w:rsid w:val="004F1BDE"/>
    <w:rsid w:val="004F2CEE"/>
    <w:rsid w:val="004F556E"/>
    <w:rsid w:val="004F591C"/>
    <w:rsid w:val="004F63CB"/>
    <w:rsid w:val="004F7F44"/>
    <w:rsid w:val="004F7FBB"/>
    <w:rsid w:val="00500F30"/>
    <w:rsid w:val="005037B4"/>
    <w:rsid w:val="005044BF"/>
    <w:rsid w:val="00506EC4"/>
    <w:rsid w:val="005079BF"/>
    <w:rsid w:val="005114F0"/>
    <w:rsid w:val="0051269A"/>
    <w:rsid w:val="0051379B"/>
    <w:rsid w:val="005144FA"/>
    <w:rsid w:val="005147AE"/>
    <w:rsid w:val="00516BFC"/>
    <w:rsid w:val="00516D13"/>
    <w:rsid w:val="0052150F"/>
    <w:rsid w:val="005219E7"/>
    <w:rsid w:val="00521ED4"/>
    <w:rsid w:val="00523176"/>
    <w:rsid w:val="005233B7"/>
    <w:rsid w:val="00524723"/>
    <w:rsid w:val="005274A3"/>
    <w:rsid w:val="00527745"/>
    <w:rsid w:val="00531B9A"/>
    <w:rsid w:val="00531D15"/>
    <w:rsid w:val="00533F31"/>
    <w:rsid w:val="00537604"/>
    <w:rsid w:val="00542377"/>
    <w:rsid w:val="00545E5B"/>
    <w:rsid w:val="0054687C"/>
    <w:rsid w:val="005476EB"/>
    <w:rsid w:val="00547EAF"/>
    <w:rsid w:val="005500AD"/>
    <w:rsid w:val="00550DD1"/>
    <w:rsid w:val="00551782"/>
    <w:rsid w:val="005565AE"/>
    <w:rsid w:val="00563EF1"/>
    <w:rsid w:val="0056501F"/>
    <w:rsid w:val="00566AB4"/>
    <w:rsid w:val="00566DF7"/>
    <w:rsid w:val="005678A0"/>
    <w:rsid w:val="00570E4A"/>
    <w:rsid w:val="005718BE"/>
    <w:rsid w:val="00571FDE"/>
    <w:rsid w:val="00575AC5"/>
    <w:rsid w:val="0057605D"/>
    <w:rsid w:val="00581347"/>
    <w:rsid w:val="00581471"/>
    <w:rsid w:val="00581AC9"/>
    <w:rsid w:val="005843A3"/>
    <w:rsid w:val="005849F8"/>
    <w:rsid w:val="00587AA9"/>
    <w:rsid w:val="005913EA"/>
    <w:rsid w:val="005938DF"/>
    <w:rsid w:val="00594E9C"/>
    <w:rsid w:val="005A099B"/>
    <w:rsid w:val="005A1492"/>
    <w:rsid w:val="005A2D9C"/>
    <w:rsid w:val="005A55FE"/>
    <w:rsid w:val="005A6A11"/>
    <w:rsid w:val="005A700D"/>
    <w:rsid w:val="005B3382"/>
    <w:rsid w:val="005B60F9"/>
    <w:rsid w:val="005B7C88"/>
    <w:rsid w:val="005D091B"/>
    <w:rsid w:val="005D22C4"/>
    <w:rsid w:val="005D2502"/>
    <w:rsid w:val="005D26C0"/>
    <w:rsid w:val="005D40BB"/>
    <w:rsid w:val="005D47F3"/>
    <w:rsid w:val="005D49BF"/>
    <w:rsid w:val="005D4AA5"/>
    <w:rsid w:val="005D4B46"/>
    <w:rsid w:val="005D6F4E"/>
    <w:rsid w:val="005D73B6"/>
    <w:rsid w:val="005D7C73"/>
    <w:rsid w:val="005D7EBF"/>
    <w:rsid w:val="005E0F26"/>
    <w:rsid w:val="005E250B"/>
    <w:rsid w:val="005E39EE"/>
    <w:rsid w:val="005E3ACD"/>
    <w:rsid w:val="005E3F5A"/>
    <w:rsid w:val="005E47AF"/>
    <w:rsid w:val="005E69B3"/>
    <w:rsid w:val="005E7226"/>
    <w:rsid w:val="005E7A57"/>
    <w:rsid w:val="005F24B0"/>
    <w:rsid w:val="005F2D66"/>
    <w:rsid w:val="005F48F8"/>
    <w:rsid w:val="00601165"/>
    <w:rsid w:val="00601528"/>
    <w:rsid w:val="00601B57"/>
    <w:rsid w:val="00602C10"/>
    <w:rsid w:val="00604315"/>
    <w:rsid w:val="00604E26"/>
    <w:rsid w:val="00604E38"/>
    <w:rsid w:val="0060523F"/>
    <w:rsid w:val="006052CF"/>
    <w:rsid w:val="00607B8D"/>
    <w:rsid w:val="006110AA"/>
    <w:rsid w:val="00611F5C"/>
    <w:rsid w:val="00614D8D"/>
    <w:rsid w:val="00616E09"/>
    <w:rsid w:val="00622A3B"/>
    <w:rsid w:val="00622EEA"/>
    <w:rsid w:val="0062396C"/>
    <w:rsid w:val="00623FF9"/>
    <w:rsid w:val="00625404"/>
    <w:rsid w:val="00627D4E"/>
    <w:rsid w:val="00630AF6"/>
    <w:rsid w:val="006322E9"/>
    <w:rsid w:val="00632B89"/>
    <w:rsid w:val="0063346D"/>
    <w:rsid w:val="00634478"/>
    <w:rsid w:val="006364E0"/>
    <w:rsid w:val="006419B8"/>
    <w:rsid w:val="00644373"/>
    <w:rsid w:val="00645915"/>
    <w:rsid w:val="006467C5"/>
    <w:rsid w:val="00646E35"/>
    <w:rsid w:val="00647E68"/>
    <w:rsid w:val="00650604"/>
    <w:rsid w:val="0065141A"/>
    <w:rsid w:val="006519C3"/>
    <w:rsid w:val="00652B30"/>
    <w:rsid w:val="00656316"/>
    <w:rsid w:val="00656345"/>
    <w:rsid w:val="00656DC6"/>
    <w:rsid w:val="00660EC6"/>
    <w:rsid w:val="00663A14"/>
    <w:rsid w:val="00664110"/>
    <w:rsid w:val="00664D17"/>
    <w:rsid w:val="00665A3B"/>
    <w:rsid w:val="00665FC1"/>
    <w:rsid w:val="00666520"/>
    <w:rsid w:val="00667C5B"/>
    <w:rsid w:val="006700CA"/>
    <w:rsid w:val="006712EB"/>
    <w:rsid w:val="006717C7"/>
    <w:rsid w:val="00677E6B"/>
    <w:rsid w:val="006837B0"/>
    <w:rsid w:val="006862C0"/>
    <w:rsid w:val="00691EB8"/>
    <w:rsid w:val="00692656"/>
    <w:rsid w:val="00692962"/>
    <w:rsid w:val="00692CDE"/>
    <w:rsid w:val="00692EFD"/>
    <w:rsid w:val="00693073"/>
    <w:rsid w:val="00694272"/>
    <w:rsid w:val="0069600D"/>
    <w:rsid w:val="006977FF"/>
    <w:rsid w:val="006A00DA"/>
    <w:rsid w:val="006A01FA"/>
    <w:rsid w:val="006A0A1E"/>
    <w:rsid w:val="006A0E9E"/>
    <w:rsid w:val="006A1F24"/>
    <w:rsid w:val="006A25C7"/>
    <w:rsid w:val="006A3A10"/>
    <w:rsid w:val="006A4A3D"/>
    <w:rsid w:val="006A4AAD"/>
    <w:rsid w:val="006A6DA2"/>
    <w:rsid w:val="006A7AB2"/>
    <w:rsid w:val="006A7F4E"/>
    <w:rsid w:val="006B00DC"/>
    <w:rsid w:val="006B031D"/>
    <w:rsid w:val="006B3E7F"/>
    <w:rsid w:val="006B52DE"/>
    <w:rsid w:val="006B5717"/>
    <w:rsid w:val="006B582F"/>
    <w:rsid w:val="006B5EB2"/>
    <w:rsid w:val="006B782F"/>
    <w:rsid w:val="006C0CEB"/>
    <w:rsid w:val="006C1631"/>
    <w:rsid w:val="006C3B1E"/>
    <w:rsid w:val="006C47FD"/>
    <w:rsid w:val="006C5C19"/>
    <w:rsid w:val="006C70A0"/>
    <w:rsid w:val="006D2301"/>
    <w:rsid w:val="006D2625"/>
    <w:rsid w:val="006D27CB"/>
    <w:rsid w:val="006D2F08"/>
    <w:rsid w:val="006D576C"/>
    <w:rsid w:val="006D5865"/>
    <w:rsid w:val="006E26B5"/>
    <w:rsid w:val="006E3565"/>
    <w:rsid w:val="006E3B98"/>
    <w:rsid w:val="006E4B1B"/>
    <w:rsid w:val="006E5445"/>
    <w:rsid w:val="006E7D93"/>
    <w:rsid w:val="006E7EE1"/>
    <w:rsid w:val="006F446D"/>
    <w:rsid w:val="006F4F46"/>
    <w:rsid w:val="006F520F"/>
    <w:rsid w:val="007029A3"/>
    <w:rsid w:val="00702EA1"/>
    <w:rsid w:val="00706E4E"/>
    <w:rsid w:val="0070791C"/>
    <w:rsid w:val="00707B28"/>
    <w:rsid w:val="00710B44"/>
    <w:rsid w:val="0071383C"/>
    <w:rsid w:val="007141A7"/>
    <w:rsid w:val="007152CD"/>
    <w:rsid w:val="00715722"/>
    <w:rsid w:val="007166F6"/>
    <w:rsid w:val="0072034E"/>
    <w:rsid w:val="00721032"/>
    <w:rsid w:val="00721B55"/>
    <w:rsid w:val="007265FD"/>
    <w:rsid w:val="00726CE4"/>
    <w:rsid w:val="00730802"/>
    <w:rsid w:val="00732686"/>
    <w:rsid w:val="007332C0"/>
    <w:rsid w:val="00733357"/>
    <w:rsid w:val="00733D87"/>
    <w:rsid w:val="00734143"/>
    <w:rsid w:val="007362A1"/>
    <w:rsid w:val="00736B7F"/>
    <w:rsid w:val="00737E47"/>
    <w:rsid w:val="00737EBC"/>
    <w:rsid w:val="00740078"/>
    <w:rsid w:val="00740D1A"/>
    <w:rsid w:val="00740EAC"/>
    <w:rsid w:val="007414BB"/>
    <w:rsid w:val="00744956"/>
    <w:rsid w:val="00745A5C"/>
    <w:rsid w:val="0074605F"/>
    <w:rsid w:val="007471E2"/>
    <w:rsid w:val="00747E94"/>
    <w:rsid w:val="00753EAA"/>
    <w:rsid w:val="00754C83"/>
    <w:rsid w:val="00756600"/>
    <w:rsid w:val="007602FC"/>
    <w:rsid w:val="00761E5C"/>
    <w:rsid w:val="00763B02"/>
    <w:rsid w:val="0076557F"/>
    <w:rsid w:val="00765DF8"/>
    <w:rsid w:val="00766749"/>
    <w:rsid w:val="007669A9"/>
    <w:rsid w:val="00767C1B"/>
    <w:rsid w:val="007714A9"/>
    <w:rsid w:val="007726C1"/>
    <w:rsid w:val="00774F88"/>
    <w:rsid w:val="00774FDB"/>
    <w:rsid w:val="00775BAC"/>
    <w:rsid w:val="00775F71"/>
    <w:rsid w:val="00777BA2"/>
    <w:rsid w:val="00781408"/>
    <w:rsid w:val="007829AA"/>
    <w:rsid w:val="00784BEB"/>
    <w:rsid w:val="00784F7F"/>
    <w:rsid w:val="007854C5"/>
    <w:rsid w:val="00786DB6"/>
    <w:rsid w:val="007878BD"/>
    <w:rsid w:val="00790EC9"/>
    <w:rsid w:val="00796EEE"/>
    <w:rsid w:val="00796F25"/>
    <w:rsid w:val="007A1E8C"/>
    <w:rsid w:val="007A284B"/>
    <w:rsid w:val="007A2E98"/>
    <w:rsid w:val="007A3BA3"/>
    <w:rsid w:val="007A67BF"/>
    <w:rsid w:val="007A6CC0"/>
    <w:rsid w:val="007A7FEC"/>
    <w:rsid w:val="007B1499"/>
    <w:rsid w:val="007B1BBF"/>
    <w:rsid w:val="007B2960"/>
    <w:rsid w:val="007B355D"/>
    <w:rsid w:val="007B7980"/>
    <w:rsid w:val="007C0DEF"/>
    <w:rsid w:val="007C17F5"/>
    <w:rsid w:val="007C5D5A"/>
    <w:rsid w:val="007C607F"/>
    <w:rsid w:val="007C6160"/>
    <w:rsid w:val="007C6E44"/>
    <w:rsid w:val="007C79DD"/>
    <w:rsid w:val="007D05AF"/>
    <w:rsid w:val="007D1A97"/>
    <w:rsid w:val="007D2CD6"/>
    <w:rsid w:val="007D3063"/>
    <w:rsid w:val="007D3CEB"/>
    <w:rsid w:val="007D71C3"/>
    <w:rsid w:val="007D7835"/>
    <w:rsid w:val="007E2061"/>
    <w:rsid w:val="007E2A1D"/>
    <w:rsid w:val="007E3375"/>
    <w:rsid w:val="007E744B"/>
    <w:rsid w:val="007E7683"/>
    <w:rsid w:val="007F2913"/>
    <w:rsid w:val="007F338E"/>
    <w:rsid w:val="007F49FA"/>
    <w:rsid w:val="007F4F2D"/>
    <w:rsid w:val="007F54C4"/>
    <w:rsid w:val="007F6E9A"/>
    <w:rsid w:val="007F7449"/>
    <w:rsid w:val="00800CCD"/>
    <w:rsid w:val="008036DC"/>
    <w:rsid w:val="008044D4"/>
    <w:rsid w:val="0081019D"/>
    <w:rsid w:val="0081059D"/>
    <w:rsid w:val="00810AB4"/>
    <w:rsid w:val="00813E9F"/>
    <w:rsid w:val="00817B56"/>
    <w:rsid w:val="008207ED"/>
    <w:rsid w:val="00821A88"/>
    <w:rsid w:val="0082495D"/>
    <w:rsid w:val="00830647"/>
    <w:rsid w:val="00831AC3"/>
    <w:rsid w:val="00836127"/>
    <w:rsid w:val="008367FA"/>
    <w:rsid w:val="00836FCE"/>
    <w:rsid w:val="008408FF"/>
    <w:rsid w:val="00840F5A"/>
    <w:rsid w:val="0084158D"/>
    <w:rsid w:val="00842ADF"/>
    <w:rsid w:val="00844EA5"/>
    <w:rsid w:val="008503ED"/>
    <w:rsid w:val="00850A69"/>
    <w:rsid w:val="0085193F"/>
    <w:rsid w:val="00851F3F"/>
    <w:rsid w:val="0085618F"/>
    <w:rsid w:val="00856914"/>
    <w:rsid w:val="00856EDC"/>
    <w:rsid w:val="00857531"/>
    <w:rsid w:val="00860F3D"/>
    <w:rsid w:val="008623B5"/>
    <w:rsid w:val="00867823"/>
    <w:rsid w:val="008700BE"/>
    <w:rsid w:val="00870ABA"/>
    <w:rsid w:val="008710E1"/>
    <w:rsid w:val="008716E5"/>
    <w:rsid w:val="008722AD"/>
    <w:rsid w:val="0087303E"/>
    <w:rsid w:val="00881CA9"/>
    <w:rsid w:val="00882DDE"/>
    <w:rsid w:val="008834D7"/>
    <w:rsid w:val="00883628"/>
    <w:rsid w:val="00883FFC"/>
    <w:rsid w:val="0088480F"/>
    <w:rsid w:val="00885544"/>
    <w:rsid w:val="0088634E"/>
    <w:rsid w:val="00887A59"/>
    <w:rsid w:val="00890C4F"/>
    <w:rsid w:val="00891FB6"/>
    <w:rsid w:val="00893122"/>
    <w:rsid w:val="00893740"/>
    <w:rsid w:val="00893AB8"/>
    <w:rsid w:val="00896AF4"/>
    <w:rsid w:val="008A04C8"/>
    <w:rsid w:val="008A573E"/>
    <w:rsid w:val="008A6913"/>
    <w:rsid w:val="008A6DA9"/>
    <w:rsid w:val="008B50E7"/>
    <w:rsid w:val="008B70F3"/>
    <w:rsid w:val="008B71C4"/>
    <w:rsid w:val="008B76DF"/>
    <w:rsid w:val="008C10F4"/>
    <w:rsid w:val="008C1860"/>
    <w:rsid w:val="008C5DBA"/>
    <w:rsid w:val="008C5DE9"/>
    <w:rsid w:val="008C65C5"/>
    <w:rsid w:val="008C65F7"/>
    <w:rsid w:val="008D13AA"/>
    <w:rsid w:val="008D39D8"/>
    <w:rsid w:val="008D610E"/>
    <w:rsid w:val="008D6766"/>
    <w:rsid w:val="008D6F2F"/>
    <w:rsid w:val="008E1D4B"/>
    <w:rsid w:val="008E4767"/>
    <w:rsid w:val="008E5F76"/>
    <w:rsid w:val="008E7333"/>
    <w:rsid w:val="008E7A8C"/>
    <w:rsid w:val="008F0E87"/>
    <w:rsid w:val="008F1297"/>
    <w:rsid w:val="008F48CC"/>
    <w:rsid w:val="008F48D9"/>
    <w:rsid w:val="008F4EAA"/>
    <w:rsid w:val="008F5EE0"/>
    <w:rsid w:val="00900526"/>
    <w:rsid w:val="00901681"/>
    <w:rsid w:val="0090191D"/>
    <w:rsid w:val="00901CC8"/>
    <w:rsid w:val="0090203B"/>
    <w:rsid w:val="00903285"/>
    <w:rsid w:val="0090492A"/>
    <w:rsid w:val="00906F40"/>
    <w:rsid w:val="0090731E"/>
    <w:rsid w:val="009125B4"/>
    <w:rsid w:val="00912729"/>
    <w:rsid w:val="00915B1C"/>
    <w:rsid w:val="009174F3"/>
    <w:rsid w:val="0091797D"/>
    <w:rsid w:val="00917A42"/>
    <w:rsid w:val="00922B93"/>
    <w:rsid w:val="00923CBA"/>
    <w:rsid w:val="00923F5E"/>
    <w:rsid w:val="009242D5"/>
    <w:rsid w:val="009242EB"/>
    <w:rsid w:val="00926703"/>
    <w:rsid w:val="00927691"/>
    <w:rsid w:val="0092784E"/>
    <w:rsid w:val="00927A5F"/>
    <w:rsid w:val="00930510"/>
    <w:rsid w:val="00932086"/>
    <w:rsid w:val="00932599"/>
    <w:rsid w:val="00935B63"/>
    <w:rsid w:val="0093713B"/>
    <w:rsid w:val="00940206"/>
    <w:rsid w:val="0094074D"/>
    <w:rsid w:val="0094078F"/>
    <w:rsid w:val="00940FA3"/>
    <w:rsid w:val="00941FB0"/>
    <w:rsid w:val="009426AC"/>
    <w:rsid w:val="009426D4"/>
    <w:rsid w:val="00947F25"/>
    <w:rsid w:val="00950159"/>
    <w:rsid w:val="009520F1"/>
    <w:rsid w:val="009545C7"/>
    <w:rsid w:val="0095490B"/>
    <w:rsid w:val="00960A33"/>
    <w:rsid w:val="00961A7F"/>
    <w:rsid w:val="009624F3"/>
    <w:rsid w:val="00963B4D"/>
    <w:rsid w:val="009704FD"/>
    <w:rsid w:val="00970B6F"/>
    <w:rsid w:val="00971914"/>
    <w:rsid w:val="0097220F"/>
    <w:rsid w:val="0097222E"/>
    <w:rsid w:val="00974363"/>
    <w:rsid w:val="009775BB"/>
    <w:rsid w:val="00981898"/>
    <w:rsid w:val="00992321"/>
    <w:rsid w:val="0099577C"/>
    <w:rsid w:val="00997016"/>
    <w:rsid w:val="009A01F6"/>
    <w:rsid w:val="009A03E7"/>
    <w:rsid w:val="009A0509"/>
    <w:rsid w:val="009A114A"/>
    <w:rsid w:val="009A11C5"/>
    <w:rsid w:val="009A37E0"/>
    <w:rsid w:val="009A5144"/>
    <w:rsid w:val="009A7B31"/>
    <w:rsid w:val="009B17C5"/>
    <w:rsid w:val="009B24A5"/>
    <w:rsid w:val="009B2601"/>
    <w:rsid w:val="009B2715"/>
    <w:rsid w:val="009B3657"/>
    <w:rsid w:val="009B4E9E"/>
    <w:rsid w:val="009C1690"/>
    <w:rsid w:val="009C6881"/>
    <w:rsid w:val="009C7759"/>
    <w:rsid w:val="009D043D"/>
    <w:rsid w:val="009D07C8"/>
    <w:rsid w:val="009D1D05"/>
    <w:rsid w:val="009D432F"/>
    <w:rsid w:val="009D4B45"/>
    <w:rsid w:val="009D6C71"/>
    <w:rsid w:val="009E0631"/>
    <w:rsid w:val="009E0EC1"/>
    <w:rsid w:val="009E16D0"/>
    <w:rsid w:val="009E2051"/>
    <w:rsid w:val="009E38FD"/>
    <w:rsid w:val="009E7F35"/>
    <w:rsid w:val="009F02B5"/>
    <w:rsid w:val="009F13D6"/>
    <w:rsid w:val="009F4C6B"/>
    <w:rsid w:val="009F5B9A"/>
    <w:rsid w:val="009F78A8"/>
    <w:rsid w:val="00A00F3B"/>
    <w:rsid w:val="00A012C0"/>
    <w:rsid w:val="00A0269A"/>
    <w:rsid w:val="00A02AD6"/>
    <w:rsid w:val="00A03698"/>
    <w:rsid w:val="00A04F4F"/>
    <w:rsid w:val="00A057F7"/>
    <w:rsid w:val="00A07096"/>
    <w:rsid w:val="00A07318"/>
    <w:rsid w:val="00A11370"/>
    <w:rsid w:val="00A14B50"/>
    <w:rsid w:val="00A2120E"/>
    <w:rsid w:val="00A224CE"/>
    <w:rsid w:val="00A22522"/>
    <w:rsid w:val="00A2440D"/>
    <w:rsid w:val="00A24882"/>
    <w:rsid w:val="00A24AFD"/>
    <w:rsid w:val="00A24F5C"/>
    <w:rsid w:val="00A25F6E"/>
    <w:rsid w:val="00A27ACA"/>
    <w:rsid w:val="00A27BE5"/>
    <w:rsid w:val="00A32F96"/>
    <w:rsid w:val="00A36B7F"/>
    <w:rsid w:val="00A378D7"/>
    <w:rsid w:val="00A4000E"/>
    <w:rsid w:val="00A40871"/>
    <w:rsid w:val="00A40CC2"/>
    <w:rsid w:val="00A412AB"/>
    <w:rsid w:val="00A4193E"/>
    <w:rsid w:val="00A4320A"/>
    <w:rsid w:val="00A440E0"/>
    <w:rsid w:val="00A44125"/>
    <w:rsid w:val="00A442EF"/>
    <w:rsid w:val="00A45187"/>
    <w:rsid w:val="00A51D1A"/>
    <w:rsid w:val="00A53F3A"/>
    <w:rsid w:val="00A5418D"/>
    <w:rsid w:val="00A5474E"/>
    <w:rsid w:val="00A547E4"/>
    <w:rsid w:val="00A56A17"/>
    <w:rsid w:val="00A57BC0"/>
    <w:rsid w:val="00A60F83"/>
    <w:rsid w:val="00A64234"/>
    <w:rsid w:val="00A70ADF"/>
    <w:rsid w:val="00A71466"/>
    <w:rsid w:val="00A74B5E"/>
    <w:rsid w:val="00A74DCE"/>
    <w:rsid w:val="00A75026"/>
    <w:rsid w:val="00A762A8"/>
    <w:rsid w:val="00A77EDE"/>
    <w:rsid w:val="00A80867"/>
    <w:rsid w:val="00A8186B"/>
    <w:rsid w:val="00A81BED"/>
    <w:rsid w:val="00A81EC4"/>
    <w:rsid w:val="00A824E8"/>
    <w:rsid w:val="00A83EC4"/>
    <w:rsid w:val="00A844AC"/>
    <w:rsid w:val="00A8478B"/>
    <w:rsid w:val="00A906D7"/>
    <w:rsid w:val="00A93110"/>
    <w:rsid w:val="00A953C3"/>
    <w:rsid w:val="00A95B11"/>
    <w:rsid w:val="00A967FD"/>
    <w:rsid w:val="00AA122E"/>
    <w:rsid w:val="00AA2DE5"/>
    <w:rsid w:val="00AA3337"/>
    <w:rsid w:val="00AA6B30"/>
    <w:rsid w:val="00AB156C"/>
    <w:rsid w:val="00AB3E66"/>
    <w:rsid w:val="00AB6814"/>
    <w:rsid w:val="00AC04BA"/>
    <w:rsid w:val="00AC06C4"/>
    <w:rsid w:val="00AC0E39"/>
    <w:rsid w:val="00AC17F4"/>
    <w:rsid w:val="00AC2386"/>
    <w:rsid w:val="00AC3D7F"/>
    <w:rsid w:val="00AC4EA8"/>
    <w:rsid w:val="00AD3082"/>
    <w:rsid w:val="00AD32B4"/>
    <w:rsid w:val="00AD4AD0"/>
    <w:rsid w:val="00AD5436"/>
    <w:rsid w:val="00AD60CD"/>
    <w:rsid w:val="00AD6C8C"/>
    <w:rsid w:val="00AD77EA"/>
    <w:rsid w:val="00AD7D47"/>
    <w:rsid w:val="00AE091D"/>
    <w:rsid w:val="00AE39C5"/>
    <w:rsid w:val="00AE3B60"/>
    <w:rsid w:val="00AE49CE"/>
    <w:rsid w:val="00AE4C49"/>
    <w:rsid w:val="00AE53A1"/>
    <w:rsid w:val="00AF2484"/>
    <w:rsid w:val="00AF2A88"/>
    <w:rsid w:val="00AF4E24"/>
    <w:rsid w:val="00AF63E7"/>
    <w:rsid w:val="00AF6E17"/>
    <w:rsid w:val="00B0165D"/>
    <w:rsid w:val="00B01B60"/>
    <w:rsid w:val="00B031F3"/>
    <w:rsid w:val="00B052A4"/>
    <w:rsid w:val="00B06076"/>
    <w:rsid w:val="00B125DE"/>
    <w:rsid w:val="00B13FDD"/>
    <w:rsid w:val="00B14AED"/>
    <w:rsid w:val="00B20B4C"/>
    <w:rsid w:val="00B224B6"/>
    <w:rsid w:val="00B22EB2"/>
    <w:rsid w:val="00B23D8A"/>
    <w:rsid w:val="00B25E13"/>
    <w:rsid w:val="00B26CFF"/>
    <w:rsid w:val="00B27442"/>
    <w:rsid w:val="00B31167"/>
    <w:rsid w:val="00B329D8"/>
    <w:rsid w:val="00B32BB9"/>
    <w:rsid w:val="00B33AE1"/>
    <w:rsid w:val="00B35BC0"/>
    <w:rsid w:val="00B37C38"/>
    <w:rsid w:val="00B42768"/>
    <w:rsid w:val="00B4288C"/>
    <w:rsid w:val="00B43262"/>
    <w:rsid w:val="00B44100"/>
    <w:rsid w:val="00B46CBA"/>
    <w:rsid w:val="00B46F94"/>
    <w:rsid w:val="00B5202D"/>
    <w:rsid w:val="00B539B5"/>
    <w:rsid w:val="00B5613E"/>
    <w:rsid w:val="00B56914"/>
    <w:rsid w:val="00B56FC7"/>
    <w:rsid w:val="00B6003C"/>
    <w:rsid w:val="00B611DE"/>
    <w:rsid w:val="00B611E6"/>
    <w:rsid w:val="00B61F03"/>
    <w:rsid w:val="00B626E4"/>
    <w:rsid w:val="00B72F4A"/>
    <w:rsid w:val="00B7486D"/>
    <w:rsid w:val="00B83C27"/>
    <w:rsid w:val="00B8471F"/>
    <w:rsid w:val="00B84BC3"/>
    <w:rsid w:val="00B84BDD"/>
    <w:rsid w:val="00B900AC"/>
    <w:rsid w:val="00B91449"/>
    <w:rsid w:val="00B92812"/>
    <w:rsid w:val="00B9444E"/>
    <w:rsid w:val="00BA02AC"/>
    <w:rsid w:val="00BA2E2A"/>
    <w:rsid w:val="00BA3311"/>
    <w:rsid w:val="00BA6B69"/>
    <w:rsid w:val="00BB19CD"/>
    <w:rsid w:val="00BB3E77"/>
    <w:rsid w:val="00BB45A1"/>
    <w:rsid w:val="00BB45A7"/>
    <w:rsid w:val="00BB5A88"/>
    <w:rsid w:val="00BB5B7B"/>
    <w:rsid w:val="00BB6EB2"/>
    <w:rsid w:val="00BB7686"/>
    <w:rsid w:val="00BC1E95"/>
    <w:rsid w:val="00BC23F9"/>
    <w:rsid w:val="00BC2421"/>
    <w:rsid w:val="00BC3421"/>
    <w:rsid w:val="00BC732C"/>
    <w:rsid w:val="00BC75E7"/>
    <w:rsid w:val="00BD22E2"/>
    <w:rsid w:val="00BD39ED"/>
    <w:rsid w:val="00BD4421"/>
    <w:rsid w:val="00BD56B0"/>
    <w:rsid w:val="00BD7249"/>
    <w:rsid w:val="00BE0794"/>
    <w:rsid w:val="00BE084C"/>
    <w:rsid w:val="00BE0E3A"/>
    <w:rsid w:val="00BE2580"/>
    <w:rsid w:val="00BE266D"/>
    <w:rsid w:val="00BE34AD"/>
    <w:rsid w:val="00BE35CB"/>
    <w:rsid w:val="00BE3938"/>
    <w:rsid w:val="00BE4C11"/>
    <w:rsid w:val="00BE6805"/>
    <w:rsid w:val="00BE71C0"/>
    <w:rsid w:val="00BF1DDE"/>
    <w:rsid w:val="00BF4E4B"/>
    <w:rsid w:val="00BF610C"/>
    <w:rsid w:val="00BF7618"/>
    <w:rsid w:val="00C0060B"/>
    <w:rsid w:val="00C01A6C"/>
    <w:rsid w:val="00C01DB6"/>
    <w:rsid w:val="00C0277D"/>
    <w:rsid w:val="00C04468"/>
    <w:rsid w:val="00C053A1"/>
    <w:rsid w:val="00C1414A"/>
    <w:rsid w:val="00C14476"/>
    <w:rsid w:val="00C1615C"/>
    <w:rsid w:val="00C16198"/>
    <w:rsid w:val="00C1696F"/>
    <w:rsid w:val="00C2083D"/>
    <w:rsid w:val="00C20EDC"/>
    <w:rsid w:val="00C22B09"/>
    <w:rsid w:val="00C235E9"/>
    <w:rsid w:val="00C24A53"/>
    <w:rsid w:val="00C24CBA"/>
    <w:rsid w:val="00C34A05"/>
    <w:rsid w:val="00C35CCE"/>
    <w:rsid w:val="00C35F1D"/>
    <w:rsid w:val="00C36892"/>
    <w:rsid w:val="00C37BA3"/>
    <w:rsid w:val="00C4032F"/>
    <w:rsid w:val="00C43A6C"/>
    <w:rsid w:val="00C44047"/>
    <w:rsid w:val="00C44428"/>
    <w:rsid w:val="00C45155"/>
    <w:rsid w:val="00C47C71"/>
    <w:rsid w:val="00C51276"/>
    <w:rsid w:val="00C5498F"/>
    <w:rsid w:val="00C55235"/>
    <w:rsid w:val="00C57135"/>
    <w:rsid w:val="00C57DDE"/>
    <w:rsid w:val="00C611F6"/>
    <w:rsid w:val="00C633D2"/>
    <w:rsid w:val="00C64CD0"/>
    <w:rsid w:val="00C661AE"/>
    <w:rsid w:val="00C6684F"/>
    <w:rsid w:val="00C70E70"/>
    <w:rsid w:val="00C7391C"/>
    <w:rsid w:val="00C7405D"/>
    <w:rsid w:val="00C75F8D"/>
    <w:rsid w:val="00C76B37"/>
    <w:rsid w:val="00C771D1"/>
    <w:rsid w:val="00C77380"/>
    <w:rsid w:val="00C80711"/>
    <w:rsid w:val="00C80B6A"/>
    <w:rsid w:val="00C82940"/>
    <w:rsid w:val="00C82BFB"/>
    <w:rsid w:val="00C861E0"/>
    <w:rsid w:val="00C87E8A"/>
    <w:rsid w:val="00C976BA"/>
    <w:rsid w:val="00C97736"/>
    <w:rsid w:val="00CA053C"/>
    <w:rsid w:val="00CA1309"/>
    <w:rsid w:val="00CA345A"/>
    <w:rsid w:val="00CB0BBE"/>
    <w:rsid w:val="00CB1E82"/>
    <w:rsid w:val="00CB4498"/>
    <w:rsid w:val="00CB4BA8"/>
    <w:rsid w:val="00CB52D7"/>
    <w:rsid w:val="00CB6C13"/>
    <w:rsid w:val="00CB7D89"/>
    <w:rsid w:val="00CC217E"/>
    <w:rsid w:val="00CC6732"/>
    <w:rsid w:val="00CD375C"/>
    <w:rsid w:val="00CE09BB"/>
    <w:rsid w:val="00CE0BB5"/>
    <w:rsid w:val="00CE3C96"/>
    <w:rsid w:val="00CE51A8"/>
    <w:rsid w:val="00CE7CBD"/>
    <w:rsid w:val="00CF0FBC"/>
    <w:rsid w:val="00CF369B"/>
    <w:rsid w:val="00D007C8"/>
    <w:rsid w:val="00D00E28"/>
    <w:rsid w:val="00D0269E"/>
    <w:rsid w:val="00D05D6C"/>
    <w:rsid w:val="00D14908"/>
    <w:rsid w:val="00D151C6"/>
    <w:rsid w:val="00D15810"/>
    <w:rsid w:val="00D158D2"/>
    <w:rsid w:val="00D165F4"/>
    <w:rsid w:val="00D16D4E"/>
    <w:rsid w:val="00D16FE3"/>
    <w:rsid w:val="00D17E19"/>
    <w:rsid w:val="00D209E6"/>
    <w:rsid w:val="00D27F41"/>
    <w:rsid w:val="00D32E18"/>
    <w:rsid w:val="00D33371"/>
    <w:rsid w:val="00D34313"/>
    <w:rsid w:val="00D344FA"/>
    <w:rsid w:val="00D36441"/>
    <w:rsid w:val="00D367FC"/>
    <w:rsid w:val="00D36E99"/>
    <w:rsid w:val="00D4064E"/>
    <w:rsid w:val="00D414E9"/>
    <w:rsid w:val="00D42EF0"/>
    <w:rsid w:val="00D436AC"/>
    <w:rsid w:val="00D44D23"/>
    <w:rsid w:val="00D44E9B"/>
    <w:rsid w:val="00D455E7"/>
    <w:rsid w:val="00D45FD2"/>
    <w:rsid w:val="00D47AEB"/>
    <w:rsid w:val="00D50DB9"/>
    <w:rsid w:val="00D51302"/>
    <w:rsid w:val="00D52C43"/>
    <w:rsid w:val="00D55152"/>
    <w:rsid w:val="00D6117E"/>
    <w:rsid w:val="00D6507F"/>
    <w:rsid w:val="00D730BC"/>
    <w:rsid w:val="00D73912"/>
    <w:rsid w:val="00D74E9B"/>
    <w:rsid w:val="00D76131"/>
    <w:rsid w:val="00D81B32"/>
    <w:rsid w:val="00D81B79"/>
    <w:rsid w:val="00D85226"/>
    <w:rsid w:val="00D87B94"/>
    <w:rsid w:val="00D92D49"/>
    <w:rsid w:val="00D92EC1"/>
    <w:rsid w:val="00D93195"/>
    <w:rsid w:val="00D95CB6"/>
    <w:rsid w:val="00D968B8"/>
    <w:rsid w:val="00D96DEA"/>
    <w:rsid w:val="00DA2215"/>
    <w:rsid w:val="00DA2CBA"/>
    <w:rsid w:val="00DA4E41"/>
    <w:rsid w:val="00DB117A"/>
    <w:rsid w:val="00DB149E"/>
    <w:rsid w:val="00DB35D2"/>
    <w:rsid w:val="00DB3A64"/>
    <w:rsid w:val="00DB5173"/>
    <w:rsid w:val="00DB5872"/>
    <w:rsid w:val="00DB6B07"/>
    <w:rsid w:val="00DB7873"/>
    <w:rsid w:val="00DC187B"/>
    <w:rsid w:val="00DC45B7"/>
    <w:rsid w:val="00DC5285"/>
    <w:rsid w:val="00DC7DEF"/>
    <w:rsid w:val="00DD16D5"/>
    <w:rsid w:val="00DD1A43"/>
    <w:rsid w:val="00DD1D56"/>
    <w:rsid w:val="00DD2722"/>
    <w:rsid w:val="00DD4146"/>
    <w:rsid w:val="00DD73C2"/>
    <w:rsid w:val="00DD790F"/>
    <w:rsid w:val="00DE319B"/>
    <w:rsid w:val="00DE40D7"/>
    <w:rsid w:val="00DE44AD"/>
    <w:rsid w:val="00DE760D"/>
    <w:rsid w:val="00DF0799"/>
    <w:rsid w:val="00DF3265"/>
    <w:rsid w:val="00DF34FE"/>
    <w:rsid w:val="00DF56AA"/>
    <w:rsid w:val="00DF56AF"/>
    <w:rsid w:val="00DF5CBE"/>
    <w:rsid w:val="00DF60D3"/>
    <w:rsid w:val="00DF67AC"/>
    <w:rsid w:val="00DF78E7"/>
    <w:rsid w:val="00E02155"/>
    <w:rsid w:val="00E059B3"/>
    <w:rsid w:val="00E110E0"/>
    <w:rsid w:val="00E12651"/>
    <w:rsid w:val="00E15371"/>
    <w:rsid w:val="00E160FA"/>
    <w:rsid w:val="00E20AA8"/>
    <w:rsid w:val="00E21574"/>
    <w:rsid w:val="00E230A6"/>
    <w:rsid w:val="00E23372"/>
    <w:rsid w:val="00E24104"/>
    <w:rsid w:val="00E261BA"/>
    <w:rsid w:val="00E302D0"/>
    <w:rsid w:val="00E33C7C"/>
    <w:rsid w:val="00E35707"/>
    <w:rsid w:val="00E35F53"/>
    <w:rsid w:val="00E3665B"/>
    <w:rsid w:val="00E366EE"/>
    <w:rsid w:val="00E36AA1"/>
    <w:rsid w:val="00E36E20"/>
    <w:rsid w:val="00E400DB"/>
    <w:rsid w:val="00E41ECB"/>
    <w:rsid w:val="00E42676"/>
    <w:rsid w:val="00E4355E"/>
    <w:rsid w:val="00E44DA9"/>
    <w:rsid w:val="00E4520D"/>
    <w:rsid w:val="00E46155"/>
    <w:rsid w:val="00E501D6"/>
    <w:rsid w:val="00E50CA7"/>
    <w:rsid w:val="00E54FDB"/>
    <w:rsid w:val="00E5617D"/>
    <w:rsid w:val="00E563D7"/>
    <w:rsid w:val="00E57E73"/>
    <w:rsid w:val="00E63532"/>
    <w:rsid w:val="00E653CF"/>
    <w:rsid w:val="00E663F4"/>
    <w:rsid w:val="00E666F2"/>
    <w:rsid w:val="00E66DD4"/>
    <w:rsid w:val="00E709E1"/>
    <w:rsid w:val="00E71227"/>
    <w:rsid w:val="00E74208"/>
    <w:rsid w:val="00E748CC"/>
    <w:rsid w:val="00E75415"/>
    <w:rsid w:val="00E775B1"/>
    <w:rsid w:val="00E8152A"/>
    <w:rsid w:val="00E84716"/>
    <w:rsid w:val="00E84F88"/>
    <w:rsid w:val="00E8650E"/>
    <w:rsid w:val="00E93629"/>
    <w:rsid w:val="00E93B5C"/>
    <w:rsid w:val="00E94CEC"/>
    <w:rsid w:val="00EA04EF"/>
    <w:rsid w:val="00EA6F19"/>
    <w:rsid w:val="00EA73A7"/>
    <w:rsid w:val="00EB1312"/>
    <w:rsid w:val="00EB4984"/>
    <w:rsid w:val="00EB7090"/>
    <w:rsid w:val="00EB7ABC"/>
    <w:rsid w:val="00EC0001"/>
    <w:rsid w:val="00EC1BBE"/>
    <w:rsid w:val="00EC2B68"/>
    <w:rsid w:val="00EC3AEF"/>
    <w:rsid w:val="00EC3B9B"/>
    <w:rsid w:val="00EC5684"/>
    <w:rsid w:val="00EC5CD7"/>
    <w:rsid w:val="00EC618A"/>
    <w:rsid w:val="00EC713F"/>
    <w:rsid w:val="00EE3B8A"/>
    <w:rsid w:val="00EE3C68"/>
    <w:rsid w:val="00EE45E7"/>
    <w:rsid w:val="00EE5FB3"/>
    <w:rsid w:val="00EE7F79"/>
    <w:rsid w:val="00EF5953"/>
    <w:rsid w:val="00EF715A"/>
    <w:rsid w:val="00EF7327"/>
    <w:rsid w:val="00EF7A3F"/>
    <w:rsid w:val="00F01BC3"/>
    <w:rsid w:val="00F05C45"/>
    <w:rsid w:val="00F06E14"/>
    <w:rsid w:val="00F07C43"/>
    <w:rsid w:val="00F104DD"/>
    <w:rsid w:val="00F158AD"/>
    <w:rsid w:val="00F15FB9"/>
    <w:rsid w:val="00F1674E"/>
    <w:rsid w:val="00F179D4"/>
    <w:rsid w:val="00F24782"/>
    <w:rsid w:val="00F30763"/>
    <w:rsid w:val="00F322E5"/>
    <w:rsid w:val="00F32B4D"/>
    <w:rsid w:val="00F3393D"/>
    <w:rsid w:val="00F33C56"/>
    <w:rsid w:val="00F3432D"/>
    <w:rsid w:val="00F347C7"/>
    <w:rsid w:val="00F34848"/>
    <w:rsid w:val="00F42D46"/>
    <w:rsid w:val="00F43A4A"/>
    <w:rsid w:val="00F43C35"/>
    <w:rsid w:val="00F44157"/>
    <w:rsid w:val="00F4496C"/>
    <w:rsid w:val="00F44F3A"/>
    <w:rsid w:val="00F4519B"/>
    <w:rsid w:val="00F45DD5"/>
    <w:rsid w:val="00F4640A"/>
    <w:rsid w:val="00F51B97"/>
    <w:rsid w:val="00F51CB8"/>
    <w:rsid w:val="00F51F10"/>
    <w:rsid w:val="00F529A5"/>
    <w:rsid w:val="00F53AE4"/>
    <w:rsid w:val="00F579E3"/>
    <w:rsid w:val="00F57D92"/>
    <w:rsid w:val="00F60F00"/>
    <w:rsid w:val="00F614C0"/>
    <w:rsid w:val="00F61C77"/>
    <w:rsid w:val="00F641C7"/>
    <w:rsid w:val="00F66D74"/>
    <w:rsid w:val="00F71C19"/>
    <w:rsid w:val="00F768A4"/>
    <w:rsid w:val="00F820A6"/>
    <w:rsid w:val="00F83848"/>
    <w:rsid w:val="00F83E51"/>
    <w:rsid w:val="00F975E9"/>
    <w:rsid w:val="00F978D3"/>
    <w:rsid w:val="00FA0459"/>
    <w:rsid w:val="00FA1B7D"/>
    <w:rsid w:val="00FB3E6D"/>
    <w:rsid w:val="00FC07B9"/>
    <w:rsid w:val="00FC4E21"/>
    <w:rsid w:val="00FC5F6D"/>
    <w:rsid w:val="00FC604C"/>
    <w:rsid w:val="00FD0107"/>
    <w:rsid w:val="00FD03D8"/>
    <w:rsid w:val="00FD2C2F"/>
    <w:rsid w:val="00FD3B31"/>
    <w:rsid w:val="00FD508F"/>
    <w:rsid w:val="00FD6200"/>
    <w:rsid w:val="00FE1823"/>
    <w:rsid w:val="00FE3A3D"/>
    <w:rsid w:val="00FE40A1"/>
    <w:rsid w:val="00FE449D"/>
    <w:rsid w:val="00FE487A"/>
    <w:rsid w:val="00FE4B40"/>
    <w:rsid w:val="00FE7B14"/>
    <w:rsid w:val="00FF0569"/>
    <w:rsid w:val="00FF1A0B"/>
    <w:rsid w:val="00FF1D6C"/>
    <w:rsid w:val="00FF206E"/>
    <w:rsid w:val="00FF396B"/>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red,#4d4d4f"/>
    </o:shapedefaults>
    <o:shapelayout v:ext="edit">
      <o:idmap v:ext="edit" data="1"/>
    </o:shapelayout>
  </w:shapeDefaults>
  <w:decimalSymbol w:val="."/>
  <w:listSeparator w:val=","/>
  <w14:docId w14:val="206B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CE0BB5"/>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aliases w:val="Footnote text,ACMA Footnote Text"/>
    <w:basedOn w:val="Normal"/>
    <w:link w:val="FootnoteTextChar"/>
    <w:uiPriority w:val="23"/>
    <w:rsid w:val="007C6E44"/>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C82940"/>
    <w:pPr>
      <w:tabs>
        <w:tab w:val="clear" w:pos="845"/>
        <w:tab w:val="left" w:pos="295"/>
      </w:tabs>
      <w:ind w:left="590" w:hanging="295"/>
    </w:pPr>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C82940"/>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BE35CB"/>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styleId="ListParagraph">
    <w:name w:val="List Paragraph"/>
    <w:basedOn w:val="Normal"/>
    <w:uiPriority w:val="34"/>
    <w:qFormat/>
    <w:rsid w:val="00F83E51"/>
    <w:pPr>
      <w:ind w:left="720"/>
      <w:contextualSpacing/>
    </w:pPr>
  </w:style>
  <w:style w:type="character" w:customStyle="1" w:styleId="FootnoteTextChar">
    <w:name w:val="Footnote Text Char"/>
    <w:aliases w:val="Footnote text Char,ACMA Footnote Text Char"/>
    <w:basedOn w:val="DefaultParagraphFont"/>
    <w:link w:val="FootnoteText"/>
    <w:uiPriority w:val="23"/>
    <w:locked/>
    <w:rsid w:val="004F7FBB"/>
    <w:rPr>
      <w:rFonts w:ascii="Arial" w:hAnsi="Arial"/>
      <w:sz w:val="16"/>
      <w:szCs w:val="16"/>
    </w:rPr>
  </w:style>
  <w:style w:type="paragraph" w:customStyle="1" w:styleId="subsection">
    <w:name w:val="subsection"/>
    <w:basedOn w:val="Normal"/>
    <w:rsid w:val="007C6160"/>
    <w:pPr>
      <w:spacing w:before="100" w:beforeAutospacing="1" w:after="100" w:afterAutospacing="1" w:line="240" w:lineRule="auto"/>
    </w:pPr>
    <w:rPr>
      <w:rFonts w:ascii="Times New Roman" w:hAnsi="Times New Roman"/>
      <w:sz w:val="24"/>
    </w:rPr>
  </w:style>
  <w:style w:type="paragraph" w:customStyle="1" w:styleId="paragraph0">
    <w:name w:val="paragraph"/>
    <w:basedOn w:val="Normal"/>
    <w:rsid w:val="007C6160"/>
    <w:pPr>
      <w:spacing w:before="100" w:beforeAutospacing="1" w:after="100" w:afterAutospacing="1" w:line="240" w:lineRule="auto"/>
    </w:pPr>
    <w:rPr>
      <w:rFonts w:ascii="Times New Roman" w:hAnsi="Times New Roman"/>
      <w:sz w:val="24"/>
    </w:rPr>
  </w:style>
  <w:style w:type="table" w:customStyle="1" w:styleId="ACMAtablestyle1">
    <w:name w:val="ACMA table style1"/>
    <w:basedOn w:val="TableNormal"/>
    <w:uiPriority w:val="99"/>
    <w:rsid w:val="00EC5684"/>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cPr>
    </w:tblStylePr>
    <w:tblStylePr w:type="band1Horz">
      <w:rPr>
        <w:rFonts w:ascii="Arial" w:hAnsi="Arial"/>
        <w:sz w:val="20"/>
      </w:rPr>
      <w:tblPr/>
      <w:tcPr>
        <w:shd w:val="clear" w:color="auto" w:fill="F2F2F2"/>
      </w:tcPr>
    </w:tblStylePr>
    <w:tblStylePr w:type="band2Horz">
      <w:rPr>
        <w:rFonts w:ascii="Arial" w:hAnsi="Arial"/>
        <w:sz w:val="20"/>
      </w:rPr>
    </w:tblStylePr>
  </w:style>
  <w:style w:type="paragraph" w:customStyle="1" w:styleId="r1">
    <w:name w:val="r1"/>
    <w:basedOn w:val="Normal"/>
    <w:rsid w:val="00516D13"/>
    <w:pPr>
      <w:spacing w:before="100" w:beforeAutospacing="1" w:after="100" w:afterAutospacing="1" w:line="240" w:lineRule="auto"/>
    </w:pPr>
    <w:rPr>
      <w:rFonts w:ascii="Times New Roman" w:hAnsi="Times New Roman"/>
      <w:sz w:val="24"/>
    </w:rPr>
  </w:style>
  <w:style w:type="paragraph" w:customStyle="1" w:styleId="notetext">
    <w:name w:val="notetext"/>
    <w:basedOn w:val="Normal"/>
    <w:rsid w:val="00516D13"/>
    <w:pPr>
      <w:spacing w:before="100" w:beforeAutospacing="1" w:after="100" w:afterAutospacing="1" w:line="240" w:lineRule="auto"/>
    </w:pPr>
    <w:rPr>
      <w:rFonts w:ascii="Times New Roman" w:hAnsi="Times New Roman"/>
      <w:sz w:val="24"/>
    </w:rPr>
  </w:style>
  <w:style w:type="paragraph" w:customStyle="1" w:styleId="notepara0">
    <w:name w:val="notepara0"/>
    <w:basedOn w:val="Normal"/>
    <w:rsid w:val="00516D13"/>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6769">
      <w:bodyDiv w:val="1"/>
      <w:marLeft w:val="0"/>
      <w:marRight w:val="0"/>
      <w:marTop w:val="0"/>
      <w:marBottom w:val="0"/>
      <w:divBdr>
        <w:top w:val="none" w:sz="0" w:space="0" w:color="auto"/>
        <w:left w:val="none" w:sz="0" w:space="0" w:color="auto"/>
        <w:bottom w:val="none" w:sz="0" w:space="0" w:color="auto"/>
        <w:right w:val="none" w:sz="0" w:space="0" w:color="auto"/>
      </w:divBdr>
    </w:div>
    <w:div w:id="96684499">
      <w:bodyDiv w:val="1"/>
      <w:marLeft w:val="0"/>
      <w:marRight w:val="0"/>
      <w:marTop w:val="0"/>
      <w:marBottom w:val="0"/>
      <w:divBdr>
        <w:top w:val="none" w:sz="0" w:space="0" w:color="auto"/>
        <w:left w:val="none" w:sz="0" w:space="0" w:color="auto"/>
        <w:bottom w:val="none" w:sz="0" w:space="0" w:color="auto"/>
        <w:right w:val="none" w:sz="0" w:space="0" w:color="auto"/>
      </w:divBdr>
      <w:divsChild>
        <w:div w:id="932662788">
          <w:marLeft w:val="547"/>
          <w:marRight w:val="0"/>
          <w:marTop w:val="0"/>
          <w:marBottom w:val="0"/>
          <w:divBdr>
            <w:top w:val="none" w:sz="0" w:space="0" w:color="auto"/>
            <w:left w:val="none" w:sz="0" w:space="0" w:color="auto"/>
            <w:bottom w:val="none" w:sz="0" w:space="0" w:color="auto"/>
            <w:right w:val="none" w:sz="0" w:space="0" w:color="auto"/>
          </w:divBdr>
        </w:div>
      </w:divsChild>
    </w:div>
    <w:div w:id="149827656">
      <w:bodyDiv w:val="1"/>
      <w:marLeft w:val="0"/>
      <w:marRight w:val="0"/>
      <w:marTop w:val="0"/>
      <w:marBottom w:val="0"/>
      <w:divBdr>
        <w:top w:val="none" w:sz="0" w:space="0" w:color="auto"/>
        <w:left w:val="none" w:sz="0" w:space="0" w:color="auto"/>
        <w:bottom w:val="none" w:sz="0" w:space="0" w:color="auto"/>
        <w:right w:val="none" w:sz="0" w:space="0" w:color="auto"/>
      </w:divBdr>
    </w:div>
    <w:div w:id="195046808">
      <w:bodyDiv w:val="1"/>
      <w:marLeft w:val="0"/>
      <w:marRight w:val="0"/>
      <w:marTop w:val="0"/>
      <w:marBottom w:val="0"/>
      <w:divBdr>
        <w:top w:val="none" w:sz="0" w:space="0" w:color="auto"/>
        <w:left w:val="none" w:sz="0" w:space="0" w:color="auto"/>
        <w:bottom w:val="none" w:sz="0" w:space="0" w:color="auto"/>
        <w:right w:val="none" w:sz="0" w:space="0" w:color="auto"/>
      </w:divBdr>
      <w:divsChild>
        <w:div w:id="389575438">
          <w:marLeft w:val="547"/>
          <w:marRight w:val="0"/>
          <w:marTop w:val="0"/>
          <w:marBottom w:val="0"/>
          <w:divBdr>
            <w:top w:val="none" w:sz="0" w:space="0" w:color="auto"/>
            <w:left w:val="none" w:sz="0" w:space="0" w:color="auto"/>
            <w:bottom w:val="none" w:sz="0" w:space="0" w:color="auto"/>
            <w:right w:val="none" w:sz="0" w:space="0" w:color="auto"/>
          </w:divBdr>
        </w:div>
      </w:divsChild>
    </w:div>
    <w:div w:id="213391773">
      <w:bodyDiv w:val="1"/>
      <w:marLeft w:val="0"/>
      <w:marRight w:val="0"/>
      <w:marTop w:val="0"/>
      <w:marBottom w:val="0"/>
      <w:divBdr>
        <w:top w:val="none" w:sz="0" w:space="0" w:color="auto"/>
        <w:left w:val="none" w:sz="0" w:space="0" w:color="auto"/>
        <w:bottom w:val="none" w:sz="0" w:space="0" w:color="auto"/>
        <w:right w:val="none" w:sz="0" w:space="0" w:color="auto"/>
      </w:divBdr>
      <w:divsChild>
        <w:div w:id="1013847208">
          <w:marLeft w:val="547"/>
          <w:marRight w:val="0"/>
          <w:marTop w:val="0"/>
          <w:marBottom w:val="0"/>
          <w:divBdr>
            <w:top w:val="none" w:sz="0" w:space="0" w:color="auto"/>
            <w:left w:val="none" w:sz="0" w:space="0" w:color="auto"/>
            <w:bottom w:val="none" w:sz="0" w:space="0" w:color="auto"/>
            <w:right w:val="none" w:sz="0" w:space="0" w:color="auto"/>
          </w:divBdr>
        </w:div>
      </w:divsChild>
    </w:div>
    <w:div w:id="214783096">
      <w:bodyDiv w:val="1"/>
      <w:marLeft w:val="0"/>
      <w:marRight w:val="0"/>
      <w:marTop w:val="0"/>
      <w:marBottom w:val="0"/>
      <w:divBdr>
        <w:top w:val="none" w:sz="0" w:space="0" w:color="auto"/>
        <w:left w:val="none" w:sz="0" w:space="0" w:color="auto"/>
        <w:bottom w:val="none" w:sz="0" w:space="0" w:color="auto"/>
        <w:right w:val="none" w:sz="0" w:space="0" w:color="auto"/>
      </w:divBdr>
    </w:div>
    <w:div w:id="218171245">
      <w:bodyDiv w:val="1"/>
      <w:marLeft w:val="0"/>
      <w:marRight w:val="0"/>
      <w:marTop w:val="0"/>
      <w:marBottom w:val="0"/>
      <w:divBdr>
        <w:top w:val="none" w:sz="0" w:space="0" w:color="auto"/>
        <w:left w:val="none" w:sz="0" w:space="0" w:color="auto"/>
        <w:bottom w:val="none" w:sz="0" w:space="0" w:color="auto"/>
        <w:right w:val="none" w:sz="0" w:space="0" w:color="auto"/>
      </w:divBdr>
      <w:divsChild>
        <w:div w:id="1944921838">
          <w:marLeft w:val="547"/>
          <w:marRight w:val="0"/>
          <w:marTop w:val="0"/>
          <w:marBottom w:val="0"/>
          <w:divBdr>
            <w:top w:val="none" w:sz="0" w:space="0" w:color="auto"/>
            <w:left w:val="none" w:sz="0" w:space="0" w:color="auto"/>
            <w:bottom w:val="none" w:sz="0" w:space="0" w:color="auto"/>
            <w:right w:val="none" w:sz="0" w:space="0" w:color="auto"/>
          </w:divBdr>
        </w:div>
      </w:divsChild>
    </w:div>
    <w:div w:id="392461548">
      <w:bodyDiv w:val="1"/>
      <w:marLeft w:val="0"/>
      <w:marRight w:val="0"/>
      <w:marTop w:val="0"/>
      <w:marBottom w:val="0"/>
      <w:divBdr>
        <w:top w:val="none" w:sz="0" w:space="0" w:color="auto"/>
        <w:left w:val="none" w:sz="0" w:space="0" w:color="auto"/>
        <w:bottom w:val="none" w:sz="0" w:space="0" w:color="auto"/>
        <w:right w:val="none" w:sz="0" w:space="0" w:color="auto"/>
      </w:divBdr>
      <w:divsChild>
        <w:div w:id="1234007359">
          <w:marLeft w:val="547"/>
          <w:marRight w:val="0"/>
          <w:marTop w:val="0"/>
          <w:marBottom w:val="0"/>
          <w:divBdr>
            <w:top w:val="none" w:sz="0" w:space="0" w:color="auto"/>
            <w:left w:val="none" w:sz="0" w:space="0" w:color="auto"/>
            <w:bottom w:val="none" w:sz="0" w:space="0" w:color="auto"/>
            <w:right w:val="none" w:sz="0" w:space="0" w:color="auto"/>
          </w:divBdr>
        </w:div>
      </w:divsChild>
    </w:div>
    <w:div w:id="465315871">
      <w:bodyDiv w:val="1"/>
      <w:marLeft w:val="0"/>
      <w:marRight w:val="0"/>
      <w:marTop w:val="0"/>
      <w:marBottom w:val="0"/>
      <w:divBdr>
        <w:top w:val="none" w:sz="0" w:space="0" w:color="auto"/>
        <w:left w:val="none" w:sz="0" w:space="0" w:color="auto"/>
        <w:bottom w:val="none" w:sz="0" w:space="0" w:color="auto"/>
        <w:right w:val="none" w:sz="0" w:space="0" w:color="auto"/>
      </w:divBdr>
      <w:divsChild>
        <w:div w:id="1727336626">
          <w:marLeft w:val="547"/>
          <w:marRight w:val="0"/>
          <w:marTop w:val="0"/>
          <w:marBottom w:val="0"/>
          <w:divBdr>
            <w:top w:val="none" w:sz="0" w:space="0" w:color="auto"/>
            <w:left w:val="none" w:sz="0" w:space="0" w:color="auto"/>
            <w:bottom w:val="none" w:sz="0" w:space="0" w:color="auto"/>
            <w:right w:val="none" w:sz="0" w:space="0" w:color="auto"/>
          </w:divBdr>
        </w:div>
      </w:divsChild>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851649154">
      <w:bodyDiv w:val="1"/>
      <w:marLeft w:val="0"/>
      <w:marRight w:val="0"/>
      <w:marTop w:val="0"/>
      <w:marBottom w:val="0"/>
      <w:divBdr>
        <w:top w:val="none" w:sz="0" w:space="0" w:color="auto"/>
        <w:left w:val="none" w:sz="0" w:space="0" w:color="auto"/>
        <w:bottom w:val="none" w:sz="0" w:space="0" w:color="auto"/>
        <w:right w:val="none" w:sz="0" w:space="0" w:color="auto"/>
      </w:divBdr>
    </w:div>
    <w:div w:id="1226839510">
      <w:bodyDiv w:val="1"/>
      <w:marLeft w:val="0"/>
      <w:marRight w:val="0"/>
      <w:marTop w:val="0"/>
      <w:marBottom w:val="0"/>
      <w:divBdr>
        <w:top w:val="none" w:sz="0" w:space="0" w:color="auto"/>
        <w:left w:val="none" w:sz="0" w:space="0" w:color="auto"/>
        <w:bottom w:val="none" w:sz="0" w:space="0" w:color="auto"/>
        <w:right w:val="none" w:sz="0" w:space="0" w:color="auto"/>
      </w:divBdr>
      <w:divsChild>
        <w:div w:id="2046052182">
          <w:marLeft w:val="547"/>
          <w:marRight w:val="0"/>
          <w:marTop w:val="0"/>
          <w:marBottom w:val="0"/>
          <w:divBdr>
            <w:top w:val="none" w:sz="0" w:space="0" w:color="auto"/>
            <w:left w:val="none" w:sz="0" w:space="0" w:color="auto"/>
            <w:bottom w:val="none" w:sz="0" w:space="0" w:color="auto"/>
            <w:right w:val="none" w:sz="0" w:space="0" w:color="auto"/>
          </w:divBdr>
        </w:div>
      </w:divsChild>
    </w:div>
    <w:div w:id="1235775382">
      <w:bodyDiv w:val="1"/>
      <w:marLeft w:val="0"/>
      <w:marRight w:val="0"/>
      <w:marTop w:val="0"/>
      <w:marBottom w:val="0"/>
      <w:divBdr>
        <w:top w:val="none" w:sz="0" w:space="0" w:color="auto"/>
        <w:left w:val="none" w:sz="0" w:space="0" w:color="auto"/>
        <w:bottom w:val="none" w:sz="0" w:space="0" w:color="auto"/>
        <w:right w:val="none" w:sz="0" w:space="0" w:color="auto"/>
      </w:divBdr>
    </w:div>
    <w:div w:id="1304389803">
      <w:bodyDiv w:val="1"/>
      <w:marLeft w:val="0"/>
      <w:marRight w:val="0"/>
      <w:marTop w:val="0"/>
      <w:marBottom w:val="0"/>
      <w:divBdr>
        <w:top w:val="none" w:sz="0" w:space="0" w:color="auto"/>
        <w:left w:val="none" w:sz="0" w:space="0" w:color="auto"/>
        <w:bottom w:val="none" w:sz="0" w:space="0" w:color="auto"/>
        <w:right w:val="none" w:sz="0" w:space="0" w:color="auto"/>
      </w:divBdr>
      <w:divsChild>
        <w:div w:id="1076706397">
          <w:marLeft w:val="547"/>
          <w:marRight w:val="0"/>
          <w:marTop w:val="0"/>
          <w:marBottom w:val="0"/>
          <w:divBdr>
            <w:top w:val="none" w:sz="0" w:space="0" w:color="auto"/>
            <w:left w:val="none" w:sz="0" w:space="0" w:color="auto"/>
            <w:bottom w:val="none" w:sz="0" w:space="0" w:color="auto"/>
            <w:right w:val="none" w:sz="0" w:space="0" w:color="auto"/>
          </w:divBdr>
        </w:div>
      </w:divsChild>
    </w:div>
    <w:div w:id="1331329248">
      <w:bodyDiv w:val="1"/>
      <w:marLeft w:val="0"/>
      <w:marRight w:val="0"/>
      <w:marTop w:val="0"/>
      <w:marBottom w:val="0"/>
      <w:divBdr>
        <w:top w:val="none" w:sz="0" w:space="0" w:color="auto"/>
        <w:left w:val="none" w:sz="0" w:space="0" w:color="auto"/>
        <w:bottom w:val="none" w:sz="0" w:space="0" w:color="auto"/>
        <w:right w:val="none" w:sz="0" w:space="0" w:color="auto"/>
      </w:divBdr>
      <w:divsChild>
        <w:div w:id="158035718">
          <w:marLeft w:val="547"/>
          <w:marRight w:val="0"/>
          <w:marTop w:val="0"/>
          <w:marBottom w:val="0"/>
          <w:divBdr>
            <w:top w:val="none" w:sz="0" w:space="0" w:color="auto"/>
            <w:left w:val="none" w:sz="0" w:space="0" w:color="auto"/>
            <w:bottom w:val="none" w:sz="0" w:space="0" w:color="auto"/>
            <w:right w:val="none" w:sz="0" w:space="0" w:color="auto"/>
          </w:divBdr>
        </w:div>
        <w:div w:id="657731179">
          <w:marLeft w:val="547"/>
          <w:marRight w:val="0"/>
          <w:marTop w:val="0"/>
          <w:marBottom w:val="0"/>
          <w:divBdr>
            <w:top w:val="none" w:sz="0" w:space="0" w:color="auto"/>
            <w:left w:val="none" w:sz="0" w:space="0" w:color="auto"/>
            <w:bottom w:val="none" w:sz="0" w:space="0" w:color="auto"/>
            <w:right w:val="none" w:sz="0" w:space="0" w:color="auto"/>
          </w:divBdr>
        </w:div>
      </w:divsChild>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2163869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16788238">
      <w:bodyDiv w:val="1"/>
      <w:marLeft w:val="0"/>
      <w:marRight w:val="0"/>
      <w:marTop w:val="0"/>
      <w:marBottom w:val="0"/>
      <w:divBdr>
        <w:top w:val="none" w:sz="0" w:space="0" w:color="auto"/>
        <w:left w:val="none" w:sz="0" w:space="0" w:color="auto"/>
        <w:bottom w:val="none" w:sz="0" w:space="0" w:color="auto"/>
        <w:right w:val="none" w:sz="0" w:space="0" w:color="auto"/>
      </w:divBdr>
    </w:div>
    <w:div w:id="1738279793">
      <w:bodyDiv w:val="1"/>
      <w:marLeft w:val="0"/>
      <w:marRight w:val="0"/>
      <w:marTop w:val="0"/>
      <w:marBottom w:val="0"/>
      <w:divBdr>
        <w:top w:val="none" w:sz="0" w:space="0" w:color="auto"/>
        <w:left w:val="none" w:sz="0" w:space="0" w:color="auto"/>
        <w:bottom w:val="none" w:sz="0" w:space="0" w:color="auto"/>
        <w:right w:val="none" w:sz="0" w:space="0" w:color="auto"/>
      </w:divBdr>
      <w:divsChild>
        <w:div w:id="2119333589">
          <w:marLeft w:val="547"/>
          <w:marRight w:val="0"/>
          <w:marTop w:val="0"/>
          <w:marBottom w:val="0"/>
          <w:divBdr>
            <w:top w:val="none" w:sz="0" w:space="0" w:color="auto"/>
            <w:left w:val="none" w:sz="0" w:space="0" w:color="auto"/>
            <w:bottom w:val="none" w:sz="0" w:space="0" w:color="auto"/>
            <w:right w:val="none" w:sz="0" w:space="0" w:color="auto"/>
          </w:divBdr>
        </w:div>
      </w:divsChild>
    </w:div>
    <w:div w:id="1741755099">
      <w:bodyDiv w:val="1"/>
      <w:marLeft w:val="0"/>
      <w:marRight w:val="0"/>
      <w:marTop w:val="0"/>
      <w:marBottom w:val="0"/>
      <w:divBdr>
        <w:top w:val="none" w:sz="0" w:space="0" w:color="auto"/>
        <w:left w:val="none" w:sz="0" w:space="0" w:color="auto"/>
        <w:bottom w:val="none" w:sz="0" w:space="0" w:color="auto"/>
        <w:right w:val="none" w:sz="0" w:space="0" w:color="auto"/>
      </w:divBdr>
      <w:divsChild>
        <w:div w:id="546140210">
          <w:marLeft w:val="547"/>
          <w:marRight w:val="0"/>
          <w:marTop w:val="0"/>
          <w:marBottom w:val="0"/>
          <w:divBdr>
            <w:top w:val="none" w:sz="0" w:space="0" w:color="auto"/>
            <w:left w:val="none" w:sz="0" w:space="0" w:color="auto"/>
            <w:bottom w:val="none" w:sz="0" w:space="0" w:color="auto"/>
            <w:right w:val="none" w:sz="0" w:space="0" w:color="auto"/>
          </w:divBdr>
        </w:div>
      </w:divsChild>
    </w:div>
    <w:div w:id="1755858695">
      <w:bodyDiv w:val="1"/>
      <w:marLeft w:val="0"/>
      <w:marRight w:val="0"/>
      <w:marTop w:val="0"/>
      <w:marBottom w:val="0"/>
      <w:divBdr>
        <w:top w:val="none" w:sz="0" w:space="0" w:color="auto"/>
        <w:left w:val="none" w:sz="0" w:space="0" w:color="auto"/>
        <w:bottom w:val="none" w:sz="0" w:space="0" w:color="auto"/>
        <w:right w:val="none" w:sz="0" w:space="0" w:color="auto"/>
      </w:divBdr>
      <w:divsChild>
        <w:div w:id="1118641557">
          <w:marLeft w:val="547"/>
          <w:marRight w:val="0"/>
          <w:marTop w:val="0"/>
          <w:marBottom w:val="0"/>
          <w:divBdr>
            <w:top w:val="none" w:sz="0" w:space="0" w:color="auto"/>
            <w:left w:val="none" w:sz="0" w:space="0" w:color="auto"/>
            <w:bottom w:val="none" w:sz="0" w:space="0" w:color="auto"/>
            <w:right w:val="none" w:sz="0" w:space="0" w:color="auto"/>
          </w:divBdr>
        </w:div>
      </w:divsChild>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80305592">
      <w:bodyDiv w:val="1"/>
      <w:marLeft w:val="0"/>
      <w:marRight w:val="0"/>
      <w:marTop w:val="0"/>
      <w:marBottom w:val="0"/>
      <w:divBdr>
        <w:top w:val="none" w:sz="0" w:space="0" w:color="auto"/>
        <w:left w:val="none" w:sz="0" w:space="0" w:color="auto"/>
        <w:bottom w:val="none" w:sz="0" w:space="0" w:color="auto"/>
        <w:right w:val="none" w:sz="0" w:space="0" w:color="auto"/>
      </w:divBdr>
    </w:div>
    <w:div w:id="2109425714">
      <w:bodyDiv w:val="1"/>
      <w:marLeft w:val="0"/>
      <w:marRight w:val="0"/>
      <w:marTop w:val="0"/>
      <w:marBottom w:val="0"/>
      <w:divBdr>
        <w:top w:val="none" w:sz="0" w:space="0" w:color="auto"/>
        <w:left w:val="none" w:sz="0" w:space="0" w:color="auto"/>
        <w:bottom w:val="none" w:sz="0" w:space="0" w:color="auto"/>
        <w:right w:val="none" w:sz="0" w:space="0" w:color="auto"/>
      </w:divBdr>
    </w:div>
    <w:div w:id="2147090739">
      <w:bodyDiv w:val="1"/>
      <w:marLeft w:val="0"/>
      <w:marRight w:val="0"/>
      <w:marTop w:val="0"/>
      <w:marBottom w:val="0"/>
      <w:divBdr>
        <w:top w:val="none" w:sz="0" w:space="0" w:color="auto"/>
        <w:left w:val="none" w:sz="0" w:space="0" w:color="auto"/>
        <w:bottom w:val="none" w:sz="0" w:space="0" w:color="auto"/>
        <w:right w:val="none" w:sz="0" w:space="0" w:color="auto"/>
      </w:divBdr>
      <w:divsChild>
        <w:div w:id="638846244">
          <w:marLeft w:val="547"/>
          <w:marRight w:val="0"/>
          <w:marTop w:val="0"/>
          <w:marBottom w:val="0"/>
          <w:divBdr>
            <w:top w:val="none" w:sz="0" w:space="0" w:color="auto"/>
            <w:left w:val="none" w:sz="0" w:space="0" w:color="auto"/>
            <w:bottom w:val="none" w:sz="0" w:space="0" w:color="auto"/>
            <w:right w:val="none" w:sz="0" w:space="0" w:color="auto"/>
          </w:divBdr>
        </w:div>
        <w:div w:id="1117793320">
          <w:marLeft w:val="547"/>
          <w:marRight w:val="0"/>
          <w:marTop w:val="0"/>
          <w:marBottom w:val="0"/>
          <w:divBdr>
            <w:top w:val="none" w:sz="0" w:space="0" w:color="auto"/>
            <w:left w:val="none" w:sz="0" w:space="0" w:color="auto"/>
            <w:bottom w:val="none" w:sz="0" w:space="0" w:color="auto"/>
            <w:right w:val="none" w:sz="0" w:space="0" w:color="auto"/>
          </w:divBdr>
        </w:div>
        <w:div w:id="197933859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https://www.commsalliance.com.au/Documents/all/codes/c564"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www.arpansa.gov.au" TargetMode="External"/><Relationship Id="rId42" Type="http://schemas.openxmlformats.org/officeDocument/2006/relationships/hyperlink" Target="https://www.rfnsa.com.au/?first=1" TargetMode="External"/><Relationship Id="rId47"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acma.gov.au/node/467" TargetMode="External"/><Relationship Id="rId33" Type="http://schemas.microsoft.com/office/2007/relationships/diagramDrawing" Target="diagrams/drawing1.xml"/><Relationship Id="rId38" Type="http://schemas.openxmlformats.org/officeDocument/2006/relationships/image" Target="media/image11.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diagramData" Target="diagrams/data1.xml"/><Relationship Id="rId41"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yperlink" Target="https://www.acma.gov.au/publications/2019-04/creina-chapman-commsday-summit-2019" TargetMode="External"/><Relationship Id="rId32" Type="http://schemas.openxmlformats.org/officeDocument/2006/relationships/diagramColors" Target="diagrams/colors1.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acma.gov.au/previous-compliance-priorities" TargetMode="External"/><Relationship Id="rId36" Type="http://schemas.openxmlformats.org/officeDocument/2006/relationships/hyperlink" Target="https://www.rfnsa.com.au/?first=1"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diagramQuickStyle" Target="diagrams/quickStyle1.xm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hyperlink" Target="https://www.legislation.gov.au/Details/F2019C00870" TargetMode="External"/><Relationship Id="rId30" Type="http://schemas.openxmlformats.org/officeDocument/2006/relationships/diagramLayout" Target="diagrams/layout1.xml"/><Relationship Id="rId35" Type="http://schemas.openxmlformats.org/officeDocument/2006/relationships/hyperlink" Target="https://www.arpansa.gov.au/sites/default/files/legacy/pubs/rps/rps3.pdf" TargetMode="External"/><Relationship Id="rId43" Type="http://schemas.openxmlformats.org/officeDocument/2006/relationships/hyperlink" Target="https://web.acma.gov.au/rrl/register_search.main_page" TargetMode="External"/><Relationship Id="rId48"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19C008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3B04A-DDA2-4D04-B88D-D17DD5A468B6}" type="doc">
      <dgm:prSet loTypeId="urn:microsoft.com/office/officeart/2005/8/layout/hList7" loCatId="picture" qsTypeId="urn:microsoft.com/office/officeart/2005/8/quickstyle/simple1" qsCatId="simple" csTypeId="urn:microsoft.com/office/officeart/2005/8/colors/accent5_4" csCatId="accent5" phldr="1"/>
      <dgm:spPr/>
    </dgm:pt>
    <dgm:pt modelId="{A7680D2B-2573-4BFD-8331-88BA926CDD12}">
      <dgm:prSet phldrT="[Text]"/>
      <dgm:spPr>
        <a:solidFill>
          <a:schemeClr val="tx1">
            <a:lumMod val="50000"/>
            <a:lumOff val="50000"/>
          </a:schemeClr>
        </a:solidFill>
      </dgm:spPr>
      <dgm:t>
        <a:bodyPr/>
        <a:lstStyle/>
        <a:p>
          <a:r>
            <a:rPr lang="en-AU" b="1">
              <a:latin typeface="Arial" panose="020B0604020202020204" pitchFamily="34" charset="0"/>
              <a:cs typeface="Arial" panose="020B0604020202020204" pitchFamily="34" charset="0"/>
            </a:rPr>
            <a:t>EME measurement program</a:t>
          </a:r>
        </a:p>
      </dgm:t>
    </dgm:pt>
    <dgm:pt modelId="{E265CD78-6B2F-41BC-9F60-495CAF9C6A08}" type="parTrans" cxnId="{4E906B85-3108-4A7B-8B68-F0936AF8A8E4}">
      <dgm:prSet/>
      <dgm:spPr/>
      <dgm:t>
        <a:bodyPr/>
        <a:lstStyle/>
        <a:p>
          <a:endParaRPr lang="en-AU"/>
        </a:p>
      </dgm:t>
    </dgm:pt>
    <dgm:pt modelId="{A5BE3C37-217D-4988-8C8A-BBDABD163D0C}" type="sibTrans" cxnId="{4E906B85-3108-4A7B-8B68-F0936AF8A8E4}">
      <dgm:prSet/>
      <dgm:spPr/>
      <dgm:t>
        <a:bodyPr/>
        <a:lstStyle/>
        <a:p>
          <a:endParaRPr lang="en-AU"/>
        </a:p>
      </dgm:t>
    </dgm:pt>
    <dgm:pt modelId="{DFB4DCF9-5680-44A7-B6FF-B9D70BCC1250}">
      <dgm:prSet phldrT="[Text]"/>
      <dgm:spPr>
        <a:solidFill>
          <a:schemeClr val="tx1">
            <a:lumMod val="50000"/>
            <a:lumOff val="50000"/>
          </a:schemeClr>
        </a:solidFill>
      </dgm:spPr>
      <dgm:t>
        <a:bodyPr/>
        <a:lstStyle/>
        <a:p>
          <a:r>
            <a:rPr lang="en-AU" b="1">
              <a:latin typeface="Arial" panose="020B0604020202020204" pitchFamily="34" charset="0"/>
              <a:cs typeface="Arial" panose="020B0604020202020204" pitchFamily="34" charset="0"/>
            </a:rPr>
            <a:t>Deployment code audit</a:t>
          </a:r>
        </a:p>
      </dgm:t>
    </dgm:pt>
    <dgm:pt modelId="{E78DF953-4C03-4304-86E1-27B83F8E4798}" type="parTrans" cxnId="{79AA99F8-F206-4037-8F89-C789F4B231E4}">
      <dgm:prSet/>
      <dgm:spPr/>
      <dgm:t>
        <a:bodyPr/>
        <a:lstStyle/>
        <a:p>
          <a:endParaRPr lang="en-AU"/>
        </a:p>
      </dgm:t>
    </dgm:pt>
    <dgm:pt modelId="{B599A38E-D566-4FE2-AA10-DD3F25C6FE8D}" type="sibTrans" cxnId="{79AA99F8-F206-4037-8F89-C789F4B231E4}">
      <dgm:prSet/>
      <dgm:spPr/>
      <dgm:t>
        <a:bodyPr/>
        <a:lstStyle/>
        <a:p>
          <a:endParaRPr lang="en-AU"/>
        </a:p>
      </dgm:t>
    </dgm:pt>
    <dgm:pt modelId="{1616CE86-DB0D-493C-84EB-AADE4E655FE1}">
      <dgm:prSet phldrT="[Text]"/>
      <dgm:spPr>
        <a:solidFill>
          <a:srgbClr val="00A0A4"/>
        </a:solidFill>
      </dgm:spPr>
      <dgm:t>
        <a:bodyPr/>
        <a:lstStyle/>
        <a:p>
          <a:r>
            <a:rPr lang="en-AU" b="1">
              <a:latin typeface="Arial" panose="020B0604020202020204" pitchFamily="34" charset="0"/>
              <a:cs typeface="Arial" panose="020B0604020202020204" pitchFamily="34" charset="0"/>
            </a:rPr>
            <a:t>Licence condition audit</a:t>
          </a:r>
        </a:p>
      </dgm:t>
    </dgm:pt>
    <dgm:pt modelId="{D955EEA2-F601-4CE2-AF40-8E9622B28277}" type="parTrans" cxnId="{C1D867E8-633A-4DB8-980F-8D0B22DEE9B1}">
      <dgm:prSet/>
      <dgm:spPr/>
      <dgm:t>
        <a:bodyPr/>
        <a:lstStyle/>
        <a:p>
          <a:endParaRPr lang="en-AU"/>
        </a:p>
      </dgm:t>
    </dgm:pt>
    <dgm:pt modelId="{24C78556-EDDC-4AC1-B60F-3B49A64CDE6E}" type="sibTrans" cxnId="{C1D867E8-633A-4DB8-980F-8D0B22DEE9B1}">
      <dgm:prSet/>
      <dgm:spPr/>
      <dgm:t>
        <a:bodyPr/>
        <a:lstStyle/>
        <a:p>
          <a:endParaRPr lang="en-AU"/>
        </a:p>
      </dgm:t>
    </dgm:pt>
    <dgm:pt modelId="{ABB8372A-37F5-46A9-9715-DF09E944CE7D}" type="pres">
      <dgm:prSet presAssocID="{EB33B04A-DDA2-4D04-B88D-D17DD5A468B6}" presName="Name0" presStyleCnt="0">
        <dgm:presLayoutVars>
          <dgm:dir/>
          <dgm:resizeHandles val="exact"/>
        </dgm:presLayoutVars>
      </dgm:prSet>
      <dgm:spPr/>
    </dgm:pt>
    <dgm:pt modelId="{6F9FEDB2-356F-4567-A747-B27B072D931B}" type="pres">
      <dgm:prSet presAssocID="{EB33B04A-DDA2-4D04-B88D-D17DD5A468B6}" presName="fgShape" presStyleLbl="fgShp" presStyleIdx="0" presStyleCnt="1">
        <dgm:style>
          <a:lnRef idx="0">
            <a:scrgbClr r="0" g="0" b="0"/>
          </a:lnRef>
          <a:fillRef idx="0">
            <a:scrgbClr r="0" g="0" b="0"/>
          </a:fillRef>
          <a:effectRef idx="0">
            <a:scrgbClr r="0" g="0" b="0"/>
          </a:effectRef>
          <a:fontRef idx="minor">
            <a:schemeClr val="dk1"/>
          </a:fontRef>
        </dgm:style>
      </dgm:prSet>
      <dgm:spPr>
        <a:noFill/>
        <a:ln>
          <a:noFill/>
        </a:ln>
      </dgm:spPr>
    </dgm:pt>
    <dgm:pt modelId="{10401C04-1DE1-4F20-B1E2-46C8D862CBD5}" type="pres">
      <dgm:prSet presAssocID="{EB33B04A-DDA2-4D04-B88D-D17DD5A468B6}" presName="linComp" presStyleCnt="0"/>
      <dgm:spPr/>
    </dgm:pt>
    <dgm:pt modelId="{2A5A79FF-2C65-46FF-AC54-B945F21DE750}" type="pres">
      <dgm:prSet presAssocID="{A7680D2B-2573-4BFD-8331-88BA926CDD12}" presName="compNode" presStyleCnt="0"/>
      <dgm:spPr/>
    </dgm:pt>
    <dgm:pt modelId="{06FEEFA4-AFDF-4155-A56E-67DCFB07A959}" type="pres">
      <dgm:prSet presAssocID="{A7680D2B-2573-4BFD-8331-88BA926CDD12}" presName="bkgdShape" presStyleLbl="node1" presStyleIdx="0" presStyleCnt="3"/>
      <dgm:spPr/>
    </dgm:pt>
    <dgm:pt modelId="{2BB2E42A-7EA7-4973-A2F3-FFB139C36896}" type="pres">
      <dgm:prSet presAssocID="{A7680D2B-2573-4BFD-8331-88BA926CDD12}" presName="nodeTx" presStyleLbl="node1" presStyleIdx="0" presStyleCnt="3">
        <dgm:presLayoutVars>
          <dgm:bulletEnabled val="1"/>
        </dgm:presLayoutVars>
      </dgm:prSet>
      <dgm:spPr/>
    </dgm:pt>
    <dgm:pt modelId="{0842ABCB-C38A-4C60-B753-B0295346154A}" type="pres">
      <dgm:prSet presAssocID="{A7680D2B-2573-4BFD-8331-88BA926CDD12}" presName="invisiNode" presStyleLbl="node1" presStyleIdx="0" presStyleCnt="3"/>
      <dgm:spPr/>
    </dgm:pt>
    <dgm:pt modelId="{95CF75A8-F6AA-43D3-9FDE-1CAABA26E546}" type="pres">
      <dgm:prSet presAssocID="{A7680D2B-2573-4BFD-8331-88BA926CDD12}" presName="imagNode" presStyleLbl="fgImgPlace1" presStyleIdx="0" presStyleCnt="3" custScaleX="126657" custScaleY="12665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Speedometer Low outline"/>
        </a:ext>
      </dgm:extLst>
    </dgm:pt>
    <dgm:pt modelId="{FEB1B6C8-870E-442D-B285-71D4E1984A0E}" type="pres">
      <dgm:prSet presAssocID="{A5BE3C37-217D-4988-8C8A-BBDABD163D0C}" presName="sibTrans" presStyleLbl="sibTrans2D1" presStyleIdx="0" presStyleCnt="0"/>
      <dgm:spPr/>
    </dgm:pt>
    <dgm:pt modelId="{D3F878CC-9518-441B-97D0-5C19893D5115}" type="pres">
      <dgm:prSet presAssocID="{DFB4DCF9-5680-44A7-B6FF-B9D70BCC1250}" presName="compNode" presStyleCnt="0"/>
      <dgm:spPr/>
    </dgm:pt>
    <dgm:pt modelId="{84641BF7-2740-4ABF-9520-04BF0C616470}" type="pres">
      <dgm:prSet presAssocID="{DFB4DCF9-5680-44A7-B6FF-B9D70BCC1250}" presName="bkgdShape" presStyleLbl="node1" presStyleIdx="1" presStyleCnt="3"/>
      <dgm:spPr/>
    </dgm:pt>
    <dgm:pt modelId="{7D1EF918-C67A-441E-B28E-30CE60970E4A}" type="pres">
      <dgm:prSet presAssocID="{DFB4DCF9-5680-44A7-B6FF-B9D70BCC1250}" presName="nodeTx" presStyleLbl="node1" presStyleIdx="1" presStyleCnt="3">
        <dgm:presLayoutVars>
          <dgm:bulletEnabled val="1"/>
        </dgm:presLayoutVars>
      </dgm:prSet>
      <dgm:spPr/>
    </dgm:pt>
    <dgm:pt modelId="{CCD67EDF-71AE-45CB-B8E4-97B5F52A3B6A}" type="pres">
      <dgm:prSet presAssocID="{DFB4DCF9-5680-44A7-B6FF-B9D70BCC1250}" presName="invisiNode" presStyleLbl="node1" presStyleIdx="1" presStyleCnt="3"/>
      <dgm:spPr/>
    </dgm:pt>
    <dgm:pt modelId="{EE1673F3-1F5E-4ACA-BC4D-C7622E7E2ECB}" type="pres">
      <dgm:prSet presAssocID="{DFB4DCF9-5680-44A7-B6FF-B9D70BCC1250}" presName="imagNode" presStyleLbl="fgImgPlace1" presStyleIdx="1" presStyleCnt="3" custScaleX="124701" custScaleY="124701" custLinFactNeighborY="1634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Chat outline"/>
        </a:ext>
      </dgm:extLst>
    </dgm:pt>
    <dgm:pt modelId="{3672B0EE-7BEB-4B23-97CD-CD92FF7B5959}" type="pres">
      <dgm:prSet presAssocID="{B599A38E-D566-4FE2-AA10-DD3F25C6FE8D}" presName="sibTrans" presStyleLbl="sibTrans2D1" presStyleIdx="0" presStyleCnt="0"/>
      <dgm:spPr/>
    </dgm:pt>
    <dgm:pt modelId="{22FABA92-B7D3-4F32-8172-38BDAC93E19E}" type="pres">
      <dgm:prSet presAssocID="{1616CE86-DB0D-493C-84EB-AADE4E655FE1}" presName="compNode" presStyleCnt="0"/>
      <dgm:spPr/>
    </dgm:pt>
    <dgm:pt modelId="{0FBF695D-4273-4E58-BFBA-8E7B28768FB8}" type="pres">
      <dgm:prSet presAssocID="{1616CE86-DB0D-493C-84EB-AADE4E655FE1}" presName="bkgdShape" presStyleLbl="node1" presStyleIdx="2" presStyleCnt="3"/>
      <dgm:spPr/>
    </dgm:pt>
    <dgm:pt modelId="{C59B0111-2048-4F08-B1FF-C14C8A824819}" type="pres">
      <dgm:prSet presAssocID="{1616CE86-DB0D-493C-84EB-AADE4E655FE1}" presName="nodeTx" presStyleLbl="node1" presStyleIdx="2" presStyleCnt="3">
        <dgm:presLayoutVars>
          <dgm:bulletEnabled val="1"/>
        </dgm:presLayoutVars>
      </dgm:prSet>
      <dgm:spPr/>
    </dgm:pt>
    <dgm:pt modelId="{CB414B9F-4732-4E97-9C6F-032C7CADC225}" type="pres">
      <dgm:prSet presAssocID="{1616CE86-DB0D-493C-84EB-AADE4E655FE1}" presName="invisiNode" presStyleLbl="node1" presStyleIdx="2" presStyleCnt="3"/>
      <dgm:spPr/>
    </dgm:pt>
    <dgm:pt modelId="{81BA0C8A-A459-4A12-9895-6D2EAC49AA38}" type="pres">
      <dgm:prSet presAssocID="{1616CE86-DB0D-493C-84EB-AADE4E655FE1}" presName="imagNode" presStyleLbl="fgImgPlace1" presStyleIdx="2" presStyleCnt="3" custScaleX="105022" custScaleY="105022" custLinFactNeighborX="-3291" custLinFactNeighborY="12257"/>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dgm:spPr>
      <dgm:extLst>
        <a:ext uri="{E40237B7-FDA0-4F09-8148-C483321AD2D9}">
          <dgm14:cNvPr xmlns:dgm14="http://schemas.microsoft.com/office/drawing/2010/diagram" id="0" name="" descr="Checklist outline"/>
        </a:ext>
      </dgm:extLst>
    </dgm:pt>
  </dgm:ptLst>
  <dgm:cxnLst>
    <dgm:cxn modelId="{73992161-DEE4-43B3-B231-39092CB8E602}" type="presOf" srcId="{A7680D2B-2573-4BFD-8331-88BA926CDD12}" destId="{06FEEFA4-AFDF-4155-A56E-67DCFB07A959}" srcOrd="0" destOrd="0" presId="urn:microsoft.com/office/officeart/2005/8/layout/hList7"/>
    <dgm:cxn modelId="{C6A3B756-CE8A-41A5-88F3-6451BF679BD1}" type="presOf" srcId="{B599A38E-D566-4FE2-AA10-DD3F25C6FE8D}" destId="{3672B0EE-7BEB-4B23-97CD-CD92FF7B5959}" srcOrd="0" destOrd="0" presId="urn:microsoft.com/office/officeart/2005/8/layout/hList7"/>
    <dgm:cxn modelId="{DC2DB17C-4064-4138-8AAB-5798000020F4}" type="presOf" srcId="{DFB4DCF9-5680-44A7-B6FF-B9D70BCC1250}" destId="{7D1EF918-C67A-441E-B28E-30CE60970E4A}" srcOrd="1" destOrd="0" presId="urn:microsoft.com/office/officeart/2005/8/layout/hList7"/>
    <dgm:cxn modelId="{4E906B85-3108-4A7B-8B68-F0936AF8A8E4}" srcId="{EB33B04A-DDA2-4D04-B88D-D17DD5A468B6}" destId="{A7680D2B-2573-4BFD-8331-88BA926CDD12}" srcOrd="0" destOrd="0" parTransId="{E265CD78-6B2F-41BC-9F60-495CAF9C6A08}" sibTransId="{A5BE3C37-217D-4988-8C8A-BBDABD163D0C}"/>
    <dgm:cxn modelId="{F9B4DE91-590C-4E17-A3E1-7C05FFD9062A}" type="presOf" srcId="{A5BE3C37-217D-4988-8C8A-BBDABD163D0C}" destId="{FEB1B6C8-870E-442D-B285-71D4E1984A0E}" srcOrd="0" destOrd="0" presId="urn:microsoft.com/office/officeart/2005/8/layout/hList7"/>
    <dgm:cxn modelId="{ADD8B2A4-681A-47F5-8C88-C98C9C7ED965}" type="presOf" srcId="{A7680D2B-2573-4BFD-8331-88BA926CDD12}" destId="{2BB2E42A-7EA7-4973-A2F3-FFB139C36896}" srcOrd="1" destOrd="0" presId="urn:microsoft.com/office/officeart/2005/8/layout/hList7"/>
    <dgm:cxn modelId="{6CBCBCB9-CA21-4FD6-8EE8-F94BAA5BB4BA}" type="presOf" srcId="{DFB4DCF9-5680-44A7-B6FF-B9D70BCC1250}" destId="{84641BF7-2740-4ABF-9520-04BF0C616470}" srcOrd="0" destOrd="0" presId="urn:microsoft.com/office/officeart/2005/8/layout/hList7"/>
    <dgm:cxn modelId="{0B677DDF-BC6A-457C-BEC2-F3F63299A143}" type="presOf" srcId="{1616CE86-DB0D-493C-84EB-AADE4E655FE1}" destId="{0FBF695D-4273-4E58-BFBA-8E7B28768FB8}" srcOrd="0" destOrd="0" presId="urn:microsoft.com/office/officeart/2005/8/layout/hList7"/>
    <dgm:cxn modelId="{C1D867E8-633A-4DB8-980F-8D0B22DEE9B1}" srcId="{EB33B04A-DDA2-4D04-B88D-D17DD5A468B6}" destId="{1616CE86-DB0D-493C-84EB-AADE4E655FE1}" srcOrd="2" destOrd="0" parTransId="{D955EEA2-F601-4CE2-AF40-8E9622B28277}" sibTransId="{24C78556-EDDC-4AC1-B60F-3B49A64CDE6E}"/>
    <dgm:cxn modelId="{79AA99F8-F206-4037-8F89-C789F4B231E4}" srcId="{EB33B04A-DDA2-4D04-B88D-D17DD5A468B6}" destId="{DFB4DCF9-5680-44A7-B6FF-B9D70BCC1250}" srcOrd="1" destOrd="0" parTransId="{E78DF953-4C03-4304-86E1-27B83F8E4798}" sibTransId="{B599A38E-D566-4FE2-AA10-DD3F25C6FE8D}"/>
    <dgm:cxn modelId="{63EB1CFB-5C83-460B-BBBE-D06C47A65DA7}" type="presOf" srcId="{1616CE86-DB0D-493C-84EB-AADE4E655FE1}" destId="{C59B0111-2048-4F08-B1FF-C14C8A824819}" srcOrd="1" destOrd="0" presId="urn:microsoft.com/office/officeart/2005/8/layout/hList7"/>
    <dgm:cxn modelId="{718CE7FD-CD06-4A56-848C-1E66E20CC9BF}" type="presOf" srcId="{EB33B04A-DDA2-4D04-B88D-D17DD5A468B6}" destId="{ABB8372A-37F5-46A9-9715-DF09E944CE7D}" srcOrd="0" destOrd="0" presId="urn:microsoft.com/office/officeart/2005/8/layout/hList7"/>
    <dgm:cxn modelId="{BF3041DE-943C-4AA4-BE52-D487FD2E0546}" type="presParOf" srcId="{ABB8372A-37F5-46A9-9715-DF09E944CE7D}" destId="{6F9FEDB2-356F-4567-A747-B27B072D931B}" srcOrd="0" destOrd="0" presId="urn:microsoft.com/office/officeart/2005/8/layout/hList7"/>
    <dgm:cxn modelId="{4CDF103A-B19D-4733-AA5B-CCA8C0C56AC7}" type="presParOf" srcId="{ABB8372A-37F5-46A9-9715-DF09E944CE7D}" destId="{10401C04-1DE1-4F20-B1E2-46C8D862CBD5}" srcOrd="1" destOrd="0" presId="urn:microsoft.com/office/officeart/2005/8/layout/hList7"/>
    <dgm:cxn modelId="{CF478B18-D73F-42D0-8323-B516F0C3B89B}" type="presParOf" srcId="{10401C04-1DE1-4F20-B1E2-46C8D862CBD5}" destId="{2A5A79FF-2C65-46FF-AC54-B945F21DE750}" srcOrd="0" destOrd="0" presId="urn:microsoft.com/office/officeart/2005/8/layout/hList7"/>
    <dgm:cxn modelId="{2DF8D7D7-3DF2-4CEA-8B31-6B8D43BA80F9}" type="presParOf" srcId="{2A5A79FF-2C65-46FF-AC54-B945F21DE750}" destId="{06FEEFA4-AFDF-4155-A56E-67DCFB07A959}" srcOrd="0" destOrd="0" presId="urn:microsoft.com/office/officeart/2005/8/layout/hList7"/>
    <dgm:cxn modelId="{81719291-D588-4BAE-BFBC-48DD6D2B0558}" type="presParOf" srcId="{2A5A79FF-2C65-46FF-AC54-B945F21DE750}" destId="{2BB2E42A-7EA7-4973-A2F3-FFB139C36896}" srcOrd="1" destOrd="0" presId="urn:microsoft.com/office/officeart/2005/8/layout/hList7"/>
    <dgm:cxn modelId="{2D7D5032-A45E-4451-BE47-72DCA2C20C51}" type="presParOf" srcId="{2A5A79FF-2C65-46FF-AC54-B945F21DE750}" destId="{0842ABCB-C38A-4C60-B753-B0295346154A}" srcOrd="2" destOrd="0" presId="urn:microsoft.com/office/officeart/2005/8/layout/hList7"/>
    <dgm:cxn modelId="{60D20571-6191-4B64-9CA9-EED04F79E9BE}" type="presParOf" srcId="{2A5A79FF-2C65-46FF-AC54-B945F21DE750}" destId="{95CF75A8-F6AA-43D3-9FDE-1CAABA26E546}" srcOrd="3" destOrd="0" presId="urn:microsoft.com/office/officeart/2005/8/layout/hList7"/>
    <dgm:cxn modelId="{6D2435B9-FFDF-425F-B4A9-6577657A3C29}" type="presParOf" srcId="{10401C04-1DE1-4F20-B1E2-46C8D862CBD5}" destId="{FEB1B6C8-870E-442D-B285-71D4E1984A0E}" srcOrd="1" destOrd="0" presId="urn:microsoft.com/office/officeart/2005/8/layout/hList7"/>
    <dgm:cxn modelId="{A8B71607-C564-4799-A559-E95EFE8A91F2}" type="presParOf" srcId="{10401C04-1DE1-4F20-B1E2-46C8D862CBD5}" destId="{D3F878CC-9518-441B-97D0-5C19893D5115}" srcOrd="2" destOrd="0" presId="urn:microsoft.com/office/officeart/2005/8/layout/hList7"/>
    <dgm:cxn modelId="{AC81FF01-FF43-4D52-B96E-2E194F547CA1}" type="presParOf" srcId="{D3F878CC-9518-441B-97D0-5C19893D5115}" destId="{84641BF7-2740-4ABF-9520-04BF0C616470}" srcOrd="0" destOrd="0" presId="urn:microsoft.com/office/officeart/2005/8/layout/hList7"/>
    <dgm:cxn modelId="{3A5317ED-A083-4856-919C-DD971F459707}" type="presParOf" srcId="{D3F878CC-9518-441B-97D0-5C19893D5115}" destId="{7D1EF918-C67A-441E-B28E-30CE60970E4A}" srcOrd="1" destOrd="0" presId="urn:microsoft.com/office/officeart/2005/8/layout/hList7"/>
    <dgm:cxn modelId="{1C78668A-5C0D-40DF-9BE5-8419E752E117}" type="presParOf" srcId="{D3F878CC-9518-441B-97D0-5C19893D5115}" destId="{CCD67EDF-71AE-45CB-B8E4-97B5F52A3B6A}" srcOrd="2" destOrd="0" presId="urn:microsoft.com/office/officeart/2005/8/layout/hList7"/>
    <dgm:cxn modelId="{1726E508-82C8-443A-BF69-E6AF7211413E}" type="presParOf" srcId="{D3F878CC-9518-441B-97D0-5C19893D5115}" destId="{EE1673F3-1F5E-4ACA-BC4D-C7622E7E2ECB}" srcOrd="3" destOrd="0" presId="urn:microsoft.com/office/officeart/2005/8/layout/hList7"/>
    <dgm:cxn modelId="{CD004820-A4C3-4C46-89D8-7A33B9CFCBF7}" type="presParOf" srcId="{10401C04-1DE1-4F20-B1E2-46C8D862CBD5}" destId="{3672B0EE-7BEB-4B23-97CD-CD92FF7B5959}" srcOrd="3" destOrd="0" presId="urn:microsoft.com/office/officeart/2005/8/layout/hList7"/>
    <dgm:cxn modelId="{E5994C98-B770-4D95-A502-929556983D25}" type="presParOf" srcId="{10401C04-1DE1-4F20-B1E2-46C8D862CBD5}" destId="{22FABA92-B7D3-4F32-8172-38BDAC93E19E}" srcOrd="4" destOrd="0" presId="urn:microsoft.com/office/officeart/2005/8/layout/hList7"/>
    <dgm:cxn modelId="{A43E484E-A5C6-4416-80B4-A6E98992DF32}" type="presParOf" srcId="{22FABA92-B7D3-4F32-8172-38BDAC93E19E}" destId="{0FBF695D-4273-4E58-BFBA-8E7B28768FB8}" srcOrd="0" destOrd="0" presId="urn:microsoft.com/office/officeart/2005/8/layout/hList7"/>
    <dgm:cxn modelId="{09367443-0F0A-47B7-A5C5-AD4CD84613B5}" type="presParOf" srcId="{22FABA92-B7D3-4F32-8172-38BDAC93E19E}" destId="{C59B0111-2048-4F08-B1FF-C14C8A824819}" srcOrd="1" destOrd="0" presId="urn:microsoft.com/office/officeart/2005/8/layout/hList7"/>
    <dgm:cxn modelId="{2AF62356-D99E-4E63-AFE0-C5FBC71B5F22}" type="presParOf" srcId="{22FABA92-B7D3-4F32-8172-38BDAC93E19E}" destId="{CB414B9F-4732-4E97-9C6F-032C7CADC225}" srcOrd="2" destOrd="0" presId="urn:microsoft.com/office/officeart/2005/8/layout/hList7"/>
    <dgm:cxn modelId="{1594C5B2-C586-444F-B15C-E77C05A04C8C}" type="presParOf" srcId="{22FABA92-B7D3-4F32-8172-38BDAC93E19E}" destId="{81BA0C8A-A459-4A12-9895-6D2EAC49AA38}" srcOrd="3" destOrd="0" presId="urn:microsoft.com/office/officeart/2005/8/layout/hList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EEFA4-AFDF-4155-A56E-67DCFB07A959}">
      <dsp:nvSpPr>
        <dsp:cNvPr id="0" name=""/>
        <dsp:cNvSpPr/>
      </dsp:nvSpPr>
      <dsp:spPr>
        <a:xfrm>
          <a:off x="1022" y="0"/>
          <a:ext cx="1591189" cy="1247775"/>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EME measurement program</a:t>
          </a:r>
        </a:p>
      </dsp:txBody>
      <dsp:txXfrm>
        <a:off x="1022" y="499110"/>
        <a:ext cx="1591189" cy="499110"/>
      </dsp:txXfrm>
    </dsp:sp>
    <dsp:sp modelId="{95CF75A8-F6AA-43D3-9FDE-1CAABA26E546}">
      <dsp:nvSpPr>
        <dsp:cNvPr id="0" name=""/>
        <dsp:cNvSpPr/>
      </dsp:nvSpPr>
      <dsp:spPr>
        <a:xfrm>
          <a:off x="533481" y="19485"/>
          <a:ext cx="526271" cy="52627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84641BF7-2740-4ABF-9520-04BF0C616470}">
      <dsp:nvSpPr>
        <dsp:cNvPr id="0" name=""/>
        <dsp:cNvSpPr/>
      </dsp:nvSpPr>
      <dsp:spPr>
        <a:xfrm>
          <a:off x="1639947" y="0"/>
          <a:ext cx="1591189" cy="1247775"/>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Deployment code audit</a:t>
          </a:r>
        </a:p>
      </dsp:txBody>
      <dsp:txXfrm>
        <a:off x="1639947" y="499110"/>
        <a:ext cx="1591189" cy="499110"/>
      </dsp:txXfrm>
    </dsp:sp>
    <dsp:sp modelId="{EE1673F3-1F5E-4ACA-BC4D-C7622E7E2ECB}">
      <dsp:nvSpPr>
        <dsp:cNvPr id="0" name=""/>
        <dsp:cNvSpPr/>
      </dsp:nvSpPr>
      <dsp:spPr>
        <a:xfrm>
          <a:off x="2176470" y="91455"/>
          <a:ext cx="518143" cy="51814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0FBF695D-4273-4E58-BFBA-8E7B28768FB8}">
      <dsp:nvSpPr>
        <dsp:cNvPr id="0" name=""/>
        <dsp:cNvSpPr/>
      </dsp:nvSpPr>
      <dsp:spPr>
        <a:xfrm>
          <a:off x="3278872" y="0"/>
          <a:ext cx="1591189" cy="1247775"/>
        </a:xfrm>
        <a:prstGeom prst="roundRect">
          <a:avLst>
            <a:gd name="adj" fmla="val 10000"/>
          </a:avLst>
        </a:prstGeom>
        <a:solidFill>
          <a:srgbClr val="00A0A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Licence condition audit</a:t>
          </a:r>
        </a:p>
      </dsp:txBody>
      <dsp:txXfrm>
        <a:off x="3278872" y="499110"/>
        <a:ext cx="1591189" cy="499110"/>
      </dsp:txXfrm>
    </dsp:sp>
    <dsp:sp modelId="{81BA0C8A-A459-4A12-9895-6D2EAC49AA38}">
      <dsp:nvSpPr>
        <dsp:cNvPr id="0" name=""/>
        <dsp:cNvSpPr/>
      </dsp:nvSpPr>
      <dsp:spPr>
        <a:xfrm>
          <a:off x="3842605" y="115362"/>
          <a:ext cx="436375" cy="43637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6F9FEDB2-356F-4567-A747-B27B072D931B}">
      <dsp:nvSpPr>
        <dsp:cNvPr id="0" name=""/>
        <dsp:cNvSpPr/>
      </dsp:nvSpPr>
      <dsp:spPr>
        <a:xfrm>
          <a:off x="194843" y="998220"/>
          <a:ext cx="4481398" cy="187166"/>
        </a:xfrm>
        <a:prstGeom prst="leftRightArrow">
          <a:avLst/>
        </a:prstGeom>
        <a:noFill/>
        <a:ln>
          <a:noFill/>
        </a:ln>
        <a:effectLst/>
      </dsp:spPr>
      <dsp:style>
        <a:lnRef idx="0">
          <a:scrgbClr r="0" g="0" b="0"/>
        </a:lnRef>
        <a:fillRef idx="0">
          <a:scrgbClr r="0" g="0" b="0"/>
        </a:fillRef>
        <a:effectRef idx="0">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3936</Words>
  <Characters>22437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2021-07-23T00:41:00Z</dcterms:created>
  <dcterms:modified xsi:type="dcterms:W3CDTF">2021-07-23T00:41:00Z</dcterms:modified>
  <cp:category/>
</cp:coreProperties>
</file>