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873D1" w14:textId="0C713E80" w:rsidR="002A6BD4" w:rsidRDefault="002A6BD4" w:rsidP="0083487F">
      <w:pPr>
        <w:pStyle w:val="Reporttitle"/>
      </w:pPr>
    </w:p>
    <w:p w14:paraId="58B1117C" w14:textId="77777777" w:rsidR="00086D2F" w:rsidRPr="00441C9A" w:rsidRDefault="00086D2F" w:rsidP="00086D2F">
      <w:pPr>
        <w:pStyle w:val="ACMALinecover"/>
        <w:ind w:right="284"/>
      </w:pPr>
      <w:r w:rsidRPr="00441C9A">
        <w:rPr>
          <w:noProof/>
        </w:rPr>
        <w:drawing>
          <wp:inline distT="0" distB="0" distL="0" distR="0" wp14:anchorId="1BF8AE05" wp14:editId="2E38C5D7">
            <wp:extent cx="1718945" cy="597535"/>
            <wp:effectExtent l="0" t="0" r="8255" b="12065"/>
            <wp:docPr id="25" name="Picture 24" descr="Research ACMA. Evidence that informs." title="Research 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945" cy="59753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p>
    <w:p w14:paraId="37834D01" w14:textId="582AB473" w:rsidR="003B0BEC" w:rsidRDefault="003B0BEC" w:rsidP="0083487F">
      <w:pPr>
        <w:pStyle w:val="Reporttitle"/>
      </w:pPr>
      <w:r w:rsidRPr="003B0BEC">
        <w:t>Australians and news</w:t>
      </w:r>
    </w:p>
    <w:p w14:paraId="33CBB928" w14:textId="3A14B8B3" w:rsidR="002640EB" w:rsidRDefault="003B0BEC" w:rsidP="0083487F">
      <w:pPr>
        <w:pStyle w:val="Reportsubtitle"/>
      </w:pPr>
      <w:r w:rsidRPr="0083487F">
        <w:t>Impartiality</w:t>
      </w:r>
      <w:r w:rsidRPr="003B0BEC">
        <w:t xml:space="preserve"> and commercial influenc</w:t>
      </w:r>
      <w:r w:rsidR="0083487F">
        <w:t>e</w:t>
      </w:r>
    </w:p>
    <w:p w14:paraId="675009F9" w14:textId="735C617C" w:rsidR="003B0BEC" w:rsidRPr="0083487F" w:rsidRDefault="002640EB" w:rsidP="0083487F">
      <w:pPr>
        <w:pStyle w:val="Reportsubtitle"/>
      </w:pPr>
      <w:r w:rsidRPr="00D3591A">
        <w:rPr>
          <w:color w:val="auto"/>
          <w:spacing w:val="0"/>
          <w:sz w:val="32"/>
          <w:szCs w:val="32"/>
        </w:rPr>
        <w:t>Q</w:t>
      </w:r>
      <w:r w:rsidR="0083487F" w:rsidRPr="00D3591A">
        <w:rPr>
          <w:color w:val="auto"/>
          <w:spacing w:val="0"/>
          <w:sz w:val="32"/>
          <w:szCs w:val="32"/>
        </w:rPr>
        <w:t>ualitative research</w:t>
      </w:r>
    </w:p>
    <w:p w14:paraId="715185A0" w14:textId="11851779" w:rsidR="00C97736" w:rsidRPr="000D76E0" w:rsidRDefault="00FA44AF" w:rsidP="00EC2B68">
      <w:pPr>
        <w:pStyle w:val="Reportdate"/>
        <w:spacing w:after="720"/>
        <w:rPr>
          <w:rFonts w:cs="Arial"/>
        </w:rPr>
        <w:sectPr w:rsidR="00C97736" w:rsidRPr="000D76E0" w:rsidSect="005E250B">
          <w:headerReference w:type="default" r:id="rId9"/>
          <w:footerReference w:type="default" r:id="rId10"/>
          <w:headerReference w:type="first" r:id="rId11"/>
          <w:pgSz w:w="11906" w:h="16838" w:code="9"/>
          <w:pgMar w:top="3924" w:right="992" w:bottom="1440" w:left="1134" w:header="709" w:footer="454" w:gutter="0"/>
          <w:cols w:space="708"/>
          <w:docGrid w:linePitch="360"/>
        </w:sectPr>
      </w:pPr>
      <w:r>
        <w:t>Jan</w:t>
      </w:r>
      <w:r w:rsidR="003B0BEC">
        <w:t>UARY</w:t>
      </w:r>
      <w:r w:rsidR="00BD4421">
        <w:t xml:space="preserve"> 20</w:t>
      </w:r>
      <w:r w:rsidR="000971BD">
        <w:t>20</w:t>
      </w:r>
    </w:p>
    <w:p w14:paraId="5F803885" w14:textId="77777777" w:rsidR="0005011A" w:rsidRPr="00F44F3A" w:rsidRDefault="0005011A" w:rsidP="00FC07B9">
      <w:pPr>
        <w:pStyle w:val="ACMACorporateAddressHeader"/>
      </w:pPr>
      <w:r w:rsidRPr="00F44F3A">
        <w:lastRenderedPageBreak/>
        <w:t>Canberra</w:t>
      </w:r>
    </w:p>
    <w:p w14:paraId="550527A6"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41CEE345" w14:textId="77777777" w:rsidR="0005011A" w:rsidRPr="00FC07B9" w:rsidRDefault="0005011A" w:rsidP="00FC07B9">
      <w:pPr>
        <w:pStyle w:val="ACMACorporateAddresses"/>
      </w:pPr>
      <w:r w:rsidRPr="00FC07B9">
        <w:t>PO Box 78</w:t>
      </w:r>
      <w:r w:rsidRPr="00FC07B9">
        <w:br/>
        <w:t>Belconnen ACT 2616</w:t>
      </w:r>
    </w:p>
    <w:p w14:paraId="38F1B159"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2B2D70A9" w14:textId="77777777" w:rsidR="0005011A" w:rsidRPr="00F44F3A" w:rsidRDefault="0005011A" w:rsidP="00FC07B9">
      <w:pPr>
        <w:pStyle w:val="ACMACorporateAddressHeader"/>
      </w:pPr>
      <w:r w:rsidRPr="00F44F3A">
        <w:t>Melbourne</w:t>
      </w:r>
    </w:p>
    <w:p w14:paraId="0947C842"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21DA3CAF"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4C56BB99"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3667B500" w14:textId="77777777" w:rsidR="0005011A" w:rsidRPr="00F44F3A" w:rsidRDefault="0005011A" w:rsidP="00FC07B9">
      <w:pPr>
        <w:pStyle w:val="ACMACorporateAddressHeader"/>
      </w:pPr>
      <w:r w:rsidRPr="00F44F3A">
        <w:t>Sydney</w:t>
      </w:r>
    </w:p>
    <w:p w14:paraId="4397815D"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264AA7C0"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191237DC" w14:textId="77777777"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14:paraId="6AF5B4DB" w14:textId="77777777" w:rsidR="00140318" w:rsidRPr="006D46E5" w:rsidRDefault="00140318" w:rsidP="00FC07B9">
      <w:pPr>
        <w:pStyle w:val="ACMACopyrightHeader"/>
      </w:pPr>
      <w:r w:rsidRPr="00140318">
        <w:t>Copyright notice</w:t>
      </w:r>
    </w:p>
    <w:p w14:paraId="6F282FC4" w14:textId="77777777" w:rsidR="00140318" w:rsidRPr="006D46E5" w:rsidRDefault="00623FF9" w:rsidP="00623FF9">
      <w:pPr>
        <w:pStyle w:val="ACMACClogo"/>
      </w:pPr>
      <w:r w:rsidRPr="00623FF9">
        <w:rPr>
          <w:noProof/>
        </w:rPr>
        <w:drawing>
          <wp:inline distT="0" distB="0" distL="0" distR="0" wp14:anchorId="178E8973" wp14:editId="523BB7EC">
            <wp:extent cx="838200" cy="295275"/>
            <wp:effectExtent l="0" t="0" r="0" b="0"/>
            <wp:docPr id="1" name="Picture 1" title="Creative Commons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2"/>
                    </pic:cNvPr>
                    <pic:cNvPicPr>
                      <a:picLocks noChangeAspect="1" noChangeArrowheads="1"/>
                    </pic:cNvPicPr>
                  </pic:nvPicPr>
                  <pic:blipFill>
                    <a:blip r:embed="rId13" cstate="print"/>
                    <a:srcRect/>
                    <a:stretch>
                      <a:fillRect/>
                    </a:stretch>
                  </pic:blipFill>
                  <pic:spPr bwMode="auto">
                    <a:xfrm>
                      <a:off x="0" y="0"/>
                      <a:ext cx="838200" cy="295275"/>
                    </a:xfrm>
                    <a:prstGeom prst="rect">
                      <a:avLst/>
                    </a:prstGeom>
                    <a:noFill/>
                  </pic:spPr>
                </pic:pic>
              </a:graphicData>
            </a:graphic>
          </wp:inline>
        </w:drawing>
      </w:r>
    </w:p>
    <w:p w14:paraId="73BD55EE" w14:textId="77777777" w:rsidR="00AA2DE5" w:rsidRDefault="00DD0D63" w:rsidP="00AA2DE5">
      <w:pPr>
        <w:pStyle w:val="ACMACorporateAddresses"/>
        <w:rPr>
          <w:rStyle w:val="Hyperlink"/>
        </w:rPr>
      </w:pPr>
      <w:hyperlink r:id="rId14" w:history="1">
        <w:r w:rsidR="00AA2DE5">
          <w:rPr>
            <w:rStyle w:val="Hyperlink"/>
          </w:rPr>
          <w:t>https://creativecommons.org/licenses/by/4.0/</w:t>
        </w:r>
      </w:hyperlink>
    </w:p>
    <w:p w14:paraId="419682AC" w14:textId="77777777" w:rsidR="00AA2DE5" w:rsidRDefault="00AA2DE5" w:rsidP="00AA2DE5">
      <w:pPr>
        <w:pStyle w:val="ACMACorporateAddresses"/>
      </w:pPr>
      <w:proofErr w:type="gramStart"/>
      <w:r>
        <w:t>With the exception of</w:t>
      </w:r>
      <w:proofErr w:type="gramEnd"/>
      <w:r>
        <w:t xml:space="preserve"> coats of arms, logos, emblems, images, other third-party material or devices protected by a trademark, this content is made available under the terms of the Creative Commons Attribution 4.0 International (CC BY 4.0) licence. </w:t>
      </w:r>
    </w:p>
    <w:p w14:paraId="461FDA06" w14:textId="77777777" w:rsidR="00AA2DE5" w:rsidRDefault="00AA2DE5" w:rsidP="00AA2DE5">
      <w:pPr>
        <w:pStyle w:val="ACMACorporateAddresses"/>
      </w:pPr>
      <w:r>
        <w:t>We request attribution as © Commonwealth of Australia (Australian Communications and Media Authority) 20</w:t>
      </w:r>
      <w:r w:rsidR="00BD7249">
        <w:t>20</w:t>
      </w:r>
      <w:r>
        <w:t>.</w:t>
      </w:r>
    </w:p>
    <w:p w14:paraId="4EFBF457" w14:textId="77777777" w:rsidR="00AA2DE5" w:rsidRDefault="00AA2DE5" w:rsidP="00AA2DE5">
      <w:pPr>
        <w:pStyle w:val="ACMACorporateAddresses"/>
      </w:pPr>
      <w:r>
        <w:t>All other rights are reserved.</w:t>
      </w:r>
    </w:p>
    <w:p w14:paraId="32D9977B" w14:textId="77777777" w:rsidR="00AA2DE5" w:rsidRDefault="00AA2DE5" w:rsidP="00AA2DE5">
      <w:pPr>
        <w:pStyle w:val="ACMACorporateAddresses"/>
      </w:pPr>
      <w:r>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60951669" w14:textId="77777777" w:rsidR="00AA2DE5" w:rsidRDefault="00AA2DE5" w:rsidP="00AA2DE5">
      <w:pPr>
        <w:pStyle w:val="ACMACorporateAddresses"/>
      </w:pPr>
      <w:r>
        <w:t>Written enquiries may be sent to:</w:t>
      </w:r>
    </w:p>
    <w:p w14:paraId="528993FC" w14:textId="77777777" w:rsidR="00AA2DE5" w:rsidRDefault="00AA2DE5" w:rsidP="00AA2DE5">
      <w:pPr>
        <w:pStyle w:val="ACMACorporateAddresses"/>
        <w:rPr>
          <w:rStyle w:val="Hyperlink"/>
        </w:rPr>
      </w:pPr>
      <w:r>
        <w:t xml:space="preserve">Manager, Editorial </w:t>
      </w:r>
      <w:r w:rsidR="000245E5">
        <w:t>Services</w:t>
      </w:r>
      <w:r>
        <w:br/>
        <w:t>PO Box 13112</w:t>
      </w:r>
      <w:r>
        <w:br/>
        <w:t>Law Courts</w:t>
      </w:r>
      <w:r>
        <w:br/>
        <w:t>Melbourne VIC 8010</w:t>
      </w:r>
      <w:r>
        <w:br/>
        <w:t xml:space="preserve">Email: </w:t>
      </w:r>
      <w:hyperlink r:id="rId15" w:history="1">
        <w:r>
          <w:rPr>
            <w:rStyle w:val="Hyperlink"/>
          </w:rPr>
          <w:t>info@acma.gov.au</w:t>
        </w:r>
      </w:hyperlink>
    </w:p>
    <w:p w14:paraId="02FEFC39" w14:textId="77777777" w:rsidR="00D16FE3" w:rsidRDefault="00D16FE3" w:rsidP="00D16FE3">
      <w:pPr>
        <w:pStyle w:val="ACMACorporateAddresses"/>
        <w:rPr>
          <w:rStyle w:val="Hyperlink"/>
        </w:rPr>
      </w:pPr>
    </w:p>
    <w:p w14:paraId="0B1EC9BD" w14:textId="77777777" w:rsidR="00D16FE3" w:rsidRPr="00D16FE3" w:rsidRDefault="00D16FE3" w:rsidP="00D16FE3">
      <w:pPr>
        <w:pStyle w:val="ACMACorporateAddresses"/>
        <w:sectPr w:rsidR="00D16FE3" w:rsidRPr="00D16FE3">
          <w:headerReference w:type="even" r:id="rId16"/>
          <w:headerReference w:type="default" r:id="rId17"/>
          <w:footerReference w:type="even" r:id="rId18"/>
          <w:footerReference w:type="default" r:id="rId19"/>
          <w:pgSz w:w="11906" w:h="16838" w:code="9"/>
          <w:pgMar w:top="3924" w:right="1797" w:bottom="697" w:left="1134" w:header="709" w:footer="119" w:gutter="0"/>
          <w:cols w:space="708"/>
          <w:docGrid w:linePitch="360"/>
        </w:sectPr>
      </w:pPr>
    </w:p>
    <w:p w14:paraId="28BC1811" w14:textId="4F9C2AF1" w:rsidR="00DD0D63" w:rsidRDefault="00967968">
      <w:pPr>
        <w:pStyle w:val="TOC1"/>
        <w:rPr>
          <w:rFonts w:asciiTheme="minorHAnsi" w:eastAsiaTheme="minorEastAsia" w:hAnsiTheme="minorHAnsi" w:cstheme="minorBidi"/>
          <w:b w:val="0"/>
          <w:spacing w:val="0"/>
          <w:sz w:val="22"/>
          <w:szCs w:val="22"/>
        </w:rPr>
      </w:pPr>
      <w:r>
        <w:rPr>
          <w:rFonts w:cs="Arial"/>
          <w:b w:val="0"/>
        </w:rPr>
        <w:lastRenderedPageBreak/>
        <w:fldChar w:fldCharType="begin"/>
      </w:r>
      <w:r>
        <w:rPr>
          <w:rFonts w:cs="Arial"/>
          <w:b w:val="0"/>
        </w:rPr>
        <w:instrText xml:space="preserve"> TOC \t "Heading 1,2,Exec summary heading,1" </w:instrText>
      </w:r>
      <w:r>
        <w:rPr>
          <w:rFonts w:cs="Arial"/>
          <w:b w:val="0"/>
        </w:rPr>
        <w:fldChar w:fldCharType="separate"/>
      </w:r>
      <w:r w:rsidR="00DD0D63">
        <w:t>About the research</w:t>
      </w:r>
      <w:r w:rsidR="00DD0D63">
        <w:tab/>
      </w:r>
      <w:r w:rsidR="00DD0D63">
        <w:fldChar w:fldCharType="begin"/>
      </w:r>
      <w:r w:rsidR="00DD0D63">
        <w:instrText xml:space="preserve"> PAGEREF _Toc29904654 \h </w:instrText>
      </w:r>
      <w:r w:rsidR="00DD0D63">
        <w:fldChar w:fldCharType="separate"/>
      </w:r>
      <w:r w:rsidR="00DD0D63">
        <w:t>1</w:t>
      </w:r>
      <w:r w:rsidR="00DD0D63">
        <w:fldChar w:fldCharType="end"/>
      </w:r>
    </w:p>
    <w:p w14:paraId="52F4079C" w14:textId="2C52BA54" w:rsidR="00DD0D63" w:rsidRDefault="00DD0D63">
      <w:pPr>
        <w:pStyle w:val="TOC2"/>
        <w:rPr>
          <w:rFonts w:asciiTheme="minorHAnsi" w:eastAsiaTheme="minorEastAsia" w:hAnsiTheme="minorHAnsi" w:cstheme="minorBidi"/>
          <w:spacing w:val="0"/>
          <w:sz w:val="22"/>
          <w:szCs w:val="22"/>
        </w:rPr>
      </w:pPr>
      <w:r>
        <w:t>Context</w:t>
      </w:r>
      <w:r>
        <w:tab/>
      </w:r>
      <w:r>
        <w:tab/>
      </w:r>
      <w:r>
        <w:fldChar w:fldCharType="begin"/>
      </w:r>
      <w:r>
        <w:instrText xml:space="preserve"> PAGEREF _Toc29904655 \h </w:instrText>
      </w:r>
      <w:r>
        <w:fldChar w:fldCharType="separate"/>
      </w:r>
      <w:r>
        <w:t>1</w:t>
      </w:r>
      <w:r>
        <w:fldChar w:fldCharType="end"/>
      </w:r>
    </w:p>
    <w:p w14:paraId="76D4D7CA" w14:textId="7A0A11DB" w:rsidR="00DD0D63" w:rsidRDefault="00DD0D63">
      <w:pPr>
        <w:pStyle w:val="TOC2"/>
        <w:rPr>
          <w:rFonts w:asciiTheme="minorHAnsi" w:eastAsiaTheme="minorEastAsia" w:hAnsiTheme="minorHAnsi" w:cstheme="minorBidi"/>
          <w:spacing w:val="0"/>
          <w:sz w:val="22"/>
          <w:szCs w:val="22"/>
        </w:rPr>
      </w:pPr>
      <w:r w:rsidRPr="00F74207">
        <w:rPr>
          <w:lang w:val="en-GB"/>
        </w:rPr>
        <w:t>The research</w:t>
      </w:r>
      <w:r>
        <w:tab/>
      </w:r>
      <w:r>
        <w:fldChar w:fldCharType="begin"/>
      </w:r>
      <w:r>
        <w:instrText xml:space="preserve"> PAGEREF _Toc29904656 \h </w:instrText>
      </w:r>
      <w:r>
        <w:fldChar w:fldCharType="separate"/>
      </w:r>
      <w:r>
        <w:t>2</w:t>
      </w:r>
      <w:r>
        <w:fldChar w:fldCharType="end"/>
      </w:r>
    </w:p>
    <w:p w14:paraId="5E6764B4" w14:textId="2A71048C" w:rsidR="00DD0D63" w:rsidRDefault="00DD0D63">
      <w:pPr>
        <w:pStyle w:val="TOC1"/>
        <w:rPr>
          <w:rFonts w:asciiTheme="minorHAnsi" w:eastAsiaTheme="minorEastAsia" w:hAnsiTheme="minorHAnsi" w:cstheme="minorBidi"/>
          <w:b w:val="0"/>
          <w:spacing w:val="0"/>
          <w:sz w:val="22"/>
          <w:szCs w:val="22"/>
        </w:rPr>
      </w:pPr>
      <w:r>
        <w:t>Research findings</w:t>
      </w:r>
      <w:r>
        <w:tab/>
      </w:r>
      <w:r>
        <w:fldChar w:fldCharType="begin"/>
      </w:r>
      <w:r>
        <w:instrText xml:space="preserve"> PAGEREF _Toc29904657 \h </w:instrText>
      </w:r>
      <w:r>
        <w:fldChar w:fldCharType="separate"/>
      </w:r>
      <w:r>
        <w:t>3</w:t>
      </w:r>
      <w:r>
        <w:fldChar w:fldCharType="end"/>
      </w:r>
    </w:p>
    <w:p w14:paraId="3F8F4534" w14:textId="56EE2B56" w:rsidR="00DD0D63" w:rsidRDefault="00DD0D63">
      <w:pPr>
        <w:pStyle w:val="TOC2"/>
        <w:rPr>
          <w:rFonts w:asciiTheme="minorHAnsi" w:eastAsiaTheme="minorEastAsia" w:hAnsiTheme="minorHAnsi" w:cstheme="minorBidi"/>
          <w:spacing w:val="0"/>
          <w:sz w:val="22"/>
          <w:szCs w:val="22"/>
        </w:rPr>
      </w:pPr>
      <w:r>
        <w:t>Overall views of news</w:t>
      </w:r>
      <w:r>
        <w:tab/>
      </w:r>
      <w:r>
        <w:fldChar w:fldCharType="begin"/>
      </w:r>
      <w:r>
        <w:instrText xml:space="preserve"> PAGEREF _Toc29904658 \h </w:instrText>
      </w:r>
      <w:r>
        <w:fldChar w:fldCharType="separate"/>
      </w:r>
      <w:r>
        <w:t>3</w:t>
      </w:r>
      <w:r>
        <w:fldChar w:fldCharType="end"/>
      </w:r>
    </w:p>
    <w:p w14:paraId="273B5D77" w14:textId="7CC300DA" w:rsidR="00DD0D63" w:rsidRDefault="00DD0D63">
      <w:pPr>
        <w:pStyle w:val="TOC2"/>
        <w:rPr>
          <w:rFonts w:asciiTheme="minorHAnsi" w:eastAsiaTheme="minorEastAsia" w:hAnsiTheme="minorHAnsi" w:cstheme="minorBidi"/>
          <w:spacing w:val="0"/>
          <w:sz w:val="22"/>
          <w:szCs w:val="22"/>
        </w:rPr>
      </w:pPr>
      <w:r>
        <w:t>Impartiality</w:t>
      </w:r>
      <w:r>
        <w:tab/>
      </w:r>
      <w:r>
        <w:fldChar w:fldCharType="begin"/>
      </w:r>
      <w:r>
        <w:instrText xml:space="preserve"> PAGEREF _Toc29904660 \h </w:instrText>
      </w:r>
      <w:r>
        <w:fldChar w:fldCharType="separate"/>
      </w:r>
      <w:r>
        <w:t>5</w:t>
      </w:r>
      <w:r>
        <w:fldChar w:fldCharType="end"/>
      </w:r>
    </w:p>
    <w:p w14:paraId="6A0D5AFE" w14:textId="4A57D864" w:rsidR="00DD0D63" w:rsidRDefault="00DD0D63">
      <w:pPr>
        <w:pStyle w:val="TOC2"/>
        <w:rPr>
          <w:rFonts w:asciiTheme="minorHAnsi" w:eastAsiaTheme="minorEastAsia" w:hAnsiTheme="minorHAnsi" w:cstheme="minorBidi"/>
          <w:spacing w:val="0"/>
          <w:sz w:val="22"/>
          <w:szCs w:val="22"/>
        </w:rPr>
      </w:pPr>
      <w:r>
        <w:t>Commercial influence</w:t>
      </w:r>
      <w:r>
        <w:tab/>
      </w:r>
      <w:r>
        <w:fldChar w:fldCharType="begin"/>
      </w:r>
      <w:r>
        <w:instrText xml:space="preserve"> PAGEREF _Toc29904664 \h </w:instrText>
      </w:r>
      <w:r>
        <w:fldChar w:fldCharType="separate"/>
      </w:r>
      <w:r>
        <w:t>9</w:t>
      </w:r>
      <w:r>
        <w:fldChar w:fldCharType="end"/>
      </w:r>
    </w:p>
    <w:p w14:paraId="53EA226A" w14:textId="098DE4D9" w:rsidR="00DD0D63" w:rsidRDefault="00DD0D63">
      <w:pPr>
        <w:pStyle w:val="TOC2"/>
        <w:rPr>
          <w:rFonts w:asciiTheme="minorHAnsi" w:eastAsiaTheme="minorEastAsia" w:hAnsiTheme="minorHAnsi" w:cstheme="minorBidi"/>
          <w:spacing w:val="0"/>
          <w:sz w:val="22"/>
          <w:szCs w:val="22"/>
        </w:rPr>
      </w:pPr>
      <w:r>
        <w:t>Visual diary interviews</w:t>
      </w:r>
      <w:r>
        <w:tab/>
      </w:r>
      <w:r>
        <w:fldChar w:fldCharType="begin"/>
      </w:r>
      <w:r>
        <w:instrText xml:space="preserve"> PAGEREF _Toc29904668 \h </w:instrText>
      </w:r>
      <w:r>
        <w:fldChar w:fldCharType="separate"/>
      </w:r>
      <w:r>
        <w:t>1</w:t>
      </w:r>
      <w:r>
        <w:t>3</w:t>
      </w:r>
      <w:r>
        <w:fldChar w:fldCharType="end"/>
      </w:r>
    </w:p>
    <w:p w14:paraId="583724BB" w14:textId="67143BE4" w:rsidR="00DD0D63" w:rsidRDefault="00DD0D63">
      <w:pPr>
        <w:pStyle w:val="TOC2"/>
        <w:rPr>
          <w:rFonts w:asciiTheme="minorHAnsi" w:eastAsiaTheme="minorEastAsia" w:hAnsiTheme="minorHAnsi" w:cstheme="minorBidi"/>
          <w:spacing w:val="0"/>
          <w:sz w:val="22"/>
          <w:szCs w:val="22"/>
        </w:rPr>
      </w:pPr>
      <w:r>
        <w:t>Impacts on consumer behaviour</w:t>
      </w:r>
      <w:r>
        <w:tab/>
      </w:r>
      <w:r>
        <w:fldChar w:fldCharType="begin"/>
      </w:r>
      <w:r>
        <w:instrText xml:space="preserve"> PAGEREF _Toc29904669 \h </w:instrText>
      </w:r>
      <w:r>
        <w:fldChar w:fldCharType="separate"/>
      </w:r>
      <w:r>
        <w:t>15</w:t>
      </w:r>
      <w:r>
        <w:fldChar w:fldCharType="end"/>
      </w:r>
    </w:p>
    <w:p w14:paraId="56890D2C" w14:textId="7D7A3204" w:rsidR="00DD0D63" w:rsidRDefault="00DD0D63">
      <w:pPr>
        <w:pStyle w:val="TOC2"/>
        <w:rPr>
          <w:rFonts w:asciiTheme="minorHAnsi" w:eastAsiaTheme="minorEastAsia" w:hAnsiTheme="minorHAnsi" w:cstheme="minorBidi"/>
          <w:spacing w:val="0"/>
          <w:sz w:val="22"/>
          <w:szCs w:val="22"/>
        </w:rPr>
      </w:pPr>
      <w:r>
        <w:t>Consumer safeguards</w:t>
      </w:r>
      <w:r>
        <w:tab/>
      </w:r>
      <w:r>
        <w:fldChar w:fldCharType="begin"/>
      </w:r>
      <w:r>
        <w:instrText xml:space="preserve"> PAGEREF _Toc29904670 \h </w:instrText>
      </w:r>
      <w:r>
        <w:fldChar w:fldCharType="separate"/>
      </w:r>
      <w:r>
        <w:t>16</w:t>
      </w:r>
      <w:r>
        <w:fldChar w:fldCharType="end"/>
      </w:r>
    </w:p>
    <w:p w14:paraId="294D5A45" w14:textId="1E771C7C" w:rsidR="00DD0D63" w:rsidRDefault="00DD0D63">
      <w:pPr>
        <w:pStyle w:val="TOC1"/>
        <w:rPr>
          <w:rFonts w:asciiTheme="minorHAnsi" w:eastAsiaTheme="minorEastAsia" w:hAnsiTheme="minorHAnsi" w:cstheme="minorBidi"/>
          <w:b w:val="0"/>
          <w:spacing w:val="0"/>
          <w:sz w:val="22"/>
          <w:szCs w:val="22"/>
        </w:rPr>
      </w:pPr>
      <w:r>
        <w:t>Conclusions</w:t>
      </w:r>
      <w:r>
        <w:tab/>
      </w:r>
      <w:r>
        <w:fldChar w:fldCharType="begin"/>
      </w:r>
      <w:r>
        <w:instrText xml:space="preserve"> PAGEREF _Toc29904672 \h </w:instrText>
      </w:r>
      <w:r>
        <w:fldChar w:fldCharType="separate"/>
      </w:r>
      <w:r>
        <w:t>18</w:t>
      </w:r>
      <w:r>
        <w:fldChar w:fldCharType="end"/>
      </w:r>
    </w:p>
    <w:p w14:paraId="178CE335" w14:textId="691D83B6" w:rsidR="00DD0D63" w:rsidRDefault="00DD0D63">
      <w:pPr>
        <w:pStyle w:val="TOC1"/>
        <w:rPr>
          <w:rFonts w:asciiTheme="minorHAnsi" w:eastAsiaTheme="minorEastAsia" w:hAnsiTheme="minorHAnsi" w:cstheme="minorBidi"/>
          <w:b w:val="0"/>
          <w:spacing w:val="0"/>
          <w:sz w:val="22"/>
          <w:szCs w:val="22"/>
        </w:rPr>
      </w:pPr>
      <w:r>
        <w:t>Appendix—research methodology notes</w:t>
      </w:r>
      <w:r>
        <w:tab/>
      </w:r>
      <w:r>
        <w:fldChar w:fldCharType="begin"/>
      </w:r>
      <w:r>
        <w:instrText xml:space="preserve"> PAGEREF _Toc29904673 \h </w:instrText>
      </w:r>
      <w:r>
        <w:fldChar w:fldCharType="separate"/>
      </w:r>
      <w:r>
        <w:t>19</w:t>
      </w:r>
      <w:r>
        <w:fldChar w:fldCharType="end"/>
      </w:r>
    </w:p>
    <w:p w14:paraId="68E80972" w14:textId="4747CE24" w:rsidR="004D56FF" w:rsidRPr="000D76E0" w:rsidRDefault="00967968">
      <w:pPr>
        <w:rPr>
          <w:rFonts w:cs="Arial"/>
        </w:rPr>
        <w:sectPr w:rsidR="004D56FF" w:rsidRPr="000D76E0" w:rsidSect="00C77380">
          <w:headerReference w:type="even" r:id="rId20"/>
          <w:headerReference w:type="default" r:id="rId21"/>
          <w:footerReference w:type="even" r:id="rId22"/>
          <w:footerReference w:type="default" r:id="rId23"/>
          <w:footerReference w:type="first" r:id="rId24"/>
          <w:pgSz w:w="11906" w:h="16838" w:code="9"/>
          <w:pgMar w:top="3646" w:right="3101" w:bottom="1134" w:left="1134" w:header="709" w:footer="119" w:gutter="0"/>
          <w:cols w:space="708"/>
          <w:titlePg/>
          <w:docGrid w:linePitch="360"/>
        </w:sectPr>
      </w:pPr>
      <w:r>
        <w:rPr>
          <w:rFonts w:cs="Arial"/>
          <w:b/>
          <w:noProof/>
          <w:spacing w:val="-14"/>
          <w:sz w:val="28"/>
        </w:rPr>
        <w:fldChar w:fldCharType="end"/>
      </w:r>
    </w:p>
    <w:p w14:paraId="28BF5C44" w14:textId="690F674D" w:rsidR="009D6C71" w:rsidRDefault="003B0BEC" w:rsidP="00965C6B">
      <w:pPr>
        <w:pStyle w:val="Execsummaryheading"/>
        <w:spacing w:after="480"/>
      </w:pPr>
      <w:bookmarkStart w:id="0" w:name="_Toc29904654"/>
      <w:r>
        <w:lastRenderedPageBreak/>
        <w:t>About the research</w:t>
      </w:r>
      <w:bookmarkEnd w:id="0"/>
    </w:p>
    <w:p w14:paraId="0EFAE824" w14:textId="3AD8195A" w:rsidR="003B0BEC" w:rsidRDefault="003B0BEC" w:rsidP="00965C6B">
      <w:pPr>
        <w:pStyle w:val="Heading1"/>
        <w:pageBreakBefore w:val="0"/>
      </w:pPr>
      <w:bookmarkStart w:id="1" w:name="_Toc29904655"/>
      <w:r w:rsidRPr="003B0BEC">
        <w:t>Context</w:t>
      </w:r>
      <w:bookmarkEnd w:id="1"/>
    </w:p>
    <w:p w14:paraId="117D0DD0" w14:textId="015A5E2A" w:rsidR="003B0BEC" w:rsidRPr="003B0BEC" w:rsidRDefault="003B0BEC" w:rsidP="003B0BEC">
      <w:pPr>
        <w:pStyle w:val="Paragraph"/>
        <w:spacing w:after="80"/>
        <w:rPr>
          <w:lang w:val="en-GB"/>
        </w:rPr>
      </w:pPr>
      <w:r>
        <w:rPr>
          <w:lang w:val="en-GB"/>
        </w:rPr>
        <w:t>T</w:t>
      </w:r>
      <w:r w:rsidRPr="003B0BEC">
        <w:rPr>
          <w:lang w:val="en-GB"/>
        </w:rPr>
        <w:t>he ACMA is undertaking a work program to:</w:t>
      </w:r>
    </w:p>
    <w:p w14:paraId="0587957F" w14:textId="77777777" w:rsidR="003B0BEC" w:rsidRPr="003B0BEC" w:rsidRDefault="003B0BEC" w:rsidP="003B0BEC">
      <w:pPr>
        <w:pStyle w:val="Bulletlevel1"/>
        <w:rPr>
          <w:lang w:val="en-GB"/>
        </w:rPr>
      </w:pPr>
      <w:r w:rsidRPr="003B0BEC">
        <w:rPr>
          <w:lang w:val="en-GB"/>
        </w:rPr>
        <w:t>explore consumer behaviours and attitudes towards news given recent changes to the media environment</w:t>
      </w:r>
    </w:p>
    <w:p w14:paraId="3D7ECDB4" w14:textId="750CBF41" w:rsidR="003B0BEC" w:rsidRPr="003B0BEC" w:rsidRDefault="003B0BEC" w:rsidP="003B0BEC">
      <w:pPr>
        <w:pStyle w:val="Bulletlevel1"/>
        <w:rPr>
          <w:lang w:val="en-GB"/>
        </w:rPr>
      </w:pPr>
      <w:r w:rsidRPr="003B0BEC">
        <w:rPr>
          <w:lang w:val="en-GB"/>
        </w:rPr>
        <w:t>help determine whether safeguards are delivering content</w:t>
      </w:r>
      <w:r w:rsidR="00EA10EF">
        <w:rPr>
          <w:lang w:val="en-GB"/>
        </w:rPr>
        <w:t xml:space="preserve"> </w:t>
      </w:r>
      <w:r w:rsidRPr="003B0BEC">
        <w:rPr>
          <w:lang w:val="en-GB"/>
        </w:rPr>
        <w:t>that meets community expectations and supports an open, pluralistic democracy</w:t>
      </w:r>
    </w:p>
    <w:p w14:paraId="44A63E71" w14:textId="62F0073D" w:rsidR="003B0BEC" w:rsidRPr="003B0BEC" w:rsidRDefault="003B0BEC" w:rsidP="003B0BEC">
      <w:pPr>
        <w:pStyle w:val="Bulletlevel1last"/>
        <w:rPr>
          <w:lang w:val="en-GB"/>
        </w:rPr>
      </w:pPr>
      <w:r w:rsidRPr="003B0BEC">
        <w:rPr>
          <w:lang w:val="en-GB"/>
        </w:rPr>
        <w:t xml:space="preserve">support the ACMA’s </w:t>
      </w:r>
      <w:hyperlink r:id="rId25" w:history="1">
        <w:r w:rsidRPr="00967968">
          <w:rPr>
            <w:rStyle w:val="Hyperlink"/>
          </w:rPr>
          <w:t>compliance priorities</w:t>
        </w:r>
      </w:hyperlink>
      <w:r w:rsidRPr="003B0BEC">
        <w:rPr>
          <w:lang w:val="en-GB"/>
        </w:rPr>
        <w:t xml:space="preserve"> for 2019–20.</w:t>
      </w:r>
    </w:p>
    <w:p w14:paraId="38B65CE7" w14:textId="09E7D7F4" w:rsidR="003B0BEC" w:rsidRPr="003B0BEC" w:rsidRDefault="003B0BEC" w:rsidP="003B0BEC">
      <w:pPr>
        <w:pStyle w:val="Paragraph"/>
        <w:rPr>
          <w:lang w:val="en-GB"/>
        </w:rPr>
      </w:pPr>
      <w:r w:rsidRPr="003B0BEC">
        <w:rPr>
          <w:lang w:val="en-GB"/>
        </w:rPr>
        <w:t xml:space="preserve">This research is part of the </w:t>
      </w:r>
      <w:hyperlink r:id="rId26" w:history="1">
        <w:r w:rsidRPr="003B0BEC">
          <w:rPr>
            <w:rStyle w:val="Hyperlink"/>
            <w:lang w:val="en-GB"/>
          </w:rPr>
          <w:t>ACMA research program 2019–20</w:t>
        </w:r>
      </w:hyperlink>
      <w:r w:rsidRPr="003B0BEC">
        <w:rPr>
          <w:lang w:val="en-GB"/>
        </w:rPr>
        <w:t>.</w:t>
      </w:r>
    </w:p>
    <w:p w14:paraId="4716DA51" w14:textId="68137D33" w:rsidR="003B0BEC" w:rsidRPr="003B0BEC" w:rsidRDefault="003B0BEC" w:rsidP="003B0BEC">
      <w:pPr>
        <w:pStyle w:val="Paragraph"/>
        <w:spacing w:after="80"/>
        <w:rPr>
          <w:lang w:val="en-GB"/>
        </w:rPr>
      </w:pPr>
      <w:proofErr w:type="spellStart"/>
      <w:r w:rsidRPr="003B0BEC">
        <w:rPr>
          <w:lang w:val="en-GB"/>
        </w:rPr>
        <w:t>Heartward</w:t>
      </w:r>
      <w:proofErr w:type="spellEnd"/>
      <w:r w:rsidRPr="003B0BEC">
        <w:rPr>
          <w:lang w:val="en-GB"/>
        </w:rPr>
        <w:t xml:space="preserve"> Strategic was commissioned to</w:t>
      </w:r>
      <w:r w:rsidR="00B73D5A">
        <w:rPr>
          <w:lang w:val="en-GB"/>
        </w:rPr>
        <w:t xml:space="preserve"> conduct qualitative research that</w:t>
      </w:r>
      <w:r w:rsidRPr="003B0BEC">
        <w:rPr>
          <w:lang w:val="en-GB"/>
        </w:rPr>
        <w:t xml:space="preserve">: </w:t>
      </w:r>
    </w:p>
    <w:p w14:paraId="52C22B71" w14:textId="2A30F2DE" w:rsidR="003B0BEC" w:rsidRPr="003B0BEC" w:rsidRDefault="003B0BEC" w:rsidP="003B0BEC">
      <w:pPr>
        <w:pStyle w:val="Bulletlevel1"/>
        <w:rPr>
          <w:lang w:val="en-GB"/>
        </w:rPr>
      </w:pPr>
      <w:r w:rsidRPr="003B0BEC">
        <w:rPr>
          <w:lang w:val="en-GB"/>
        </w:rPr>
        <w:t>explore</w:t>
      </w:r>
      <w:r w:rsidR="00B73D5A">
        <w:rPr>
          <w:lang w:val="en-GB"/>
        </w:rPr>
        <w:t>d</w:t>
      </w:r>
      <w:r w:rsidRPr="003B0BEC">
        <w:rPr>
          <w:lang w:val="en-GB"/>
        </w:rPr>
        <w:t xml:space="preserve"> perceptions</w:t>
      </w:r>
      <w:r w:rsidR="00B73D5A">
        <w:rPr>
          <w:lang w:val="en-GB"/>
        </w:rPr>
        <w:t>,</w:t>
      </w:r>
      <w:r w:rsidRPr="003B0BEC">
        <w:rPr>
          <w:lang w:val="en-GB"/>
        </w:rPr>
        <w:t xml:space="preserve"> </w:t>
      </w:r>
      <w:r w:rsidR="00B73D5A" w:rsidRPr="003B0BEC">
        <w:rPr>
          <w:lang w:val="en-GB"/>
        </w:rPr>
        <w:t xml:space="preserve">attitudes </w:t>
      </w:r>
      <w:r w:rsidRPr="003B0BEC">
        <w:rPr>
          <w:lang w:val="en-GB"/>
        </w:rPr>
        <w:t>and expectations of</w:t>
      </w:r>
      <w:r w:rsidR="00B73D5A" w:rsidRPr="00B73D5A">
        <w:rPr>
          <w:lang w:val="en-GB"/>
        </w:rPr>
        <w:t xml:space="preserve"> </w:t>
      </w:r>
      <w:r w:rsidR="00B73D5A" w:rsidRPr="003B0BEC">
        <w:rPr>
          <w:lang w:val="en-GB"/>
        </w:rPr>
        <w:t>news consumers</w:t>
      </w:r>
      <w:r w:rsidRPr="003B0BEC">
        <w:rPr>
          <w:lang w:val="en-GB"/>
        </w:rPr>
        <w:t xml:space="preserve"> towards news and current affairs</w:t>
      </w:r>
    </w:p>
    <w:p w14:paraId="7E097BF8" w14:textId="694D8A13" w:rsidR="003B0BEC" w:rsidRPr="003B0BEC" w:rsidRDefault="003B0BEC" w:rsidP="003B0BEC">
      <w:pPr>
        <w:pStyle w:val="Bulletlevel1"/>
        <w:rPr>
          <w:lang w:val="en-GB"/>
        </w:rPr>
      </w:pPr>
      <w:r w:rsidRPr="003B0BEC">
        <w:rPr>
          <w:lang w:val="en-GB"/>
        </w:rPr>
        <w:t>focus</w:t>
      </w:r>
      <w:r w:rsidR="00B73D5A">
        <w:rPr>
          <w:lang w:val="en-GB"/>
        </w:rPr>
        <w:t>ed</w:t>
      </w:r>
      <w:r w:rsidRPr="003B0BEC">
        <w:rPr>
          <w:lang w:val="en-GB"/>
        </w:rPr>
        <w:t xml:space="preserve"> on four key issues:</w:t>
      </w:r>
    </w:p>
    <w:p w14:paraId="4CE5C4D7" w14:textId="77777777" w:rsidR="003B0BEC" w:rsidRPr="003B0BEC" w:rsidRDefault="003B0BEC" w:rsidP="003B0BEC">
      <w:pPr>
        <w:pStyle w:val="Bulletlevel2"/>
        <w:rPr>
          <w:lang w:val="en-GB"/>
        </w:rPr>
      </w:pPr>
      <w:r w:rsidRPr="003B0BEC">
        <w:rPr>
          <w:lang w:val="en-GB"/>
        </w:rPr>
        <w:t>impartiality</w:t>
      </w:r>
    </w:p>
    <w:p w14:paraId="25BD4DBD" w14:textId="77777777" w:rsidR="003B0BEC" w:rsidRPr="003B0BEC" w:rsidRDefault="003B0BEC" w:rsidP="003B0BEC">
      <w:pPr>
        <w:pStyle w:val="Bulletlevel2"/>
        <w:rPr>
          <w:lang w:val="en-GB"/>
        </w:rPr>
      </w:pPr>
      <w:r w:rsidRPr="003B0BEC">
        <w:rPr>
          <w:lang w:val="en-GB"/>
        </w:rPr>
        <w:t>commercial influence</w:t>
      </w:r>
    </w:p>
    <w:p w14:paraId="6A5C1922" w14:textId="77777777" w:rsidR="003B0BEC" w:rsidRPr="003B0BEC" w:rsidRDefault="003B0BEC" w:rsidP="003B0BEC">
      <w:pPr>
        <w:pStyle w:val="Bulletlevel2"/>
        <w:rPr>
          <w:lang w:val="en-GB"/>
        </w:rPr>
      </w:pPr>
      <w:r w:rsidRPr="003B0BEC">
        <w:rPr>
          <w:lang w:val="en-GB"/>
        </w:rPr>
        <w:t>diversity</w:t>
      </w:r>
    </w:p>
    <w:p w14:paraId="6A3D2682" w14:textId="77777777" w:rsidR="003B0BEC" w:rsidRPr="003B0BEC" w:rsidRDefault="003B0BEC" w:rsidP="003B0BEC">
      <w:pPr>
        <w:pStyle w:val="Bulletlevel2last"/>
        <w:rPr>
          <w:lang w:val="en-GB"/>
        </w:rPr>
      </w:pPr>
      <w:r w:rsidRPr="003B0BEC">
        <w:rPr>
          <w:lang w:val="en-GB"/>
        </w:rPr>
        <w:t>localism.</w:t>
      </w:r>
    </w:p>
    <w:p w14:paraId="46FB3E6A" w14:textId="2238778C" w:rsidR="003B0BEC" w:rsidRDefault="003B0BEC" w:rsidP="003B0BEC">
      <w:pPr>
        <w:pStyle w:val="Paragraph"/>
        <w:rPr>
          <w:lang w:val="en-GB"/>
        </w:rPr>
      </w:pPr>
      <w:r w:rsidRPr="003B0BEC">
        <w:rPr>
          <w:lang w:val="en-GB"/>
        </w:rPr>
        <w:t xml:space="preserve">This summary report covers the topics of impartiality and commercial influence. It provides key findings and a selection of quotes from participants. </w:t>
      </w:r>
    </w:p>
    <w:p w14:paraId="6B4F0AFA" w14:textId="7AD045C9" w:rsidR="003B0BEC" w:rsidRDefault="003B0BEC" w:rsidP="003B0BEC">
      <w:pPr>
        <w:pStyle w:val="Heading1"/>
        <w:rPr>
          <w:lang w:val="en-GB"/>
        </w:rPr>
      </w:pPr>
      <w:bookmarkStart w:id="2" w:name="_Toc29904656"/>
      <w:r w:rsidRPr="003B0BEC">
        <w:rPr>
          <w:lang w:val="en-GB"/>
        </w:rPr>
        <w:lastRenderedPageBreak/>
        <w:t>The research</w:t>
      </w:r>
      <w:bookmarkEnd w:id="2"/>
    </w:p>
    <w:p w14:paraId="6193428E" w14:textId="4D2F5F77" w:rsidR="003B0BEC" w:rsidRPr="003B0BEC" w:rsidRDefault="0039728C" w:rsidP="003B0BEC">
      <w:pPr>
        <w:pStyle w:val="Paragraph"/>
        <w:rPr>
          <w:lang w:val="en-GB"/>
        </w:rPr>
      </w:pPr>
      <w:r>
        <w:rPr>
          <w:lang w:val="en-GB"/>
        </w:rPr>
        <w:t>The research included</w:t>
      </w:r>
      <w:r w:rsidR="003B0BEC" w:rsidRPr="003B0BEC">
        <w:rPr>
          <w:lang w:val="en-GB"/>
        </w:rPr>
        <w:t xml:space="preserve"> 136 Australian adults who had read, watched or listened to news in the previous month. </w:t>
      </w:r>
    </w:p>
    <w:p w14:paraId="23123252" w14:textId="2D6E39DD" w:rsidR="003B0BEC" w:rsidRDefault="003B0BEC" w:rsidP="003B0BEC">
      <w:pPr>
        <w:pStyle w:val="Paragraph"/>
        <w:rPr>
          <w:lang w:val="en-GB"/>
        </w:rPr>
      </w:pPr>
      <w:r w:rsidRPr="003B0BEC">
        <w:rPr>
          <w:lang w:val="en-GB"/>
        </w:rPr>
        <w:t xml:space="preserve">The research was conducted between 12 August and 17 September 2019, </w:t>
      </w:r>
      <w:r w:rsidR="0039728C">
        <w:rPr>
          <w:lang w:val="en-GB"/>
        </w:rPr>
        <w:t>comprising</w:t>
      </w:r>
      <w:r w:rsidRPr="003B0BEC">
        <w:rPr>
          <w:lang w:val="en-GB"/>
        </w:rPr>
        <w:t>:</w:t>
      </w:r>
    </w:p>
    <w:p w14:paraId="52FF6E67" w14:textId="50578174" w:rsidR="003B0BEC" w:rsidRPr="003B0BEC" w:rsidRDefault="003B0BEC" w:rsidP="003B0BEC">
      <w:pPr>
        <w:pStyle w:val="Bulletlevel1"/>
        <w:rPr>
          <w:lang w:val="en-GB"/>
        </w:rPr>
      </w:pPr>
      <w:r w:rsidRPr="003B0BEC">
        <w:rPr>
          <w:lang w:val="en-GB"/>
        </w:rPr>
        <w:t>15 group discussions</w:t>
      </w:r>
      <w:r w:rsidR="00050A39">
        <w:rPr>
          <w:lang w:val="en-GB"/>
        </w:rPr>
        <w:t xml:space="preserve"> across four states</w:t>
      </w:r>
      <w:r w:rsidRPr="003B0BEC">
        <w:rPr>
          <w:lang w:val="en-GB"/>
        </w:rPr>
        <w:t xml:space="preserve"> </w:t>
      </w:r>
    </w:p>
    <w:p w14:paraId="24E16C1F" w14:textId="21EF55C8" w:rsidR="0046626B" w:rsidRDefault="0046626B" w:rsidP="001E5BE9">
      <w:pPr>
        <w:pStyle w:val="Bulletlevel1"/>
        <w:rPr>
          <w:lang w:val="en-GB"/>
        </w:rPr>
      </w:pPr>
      <w:r w:rsidRPr="003B0BEC">
        <w:rPr>
          <w:lang w:val="en-GB"/>
        </w:rPr>
        <w:t>10 regional/rural telephone interviews</w:t>
      </w:r>
    </w:p>
    <w:p w14:paraId="68647549" w14:textId="35453473" w:rsidR="003B0BEC" w:rsidRDefault="003B0BEC" w:rsidP="001E5BE9">
      <w:pPr>
        <w:pStyle w:val="Bulletlevel1last"/>
        <w:rPr>
          <w:lang w:val="en-GB"/>
        </w:rPr>
      </w:pPr>
      <w:r w:rsidRPr="003B0BEC">
        <w:rPr>
          <w:lang w:val="en-GB"/>
        </w:rPr>
        <w:t>12 face-to-face interviews</w:t>
      </w:r>
      <w:r w:rsidR="0046626B">
        <w:rPr>
          <w:lang w:val="en-GB"/>
        </w:rPr>
        <w:t>, where participants had kept</w:t>
      </w:r>
      <w:r w:rsidRPr="003B0BEC">
        <w:rPr>
          <w:lang w:val="en-GB"/>
        </w:rPr>
        <w:t xml:space="preserve"> media diaries</w:t>
      </w:r>
      <w:r w:rsidR="0046626B">
        <w:rPr>
          <w:lang w:val="en-GB"/>
        </w:rPr>
        <w:t xml:space="preserve"> prior to the interview</w:t>
      </w:r>
      <w:r w:rsidR="00EA10EF">
        <w:rPr>
          <w:lang w:val="en-GB"/>
        </w:rPr>
        <w:t>.</w:t>
      </w:r>
    </w:p>
    <w:p w14:paraId="73FF368A" w14:textId="34615A36" w:rsidR="003B0BEC" w:rsidRDefault="003B0BEC" w:rsidP="001E5BE9">
      <w:pPr>
        <w:pStyle w:val="Bulletlevel1"/>
        <w:numPr>
          <w:ilvl w:val="0"/>
          <w:numId w:val="0"/>
        </w:numPr>
      </w:pPr>
      <w:r>
        <w:t xml:space="preserve">The sample* included a range of participants in terms of: </w:t>
      </w:r>
    </w:p>
    <w:p w14:paraId="5761C427" w14:textId="77777777" w:rsidR="003B0BEC" w:rsidRDefault="003B0BEC" w:rsidP="003B0BEC">
      <w:pPr>
        <w:pStyle w:val="Bulletlevel1"/>
      </w:pPr>
      <w:r>
        <w:t>age</w:t>
      </w:r>
    </w:p>
    <w:p w14:paraId="5CAF0061" w14:textId="77777777" w:rsidR="003B0BEC" w:rsidRDefault="003B0BEC" w:rsidP="003B0BEC">
      <w:pPr>
        <w:pStyle w:val="Bulletlevel1"/>
      </w:pPr>
      <w:r>
        <w:t>gender</w:t>
      </w:r>
    </w:p>
    <w:p w14:paraId="40AE7EE0" w14:textId="77777777" w:rsidR="003B0BEC" w:rsidRDefault="003B0BEC" w:rsidP="003B0BEC">
      <w:pPr>
        <w:pStyle w:val="Bulletlevel1"/>
      </w:pPr>
      <w:r>
        <w:t>location (metro/regional/rural)</w:t>
      </w:r>
    </w:p>
    <w:p w14:paraId="014637F6" w14:textId="77777777" w:rsidR="003B0BEC" w:rsidRDefault="003B0BEC" w:rsidP="003B0BEC">
      <w:pPr>
        <w:pStyle w:val="Bulletlevel1"/>
      </w:pPr>
      <w:r>
        <w:t>news consumption level</w:t>
      </w:r>
    </w:p>
    <w:p w14:paraId="122D6D96" w14:textId="7DBDB254" w:rsidR="003B0BEC" w:rsidRDefault="003B0BEC" w:rsidP="003B0BEC">
      <w:pPr>
        <w:pStyle w:val="Bulletlevel1last"/>
      </w:pPr>
      <w:r>
        <w:t>news source diversity and digital platform usage.</w:t>
      </w:r>
    </w:p>
    <w:p w14:paraId="04EE15C3" w14:textId="77777777" w:rsidR="00050A39" w:rsidRDefault="003B0BEC" w:rsidP="003B0BEC">
      <w:pPr>
        <w:pStyle w:val="Paragraph"/>
      </w:pPr>
      <w:r>
        <w:t xml:space="preserve">The research and analysis </w:t>
      </w:r>
      <w:proofErr w:type="gramStart"/>
      <w:r>
        <w:t>was</w:t>
      </w:r>
      <w:proofErr w:type="gramEnd"/>
      <w:r>
        <w:t xml:space="preserve"> conducted by </w:t>
      </w:r>
      <w:proofErr w:type="spellStart"/>
      <w:r>
        <w:t>Heartward</w:t>
      </w:r>
      <w:proofErr w:type="spellEnd"/>
      <w:r>
        <w:t xml:space="preserve"> Strategic, with input from the ACMA on all materials and deliverables. </w:t>
      </w:r>
    </w:p>
    <w:p w14:paraId="2E427DA4" w14:textId="593943E2" w:rsidR="003B0BEC" w:rsidRDefault="003B0BEC" w:rsidP="003B0BEC">
      <w:pPr>
        <w:pStyle w:val="Paragraph"/>
      </w:pPr>
      <w:r>
        <w:t xml:space="preserve">ACMA staff were observers at eight focus groups. </w:t>
      </w:r>
    </w:p>
    <w:p w14:paraId="47DAB6A6" w14:textId="77777777" w:rsidR="003B0BEC" w:rsidRDefault="003B0BEC" w:rsidP="003B0BEC">
      <w:pPr>
        <w:pStyle w:val="Paragraph"/>
      </w:pPr>
      <w:r>
        <w:t xml:space="preserve">A variety of news and current affairs video clips was shown in group discussions to stimulate discussion. </w:t>
      </w:r>
    </w:p>
    <w:p w14:paraId="716F485C" w14:textId="573ADF3E" w:rsidR="003B0BEC" w:rsidRDefault="003B0BEC" w:rsidP="003B0BEC">
      <w:pPr>
        <w:pStyle w:val="Paragraph"/>
      </w:pPr>
      <w:r>
        <w:t>Participants received an incentive.</w:t>
      </w:r>
    </w:p>
    <w:p w14:paraId="08933B72" w14:textId="37149C4E" w:rsidR="003B0BEC" w:rsidRDefault="003B0BEC" w:rsidP="003B0BEC">
      <w:pPr>
        <w:pStyle w:val="Tableorfigurenote"/>
      </w:pPr>
      <w:r w:rsidRPr="003B0BEC">
        <w:t xml:space="preserve">*Details in the </w:t>
      </w:r>
      <w:r w:rsidR="00CD389D">
        <w:t>A</w:t>
      </w:r>
      <w:r w:rsidRPr="003B0BEC">
        <w:t>ppendix</w:t>
      </w:r>
    </w:p>
    <w:p w14:paraId="7354E4C6" w14:textId="4D63593A" w:rsidR="003B0BEC" w:rsidRDefault="003B0BEC" w:rsidP="00131889">
      <w:pPr>
        <w:pStyle w:val="Execsummaryheading"/>
        <w:spacing w:after="480"/>
      </w:pPr>
      <w:bookmarkStart w:id="3" w:name="_Toc29904657"/>
      <w:r w:rsidRPr="003B0BEC">
        <w:lastRenderedPageBreak/>
        <w:t>Research findings</w:t>
      </w:r>
      <w:bookmarkEnd w:id="3"/>
    </w:p>
    <w:p w14:paraId="7762D4AB" w14:textId="156B55B4" w:rsidR="003B0BEC" w:rsidRDefault="00FA44AF" w:rsidP="00131889">
      <w:pPr>
        <w:pStyle w:val="Heading1"/>
        <w:pageBreakBefore w:val="0"/>
      </w:pPr>
      <w:bookmarkStart w:id="4" w:name="_Toc29541840"/>
      <w:bookmarkStart w:id="5" w:name="_Toc29904658"/>
      <w:r>
        <w:t>Overall views of n</w:t>
      </w:r>
      <w:r w:rsidR="003B0BEC" w:rsidRPr="003B0BEC">
        <w:t>ews</w:t>
      </w:r>
      <w:bookmarkEnd w:id="4"/>
      <w:bookmarkEnd w:id="5"/>
    </w:p>
    <w:p w14:paraId="7F14ACD1" w14:textId="77777777" w:rsidR="003B0BEC" w:rsidRDefault="003B0BEC" w:rsidP="003B0BEC">
      <w:pPr>
        <w:pStyle w:val="Heading2"/>
      </w:pPr>
      <w:r>
        <w:t>Role and perceptions</w:t>
      </w:r>
    </w:p>
    <w:p w14:paraId="6E3DC655" w14:textId="6B4704C7" w:rsidR="003B0BEC" w:rsidRDefault="003B0BEC" w:rsidP="003B0BEC">
      <w:pPr>
        <w:pStyle w:val="Paragraph"/>
      </w:pPr>
      <w:r>
        <w:t>News is commonly regarded as serving an important role in society and is used as a talking point.</w:t>
      </w:r>
    </w:p>
    <w:p w14:paraId="52EEAD41" w14:textId="71D6FF51" w:rsidR="003B0BEC" w:rsidRDefault="00F51DEA" w:rsidP="003B0BEC">
      <w:pPr>
        <w:pStyle w:val="Paragraph"/>
        <w:spacing w:after="80"/>
      </w:pPr>
      <w:r>
        <w:t>However,</w:t>
      </w:r>
      <w:r w:rsidR="003B0BEC">
        <w:t xml:space="preserve"> many </w:t>
      </w:r>
      <w:r w:rsidR="00050A39">
        <w:t xml:space="preserve">participants </w:t>
      </w:r>
      <w:r w:rsidR="003B0BEC">
        <w:t>considered the news currently available to be:</w:t>
      </w:r>
    </w:p>
    <w:p w14:paraId="2979728D" w14:textId="77777777" w:rsidR="003B0BEC" w:rsidRDefault="003B0BEC" w:rsidP="003B0BEC">
      <w:pPr>
        <w:pStyle w:val="Bulletlevel1"/>
      </w:pPr>
      <w:r>
        <w:t>negative and depressing</w:t>
      </w:r>
    </w:p>
    <w:p w14:paraId="332C6031" w14:textId="77777777" w:rsidR="003B0BEC" w:rsidRDefault="003B0BEC" w:rsidP="003B0BEC">
      <w:pPr>
        <w:pStyle w:val="Bulletlevel1"/>
      </w:pPr>
      <w:r>
        <w:t>over-</w:t>
      </w:r>
      <w:proofErr w:type="spellStart"/>
      <w:r>
        <w:t>dramatised</w:t>
      </w:r>
      <w:proofErr w:type="spellEnd"/>
      <w:r>
        <w:t xml:space="preserve"> and sensationalist</w:t>
      </w:r>
    </w:p>
    <w:p w14:paraId="487310E4" w14:textId="77777777" w:rsidR="003B0BEC" w:rsidRDefault="003B0BEC" w:rsidP="003B0BEC">
      <w:pPr>
        <w:pStyle w:val="Bulletlevel1"/>
      </w:pPr>
      <w:r>
        <w:t>untrustworthy</w:t>
      </w:r>
    </w:p>
    <w:p w14:paraId="015BD38C" w14:textId="77777777" w:rsidR="003B0BEC" w:rsidRDefault="003B0BEC" w:rsidP="003B0BEC">
      <w:pPr>
        <w:pStyle w:val="Bulletlevel1"/>
      </w:pPr>
      <w:r>
        <w:t>trivial or irrelevant</w:t>
      </w:r>
    </w:p>
    <w:p w14:paraId="00636864" w14:textId="02F4F82C" w:rsidR="003B0BEC" w:rsidRDefault="003B0BEC" w:rsidP="00F41FB0">
      <w:pPr>
        <w:pStyle w:val="Bulletlevel1last"/>
      </w:pPr>
      <w:r>
        <w:t>repetitive.</w:t>
      </w:r>
    </w:p>
    <w:p w14:paraId="3F27F125" w14:textId="77777777" w:rsidR="003B0BEC" w:rsidRDefault="003B0BEC" w:rsidP="003B0BEC">
      <w:pPr>
        <w:pStyle w:val="Heading2"/>
      </w:pPr>
      <w:r>
        <w:t>Consumption</w:t>
      </w:r>
    </w:p>
    <w:p w14:paraId="7A5AE2EB" w14:textId="77777777" w:rsidR="003B0BEC" w:rsidRDefault="003B0BEC" w:rsidP="003B0BEC">
      <w:pPr>
        <w:pStyle w:val="Bulletlevel1"/>
      </w:pPr>
      <w:r>
        <w:t>Consumption patterns and active sourcing of news varied across demographics.</w:t>
      </w:r>
    </w:p>
    <w:p w14:paraId="0BC04058" w14:textId="77777777" w:rsidR="003B0BEC" w:rsidRDefault="003B0BEC" w:rsidP="003B0BEC">
      <w:pPr>
        <w:pStyle w:val="Bulletlevel1"/>
      </w:pPr>
      <w:r>
        <w:t>Choice was influenced by perceived quality, including perceptions of bias, but also habit, convenience, nostalgia and preference for entertainment.</w:t>
      </w:r>
    </w:p>
    <w:p w14:paraId="697123E4" w14:textId="77777777" w:rsidR="003B0BEC" w:rsidRDefault="003B0BEC" w:rsidP="003B0BEC">
      <w:pPr>
        <w:pStyle w:val="Bulletlevel1"/>
      </w:pPr>
      <w:r>
        <w:t>Consumers noted their increased use of digital news sources at the expense of traditional news sources.</w:t>
      </w:r>
    </w:p>
    <w:p w14:paraId="347ADD50" w14:textId="77777777" w:rsidR="003B0BEC" w:rsidRDefault="003B0BEC" w:rsidP="003B0BEC">
      <w:pPr>
        <w:pStyle w:val="Bulletlevel1"/>
      </w:pPr>
      <w:r>
        <w:t>Many avoided news:</w:t>
      </w:r>
    </w:p>
    <w:p w14:paraId="688906B9" w14:textId="77777777" w:rsidR="003B0BEC" w:rsidRDefault="003B0BEC" w:rsidP="003B0BEC">
      <w:pPr>
        <w:pStyle w:val="Bulletlevel2"/>
      </w:pPr>
      <w:r>
        <w:t>entirely (aside from inadvertent/passive)</w:t>
      </w:r>
    </w:p>
    <w:p w14:paraId="6BD3DE0A" w14:textId="1BFC89F8" w:rsidR="003B0BEC" w:rsidRDefault="003B0BEC" w:rsidP="003B0BEC">
      <w:pPr>
        <w:pStyle w:val="Bulletlevel2"/>
      </w:pPr>
      <w:r>
        <w:t xml:space="preserve">at certain times of </w:t>
      </w:r>
      <w:r w:rsidR="00050A39">
        <w:t xml:space="preserve">the </w:t>
      </w:r>
      <w:r>
        <w:t>day</w:t>
      </w:r>
    </w:p>
    <w:p w14:paraId="39FA28FC" w14:textId="77777777" w:rsidR="003B0BEC" w:rsidRDefault="003B0BEC" w:rsidP="003B0BEC">
      <w:pPr>
        <w:pStyle w:val="Bulletlevel2"/>
      </w:pPr>
      <w:r>
        <w:t>from certain sources.</w:t>
      </w:r>
    </w:p>
    <w:p w14:paraId="4D030F0F" w14:textId="77777777" w:rsidR="003B0BEC" w:rsidRDefault="003B0BEC" w:rsidP="003B0BEC">
      <w:pPr>
        <w:pStyle w:val="Heading2"/>
      </w:pPr>
      <w:r>
        <w:t>Engagement</w:t>
      </w:r>
    </w:p>
    <w:p w14:paraId="15CCBB31" w14:textId="49C970E3" w:rsidR="003B0BEC" w:rsidRDefault="003B0BEC" w:rsidP="003B0BEC">
      <w:pPr>
        <w:pStyle w:val="Bulletlevel1"/>
      </w:pPr>
      <w:r>
        <w:t>Higher, and increasing, rates of unintentional and passive consumption of digital news, compared with traditional sources.</w:t>
      </w:r>
    </w:p>
    <w:p w14:paraId="3295F590" w14:textId="01A9A0A7" w:rsidR="003B0BEC" w:rsidRDefault="003B0BEC" w:rsidP="003B0BEC">
      <w:pPr>
        <w:pStyle w:val="Bulletlevel1"/>
      </w:pPr>
      <w:r>
        <w:t>Participants varied in how deeply or critically they consumed news</w:t>
      </w:r>
      <w:r w:rsidR="0063180C">
        <w:t>:</w:t>
      </w:r>
    </w:p>
    <w:p w14:paraId="635162A2" w14:textId="75BA9525" w:rsidR="003B0BEC" w:rsidRDefault="00EA10EF" w:rsidP="00BD2FBA">
      <w:pPr>
        <w:pStyle w:val="Bulletlevel2"/>
      </w:pPr>
      <w:r>
        <w:t>o</w:t>
      </w:r>
      <w:r w:rsidR="003B0BEC">
        <w:t>nly some moved beyond consuming content to considering how the content was presented, and its impacts.</w:t>
      </w:r>
    </w:p>
    <w:p w14:paraId="560A8938" w14:textId="77777777" w:rsidR="00F41FB0" w:rsidRDefault="00F41FB0" w:rsidP="00F41FB0">
      <w:pPr>
        <w:pStyle w:val="Heading2"/>
      </w:pPr>
      <w:r>
        <w:t>Main concerns</w:t>
      </w:r>
    </w:p>
    <w:p w14:paraId="6D3F0D79" w14:textId="036EE321" w:rsidR="00F41FB0" w:rsidRDefault="00F41FB0" w:rsidP="00F41FB0">
      <w:pPr>
        <w:pStyle w:val="Bulletlevel1"/>
      </w:pPr>
      <w:r>
        <w:t xml:space="preserve">Biased/unbalanced </w:t>
      </w:r>
      <w:r w:rsidR="002F2852">
        <w:t xml:space="preserve">news </w:t>
      </w:r>
      <w:r>
        <w:t>content and hidden agendas with blurring of fact versus opinion or ‘ads’—lack of trust.</w:t>
      </w:r>
    </w:p>
    <w:p w14:paraId="26F4D5FE" w14:textId="1C860A90" w:rsidR="00F41FB0" w:rsidRDefault="00F41FB0" w:rsidP="00F41FB0">
      <w:pPr>
        <w:pStyle w:val="Bulletlevel1"/>
      </w:pPr>
      <w:r>
        <w:t xml:space="preserve">Loss of substantive </w:t>
      </w:r>
      <w:r w:rsidR="002F2852">
        <w:t xml:space="preserve">news </w:t>
      </w:r>
      <w:r>
        <w:t>content.</w:t>
      </w:r>
    </w:p>
    <w:p w14:paraId="19C22EA4" w14:textId="77777777" w:rsidR="00F41FB0" w:rsidRDefault="00F41FB0" w:rsidP="00F41FB0">
      <w:pPr>
        <w:pStyle w:val="Bulletlevel1"/>
      </w:pPr>
      <w:r>
        <w:t>Poor accuracy.</w:t>
      </w:r>
    </w:p>
    <w:p w14:paraId="49841A5A" w14:textId="7092B555" w:rsidR="00F41FB0" w:rsidRDefault="00F41FB0" w:rsidP="00F41FB0">
      <w:pPr>
        <w:pStyle w:val="Bulletlevel1"/>
      </w:pPr>
      <w:r>
        <w:t>Sensational rather than factual</w:t>
      </w:r>
      <w:r w:rsidR="008402C7">
        <w:t xml:space="preserve"> reporting</w:t>
      </w:r>
      <w:r>
        <w:t>.</w:t>
      </w:r>
    </w:p>
    <w:p w14:paraId="6BF3C130" w14:textId="77777777" w:rsidR="00F41FB0" w:rsidRDefault="00F41FB0" w:rsidP="00F41FB0">
      <w:pPr>
        <w:pStyle w:val="Bulletlevel1"/>
      </w:pPr>
      <w:r>
        <w:t>The impact of online media on journalism.</w:t>
      </w:r>
    </w:p>
    <w:p w14:paraId="197F5859" w14:textId="1886F6E8" w:rsidR="003B0BEC" w:rsidRDefault="00563A22" w:rsidP="003B0BEC">
      <w:pPr>
        <w:pStyle w:val="Heading1"/>
      </w:pPr>
      <w:bookmarkStart w:id="6" w:name="_Toc29541841"/>
      <w:bookmarkStart w:id="7" w:name="_Toc29904659"/>
      <w:r>
        <w:lastRenderedPageBreak/>
        <w:t xml:space="preserve">Some </w:t>
      </w:r>
      <w:r w:rsidR="003B0BEC" w:rsidRPr="003B0BEC">
        <w:t>views of news</w:t>
      </w:r>
      <w:bookmarkEnd w:id="6"/>
      <w:bookmarkEnd w:id="7"/>
    </w:p>
    <w:p w14:paraId="33B777D5" w14:textId="6D372760" w:rsidR="003B0BEC" w:rsidRPr="004D05ED" w:rsidRDefault="003B0BEC" w:rsidP="00EB0112">
      <w:pPr>
        <w:pStyle w:val="Paragraph"/>
        <w:spacing w:after="480"/>
        <w:rPr>
          <w:b/>
          <w:i/>
        </w:rPr>
      </w:pPr>
      <w:r w:rsidRPr="004D05ED">
        <w:t>‘It’s always bad news … either terrorism, or it’s political stuff that’s going on and people kicking each other out in government.’</w:t>
      </w:r>
      <w:r>
        <w:rPr>
          <w:b/>
        </w:rPr>
        <w:br/>
      </w:r>
      <w:r w:rsidRPr="004D05ED">
        <w:rPr>
          <w:i/>
        </w:rPr>
        <w:t>(Group participant, Sydney, 18–34 years, low-medium news consumption)</w:t>
      </w:r>
    </w:p>
    <w:p w14:paraId="39E2558A" w14:textId="110A9DDA" w:rsidR="003B0BEC" w:rsidRPr="004D05ED" w:rsidRDefault="003B0BEC" w:rsidP="00EB0112">
      <w:pPr>
        <w:pStyle w:val="Paragraph"/>
        <w:spacing w:after="480"/>
        <w:rPr>
          <w:i/>
        </w:rPr>
      </w:pPr>
      <w:r w:rsidRPr="004D05ED">
        <w:t>‘I’m extremely concerned about the death of the traditional news media and the huge rise of social media as a news organisation.’</w:t>
      </w:r>
      <w:r w:rsidRPr="004D05ED">
        <w:br/>
      </w:r>
      <w:r w:rsidRPr="004D05ED">
        <w:rPr>
          <w:i/>
        </w:rPr>
        <w:t>(Group participant, Newcastle, 18–34 years, medium to high news consumption)</w:t>
      </w:r>
    </w:p>
    <w:p w14:paraId="681CEDF3" w14:textId="700BEAC2" w:rsidR="003B0BEC" w:rsidRPr="004D05ED" w:rsidRDefault="003B0BEC" w:rsidP="00EB0112">
      <w:pPr>
        <w:pStyle w:val="Paragraph"/>
        <w:spacing w:after="480"/>
        <w:rPr>
          <w:i/>
        </w:rPr>
      </w:pPr>
      <w:r w:rsidRPr="004D05ED">
        <w:t>‘I don’t have a TV</w:t>
      </w:r>
      <w:r w:rsidR="00036F71" w:rsidRPr="004D05ED">
        <w:t>,</w:t>
      </w:r>
      <w:r w:rsidRPr="004D05ED">
        <w:t xml:space="preserve"> so I don’t watch the news and I don’t buy newspapers. I’m very passive. If it comes up on my newsfeed or on my email or someone tells me about it</w:t>
      </w:r>
      <w:r w:rsidR="00036F71" w:rsidRPr="004D05ED">
        <w:t>,</w:t>
      </w:r>
      <w:r w:rsidRPr="004D05ED">
        <w:t xml:space="preserve"> I might </w:t>
      </w:r>
      <w:proofErr w:type="gramStart"/>
      <w:r w:rsidRPr="004D05ED">
        <w:t>look into</w:t>
      </w:r>
      <w:proofErr w:type="gramEnd"/>
      <w:r w:rsidRPr="004D05ED">
        <w:t xml:space="preserve"> it further. But I don’t believe half of it, with what they report. And they sensationalise it </w:t>
      </w:r>
      <w:proofErr w:type="gramStart"/>
      <w:r w:rsidRPr="004D05ED">
        <w:t>… ’</w:t>
      </w:r>
      <w:proofErr w:type="gramEnd"/>
      <w:r w:rsidRPr="004D05ED">
        <w:t xml:space="preserve"> </w:t>
      </w:r>
      <w:r w:rsidRPr="004D05ED">
        <w:br/>
      </w:r>
      <w:r w:rsidRPr="004D05ED">
        <w:rPr>
          <w:i/>
        </w:rPr>
        <w:t>(Group participant, Townsville, 35–54 years, low-medium news consumption)</w:t>
      </w:r>
    </w:p>
    <w:p w14:paraId="5BB284C3" w14:textId="31C8CCC4" w:rsidR="003B0BEC" w:rsidRPr="003B0BEC" w:rsidRDefault="003B0BEC" w:rsidP="003B0BEC">
      <w:pPr>
        <w:pStyle w:val="Heading1"/>
      </w:pPr>
      <w:bookmarkStart w:id="8" w:name="_Toc29904660"/>
      <w:r w:rsidRPr="003B0BEC">
        <w:lastRenderedPageBreak/>
        <w:t>Impartiality—perceptions</w:t>
      </w:r>
      <w:bookmarkEnd w:id="8"/>
    </w:p>
    <w:p w14:paraId="26765C34" w14:textId="1C28798C" w:rsidR="00F303A3" w:rsidRDefault="0061353C" w:rsidP="00F303A3">
      <w:pPr>
        <w:pStyle w:val="Paragraph"/>
        <w:rPr>
          <w:b/>
        </w:rPr>
      </w:pPr>
      <w:r>
        <w:rPr>
          <w:b/>
        </w:rPr>
        <w:t>Lack of i</w:t>
      </w:r>
      <w:r w:rsidR="00F303A3" w:rsidRPr="006D1B5A">
        <w:rPr>
          <w:b/>
        </w:rPr>
        <w:t>mpartial</w:t>
      </w:r>
      <w:r w:rsidR="00F303A3">
        <w:rPr>
          <w:b/>
        </w:rPr>
        <w:t xml:space="preserve">ity is seen as </w:t>
      </w:r>
      <w:proofErr w:type="gramStart"/>
      <w:r w:rsidR="00F303A3">
        <w:rPr>
          <w:b/>
        </w:rPr>
        <w:t>commonplace, but</w:t>
      </w:r>
      <w:proofErr w:type="gramEnd"/>
      <w:r w:rsidR="00F303A3">
        <w:rPr>
          <w:b/>
        </w:rPr>
        <w:t xml:space="preserve"> is a key issue</w:t>
      </w:r>
      <w:r w:rsidR="00421B0B">
        <w:rPr>
          <w:b/>
        </w:rPr>
        <w:t xml:space="preserve"> that is undermining trust</w:t>
      </w:r>
      <w:r w:rsidR="00F303A3">
        <w:rPr>
          <w:b/>
        </w:rPr>
        <w:t xml:space="preserve"> in news.</w:t>
      </w:r>
    </w:p>
    <w:p w14:paraId="1818F938" w14:textId="77777777" w:rsidR="00036F71" w:rsidRDefault="003B0BEC" w:rsidP="006D1B5A">
      <w:pPr>
        <w:pStyle w:val="Bulletlevel1"/>
      </w:pPr>
      <w:r>
        <w:t>Impartiality was the topic most often raised spontaneously in the research</w:t>
      </w:r>
      <w:r w:rsidR="00036F71">
        <w:t>.</w:t>
      </w:r>
    </w:p>
    <w:p w14:paraId="672F65AC" w14:textId="382D0354" w:rsidR="003B0BEC" w:rsidRDefault="007D5A53" w:rsidP="006D1B5A">
      <w:pPr>
        <w:pStyle w:val="Bulletlevel1"/>
      </w:pPr>
      <w:r>
        <w:t xml:space="preserve">Unbiased news </w:t>
      </w:r>
      <w:proofErr w:type="gramStart"/>
      <w:r>
        <w:t>was seen as</w:t>
      </w:r>
      <w:proofErr w:type="gramEnd"/>
      <w:r w:rsidR="00036F71">
        <w:t xml:space="preserve"> </w:t>
      </w:r>
      <w:r w:rsidR="003B0BEC">
        <w:t xml:space="preserve">crucial to </w:t>
      </w:r>
      <w:r>
        <w:t>most</w:t>
      </w:r>
      <w:r w:rsidR="003B0BEC">
        <w:t xml:space="preserve"> participants.</w:t>
      </w:r>
    </w:p>
    <w:p w14:paraId="692A6081" w14:textId="31E59212" w:rsidR="003B0BEC" w:rsidRDefault="0061353C" w:rsidP="006D1B5A">
      <w:pPr>
        <w:pStyle w:val="Bulletlevel1"/>
      </w:pPr>
      <w:r>
        <w:t>Lack of i</w:t>
      </w:r>
      <w:r w:rsidR="00036F71">
        <w:t xml:space="preserve">mpartiality </w:t>
      </w:r>
      <w:r w:rsidR="007D5A53">
        <w:t xml:space="preserve">in news </w:t>
      </w:r>
      <w:r w:rsidR="003B0BEC">
        <w:t>was perceived as:</w:t>
      </w:r>
    </w:p>
    <w:p w14:paraId="19C52CE7" w14:textId="787F6E69" w:rsidR="003B0BEC" w:rsidRDefault="003B0BEC" w:rsidP="006D1B5A">
      <w:pPr>
        <w:pStyle w:val="Bulletlevel2"/>
      </w:pPr>
      <w:r>
        <w:t>facts not presented neutrally</w:t>
      </w:r>
      <w:r w:rsidR="00381CFD" w:rsidRPr="00381CFD">
        <w:t xml:space="preserve"> </w:t>
      </w:r>
      <w:r w:rsidR="00381CFD">
        <w:t>and were often mentioned in relation to sensationalism in news and current affairs</w:t>
      </w:r>
    </w:p>
    <w:p w14:paraId="3C584CF2" w14:textId="77777777" w:rsidR="003B0BEC" w:rsidRDefault="003B0BEC" w:rsidP="006D1B5A">
      <w:pPr>
        <w:pStyle w:val="Bulletlevel2"/>
      </w:pPr>
      <w:r>
        <w:t>only one viewpoint or one side of a story presented</w:t>
      </w:r>
    </w:p>
    <w:p w14:paraId="228CAE24" w14:textId="203BB91E" w:rsidR="003B0BEC" w:rsidRDefault="003B0BEC" w:rsidP="00381CFD">
      <w:pPr>
        <w:pStyle w:val="Bulletlevel2"/>
      </w:pPr>
      <w:r>
        <w:t>opinion, and with ‘celebrity journalists’ airing personal opinions</w:t>
      </w:r>
      <w:r w:rsidR="00381CFD" w:rsidRPr="00381CFD">
        <w:t xml:space="preserve"> </w:t>
      </w:r>
      <w:r w:rsidR="00381CFD">
        <w:t>or pushing a particular viewpoint</w:t>
      </w:r>
    </w:p>
    <w:p w14:paraId="0A0166D6" w14:textId="257BD9D6" w:rsidR="003B0BEC" w:rsidRDefault="00036F71" w:rsidP="006D1B5A">
      <w:pPr>
        <w:pStyle w:val="Bulletlevel2last"/>
      </w:pPr>
      <w:bookmarkStart w:id="9" w:name="_Hlk29805631"/>
      <w:r>
        <w:t xml:space="preserve">bias </w:t>
      </w:r>
      <w:r w:rsidR="003B0BEC">
        <w:t>arising from political, moral or commercial motivations, including of overall owner/source.</w:t>
      </w:r>
    </w:p>
    <w:bookmarkEnd w:id="9"/>
    <w:p w14:paraId="2CF661F2" w14:textId="734D9D3B" w:rsidR="00036F71" w:rsidRDefault="00036F71" w:rsidP="00036F71">
      <w:pPr>
        <w:pStyle w:val="Bulletlevel1"/>
      </w:pPr>
      <w:r>
        <w:t>Impartiality was equated with quality news—when lacking, it erodes trust.</w:t>
      </w:r>
    </w:p>
    <w:p w14:paraId="0395CC69" w14:textId="6B309A35" w:rsidR="00F7028A" w:rsidRDefault="00F7028A" w:rsidP="00036F71">
      <w:pPr>
        <w:pStyle w:val="Bulletlevel1"/>
      </w:pPr>
      <w:r w:rsidRPr="00EA10EF">
        <w:t>Some felt that impartiality was crucial for all types and sources of news and was necessary to allow the community to make their own informed judgements.</w:t>
      </w:r>
    </w:p>
    <w:p w14:paraId="03184122" w14:textId="4F218D3C" w:rsidR="00036F71" w:rsidRDefault="00036F71" w:rsidP="00036F71">
      <w:pPr>
        <w:pStyle w:val="Bulletlevel1"/>
      </w:pPr>
      <w:r>
        <w:t xml:space="preserve">Bias </w:t>
      </w:r>
      <w:proofErr w:type="gramStart"/>
      <w:r>
        <w:t>was seen as</w:t>
      </w:r>
      <w:proofErr w:type="gramEnd"/>
      <w:r>
        <w:t xml:space="preserve"> commonplace, and most associated with commercial TV and radio stations, tabloids and online news sources</w:t>
      </w:r>
      <w:r w:rsidR="00F7028A">
        <w:t>, particularly around election time</w:t>
      </w:r>
      <w:r>
        <w:t>.</w:t>
      </w:r>
    </w:p>
    <w:p w14:paraId="62335AF6" w14:textId="0AE5BAC3" w:rsidR="00F7028A" w:rsidRPr="00EA10EF" w:rsidRDefault="00F7028A" w:rsidP="006D1B5A">
      <w:pPr>
        <w:pStyle w:val="Bulletlevel1"/>
      </w:pPr>
      <w:r w:rsidRPr="00EA10EF">
        <w:t xml:space="preserve">A higher standard of impartiality was expected of news bulletins than current affairs programs, with the evening television news bulletin </w:t>
      </w:r>
      <w:r w:rsidR="00D450E0">
        <w:t>seen</w:t>
      </w:r>
      <w:r w:rsidRPr="00EA10EF">
        <w:t xml:space="preserve"> as a </w:t>
      </w:r>
      <w:r w:rsidR="00AA1074" w:rsidRPr="00CA7737">
        <w:t>highly</w:t>
      </w:r>
      <w:r w:rsidR="00AA1074">
        <w:t xml:space="preserve"> </w:t>
      </w:r>
      <w:r w:rsidRPr="00EA10EF">
        <w:t>trusted news source.</w:t>
      </w:r>
      <w:r w:rsidR="00B156A9">
        <w:t xml:space="preserve"> A lack of impartiality </w:t>
      </w:r>
      <w:proofErr w:type="gramStart"/>
      <w:r w:rsidR="00B156A9">
        <w:t>was seen as</w:t>
      </w:r>
      <w:proofErr w:type="gramEnd"/>
      <w:r w:rsidR="00B156A9">
        <w:t xml:space="preserve"> more common on </w:t>
      </w:r>
      <w:r w:rsidR="00B156A9" w:rsidRPr="00EA10EF">
        <w:t>current affairs programming on commercial television stations</w:t>
      </w:r>
      <w:r w:rsidR="00B156A9">
        <w:t xml:space="preserve">. Radio news was seen by some as being the most </w:t>
      </w:r>
      <w:r w:rsidR="00686013">
        <w:t xml:space="preserve">straight-forward and </w:t>
      </w:r>
      <w:r w:rsidR="00B156A9">
        <w:t>fact</w:t>
      </w:r>
      <w:r w:rsidR="00686013">
        <w:t>-based</w:t>
      </w:r>
      <w:r w:rsidR="00B156A9">
        <w:t>.</w:t>
      </w:r>
    </w:p>
    <w:p w14:paraId="72D2C55A" w14:textId="2A3A77E0" w:rsidR="003B0BEC" w:rsidRDefault="003B0BEC" w:rsidP="006D1B5A">
      <w:pPr>
        <w:pStyle w:val="Bulletlevel1"/>
      </w:pPr>
      <w:r>
        <w:t>The perception was that impartiality has declined across news sources over recent years.</w:t>
      </w:r>
    </w:p>
    <w:p w14:paraId="0F51555C" w14:textId="31EB140D" w:rsidR="003B0BEC" w:rsidRDefault="003B0BEC" w:rsidP="006D1B5A">
      <w:pPr>
        <w:pStyle w:val="Bulletlevel1"/>
      </w:pPr>
      <w:r>
        <w:t>Perceived causes for this decline included different journalistic standards in digital news, increasing commercial and time pressures and fewer viewpoints among traditional media.</w:t>
      </w:r>
    </w:p>
    <w:p w14:paraId="226D0BC5" w14:textId="68009263" w:rsidR="006D1B5A" w:rsidRDefault="006D1B5A" w:rsidP="006D1B5A">
      <w:pPr>
        <w:pStyle w:val="Heading1"/>
      </w:pPr>
      <w:bookmarkStart w:id="10" w:name="_Toc29541843"/>
      <w:bookmarkStart w:id="11" w:name="_Toc29904661"/>
      <w:r w:rsidRPr="006D1B5A">
        <w:lastRenderedPageBreak/>
        <w:t>Impartiality—detection and impact</w:t>
      </w:r>
      <w:bookmarkEnd w:id="10"/>
      <w:bookmarkEnd w:id="11"/>
    </w:p>
    <w:p w14:paraId="12D2A11D" w14:textId="4677A690" w:rsidR="00626404" w:rsidRDefault="00EA10EF" w:rsidP="00626404">
      <w:pPr>
        <w:pStyle w:val="Paragraph"/>
        <w:rPr>
          <w:b/>
        </w:rPr>
      </w:pPr>
      <w:r>
        <w:rPr>
          <w:b/>
        </w:rPr>
        <w:t xml:space="preserve">There was variation in </w:t>
      </w:r>
      <w:r w:rsidR="000B472A">
        <w:rPr>
          <w:b/>
        </w:rPr>
        <w:t>abilities</w:t>
      </w:r>
      <w:r>
        <w:rPr>
          <w:b/>
        </w:rPr>
        <w:t xml:space="preserve"> to d</w:t>
      </w:r>
      <w:r w:rsidR="00626404" w:rsidRPr="006D1B5A">
        <w:rPr>
          <w:b/>
        </w:rPr>
        <w:t>etect</w:t>
      </w:r>
      <w:r w:rsidR="007A598F">
        <w:rPr>
          <w:b/>
        </w:rPr>
        <w:t xml:space="preserve"> and tolerate</w:t>
      </w:r>
      <w:r w:rsidR="00626404" w:rsidRPr="006D1B5A">
        <w:rPr>
          <w:b/>
        </w:rPr>
        <w:t xml:space="preserve"> </w:t>
      </w:r>
      <w:r>
        <w:rPr>
          <w:b/>
        </w:rPr>
        <w:t xml:space="preserve">news content that is not </w:t>
      </w:r>
      <w:r w:rsidR="00626404" w:rsidRPr="006D1B5A">
        <w:rPr>
          <w:b/>
        </w:rPr>
        <w:t>impartial.</w:t>
      </w:r>
    </w:p>
    <w:p w14:paraId="0D8C9DE8" w14:textId="77777777" w:rsidR="006D1B5A" w:rsidRDefault="006D1B5A" w:rsidP="006D1B5A">
      <w:pPr>
        <w:pStyle w:val="Bulletlevel1"/>
      </w:pPr>
      <w:r>
        <w:t>Consumers felt a lack of impartiality was not always easy to detect.</w:t>
      </w:r>
    </w:p>
    <w:p w14:paraId="66927391" w14:textId="46B8BB7E" w:rsidR="006D1B5A" w:rsidRDefault="006D1B5A" w:rsidP="006D1B5A">
      <w:pPr>
        <w:pStyle w:val="Bulletlevel1"/>
      </w:pPr>
      <w:r>
        <w:t>Some participants were more confident in detecting bias than others—but some still did not detect it, even when prompted to analyse news content.</w:t>
      </w:r>
    </w:p>
    <w:p w14:paraId="29D1A950" w14:textId="343FE333" w:rsidR="00EC3178" w:rsidRDefault="00F038C7" w:rsidP="00EC3178">
      <w:pPr>
        <w:pStyle w:val="Bulletlevel1"/>
      </w:pPr>
      <w:r>
        <w:t>While m</w:t>
      </w:r>
      <w:r w:rsidR="00EC3178">
        <w:t>ost considered</w:t>
      </w:r>
      <w:r>
        <w:t xml:space="preserve"> it important </w:t>
      </w:r>
      <w:r w:rsidR="00EC3178">
        <w:t xml:space="preserve">being able to </w:t>
      </w:r>
      <w:r w:rsidR="00601CB5">
        <w:t>distinguish</w:t>
      </w:r>
      <w:r w:rsidR="00EC3178">
        <w:t xml:space="preserve"> factual news from opinion, it </w:t>
      </w:r>
      <w:r>
        <w:t>was seen as more di</w:t>
      </w:r>
      <w:r w:rsidR="00EC3178">
        <w:t>fficult:</w:t>
      </w:r>
    </w:p>
    <w:p w14:paraId="6B593648" w14:textId="0D2D844E" w:rsidR="00EC3178" w:rsidRDefault="00EC3178" w:rsidP="00EC3178">
      <w:pPr>
        <w:pStyle w:val="Bulletlevel1"/>
        <w:tabs>
          <w:tab w:val="clear" w:pos="295"/>
          <w:tab w:val="num" w:pos="579"/>
        </w:tabs>
        <w:ind w:left="579"/>
      </w:pPr>
      <w:r>
        <w:t xml:space="preserve">on </w:t>
      </w:r>
      <w:r w:rsidR="00F038C7">
        <w:t>television</w:t>
      </w:r>
      <w:r>
        <w:t xml:space="preserve"> where there is ‘live’ discussion including casual talk and commentary between news stories, rather than someone reading a script to camera</w:t>
      </w:r>
      <w:r w:rsidR="00C45F94">
        <w:t>,</w:t>
      </w:r>
      <w:r>
        <w:t xml:space="preserve"> particularly in the context of news segments within breakfast, morning or panel shows</w:t>
      </w:r>
    </w:p>
    <w:p w14:paraId="29449B76" w14:textId="3167E4C9" w:rsidR="007B2B5E" w:rsidRDefault="007B2B5E" w:rsidP="007B2B5E">
      <w:pPr>
        <w:pStyle w:val="Bulletlevel1"/>
        <w:tabs>
          <w:tab w:val="clear" w:pos="295"/>
          <w:tab w:val="num" w:pos="579"/>
        </w:tabs>
        <w:ind w:left="579"/>
      </w:pPr>
      <w:r>
        <w:t>for news not presented in interview format</w:t>
      </w:r>
      <w:r w:rsidR="00F465E4">
        <w:t>,</w:t>
      </w:r>
      <w:r>
        <w:t xml:space="preserve"> which can provide more cues on the interviewer’s position on an issue</w:t>
      </w:r>
    </w:p>
    <w:p w14:paraId="5884484A" w14:textId="196374E6" w:rsidR="00EC3178" w:rsidRDefault="00EC3178" w:rsidP="00EC3178">
      <w:pPr>
        <w:pStyle w:val="Bulletlevel1"/>
        <w:tabs>
          <w:tab w:val="clear" w:pos="295"/>
          <w:tab w:val="num" w:pos="579"/>
        </w:tabs>
        <w:ind w:left="579"/>
      </w:pPr>
      <w:r>
        <w:t xml:space="preserve">when </w:t>
      </w:r>
      <w:r w:rsidR="00F038C7">
        <w:t xml:space="preserve">they are unsure </w:t>
      </w:r>
      <w:r w:rsidR="007B2B5E">
        <w:t xml:space="preserve">of </w:t>
      </w:r>
      <w:r w:rsidR="00537672">
        <w:t xml:space="preserve">or </w:t>
      </w:r>
      <w:r w:rsidR="002746F5">
        <w:t>do not</w:t>
      </w:r>
      <w:r w:rsidR="007B2B5E">
        <w:t xml:space="preserve"> trust the</w:t>
      </w:r>
      <w:r w:rsidR="00F038C7">
        <w:t xml:space="preserve"> impartiality</w:t>
      </w:r>
      <w:r w:rsidR="00CA7737">
        <w:t xml:space="preserve"> of the news source</w:t>
      </w:r>
      <w:r w:rsidR="00F038C7">
        <w:t>, or when they are not sure if and how the story has been presented in other sources</w:t>
      </w:r>
      <w:r w:rsidR="0077399D">
        <w:t xml:space="preserve">, </w:t>
      </w:r>
      <w:r w:rsidR="007B2B5E">
        <w:t>and particularly when their own knowledge of the issue was limited.</w:t>
      </w:r>
    </w:p>
    <w:p w14:paraId="1B687AEA" w14:textId="0DDCCB30" w:rsidR="006D1B5A" w:rsidRDefault="006D1B5A" w:rsidP="006D1B5A">
      <w:pPr>
        <w:pStyle w:val="Bulletlevel1"/>
      </w:pPr>
      <w:r>
        <w:t xml:space="preserve">Some </w:t>
      </w:r>
      <w:r w:rsidR="00EC3178">
        <w:t xml:space="preserve">had </w:t>
      </w:r>
      <w:r>
        <w:t>never really considered impartiality before for sources they consumed—they assumed that the news they accessed was broadly impartial.</w:t>
      </w:r>
    </w:p>
    <w:p w14:paraId="12401271" w14:textId="45AE4D16" w:rsidR="006D1B5A" w:rsidRDefault="006D1B5A" w:rsidP="006D1B5A">
      <w:pPr>
        <w:pStyle w:val="Bulletlevel1"/>
      </w:pPr>
      <w:r>
        <w:t>Others were highly critical of the amount of bias and opinion-based journalism impacting their choice of sources and increased fact-checking or seeking alternate views.</w:t>
      </w:r>
      <w:r w:rsidR="00B156A9">
        <w:t xml:space="preserve"> </w:t>
      </w:r>
      <w:r w:rsidR="004B5FA0">
        <w:t>O</w:t>
      </w:r>
      <w:r w:rsidR="00B156A9" w:rsidRPr="0031329B">
        <w:t xml:space="preserve">thers chose to access news that aligned with their own views to avoid bias </w:t>
      </w:r>
      <w:r w:rsidR="00EC3178">
        <w:t xml:space="preserve">that was </w:t>
      </w:r>
      <w:r w:rsidR="00B156A9" w:rsidRPr="0031329B">
        <w:t>more objectionable to them</w:t>
      </w:r>
      <w:r w:rsidR="004B5FA0">
        <w:t>.</w:t>
      </w:r>
    </w:p>
    <w:p w14:paraId="142C6452" w14:textId="77777777" w:rsidR="00CA7737" w:rsidRDefault="006D1B5A" w:rsidP="00CA7737">
      <w:pPr>
        <w:pStyle w:val="Bulletlevel1"/>
      </w:pPr>
      <w:r>
        <w:t>Some were conscious and more accepting of bias arising from their own news source and topic selection.</w:t>
      </w:r>
    </w:p>
    <w:p w14:paraId="17452002" w14:textId="509B6675" w:rsidR="006D1B5A" w:rsidRDefault="00EC3178" w:rsidP="00F465E4">
      <w:pPr>
        <w:pStyle w:val="Bulletlevel1last"/>
      </w:pPr>
      <w:r>
        <w:t>Lack of impartiality was worse when perceived as an extreme view or opposing participants’ own views.</w:t>
      </w:r>
    </w:p>
    <w:p w14:paraId="567CE024" w14:textId="1891ADE0" w:rsidR="006D1B5A" w:rsidRDefault="006D1B5A" w:rsidP="006D1B5A">
      <w:pPr>
        <w:pStyle w:val="Heading1"/>
      </w:pPr>
      <w:bookmarkStart w:id="12" w:name="_Toc29541844"/>
      <w:bookmarkStart w:id="13" w:name="_Toc29904662"/>
      <w:r w:rsidRPr="006D1B5A">
        <w:lastRenderedPageBreak/>
        <w:t>Impartiality—concerns</w:t>
      </w:r>
      <w:bookmarkEnd w:id="12"/>
      <w:bookmarkEnd w:id="13"/>
    </w:p>
    <w:p w14:paraId="12B2E6B3" w14:textId="77777777" w:rsidR="00A533D0" w:rsidRDefault="00A533D0" w:rsidP="00A533D0">
      <w:pPr>
        <w:pStyle w:val="Paragraph"/>
        <w:rPr>
          <w:b/>
        </w:rPr>
      </w:pPr>
      <w:r>
        <w:rPr>
          <w:b/>
        </w:rPr>
        <w:t>Lack of i</w:t>
      </w:r>
      <w:r w:rsidRPr="006D1B5A">
        <w:rPr>
          <w:b/>
        </w:rPr>
        <w:t>mpartiality erodes trustworthiness and credibility of news and current affairs.</w:t>
      </w:r>
    </w:p>
    <w:p w14:paraId="463B8838" w14:textId="719CED52" w:rsidR="006D1B5A" w:rsidRDefault="006D1B5A" w:rsidP="006D1B5A">
      <w:pPr>
        <w:pStyle w:val="Paragraph"/>
        <w:spacing w:after="80"/>
      </w:pPr>
      <w:r>
        <w:t xml:space="preserve">Main concerns: </w:t>
      </w:r>
    </w:p>
    <w:p w14:paraId="7CB8CC07" w14:textId="77777777" w:rsidR="009401A8" w:rsidRDefault="006D1B5A" w:rsidP="00A533D0">
      <w:pPr>
        <w:pStyle w:val="Bulletlevel1"/>
      </w:pPr>
      <w:r>
        <w:t>biased content or opinion could be mistaken as objective, balanced and factual</w:t>
      </w:r>
    </w:p>
    <w:p w14:paraId="2ABD5862" w14:textId="6C75DE33" w:rsidR="006D1B5A" w:rsidRDefault="009401A8" w:rsidP="006D1B5A">
      <w:pPr>
        <w:pStyle w:val="Bulletlevel1last"/>
      </w:pPr>
      <w:r>
        <w:t>biased content</w:t>
      </w:r>
      <w:r w:rsidR="00DD2458">
        <w:t xml:space="preserve"> </w:t>
      </w:r>
      <w:r w:rsidR="006D1B5A">
        <w:t>contradict</w:t>
      </w:r>
      <w:r>
        <w:t>s</w:t>
      </w:r>
      <w:r w:rsidR="006D1B5A">
        <w:t xml:space="preserve"> the perceived purpose of news</w:t>
      </w:r>
      <w:r>
        <w:t>—to be factual</w:t>
      </w:r>
      <w:r w:rsidR="006D1B5A">
        <w:t>.</w:t>
      </w:r>
    </w:p>
    <w:p w14:paraId="098FAF51" w14:textId="74B66793" w:rsidR="006D1B5A" w:rsidRDefault="00D9622F" w:rsidP="006D1B5A">
      <w:pPr>
        <w:pStyle w:val="Paragraph"/>
        <w:spacing w:after="80"/>
      </w:pPr>
      <w:r>
        <w:t>Lack of i</w:t>
      </w:r>
      <w:r w:rsidR="006D1B5A">
        <w:t xml:space="preserve">mpartiality </w:t>
      </w:r>
      <w:proofErr w:type="gramStart"/>
      <w:r w:rsidR="006D1B5A">
        <w:t>was seen as</w:t>
      </w:r>
      <w:proofErr w:type="gramEnd"/>
      <w:r w:rsidR="006D1B5A">
        <w:t xml:space="preserve"> particularly problematic</w:t>
      </w:r>
      <w:r w:rsidR="00D01F69">
        <w:t>—</w:t>
      </w:r>
      <w:r w:rsidR="006D1B5A">
        <w:t>especially where it was difficult to discern</w:t>
      </w:r>
      <w:r w:rsidR="00D01F69">
        <w:t>—</w:t>
      </w:r>
      <w:r w:rsidR="006D1B5A">
        <w:t>for:</w:t>
      </w:r>
    </w:p>
    <w:p w14:paraId="68455A77" w14:textId="77777777" w:rsidR="006D1B5A" w:rsidRDefault="006D1B5A" w:rsidP="006D1B5A">
      <w:pPr>
        <w:pStyle w:val="Bulletlevel1"/>
      </w:pPr>
      <w:r>
        <w:t>topics relating to government policy or proposed policy</w:t>
      </w:r>
    </w:p>
    <w:p w14:paraId="47AC6F3B" w14:textId="77777777" w:rsidR="006D1B5A" w:rsidRDefault="006D1B5A" w:rsidP="006D1B5A">
      <w:pPr>
        <w:pStyle w:val="Bulletlevel1"/>
      </w:pPr>
      <w:r>
        <w:t>other topics where opinion can be swayed and have serious consequences</w:t>
      </w:r>
    </w:p>
    <w:p w14:paraId="3D3408C5" w14:textId="77777777" w:rsidR="006D1B5A" w:rsidRDefault="006D1B5A" w:rsidP="006D1B5A">
      <w:pPr>
        <w:pStyle w:val="Bulletlevel1"/>
      </w:pPr>
      <w:r>
        <w:t>information that spreads quickly before verification is possible</w:t>
      </w:r>
    </w:p>
    <w:p w14:paraId="10413B58" w14:textId="7F1F3655" w:rsidR="006D1B5A" w:rsidRDefault="006D1B5A" w:rsidP="006D1B5A">
      <w:pPr>
        <w:pStyle w:val="Bulletlevel1last"/>
      </w:pPr>
      <w:r>
        <w:t xml:space="preserve">less ‘experienced’ and </w:t>
      </w:r>
      <w:r w:rsidR="00F47C44">
        <w:t xml:space="preserve">less </w:t>
      </w:r>
      <w:r>
        <w:t>‘interested’ audiences.</w:t>
      </w:r>
    </w:p>
    <w:p w14:paraId="725EB085" w14:textId="4C83BD3C" w:rsidR="006D1B5A" w:rsidRDefault="00F47C44" w:rsidP="006D1B5A">
      <w:pPr>
        <w:pStyle w:val="Heading1"/>
      </w:pPr>
      <w:bookmarkStart w:id="14" w:name="_Toc29541845"/>
      <w:bookmarkStart w:id="15" w:name="_Toc29904663"/>
      <w:r>
        <w:lastRenderedPageBreak/>
        <w:t>Some v</w:t>
      </w:r>
      <w:r w:rsidR="006D1B5A" w:rsidRPr="006D1B5A">
        <w:t>iews on impartiality</w:t>
      </w:r>
      <w:bookmarkEnd w:id="14"/>
      <w:bookmarkEnd w:id="15"/>
    </w:p>
    <w:p w14:paraId="2919120D" w14:textId="52B89FB3" w:rsidR="006D1B5A" w:rsidRPr="0072398B" w:rsidRDefault="006D1B5A" w:rsidP="0040558F">
      <w:pPr>
        <w:spacing w:after="480"/>
        <w:rPr>
          <w:i/>
        </w:rPr>
      </w:pPr>
      <w:r w:rsidRPr="0072398B">
        <w:t>‘…often journalists have problems</w:t>
      </w:r>
      <w:r w:rsidR="00F47C44" w:rsidRPr="0072398B">
        <w:t>,</w:t>
      </w:r>
      <w:r w:rsidRPr="0072398B">
        <w:t xml:space="preserve"> and news outlets have problems</w:t>
      </w:r>
      <w:r w:rsidR="00F47C44" w:rsidRPr="0072398B">
        <w:t>,</w:t>
      </w:r>
      <w:r w:rsidRPr="0072398B">
        <w:t xml:space="preserve"> hiding their position rather than reporting facts.’</w:t>
      </w:r>
      <w:r w:rsidRPr="006D1B5A">
        <w:rPr>
          <w:b/>
        </w:rPr>
        <w:t xml:space="preserve"> </w:t>
      </w:r>
      <w:r>
        <w:br/>
      </w:r>
      <w:r w:rsidRPr="0072398B">
        <w:rPr>
          <w:i/>
        </w:rPr>
        <w:t>(Group participant, Sydney, 35-54 years, medium-high news consumption).</w:t>
      </w:r>
    </w:p>
    <w:p w14:paraId="2A68492B" w14:textId="0AAECD80" w:rsidR="006D1B5A" w:rsidRPr="0072398B" w:rsidRDefault="006D1B5A" w:rsidP="0040558F">
      <w:pPr>
        <w:spacing w:after="480"/>
        <w:rPr>
          <w:i/>
        </w:rPr>
      </w:pPr>
      <w:r w:rsidRPr="0072398B">
        <w:t>‘A lot of the newsreaders have a personality now and so they also put across their opinion. They get more airplay because they’ve become more popular…everything’s more drama.’</w:t>
      </w:r>
      <w:r w:rsidRPr="0072398B">
        <w:br/>
      </w:r>
      <w:r w:rsidRPr="0072398B">
        <w:rPr>
          <w:i/>
        </w:rPr>
        <w:t>(Group participant, Newcastle, 55+ years, low-medium news consumption)</w:t>
      </w:r>
    </w:p>
    <w:p w14:paraId="75A677C3" w14:textId="79E160CB" w:rsidR="006D1B5A" w:rsidRPr="0072398B" w:rsidRDefault="006D1B5A" w:rsidP="0040558F">
      <w:pPr>
        <w:spacing w:after="480"/>
        <w:rPr>
          <w:i/>
        </w:rPr>
      </w:pPr>
      <w:r w:rsidRPr="0072398B">
        <w:t xml:space="preserve">‘Because they have no bull**** news, the ABC, that’s where you go to if you really want some facts, give it to me now, don’t fluff it…’ </w:t>
      </w:r>
      <w:r w:rsidRPr="0072398B">
        <w:br/>
      </w:r>
      <w:r w:rsidRPr="0072398B">
        <w:rPr>
          <w:i/>
        </w:rPr>
        <w:t>(Group participant, Newcastle, 55+ years, low-medium news consumption)</w:t>
      </w:r>
    </w:p>
    <w:p w14:paraId="564B36AB" w14:textId="55EAC8B4" w:rsidR="006D1B5A" w:rsidRDefault="006D1B5A" w:rsidP="006D1B5A">
      <w:pPr>
        <w:pStyle w:val="Heading1"/>
      </w:pPr>
      <w:bookmarkStart w:id="16" w:name="_Toc29904664"/>
      <w:r w:rsidRPr="006D1B5A">
        <w:lastRenderedPageBreak/>
        <w:t>Commercial influence—perceptions</w:t>
      </w:r>
      <w:bookmarkEnd w:id="16"/>
    </w:p>
    <w:p w14:paraId="009D5BFB" w14:textId="3C4C6D2C" w:rsidR="00F6134B" w:rsidRPr="00F6134B" w:rsidRDefault="00F6134B" w:rsidP="00F6134B">
      <w:pPr>
        <w:pStyle w:val="Paragraph"/>
        <w:rPr>
          <w:b/>
        </w:rPr>
      </w:pPr>
      <w:r w:rsidRPr="00F6134B">
        <w:rPr>
          <w:b/>
        </w:rPr>
        <w:t>The nature and impact of commercial relationships may go undetected.</w:t>
      </w:r>
    </w:p>
    <w:p w14:paraId="06FE9FC6" w14:textId="4F38E451" w:rsidR="006D1B5A" w:rsidRDefault="006D1B5A" w:rsidP="006D1B5A">
      <w:pPr>
        <w:pStyle w:val="Bulletlevel1"/>
      </w:pPr>
      <w:r>
        <w:t xml:space="preserve">Commercial influence was mentioned </w:t>
      </w:r>
      <w:r w:rsidR="00381509">
        <w:t>by some participants in unprompted discussions as a feature of news in Australia</w:t>
      </w:r>
      <w:r>
        <w:t>.</w:t>
      </w:r>
    </w:p>
    <w:p w14:paraId="714434D6" w14:textId="549BC473" w:rsidR="006D1B5A" w:rsidRDefault="006D1B5A" w:rsidP="006D1B5A">
      <w:pPr>
        <w:pStyle w:val="Bulletlevel1"/>
      </w:pPr>
      <w:r>
        <w:t xml:space="preserve">Prompting </w:t>
      </w:r>
      <w:r w:rsidR="00F47C44">
        <w:t xml:space="preserve">focus group participants </w:t>
      </w:r>
      <w:r>
        <w:t xml:space="preserve">with </w:t>
      </w:r>
      <w:r w:rsidR="00381509">
        <w:t xml:space="preserve">an assortment of </w:t>
      </w:r>
      <w:r>
        <w:t xml:space="preserve">news video clips led to the realisation </w:t>
      </w:r>
      <w:r w:rsidR="00F47C44">
        <w:t xml:space="preserve">for </w:t>
      </w:r>
      <w:r w:rsidR="00381509">
        <w:t xml:space="preserve">others </w:t>
      </w:r>
      <w:r>
        <w:t>that commercial associations in news may be widespread. But the level of interest in its potential influence on news varied</w:t>
      </w:r>
      <w:r w:rsidR="00F47C44">
        <w:t>, as did their</w:t>
      </w:r>
      <w:r w:rsidR="00F47C44" w:rsidRPr="00F47C44">
        <w:t xml:space="preserve"> </w:t>
      </w:r>
      <w:r w:rsidR="00F47C44">
        <w:t>capacity to notice.</w:t>
      </w:r>
    </w:p>
    <w:p w14:paraId="60ABE1A3" w14:textId="1E202F67" w:rsidR="006D1B5A" w:rsidRDefault="006D1B5A" w:rsidP="006D1B5A">
      <w:pPr>
        <w:pStyle w:val="Bulletlevel1"/>
      </w:pPr>
      <w:r>
        <w:t xml:space="preserve">Detection did not appear to be a straightforward task—association through sponsorship was most familiar and </w:t>
      </w:r>
      <w:r w:rsidR="0027535D">
        <w:t xml:space="preserve">better </w:t>
      </w:r>
      <w:r>
        <w:t>understood</w:t>
      </w:r>
      <w:r w:rsidR="00131843">
        <w:t xml:space="preserve">, as well as </w:t>
      </w:r>
      <w:proofErr w:type="gramStart"/>
      <w:r w:rsidR="00131843">
        <w:t>being seen as</w:t>
      </w:r>
      <w:proofErr w:type="gramEnd"/>
      <w:r w:rsidR="00131843">
        <w:t xml:space="preserve"> more overt and therefore less problematic</w:t>
      </w:r>
      <w:r>
        <w:t>.</w:t>
      </w:r>
      <w:r w:rsidR="00975DD2">
        <w:t xml:space="preserve"> Sponsorship was more acceptable for weather and traffic reports than for investigative or breaking news.</w:t>
      </w:r>
    </w:p>
    <w:p w14:paraId="4210A717" w14:textId="76CC657D" w:rsidR="00975DD2" w:rsidRDefault="00975DD2" w:rsidP="006D1B5A">
      <w:pPr>
        <w:pStyle w:val="Bulletlevel1"/>
      </w:pPr>
      <w:r>
        <w:t>Commercial influence by related entities appeared to be the most challenging type of relationship to detect</w:t>
      </w:r>
      <w:r w:rsidR="00BE687E">
        <w:t>. While</w:t>
      </w:r>
      <w:r>
        <w:t xml:space="preserve"> rarely spontaneously mentioned as an issue</w:t>
      </w:r>
      <w:r w:rsidR="00BE687E">
        <w:t xml:space="preserve">, when prompted with an example its potential impact on news content </w:t>
      </w:r>
      <w:proofErr w:type="gramStart"/>
      <w:r w:rsidR="00BE687E">
        <w:t>was seen as</w:t>
      </w:r>
      <w:proofErr w:type="gramEnd"/>
      <w:r w:rsidR="00BE687E">
        <w:t xml:space="preserve"> concerning</w:t>
      </w:r>
      <w:r>
        <w:t>.</w:t>
      </w:r>
    </w:p>
    <w:p w14:paraId="2E703983" w14:textId="0466BAC4" w:rsidR="006D1B5A" w:rsidRDefault="006D1B5A" w:rsidP="00BE687E">
      <w:pPr>
        <w:pStyle w:val="Bulletlevel1"/>
      </w:pPr>
      <w:r>
        <w:t xml:space="preserve">Commercial influence was considered common on commercial TV, radio and </w:t>
      </w:r>
      <w:r w:rsidR="0027535D">
        <w:t xml:space="preserve">in </w:t>
      </w:r>
      <w:r>
        <w:t>‘lighter’ programming</w:t>
      </w:r>
      <w:r w:rsidR="00BE687E" w:rsidRPr="00BE687E">
        <w:t xml:space="preserve"> </w:t>
      </w:r>
      <w:r w:rsidR="00BE687E">
        <w:t xml:space="preserve">but </w:t>
      </w:r>
      <w:r w:rsidR="00D31581">
        <w:t xml:space="preserve">was </w:t>
      </w:r>
      <w:r w:rsidR="00BE687E">
        <w:t xml:space="preserve">generally considered </w:t>
      </w:r>
      <w:r w:rsidR="004E49FE">
        <w:t xml:space="preserve">not </w:t>
      </w:r>
      <w:r w:rsidR="00BE687E">
        <w:t>to be acceptable in the nightly news bulletin</w:t>
      </w:r>
      <w:r>
        <w:t>.</w:t>
      </w:r>
    </w:p>
    <w:p w14:paraId="1FA87A46" w14:textId="6FB5C3BD" w:rsidR="006D1B5A" w:rsidRDefault="006D1B5A" w:rsidP="006D1B5A">
      <w:pPr>
        <w:pStyle w:val="Bulletlevel1"/>
      </w:pPr>
      <w:r>
        <w:t>It was accepted by some as a form of advertising. Some found it harmless and easily disregarded</w:t>
      </w:r>
      <w:r w:rsidR="00381509">
        <w:t xml:space="preserve"> it</w:t>
      </w:r>
      <w:r>
        <w:t>.</w:t>
      </w:r>
    </w:p>
    <w:p w14:paraId="1D678A67" w14:textId="77777777" w:rsidR="006D1B5A" w:rsidRDefault="006D1B5A" w:rsidP="006D1B5A">
      <w:pPr>
        <w:pStyle w:val="Bulletlevel1"/>
      </w:pPr>
      <w:r>
        <w:t>Others thought it was:</w:t>
      </w:r>
    </w:p>
    <w:p w14:paraId="70F6CBB6" w14:textId="1813CEC0" w:rsidR="00CF5DAB" w:rsidRDefault="006D1B5A" w:rsidP="006D1B5A">
      <w:pPr>
        <w:pStyle w:val="Bulletlevel2"/>
      </w:pPr>
      <w:r>
        <w:t>not appropriately placed</w:t>
      </w:r>
      <w:r w:rsidR="00CF5DAB">
        <w:t>,</w:t>
      </w:r>
      <w:r w:rsidR="00CF5DAB" w:rsidRPr="00CF5DAB">
        <w:t xml:space="preserve"> </w:t>
      </w:r>
      <w:r w:rsidR="00CF5DAB">
        <w:t>or wrong</w:t>
      </w:r>
    </w:p>
    <w:p w14:paraId="28354306" w14:textId="463D2262" w:rsidR="006D1B5A" w:rsidRDefault="006D1B5A" w:rsidP="006D1B5A">
      <w:pPr>
        <w:pStyle w:val="Bulletlevel2"/>
      </w:pPr>
      <w:r>
        <w:t>irritating</w:t>
      </w:r>
    </w:p>
    <w:p w14:paraId="1E58FA19" w14:textId="77777777" w:rsidR="006D1B5A" w:rsidRDefault="006D1B5A" w:rsidP="006D1B5A">
      <w:pPr>
        <w:pStyle w:val="Bulletlevel2"/>
      </w:pPr>
      <w:r>
        <w:t>‘advertising’—to be endured, discounted or avoided like other advertising in order to access ‘real’ news.</w:t>
      </w:r>
    </w:p>
    <w:p w14:paraId="4B58B4B9" w14:textId="7DF536CD" w:rsidR="006D1B5A" w:rsidRDefault="006D1B5A" w:rsidP="006D1B5A">
      <w:pPr>
        <w:pStyle w:val="Heading1"/>
      </w:pPr>
      <w:bookmarkStart w:id="17" w:name="_Toc29541847"/>
      <w:bookmarkStart w:id="18" w:name="_Toc29904665"/>
      <w:r w:rsidRPr="006D1B5A">
        <w:lastRenderedPageBreak/>
        <w:t>Commercial influence—impacts</w:t>
      </w:r>
      <w:bookmarkEnd w:id="17"/>
      <w:bookmarkEnd w:id="18"/>
    </w:p>
    <w:p w14:paraId="4EE87425" w14:textId="7D72B820" w:rsidR="00E14DF6" w:rsidRPr="00E14DF6" w:rsidRDefault="00E14DF6" w:rsidP="00E14DF6">
      <w:pPr>
        <w:pStyle w:val="Paragraph"/>
        <w:rPr>
          <w:b/>
        </w:rPr>
      </w:pPr>
      <w:r w:rsidRPr="00E14DF6">
        <w:rPr>
          <w:b/>
        </w:rPr>
        <w:t xml:space="preserve">Commercial influence undermines perceived integrity </w:t>
      </w:r>
      <w:r w:rsidR="009A3303">
        <w:rPr>
          <w:b/>
        </w:rPr>
        <w:t xml:space="preserve">and purpose </w:t>
      </w:r>
      <w:r w:rsidRPr="00E14DF6">
        <w:rPr>
          <w:b/>
        </w:rPr>
        <w:t>of news and current affairs</w:t>
      </w:r>
      <w:r w:rsidR="00DD0242">
        <w:rPr>
          <w:b/>
        </w:rPr>
        <w:t>, which is to inform the public</w:t>
      </w:r>
      <w:r w:rsidRPr="00E14DF6">
        <w:rPr>
          <w:b/>
        </w:rPr>
        <w:t>.</w:t>
      </w:r>
    </w:p>
    <w:p w14:paraId="2D4E1CCA" w14:textId="06CA5153" w:rsidR="006D1B5A" w:rsidRDefault="006D1B5A" w:rsidP="006D1B5A">
      <w:pPr>
        <w:pStyle w:val="Bulletlevel1"/>
      </w:pPr>
      <w:r>
        <w:t>When commercial interests are elevated over reporting relevant, impartial, newsworthy content, it impacts the trustworthiness of:</w:t>
      </w:r>
    </w:p>
    <w:p w14:paraId="28B332DF" w14:textId="77777777" w:rsidR="006D1B5A" w:rsidRDefault="006D1B5A" w:rsidP="006D1B5A">
      <w:pPr>
        <w:pStyle w:val="Bulletlevel2"/>
      </w:pPr>
      <w:r>
        <w:t>specific programs</w:t>
      </w:r>
    </w:p>
    <w:p w14:paraId="7DB36568" w14:textId="77777777" w:rsidR="006D1B5A" w:rsidRDefault="006D1B5A" w:rsidP="006D1B5A">
      <w:pPr>
        <w:pStyle w:val="Bulletlevel2"/>
      </w:pPr>
      <w:r>
        <w:t>types of programming</w:t>
      </w:r>
    </w:p>
    <w:p w14:paraId="66464329" w14:textId="77777777" w:rsidR="006D1B5A" w:rsidRDefault="006D1B5A" w:rsidP="006D1B5A">
      <w:pPr>
        <w:pStyle w:val="Bulletlevel2"/>
      </w:pPr>
      <w:r>
        <w:t>news sources</w:t>
      </w:r>
    </w:p>
    <w:p w14:paraId="308B69D1" w14:textId="77777777" w:rsidR="006D1B5A" w:rsidRDefault="006D1B5A" w:rsidP="006D1B5A">
      <w:pPr>
        <w:pStyle w:val="Bulletlevel2"/>
      </w:pPr>
      <w:r>
        <w:t>entire news platforms.</w:t>
      </w:r>
    </w:p>
    <w:p w14:paraId="6681842E" w14:textId="504B8E46" w:rsidR="006D1B5A" w:rsidRDefault="006D1B5A" w:rsidP="006D1B5A">
      <w:pPr>
        <w:pStyle w:val="Bulletlevel1"/>
      </w:pPr>
      <w:r>
        <w:t xml:space="preserve">Unclear commercial relationships or blurring lines between news and advertising </w:t>
      </w:r>
      <w:proofErr w:type="gramStart"/>
      <w:r>
        <w:t>was seen as</w:t>
      </w:r>
      <w:proofErr w:type="gramEnd"/>
      <w:r>
        <w:t xml:space="preserve"> deceptive. </w:t>
      </w:r>
    </w:p>
    <w:p w14:paraId="777847F1" w14:textId="430EB554" w:rsidR="006D1B5A" w:rsidRDefault="006D1B5A" w:rsidP="006D1B5A">
      <w:pPr>
        <w:pStyle w:val="Bulletlevel1"/>
      </w:pPr>
      <w:r>
        <w:t>For some people, the use of affiliated experts can add credibility, and for others it can reduce credibility.</w:t>
      </w:r>
    </w:p>
    <w:p w14:paraId="5C6CD8DE" w14:textId="469660D7" w:rsidR="006D1B5A" w:rsidRDefault="006D1B5A" w:rsidP="0031329B">
      <w:pPr>
        <w:pStyle w:val="Bulletlevel1"/>
      </w:pPr>
      <w:r>
        <w:t xml:space="preserve">Many prefer independent commentators, or those not obviously seeking commercial benefit. </w:t>
      </w:r>
    </w:p>
    <w:p w14:paraId="120E037B" w14:textId="6D691429" w:rsidR="00381509" w:rsidRDefault="009A3303" w:rsidP="00381509">
      <w:pPr>
        <w:pStyle w:val="Bulletlevel1last"/>
      </w:pPr>
      <w:r>
        <w:t xml:space="preserve">Detection of commercial influence </w:t>
      </w:r>
      <w:r w:rsidR="00381509">
        <w:t>had a minimal impact on consumer behaviour,</w:t>
      </w:r>
      <w:r>
        <w:t xml:space="preserve"> with some already avoiding content that they considered to have commercial influence and others</w:t>
      </w:r>
      <w:r w:rsidR="00381509">
        <w:t xml:space="preserve"> </w:t>
      </w:r>
      <w:r w:rsidR="004E49FE">
        <w:t xml:space="preserve">conducting </w:t>
      </w:r>
      <w:r w:rsidR="00381509">
        <w:t>fact-check</w:t>
      </w:r>
      <w:r w:rsidR="004E49FE">
        <w:t>s</w:t>
      </w:r>
      <w:r w:rsidR="00381509">
        <w:t xml:space="preserve"> if they suspected commercial influence. </w:t>
      </w:r>
    </w:p>
    <w:p w14:paraId="03CCE38B" w14:textId="6C2EAC55" w:rsidR="006D1B5A" w:rsidRDefault="006D1B5A" w:rsidP="006D1B5A">
      <w:pPr>
        <w:pStyle w:val="Heading1"/>
      </w:pPr>
      <w:bookmarkStart w:id="19" w:name="_Toc29541848"/>
      <w:bookmarkStart w:id="20" w:name="_Toc29904666"/>
      <w:r w:rsidRPr="006D1B5A">
        <w:lastRenderedPageBreak/>
        <w:t>Commercial influence—concerns</w:t>
      </w:r>
      <w:bookmarkEnd w:id="19"/>
      <w:bookmarkEnd w:id="20"/>
    </w:p>
    <w:p w14:paraId="6EF334B1" w14:textId="77777777" w:rsidR="006F0825" w:rsidRDefault="006F0825" w:rsidP="006F0825">
      <w:pPr>
        <w:pStyle w:val="Paragraph"/>
        <w:rPr>
          <w:b/>
        </w:rPr>
      </w:pPr>
      <w:r w:rsidRPr="006D1B5A">
        <w:rPr>
          <w:b/>
        </w:rPr>
        <w:t xml:space="preserve">Disclosure of </w:t>
      </w:r>
      <w:r>
        <w:rPr>
          <w:b/>
        </w:rPr>
        <w:t xml:space="preserve">any </w:t>
      </w:r>
      <w:r w:rsidRPr="006D1B5A">
        <w:rPr>
          <w:b/>
        </w:rPr>
        <w:t>commercial influence builds trust in news.</w:t>
      </w:r>
    </w:p>
    <w:p w14:paraId="1BE28843" w14:textId="296A1EC2" w:rsidR="006D1B5A" w:rsidRDefault="006D1B5A" w:rsidP="006D1B5A">
      <w:pPr>
        <w:pStyle w:val="Bulletlevel1"/>
      </w:pPr>
      <w:r>
        <w:t>The key issue was making the nature of commercial relationships clear so they could understand the true intent of those segments.</w:t>
      </w:r>
    </w:p>
    <w:p w14:paraId="5C923B9E" w14:textId="483EE7EF" w:rsidR="006D1B5A" w:rsidRDefault="006D1B5A" w:rsidP="006D1B5A">
      <w:pPr>
        <w:pStyle w:val="Bulletlevel1"/>
      </w:pPr>
      <w:r>
        <w:t xml:space="preserve">Concerns about commercial influence </w:t>
      </w:r>
      <w:r w:rsidR="00EA1A23">
        <w:t xml:space="preserve">in news </w:t>
      </w:r>
      <w:r>
        <w:t>included:</w:t>
      </w:r>
    </w:p>
    <w:p w14:paraId="71060EF6" w14:textId="77777777" w:rsidR="006D1B5A" w:rsidRDefault="006D1B5A" w:rsidP="006D1B5A">
      <w:pPr>
        <w:pStyle w:val="Bulletlevel2"/>
      </w:pPr>
      <w:r>
        <w:t>it is often not easily detected</w:t>
      </w:r>
    </w:p>
    <w:p w14:paraId="71F1F474" w14:textId="73374DAC" w:rsidR="00131843" w:rsidRDefault="00131843" w:rsidP="00131843">
      <w:pPr>
        <w:pStyle w:val="Bulletlevel2"/>
      </w:pPr>
      <w:r>
        <w:t>it can undermine a fundamental purpose</w:t>
      </w:r>
      <w:r w:rsidR="00F465E4">
        <w:t>,</w:t>
      </w:r>
      <w:r>
        <w:t xml:space="preserve"> which is </w:t>
      </w:r>
      <w:r w:rsidR="00BF14A5">
        <w:t>to</w:t>
      </w:r>
      <w:r>
        <w:t xml:space="preserve"> inform the public.</w:t>
      </w:r>
    </w:p>
    <w:p w14:paraId="1078E928" w14:textId="562FF758" w:rsidR="006D1B5A" w:rsidRDefault="006D1B5A" w:rsidP="006D1B5A">
      <w:pPr>
        <w:pStyle w:val="Bulletlevel2"/>
      </w:pPr>
      <w:r>
        <w:t>others could be duped or brainwashed by this type of content</w:t>
      </w:r>
      <w:r w:rsidR="00EA1A23">
        <w:t>—</w:t>
      </w:r>
      <w:r>
        <w:t>particularly those who cannot detect it</w:t>
      </w:r>
    </w:p>
    <w:p w14:paraId="09956BB1" w14:textId="7CB9E26A" w:rsidR="006D1B5A" w:rsidRDefault="006D1B5A" w:rsidP="006D1B5A">
      <w:pPr>
        <w:pStyle w:val="Bulletlevel2"/>
      </w:pPr>
      <w:r>
        <w:t xml:space="preserve">one-sided or overly positive or negative views </w:t>
      </w:r>
      <w:r w:rsidR="00EA1A23">
        <w:t xml:space="preserve">were being </w:t>
      </w:r>
      <w:r>
        <w:t>presented due to commercial influences</w:t>
      </w:r>
    </w:p>
    <w:p w14:paraId="2F5E5169" w14:textId="77777777" w:rsidR="00131843" w:rsidRDefault="006D1B5A" w:rsidP="0031329B">
      <w:pPr>
        <w:pStyle w:val="Bulletlevel2"/>
      </w:pPr>
      <w:r>
        <w:t xml:space="preserve">content being selected due to commercial influences and other newsworthy stories </w:t>
      </w:r>
      <w:r w:rsidR="00EA1A23">
        <w:t xml:space="preserve">were </w:t>
      </w:r>
      <w:r>
        <w:t>not presented</w:t>
      </w:r>
    </w:p>
    <w:p w14:paraId="75BA8144" w14:textId="72EC0276" w:rsidR="006D1B5A" w:rsidRDefault="00131843" w:rsidP="00131843">
      <w:pPr>
        <w:pStyle w:val="Bulletlevel2last"/>
      </w:pPr>
      <w:r>
        <w:t>it places the burden of responsibility for fact</w:t>
      </w:r>
      <w:r w:rsidR="00BF14A5">
        <w:t>-</w:t>
      </w:r>
      <w:r>
        <w:t>checking or verification on news consumers rather than the news source.</w:t>
      </w:r>
    </w:p>
    <w:p w14:paraId="214173F1" w14:textId="7F500D0F" w:rsidR="006D1B5A" w:rsidRDefault="00436A3B" w:rsidP="006D1B5A">
      <w:pPr>
        <w:pStyle w:val="Heading1"/>
      </w:pPr>
      <w:bookmarkStart w:id="21" w:name="_Toc29541849"/>
      <w:bookmarkStart w:id="22" w:name="_Toc29904667"/>
      <w:r>
        <w:lastRenderedPageBreak/>
        <w:t>Some v</w:t>
      </w:r>
      <w:r w:rsidR="006D1B5A" w:rsidRPr="006D1B5A">
        <w:t>iews on commercial influence</w:t>
      </w:r>
      <w:bookmarkEnd w:id="21"/>
      <w:bookmarkEnd w:id="22"/>
    </w:p>
    <w:p w14:paraId="162FAFC6" w14:textId="053C2340" w:rsidR="006D1B5A" w:rsidRPr="00797D52" w:rsidRDefault="006D1B5A" w:rsidP="0040558F">
      <w:pPr>
        <w:pStyle w:val="Paragraph"/>
        <w:spacing w:after="480"/>
        <w:rPr>
          <w:i/>
        </w:rPr>
      </w:pPr>
      <w:r w:rsidRPr="00797D52">
        <w:t>‘It’s okay to have advertising to pay for news, but as long as it’s not advertising that’s portrayed as news.’</w:t>
      </w:r>
      <w:r w:rsidRPr="00797D52">
        <w:br/>
      </w:r>
      <w:r w:rsidRPr="00797D52">
        <w:rPr>
          <w:i/>
        </w:rPr>
        <w:t>(Group participant, Newcastle, 18–34 years, medium-high news consumption)</w:t>
      </w:r>
    </w:p>
    <w:p w14:paraId="74B70C05" w14:textId="61B35E13" w:rsidR="006D1B5A" w:rsidRPr="00797D52" w:rsidRDefault="006D1B5A" w:rsidP="0040558F">
      <w:pPr>
        <w:pStyle w:val="Paragraph"/>
        <w:spacing w:after="480"/>
        <w:rPr>
          <w:i/>
        </w:rPr>
      </w:pPr>
      <w:r w:rsidRPr="00797D52">
        <w:t xml:space="preserve">‘There’s only one positive nice view of it, but they don’t give any other side of any story.’ </w:t>
      </w:r>
      <w:r w:rsidRPr="00797D52">
        <w:br/>
      </w:r>
      <w:r w:rsidRPr="00797D52">
        <w:rPr>
          <w:i/>
        </w:rPr>
        <w:t>(Group participant, Burnie, 35–54 years, low-medium news consumption)</w:t>
      </w:r>
    </w:p>
    <w:p w14:paraId="30F32857" w14:textId="2B5CBF49" w:rsidR="006D1B5A" w:rsidRPr="00797D52" w:rsidRDefault="006D1B5A" w:rsidP="0040558F">
      <w:pPr>
        <w:pStyle w:val="Paragraph"/>
        <w:spacing w:after="480"/>
        <w:rPr>
          <w:i/>
        </w:rPr>
      </w:pPr>
      <w:r w:rsidRPr="00797D52">
        <w:t xml:space="preserve">‘I would think it would be difficult [to detect commercial associations] a lot of the time, which is why I have a general sort of a lack of trust … You never know behind the scenes what kind of strings are being pulled to decide what stories get run and which stories get cancelled and why they get cancelled or why they are run.’ </w:t>
      </w:r>
      <w:r w:rsidRPr="00797D52">
        <w:br/>
      </w:r>
      <w:r w:rsidRPr="00797D52">
        <w:rPr>
          <w:i/>
        </w:rPr>
        <w:t>(Interview participant, Mount Gambier, 18–34 years, low-medium news consumption)</w:t>
      </w:r>
    </w:p>
    <w:p w14:paraId="7AA46A73" w14:textId="27155D87" w:rsidR="00D73D3A" w:rsidRDefault="00D73D3A" w:rsidP="00D73D3A">
      <w:pPr>
        <w:pStyle w:val="Heading1"/>
      </w:pPr>
      <w:bookmarkStart w:id="23" w:name="_Toc29541850"/>
      <w:bookmarkStart w:id="24" w:name="_Toc29904668"/>
      <w:r>
        <w:lastRenderedPageBreak/>
        <w:t>Visual diary interview</w:t>
      </w:r>
      <w:bookmarkEnd w:id="23"/>
      <w:bookmarkEnd w:id="24"/>
    </w:p>
    <w:p w14:paraId="1EEDFFD8" w14:textId="77777777" w:rsidR="00B55DD0" w:rsidRDefault="00D73D3A" w:rsidP="005C3F0D">
      <w:pPr>
        <w:pStyle w:val="Paragraph"/>
        <w:spacing w:after="0"/>
      </w:pPr>
      <w:r>
        <w:t>Location: Devonport</w:t>
      </w:r>
      <w:r w:rsidR="008F1962">
        <w:t>, T</w:t>
      </w:r>
      <w:r w:rsidR="005C3F0D">
        <w:t>as.</w:t>
      </w:r>
      <w:r>
        <w:br/>
        <w:t>Age: 18–34 years</w:t>
      </w:r>
    </w:p>
    <w:p w14:paraId="6E7F32BA" w14:textId="6AD15132" w:rsidR="00D73D3A" w:rsidRDefault="00B55DD0" w:rsidP="005C3F0D">
      <w:pPr>
        <w:pStyle w:val="Paragraph"/>
        <w:spacing w:after="0"/>
      </w:pPr>
      <w:r>
        <w:t xml:space="preserve">Gender: </w:t>
      </w:r>
      <w:r w:rsidR="0040558F">
        <w:t>f</w:t>
      </w:r>
      <w:r>
        <w:t>emale</w:t>
      </w:r>
      <w:r w:rsidR="00D73D3A">
        <w:br/>
        <w:t>News consumption: low to medium</w:t>
      </w:r>
    </w:p>
    <w:p w14:paraId="114283ED" w14:textId="20CA04E8" w:rsidR="00D73D3A" w:rsidRDefault="00D73D3A" w:rsidP="00D73D3A">
      <w:pPr>
        <w:pStyle w:val="Paragraph"/>
      </w:pPr>
      <w:r>
        <w:t xml:space="preserve">Mother of young children, working part-time. </w:t>
      </w:r>
    </w:p>
    <w:p w14:paraId="3FCBD159" w14:textId="40A11905" w:rsidR="00D73D3A" w:rsidRDefault="003648FE" w:rsidP="00D73D3A">
      <w:pPr>
        <w:pStyle w:val="Heading2"/>
      </w:pPr>
      <w:r>
        <w:t>News consumption and attitudes</w:t>
      </w:r>
    </w:p>
    <w:p w14:paraId="092B0A4B" w14:textId="27CDAEBA" w:rsidR="00D73D3A" w:rsidRDefault="00831F49" w:rsidP="00D73D3A">
      <w:pPr>
        <w:pStyle w:val="Bulletlevel1"/>
      </w:pPr>
      <w:r>
        <w:t>Does not watch any</w:t>
      </w:r>
      <w:r w:rsidR="00D73D3A">
        <w:t xml:space="preserve"> television to reduce distraction and keep ‘depressing’ news out of the family home.</w:t>
      </w:r>
    </w:p>
    <w:p w14:paraId="6FBBB3F9" w14:textId="6B9FD6DF" w:rsidR="00D73D3A" w:rsidRDefault="00831F49" w:rsidP="00DC77DB">
      <w:pPr>
        <w:pStyle w:val="Bulletlevel1"/>
        <w:ind w:right="-126"/>
      </w:pPr>
      <w:r>
        <w:t>A</w:t>
      </w:r>
      <w:r w:rsidR="00D73D3A">
        <w:t xml:space="preserve">ll news sources </w:t>
      </w:r>
      <w:r>
        <w:t xml:space="preserve">are </w:t>
      </w:r>
      <w:proofErr w:type="gramStart"/>
      <w:r w:rsidR="00D73D3A">
        <w:t>online—content</w:t>
      </w:r>
      <w:proofErr w:type="gramEnd"/>
      <w:r w:rsidR="00D73D3A">
        <w:t xml:space="preserve"> initially served through social media newsfeed.</w:t>
      </w:r>
    </w:p>
    <w:p w14:paraId="0EF43A5E" w14:textId="77777777" w:rsidR="00D73D3A" w:rsidRDefault="00D73D3A" w:rsidP="00D73D3A">
      <w:pPr>
        <w:pStyle w:val="Bulletlevel1"/>
      </w:pPr>
      <w:r>
        <w:t>Trusts and relies on Facebook and Instagram to inform her of news she needs: ‘it’s all over the internet straight away’.</w:t>
      </w:r>
    </w:p>
    <w:p w14:paraId="3EF06A51" w14:textId="0F9F080C" w:rsidR="00D73D3A" w:rsidRDefault="00D73D3A" w:rsidP="00D73D3A">
      <w:pPr>
        <w:pStyle w:val="Bulletlevel1"/>
      </w:pPr>
      <w:r>
        <w:t>If interested, clicks to full article or does Google search and uses mainstream (e.g. SMH online) and less mainstream (NITV) and independent sources.</w:t>
      </w:r>
    </w:p>
    <w:p w14:paraId="458A3A5F" w14:textId="012AEB29" w:rsidR="00D73D3A" w:rsidRDefault="00D73D3A" w:rsidP="00D73D3A">
      <w:pPr>
        <w:pStyle w:val="Bulletlevel1"/>
      </w:pPr>
      <w:r>
        <w:t>Values understanding a variety of issues and opinions, so actively mitigates impact of social media algorithms through Google searches and sharing links with others.</w:t>
      </w:r>
    </w:p>
    <w:p w14:paraId="668C442E" w14:textId="3DA72B1D" w:rsidR="00D73D3A" w:rsidRDefault="00831F49" w:rsidP="00D73D3A">
      <w:pPr>
        <w:pStyle w:val="Heading2"/>
      </w:pPr>
      <w:r>
        <w:t>Excerpts from v</w:t>
      </w:r>
      <w:r w:rsidR="00D73D3A">
        <w:t>isual diary</w:t>
      </w:r>
    </w:p>
    <w:p w14:paraId="53A70B0A" w14:textId="32FC9F48" w:rsidR="00D73D3A" w:rsidRDefault="00086D2F" w:rsidP="000A73A7">
      <w:pPr>
        <w:pStyle w:val="Paragraph"/>
      </w:pPr>
      <w:r w:rsidRPr="00EF2218">
        <w:rPr>
          <w:noProof/>
        </w:rPr>
        <w:drawing>
          <wp:inline distT="0" distB="0" distL="0" distR="0" wp14:anchorId="28BFEBAC" wp14:editId="65C0DD74">
            <wp:extent cx="1495425" cy="2981325"/>
            <wp:effectExtent l="0" t="0" r="9525" b="9525"/>
            <wp:docPr id="5" name="Picture 5" descr="Screenshot of social media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5425" cy="29813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0A73A7">
        <w:t xml:space="preserve">  </w:t>
      </w:r>
      <w:r w:rsidR="000A73A7">
        <w:rPr>
          <w:noProof/>
        </w:rPr>
        <w:drawing>
          <wp:inline distT="0" distB="0" distL="0" distR="0" wp14:anchorId="4459271B" wp14:editId="248A8495">
            <wp:extent cx="1708948" cy="2962275"/>
            <wp:effectExtent l="0" t="0" r="5715" b="0"/>
            <wp:docPr id="13" name="Picture 12" descr="Screenshot of news article">
              <a:extLst xmlns:a="http://schemas.openxmlformats.org/drawingml/2006/main">
                <a:ext uri="{FF2B5EF4-FFF2-40B4-BE49-F238E27FC236}">
                  <a16:creationId xmlns:a16="http://schemas.microsoft.com/office/drawing/2014/main" id="{EE061463-7C82-4745-9088-F53DE20D2D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E061463-7C82-4745-9088-F53DE20D2DED}"/>
                        </a:ext>
                      </a:extLst>
                    </pic:cNvPr>
                    <pic:cNvPicPr>
                      <a:picLocks noChangeAspect="1"/>
                    </pic:cNvPicPr>
                  </pic:nvPicPr>
                  <pic:blipFill rotWithShape="1">
                    <a:blip r:embed="rId28" cstate="email">
                      <a:extLst>
                        <a:ext uri="{28A0092B-C50C-407E-A947-70E740481C1C}">
                          <a14:useLocalDpi xmlns:a14="http://schemas.microsoft.com/office/drawing/2010/main"/>
                        </a:ext>
                      </a:extLst>
                    </a:blip>
                    <a:srcRect/>
                    <a:stretch/>
                  </pic:blipFill>
                  <pic:spPr>
                    <a:xfrm>
                      <a:off x="0" y="0"/>
                      <a:ext cx="1719758" cy="2981013"/>
                    </a:xfrm>
                    <a:prstGeom prst="rect">
                      <a:avLst/>
                    </a:prstGeom>
                  </pic:spPr>
                </pic:pic>
              </a:graphicData>
            </a:graphic>
          </wp:inline>
        </w:drawing>
      </w:r>
      <w:r w:rsidR="000A73A7">
        <w:t xml:space="preserve"> </w:t>
      </w:r>
      <w:r w:rsidR="000A73A7">
        <w:rPr>
          <w:noProof/>
        </w:rPr>
        <w:drawing>
          <wp:inline distT="0" distB="0" distL="0" distR="0" wp14:anchorId="45C6EC86" wp14:editId="3B40BD33">
            <wp:extent cx="2209800" cy="2081183"/>
            <wp:effectExtent l="0" t="0" r="0" b="0"/>
            <wp:docPr id="11" name="Picture 10" descr="Screenshot of TV news">
              <a:extLst xmlns:a="http://schemas.openxmlformats.org/drawingml/2006/main">
                <a:ext uri="{FF2B5EF4-FFF2-40B4-BE49-F238E27FC236}">
                  <a16:creationId xmlns:a16="http://schemas.microsoft.com/office/drawing/2014/main" id="{8F9CD560-FB23-4A57-9205-45C309D591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F9CD560-FB23-4A57-9205-45C309D59112}"/>
                        </a:ext>
                      </a:extLst>
                    </pic:cNvPr>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a:xfrm>
                      <a:off x="0" y="0"/>
                      <a:ext cx="2251873" cy="2120807"/>
                    </a:xfrm>
                    <a:prstGeom prst="rect">
                      <a:avLst/>
                    </a:prstGeom>
                  </pic:spPr>
                </pic:pic>
              </a:graphicData>
            </a:graphic>
          </wp:inline>
        </w:drawing>
      </w:r>
      <w:r w:rsidR="000A73A7">
        <w:t xml:space="preserve"> </w:t>
      </w:r>
    </w:p>
    <w:p w14:paraId="4CDEA330" w14:textId="77777777" w:rsidR="00DD0D63" w:rsidRDefault="00DD0D63" w:rsidP="00DD0D63">
      <w:pPr>
        <w:pStyle w:val="Heading1"/>
      </w:pPr>
      <w:r>
        <w:lastRenderedPageBreak/>
        <w:t>Visual diary interview</w:t>
      </w:r>
    </w:p>
    <w:p w14:paraId="0F63A90E" w14:textId="77777777" w:rsidR="00694968" w:rsidRDefault="000A73A7" w:rsidP="008E07CA">
      <w:pPr>
        <w:pStyle w:val="Paragraph"/>
        <w:spacing w:after="0"/>
      </w:pPr>
      <w:r>
        <w:t>Location: Townsville</w:t>
      </w:r>
      <w:r w:rsidR="008F1962">
        <w:t xml:space="preserve">, </w:t>
      </w:r>
      <w:r w:rsidR="008E07CA">
        <w:t>Qld</w:t>
      </w:r>
      <w:r>
        <w:br/>
        <w:t>Age: 55+ years</w:t>
      </w:r>
    </w:p>
    <w:p w14:paraId="046DB62A" w14:textId="7F739837" w:rsidR="000A73A7" w:rsidRDefault="00694968" w:rsidP="008E07CA">
      <w:pPr>
        <w:pStyle w:val="Paragraph"/>
        <w:spacing w:after="0"/>
      </w:pPr>
      <w:r>
        <w:t xml:space="preserve">Gender: </w:t>
      </w:r>
      <w:r w:rsidR="0040558F">
        <w:t>m</w:t>
      </w:r>
      <w:r>
        <w:t>ale</w:t>
      </w:r>
      <w:r w:rsidR="000A73A7">
        <w:br/>
        <w:t xml:space="preserve">News consumption: medium to high </w:t>
      </w:r>
    </w:p>
    <w:p w14:paraId="7FF218FC" w14:textId="77777777" w:rsidR="000A73A7" w:rsidRDefault="000A73A7" w:rsidP="000A73A7">
      <w:pPr>
        <w:pStyle w:val="Paragraph"/>
      </w:pPr>
      <w:r>
        <w:t xml:space="preserve">Father of adolescents, working full-time. </w:t>
      </w:r>
    </w:p>
    <w:p w14:paraId="5A62798D" w14:textId="77777777" w:rsidR="003648FE" w:rsidRDefault="003648FE" w:rsidP="003648FE">
      <w:pPr>
        <w:pStyle w:val="Heading2"/>
      </w:pPr>
      <w:r>
        <w:t>News consumption and attitudes</w:t>
      </w:r>
    </w:p>
    <w:p w14:paraId="1CA739F4" w14:textId="4D344654" w:rsidR="000A73A7" w:rsidRDefault="000A73A7" w:rsidP="000A73A7">
      <w:pPr>
        <w:pStyle w:val="Bulletlevel1"/>
      </w:pPr>
      <w:r>
        <w:t xml:space="preserve">Values keeping </w:t>
      </w:r>
      <w:proofErr w:type="gramStart"/>
      <w:r>
        <w:t>up-to-date</w:t>
      </w:r>
      <w:proofErr w:type="gramEnd"/>
      <w:r>
        <w:t xml:space="preserve"> for himself, for social reasons</w:t>
      </w:r>
      <w:r w:rsidR="008F1962">
        <w:t>,</w:t>
      </w:r>
      <w:r>
        <w:t xml:space="preserve"> and to be better informed for his family.</w:t>
      </w:r>
    </w:p>
    <w:p w14:paraId="56670122" w14:textId="71DF8961" w:rsidR="000A73A7" w:rsidRDefault="000A73A7" w:rsidP="000A73A7">
      <w:pPr>
        <w:pStyle w:val="Bulletlevel1"/>
      </w:pPr>
      <w:r>
        <w:t xml:space="preserve">News consumption is via </w:t>
      </w:r>
      <w:r w:rsidR="008F1962">
        <w:t xml:space="preserve">television </w:t>
      </w:r>
      <w:r>
        <w:t>and online sources, driven by habit and convenience.</w:t>
      </w:r>
    </w:p>
    <w:p w14:paraId="48A357BB" w14:textId="28356266" w:rsidR="000A73A7" w:rsidRDefault="000A73A7" w:rsidP="000A73A7">
      <w:pPr>
        <w:pStyle w:val="Bulletlevel1"/>
      </w:pPr>
      <w:r>
        <w:t xml:space="preserve">Weekday breakfast checks of general </w:t>
      </w:r>
      <w:r w:rsidR="008F1962">
        <w:t xml:space="preserve">news </w:t>
      </w:r>
      <w:r>
        <w:t>and sports news on smartphone.</w:t>
      </w:r>
    </w:p>
    <w:p w14:paraId="3D698DBB" w14:textId="77777777" w:rsidR="000A73A7" w:rsidRDefault="000A73A7" w:rsidP="000A73A7">
      <w:pPr>
        <w:pStyle w:val="Bulletlevel1"/>
      </w:pPr>
      <w:r>
        <w:t>Television news is on first thing at work.</w:t>
      </w:r>
    </w:p>
    <w:p w14:paraId="609AC6AC" w14:textId="70B22F24" w:rsidR="000A73A7" w:rsidRDefault="000A73A7" w:rsidP="000A73A7">
      <w:pPr>
        <w:pStyle w:val="Bulletlevel1"/>
      </w:pPr>
      <w:r>
        <w:t>Watches evening television news at home (WIN national and local bulletins).</w:t>
      </w:r>
    </w:p>
    <w:p w14:paraId="0C8C0CB5" w14:textId="7EC76A7D" w:rsidR="000A73A7" w:rsidRDefault="000A73A7" w:rsidP="000A73A7">
      <w:pPr>
        <w:pStyle w:val="Bulletlevel1"/>
      </w:pPr>
      <w:r>
        <w:t>Routine only varies on the weekend when little news content is consumed.</w:t>
      </w:r>
    </w:p>
    <w:p w14:paraId="75BF534F" w14:textId="075DE979" w:rsidR="000A73A7" w:rsidRDefault="000A73A7" w:rsidP="000A73A7">
      <w:pPr>
        <w:pStyle w:val="Bulletlevel1"/>
      </w:pPr>
      <w:r>
        <w:t xml:space="preserve">Has a </w:t>
      </w:r>
      <w:proofErr w:type="gramStart"/>
      <w:r>
        <w:t>particular interest</w:t>
      </w:r>
      <w:proofErr w:type="gramEnd"/>
      <w:r>
        <w:t xml:space="preserve"> in sports news and scores—only tends to actively seek more information for sports-related news.</w:t>
      </w:r>
    </w:p>
    <w:p w14:paraId="7D8A67AD" w14:textId="67EE523B" w:rsidR="000A73A7" w:rsidRDefault="00831F49" w:rsidP="000A73A7">
      <w:pPr>
        <w:pStyle w:val="Heading2"/>
      </w:pPr>
      <w:r>
        <w:t>Excerpts from v</w:t>
      </w:r>
      <w:r w:rsidR="000A73A7">
        <w:t>isual diary</w:t>
      </w:r>
    </w:p>
    <w:p w14:paraId="567443AD" w14:textId="676A46C4" w:rsidR="000A73A7" w:rsidRDefault="000A73A7" w:rsidP="000A73A7">
      <w:pPr>
        <w:pStyle w:val="Paragraph"/>
      </w:pPr>
      <w:r>
        <w:rPr>
          <w:noProof/>
        </w:rPr>
        <w:drawing>
          <wp:inline distT="0" distB="0" distL="0" distR="0" wp14:anchorId="6C89244E" wp14:editId="4C73E92E">
            <wp:extent cx="1651298" cy="2571750"/>
            <wp:effectExtent l="0" t="0" r="6350" b="0"/>
            <wp:docPr id="9" name="Picture 8" descr="Screenshot of sports news article">
              <a:extLst xmlns:a="http://schemas.openxmlformats.org/drawingml/2006/main">
                <a:ext uri="{FF2B5EF4-FFF2-40B4-BE49-F238E27FC236}">
                  <a16:creationId xmlns:a16="http://schemas.microsoft.com/office/drawing/2014/main" id="{FD9D2B41-7677-4142-BE75-73A46C8B2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D9D2B41-7677-4142-BE75-73A46C8B2F21}"/>
                        </a:ext>
                      </a:extLst>
                    </pic:cNvPr>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1654507" cy="2576747"/>
                    </a:xfrm>
                    <a:prstGeom prst="rect">
                      <a:avLst/>
                    </a:prstGeom>
                  </pic:spPr>
                </pic:pic>
              </a:graphicData>
            </a:graphic>
          </wp:inline>
        </w:drawing>
      </w:r>
      <w:r>
        <w:t xml:space="preserve"> </w:t>
      </w:r>
      <w:r>
        <w:rPr>
          <w:noProof/>
        </w:rPr>
        <w:drawing>
          <wp:inline distT="0" distB="0" distL="0" distR="0" wp14:anchorId="1601EF3F" wp14:editId="27903B2C">
            <wp:extent cx="1810761" cy="2594365"/>
            <wp:effectExtent l="0" t="0" r="0" b="0"/>
            <wp:docPr id="10" name="Picture 9" descr="Screenshot of sports news article">
              <a:extLst xmlns:a="http://schemas.openxmlformats.org/drawingml/2006/main">
                <a:ext uri="{FF2B5EF4-FFF2-40B4-BE49-F238E27FC236}">
                  <a16:creationId xmlns:a16="http://schemas.microsoft.com/office/drawing/2014/main" id="{1D39FB68-29F8-426C-B1C6-62DFC2401A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D39FB68-29F8-426C-B1C6-62DFC2401AC8}"/>
                        </a:ext>
                      </a:extLst>
                    </pic:cNvPr>
                    <pic:cNvPicPr>
                      <a:picLocks noChangeAspect="1"/>
                    </pic:cNvPicPr>
                  </pic:nvPicPr>
                  <pic:blipFill rotWithShape="1">
                    <a:blip r:embed="rId31" cstate="email">
                      <a:extLst>
                        <a:ext uri="{28A0092B-C50C-407E-A947-70E740481C1C}">
                          <a14:useLocalDpi xmlns:a14="http://schemas.microsoft.com/office/drawing/2010/main"/>
                        </a:ext>
                      </a:extLst>
                    </a:blip>
                    <a:srcRect/>
                    <a:stretch/>
                  </pic:blipFill>
                  <pic:spPr>
                    <a:xfrm>
                      <a:off x="0" y="0"/>
                      <a:ext cx="1818992" cy="2606158"/>
                    </a:xfrm>
                    <a:prstGeom prst="rect">
                      <a:avLst/>
                    </a:prstGeom>
                  </pic:spPr>
                </pic:pic>
              </a:graphicData>
            </a:graphic>
          </wp:inline>
        </w:drawing>
      </w:r>
      <w:r>
        <w:t xml:space="preserve"> </w:t>
      </w:r>
    </w:p>
    <w:p w14:paraId="7329AD2F" w14:textId="7A577913" w:rsidR="000A73A7" w:rsidRDefault="000A73A7" w:rsidP="000A73A7">
      <w:pPr>
        <w:pStyle w:val="Paragraph"/>
      </w:pPr>
      <w:r>
        <w:rPr>
          <w:noProof/>
        </w:rPr>
        <w:drawing>
          <wp:inline distT="0" distB="0" distL="0" distR="0" wp14:anchorId="2C9EBE8C" wp14:editId="1842186A">
            <wp:extent cx="2390775" cy="1432988"/>
            <wp:effectExtent l="0" t="0" r="0" b="0"/>
            <wp:docPr id="2" name="Picture 13" descr="Screenshot of TV news">
              <a:extLst xmlns:a="http://schemas.openxmlformats.org/drawingml/2006/main">
                <a:ext uri="{FF2B5EF4-FFF2-40B4-BE49-F238E27FC236}">
                  <a16:creationId xmlns:a16="http://schemas.microsoft.com/office/drawing/2014/main" id="{291CFC10-7E47-463A-90C7-4D44068B1E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91CFC10-7E47-463A-90C7-4D44068B1ED6}"/>
                        </a:ext>
                      </a:extLst>
                    </pic:cNvPr>
                    <pic:cNvPicPr>
                      <a:picLocks noChangeAspect="1"/>
                    </pic:cNvPicPr>
                  </pic:nvPicPr>
                  <pic:blipFill rotWithShape="1">
                    <a:blip r:embed="rId32" cstate="email">
                      <a:extLst>
                        <a:ext uri="{28A0092B-C50C-407E-A947-70E740481C1C}">
                          <a14:useLocalDpi xmlns:a14="http://schemas.microsoft.com/office/drawing/2010/main"/>
                        </a:ext>
                      </a:extLst>
                    </a:blip>
                    <a:srcRect/>
                    <a:stretch/>
                  </pic:blipFill>
                  <pic:spPr>
                    <a:xfrm>
                      <a:off x="0" y="0"/>
                      <a:ext cx="2400288" cy="1438690"/>
                    </a:xfrm>
                    <a:prstGeom prst="rect">
                      <a:avLst/>
                    </a:prstGeom>
                  </pic:spPr>
                </pic:pic>
              </a:graphicData>
            </a:graphic>
          </wp:inline>
        </w:drawing>
      </w:r>
      <w:r>
        <w:t xml:space="preserve"> </w:t>
      </w:r>
      <w:r>
        <w:rPr>
          <w:noProof/>
        </w:rPr>
        <w:drawing>
          <wp:inline distT="0" distB="0" distL="0" distR="0" wp14:anchorId="70F1640B" wp14:editId="72E5077E">
            <wp:extent cx="2419350" cy="1468929"/>
            <wp:effectExtent l="0" t="0" r="0" b="0"/>
            <wp:docPr id="3" name="Picture 14" descr="Screenshot of TV news">
              <a:extLst xmlns:a="http://schemas.openxmlformats.org/drawingml/2006/main">
                <a:ext uri="{FF2B5EF4-FFF2-40B4-BE49-F238E27FC236}">
                  <a16:creationId xmlns:a16="http://schemas.microsoft.com/office/drawing/2014/main" id="{D5B67237-26EE-4043-B283-26BAD0EE51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5B67237-26EE-4043-B283-26BAD0EE51B7}"/>
                        </a:ext>
                      </a:extLst>
                    </pic:cNvPr>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a:xfrm>
                      <a:off x="0" y="0"/>
                      <a:ext cx="2431231" cy="1476143"/>
                    </a:xfrm>
                    <a:prstGeom prst="rect">
                      <a:avLst/>
                    </a:prstGeom>
                  </pic:spPr>
                </pic:pic>
              </a:graphicData>
            </a:graphic>
          </wp:inline>
        </w:drawing>
      </w:r>
    </w:p>
    <w:p w14:paraId="10BEEC18" w14:textId="77777777" w:rsidR="00BF1D59" w:rsidRDefault="00BF1D59" w:rsidP="00BF1D59">
      <w:pPr>
        <w:pStyle w:val="Heading1"/>
      </w:pPr>
      <w:bookmarkStart w:id="25" w:name="_Toc29904669"/>
      <w:r w:rsidRPr="00D73D3A">
        <w:lastRenderedPageBreak/>
        <w:t>Impact</w:t>
      </w:r>
      <w:r>
        <w:t>s</w:t>
      </w:r>
      <w:r w:rsidRPr="00D73D3A">
        <w:t xml:space="preserve"> o</w:t>
      </w:r>
      <w:bookmarkStart w:id="26" w:name="_GoBack"/>
      <w:bookmarkEnd w:id="26"/>
      <w:r w:rsidRPr="00D73D3A">
        <w:t>n consumer behaviour</w:t>
      </w:r>
      <w:bookmarkEnd w:id="25"/>
    </w:p>
    <w:p w14:paraId="1C108CE7" w14:textId="77777777" w:rsidR="00835EF1" w:rsidRDefault="00835EF1" w:rsidP="00835EF1">
      <w:pPr>
        <w:pStyle w:val="Paragraph"/>
        <w:rPr>
          <w:b/>
        </w:rPr>
      </w:pPr>
      <w:r w:rsidRPr="00D73D3A">
        <w:rPr>
          <w:b/>
        </w:rPr>
        <w:t>Responsibility shifted to consumers to filter and fact-check news.</w:t>
      </w:r>
    </w:p>
    <w:p w14:paraId="0774172F" w14:textId="40A7B133" w:rsidR="00BF1D59" w:rsidRDefault="00BF1D59" w:rsidP="00BF1D59">
      <w:pPr>
        <w:pStyle w:val="Paragraph"/>
        <w:spacing w:after="80"/>
      </w:pPr>
      <w:r>
        <w:t>The research identified a variety of impacts on consumer behaviour due to concerns about impartiality and commercial influence in news.</w:t>
      </w:r>
    </w:p>
    <w:p w14:paraId="0BAA1DF9" w14:textId="77777777" w:rsidR="00BF1D59" w:rsidRDefault="00BF1D59" w:rsidP="00BF1D59">
      <w:pPr>
        <w:pStyle w:val="Paragraph"/>
        <w:spacing w:after="80"/>
      </w:pPr>
      <w:r>
        <w:t>The four core behaviours</w:t>
      </w:r>
      <w:r w:rsidRPr="00967939">
        <w:t xml:space="preserve"> </w:t>
      </w:r>
      <w:r>
        <w:t>adopted</w:t>
      </w:r>
      <w:r w:rsidDel="00967939">
        <w:t xml:space="preserve"> </w:t>
      </w:r>
      <w:r>
        <w:t>by news consumers were:</w:t>
      </w:r>
      <w:r w:rsidRPr="00967939">
        <w:t xml:space="preserve"> </w:t>
      </w:r>
    </w:p>
    <w:p w14:paraId="184CA044" w14:textId="77777777" w:rsidR="00BF1D59" w:rsidRDefault="00BF1D59" w:rsidP="00BF1D59">
      <w:pPr>
        <w:pStyle w:val="Bulletlevel1"/>
      </w:pPr>
      <w:r w:rsidRPr="00D73D3A">
        <w:rPr>
          <w:b/>
        </w:rPr>
        <w:t>Vigilance</w:t>
      </w:r>
      <w:r>
        <w:br/>
        <w:t xml:space="preserve">Staying alert to cues such as emphasis, presence of brands, style of questioning etc. to help detect untrustworthy news. </w:t>
      </w:r>
    </w:p>
    <w:p w14:paraId="4EAD1D21" w14:textId="77777777" w:rsidR="00BF1D59" w:rsidRDefault="00BF1D59" w:rsidP="00BF1D59">
      <w:pPr>
        <w:pStyle w:val="Bulletlevel1"/>
      </w:pPr>
      <w:r w:rsidRPr="00D73D3A">
        <w:rPr>
          <w:b/>
        </w:rPr>
        <w:t>Avoidance</w:t>
      </w:r>
      <w:r>
        <w:br/>
        <w:t>Deliberately avoiding certain news or current affairs programs, news outlets or platforms to enable filtering of news content.</w:t>
      </w:r>
    </w:p>
    <w:p w14:paraId="62435F51" w14:textId="77777777" w:rsidR="00BF1D59" w:rsidRDefault="00BF1D59" w:rsidP="00BF1D59">
      <w:pPr>
        <w:pStyle w:val="Bulletlevel1"/>
      </w:pPr>
      <w:r w:rsidRPr="00D73D3A">
        <w:rPr>
          <w:b/>
        </w:rPr>
        <w:t>Verification</w:t>
      </w:r>
      <w:r>
        <w:br/>
        <w:t>Fact checking or verifying news content through online (Google) search or going to source websites.</w:t>
      </w:r>
    </w:p>
    <w:p w14:paraId="4DAC8895" w14:textId="77777777" w:rsidR="00BF1D59" w:rsidRDefault="00BF1D59" w:rsidP="00BF1D59">
      <w:pPr>
        <w:pStyle w:val="Bulletlevel1last"/>
      </w:pPr>
      <w:r w:rsidRPr="00D73D3A">
        <w:rPr>
          <w:b/>
        </w:rPr>
        <w:t>Seeking</w:t>
      </w:r>
      <w:r>
        <w:br/>
        <w:t>Actively seeking out a variety of different or alternate news sources or opinions.</w:t>
      </w:r>
    </w:p>
    <w:p w14:paraId="08CCD0F5" w14:textId="3C34FBAD" w:rsidR="000A73A7" w:rsidRDefault="000A73A7" w:rsidP="000A73A7">
      <w:pPr>
        <w:pStyle w:val="Heading1"/>
      </w:pPr>
      <w:bookmarkStart w:id="27" w:name="_Toc29904670"/>
      <w:r w:rsidRPr="000A73A7">
        <w:lastRenderedPageBreak/>
        <w:t>Consumer safeguards</w:t>
      </w:r>
      <w:bookmarkEnd w:id="27"/>
    </w:p>
    <w:p w14:paraId="02159F56" w14:textId="77777777" w:rsidR="002B7C40" w:rsidRDefault="002B7C40" w:rsidP="002B7C40">
      <w:pPr>
        <w:pStyle w:val="Paragraph"/>
        <w:rPr>
          <w:b/>
        </w:rPr>
      </w:pPr>
      <w:r w:rsidRPr="000A73A7">
        <w:rPr>
          <w:b/>
        </w:rPr>
        <w:t>Adequate safeguards support perceived integrity and trust in news.</w:t>
      </w:r>
    </w:p>
    <w:p w14:paraId="56DFD71E" w14:textId="177C640D" w:rsidR="000A73A7" w:rsidRDefault="000A73A7" w:rsidP="000A73A7">
      <w:pPr>
        <w:pStyle w:val="Heading2"/>
      </w:pPr>
      <w:r>
        <w:t>Perceptions</w:t>
      </w:r>
    </w:p>
    <w:p w14:paraId="644C90F5" w14:textId="43373F06" w:rsidR="000A73A7" w:rsidRDefault="008F1962" w:rsidP="000A73A7">
      <w:pPr>
        <w:pStyle w:val="Bulletlevel1"/>
      </w:pPr>
      <w:r>
        <w:t>There was a</w:t>
      </w:r>
      <w:r w:rsidR="000A73A7">
        <w:t xml:space="preserve"> widespread belief </w:t>
      </w:r>
      <w:r>
        <w:t xml:space="preserve">by participants </w:t>
      </w:r>
      <w:r w:rsidR="000A73A7">
        <w:t>that safeguards were in place to protect consumers.</w:t>
      </w:r>
    </w:p>
    <w:p w14:paraId="6861F8E5" w14:textId="3979A0C6" w:rsidR="000A73A7" w:rsidRDefault="000A73A7" w:rsidP="000A73A7">
      <w:pPr>
        <w:pStyle w:val="Bulletlevel1"/>
      </w:pPr>
      <w:r>
        <w:t>Very few had specific knowledge of rules or regulations.</w:t>
      </w:r>
    </w:p>
    <w:p w14:paraId="119646A1" w14:textId="112AD415" w:rsidR="000A73A7" w:rsidRDefault="000A73A7" w:rsidP="000A73A7">
      <w:pPr>
        <w:pStyle w:val="Bulletlevel1"/>
      </w:pPr>
      <w:r>
        <w:t>Few could envisage what safeguards might look like or how they might be enforced.</w:t>
      </w:r>
    </w:p>
    <w:p w14:paraId="4D20555F" w14:textId="77777777" w:rsidR="000A73A7" w:rsidRDefault="000A73A7" w:rsidP="000A73A7">
      <w:pPr>
        <w:pStyle w:val="Heading2"/>
      </w:pPr>
      <w:r>
        <w:t>Expectations</w:t>
      </w:r>
    </w:p>
    <w:p w14:paraId="6C77F0E8" w14:textId="77777777" w:rsidR="000A73A7" w:rsidRDefault="000A73A7" w:rsidP="000A73A7">
      <w:pPr>
        <w:pStyle w:val="Bulletlevel1"/>
      </w:pPr>
      <w:r>
        <w:t>Disclosure of potential bias or commercial influence seen as important to avoid unduly influencing consumers or shaping news.</w:t>
      </w:r>
    </w:p>
    <w:p w14:paraId="5061D47D" w14:textId="3F71C13E" w:rsidR="000A73A7" w:rsidRDefault="000A73A7" w:rsidP="000A73A7">
      <w:pPr>
        <w:pStyle w:val="Bulletlevel1"/>
      </w:pPr>
      <w:r>
        <w:t xml:space="preserve">Value </w:t>
      </w:r>
      <w:r w:rsidR="00C23FA7">
        <w:t xml:space="preserve">was </w:t>
      </w:r>
      <w:r>
        <w:t xml:space="preserve">placed on regulation to ensure disclosure, but some participants preferred it </w:t>
      </w:r>
      <w:r w:rsidR="00C23FA7">
        <w:t xml:space="preserve">was </w:t>
      </w:r>
      <w:r>
        <w:t>prevented altogether.</w:t>
      </w:r>
    </w:p>
    <w:p w14:paraId="1A4A4386" w14:textId="632770A3" w:rsidR="00A95218" w:rsidRDefault="000A73A7" w:rsidP="00A95218">
      <w:pPr>
        <w:pStyle w:val="Bulletlevel1"/>
      </w:pPr>
      <w:r>
        <w:t xml:space="preserve">Disclosure </w:t>
      </w:r>
      <w:r w:rsidR="00C23FA7">
        <w:t>need</w:t>
      </w:r>
      <w:r w:rsidR="00A95218">
        <w:t>s</w:t>
      </w:r>
      <w:r w:rsidR="00C23FA7">
        <w:t xml:space="preserve"> </w:t>
      </w:r>
      <w:r>
        <w:t>to be clear and not able to be overlooked.</w:t>
      </w:r>
      <w:r w:rsidR="00A95218" w:rsidRPr="00A95218">
        <w:t xml:space="preserve"> </w:t>
      </w:r>
      <w:r w:rsidR="00A95218">
        <w:t>The method of disclosure should vary depending on if the news is being communicated through auditory or visual channels, or both (for example television would require both forms).</w:t>
      </w:r>
    </w:p>
    <w:p w14:paraId="41021B71" w14:textId="3F56FF01" w:rsidR="000A73A7" w:rsidRDefault="000A73A7" w:rsidP="0027535D">
      <w:pPr>
        <w:pStyle w:val="Bulletlevel1"/>
      </w:pPr>
      <w:r>
        <w:t xml:space="preserve">An even playing field </w:t>
      </w:r>
      <w:r w:rsidR="00850F0C">
        <w:t xml:space="preserve">of safeguards </w:t>
      </w:r>
      <w:r>
        <w:t>expected between digital and traditional media.</w:t>
      </w:r>
    </w:p>
    <w:p w14:paraId="08E39160" w14:textId="77777777" w:rsidR="000A73A7" w:rsidRDefault="000A73A7" w:rsidP="000A73A7">
      <w:pPr>
        <w:pStyle w:val="Bulletlevel1"/>
      </w:pPr>
      <w:r>
        <w:t>Consumers accept regulation must account for commercial necessity, provided influence is made clear.</w:t>
      </w:r>
    </w:p>
    <w:p w14:paraId="7BFD2C7D" w14:textId="47328362" w:rsidR="000A73A7" w:rsidRDefault="00C23FA7" w:rsidP="000A73A7">
      <w:pPr>
        <w:pStyle w:val="Heading1"/>
      </w:pPr>
      <w:bookmarkStart w:id="28" w:name="_Toc29541853"/>
      <w:bookmarkStart w:id="29" w:name="_Toc29904671"/>
      <w:r>
        <w:lastRenderedPageBreak/>
        <w:t>Some v</w:t>
      </w:r>
      <w:r w:rsidR="000A73A7" w:rsidRPr="000A73A7">
        <w:t>iews on safeguards</w:t>
      </w:r>
      <w:bookmarkEnd w:id="28"/>
      <w:bookmarkEnd w:id="29"/>
    </w:p>
    <w:p w14:paraId="511858DE" w14:textId="1E1EFAA9" w:rsidR="000A73A7" w:rsidRPr="0087657D" w:rsidRDefault="000A73A7" w:rsidP="00DF2E83">
      <w:pPr>
        <w:pStyle w:val="Paragraph"/>
        <w:spacing w:after="480"/>
        <w:rPr>
          <w:i/>
        </w:rPr>
      </w:pPr>
      <w:r w:rsidRPr="0087657D">
        <w:t xml:space="preserve">‘… kind of need to know who’s paying for what you’re seeing, I would prefer to know … then </w:t>
      </w:r>
      <w:proofErr w:type="gramStart"/>
      <w:r w:rsidRPr="0087657D">
        <w:t>it</w:t>
      </w:r>
      <w:proofErr w:type="gramEnd"/>
      <w:r w:rsidRPr="0087657D">
        <w:t xml:space="preserve"> kind of makes me think well, is this correct? … has this been portrayed in a way that benefits them? And it will make me get out and research and try to find other information on that particular thing?’</w:t>
      </w:r>
      <w:r>
        <w:t xml:space="preserve"> </w:t>
      </w:r>
      <w:r>
        <w:br/>
      </w:r>
      <w:r w:rsidRPr="0087657D">
        <w:rPr>
          <w:i/>
        </w:rPr>
        <w:t>(Group participant, Newcastle, 18–34 years, medium-high news consumption)</w:t>
      </w:r>
    </w:p>
    <w:p w14:paraId="23C7E449" w14:textId="2C8F3D98" w:rsidR="000A73A7" w:rsidRPr="0087657D" w:rsidRDefault="000A73A7" w:rsidP="00DF2E83">
      <w:pPr>
        <w:pStyle w:val="Paragraph"/>
        <w:spacing w:after="480"/>
        <w:rPr>
          <w:i/>
        </w:rPr>
      </w:pPr>
      <w:r w:rsidRPr="0087657D">
        <w:t xml:space="preserve">‘If you’re having truth in journalism it should be stated clearly that even if you’re sponsoring another program on our channel, that’s going to have no influence whatsoever on any broadcasting of our news.’ </w:t>
      </w:r>
      <w:r w:rsidRPr="0087657D">
        <w:br/>
      </w:r>
      <w:r w:rsidRPr="0087657D">
        <w:rPr>
          <w:i/>
        </w:rPr>
        <w:t>(Interview participant, Port Lincoln, 55+ years, medium-high news consumption)</w:t>
      </w:r>
    </w:p>
    <w:p w14:paraId="7131284E" w14:textId="7BF42655" w:rsidR="000A73A7" w:rsidRPr="0087657D" w:rsidRDefault="000A73A7" w:rsidP="00DF2E83">
      <w:pPr>
        <w:pStyle w:val="Paragraph"/>
        <w:spacing w:after="480"/>
        <w:rPr>
          <w:i/>
        </w:rPr>
      </w:pPr>
      <w:r w:rsidRPr="0087657D">
        <w:t xml:space="preserve">‘There was a rule about how much they could each own of certain media like newspapers and different parts as a rule, but I don’t know if that’s been changed lately, hasn’t it?’ </w:t>
      </w:r>
      <w:r w:rsidRPr="0087657D">
        <w:br/>
      </w:r>
      <w:r w:rsidRPr="0087657D">
        <w:rPr>
          <w:i/>
        </w:rPr>
        <w:t>(Group participant, Townsville, 35–54 years, low-medium news consumption)</w:t>
      </w:r>
    </w:p>
    <w:p w14:paraId="38D27976" w14:textId="3EB87AA6" w:rsidR="000A73A7" w:rsidRDefault="000A73A7" w:rsidP="006D0E04">
      <w:pPr>
        <w:pStyle w:val="Execsummaryheading"/>
        <w:spacing w:after="480"/>
      </w:pPr>
      <w:bookmarkStart w:id="30" w:name="_Toc29904672"/>
      <w:r>
        <w:lastRenderedPageBreak/>
        <w:t>Conclusions</w:t>
      </w:r>
      <w:bookmarkEnd w:id="30"/>
    </w:p>
    <w:p w14:paraId="63E2505D" w14:textId="77777777" w:rsidR="0068599E" w:rsidRDefault="0068599E" w:rsidP="0068599E">
      <w:pPr>
        <w:rPr>
          <w:b/>
        </w:rPr>
      </w:pPr>
      <w:r w:rsidRPr="000A73A7">
        <w:rPr>
          <w:b/>
        </w:rPr>
        <w:t xml:space="preserve">The importance of appropriate </w:t>
      </w:r>
      <w:r>
        <w:rPr>
          <w:b/>
        </w:rPr>
        <w:t>consumer</w:t>
      </w:r>
      <w:r w:rsidRPr="000A73A7">
        <w:rPr>
          <w:b/>
        </w:rPr>
        <w:t xml:space="preserve"> safeguards is supported by the research.</w:t>
      </w:r>
    </w:p>
    <w:p w14:paraId="2B2923EB" w14:textId="0EB06DB0" w:rsidR="000A73A7" w:rsidRPr="00F465E4" w:rsidRDefault="000A73A7" w:rsidP="00F465E4">
      <w:pPr>
        <w:pStyle w:val="Bulletlevel1"/>
      </w:pPr>
      <w:r w:rsidRPr="00F465E4">
        <w:t xml:space="preserve">News and current affairs play an important role in society and are valued. </w:t>
      </w:r>
    </w:p>
    <w:p w14:paraId="6453ABF6" w14:textId="77777777" w:rsidR="000A73A7" w:rsidRPr="00F465E4" w:rsidRDefault="000A73A7" w:rsidP="00F465E4">
      <w:pPr>
        <w:pStyle w:val="Bulletlevel1"/>
      </w:pPr>
      <w:r w:rsidRPr="00F465E4">
        <w:t>The basis of consumer expectation is that news provides an honest portrayal of facts.</w:t>
      </w:r>
    </w:p>
    <w:p w14:paraId="2D2B52C0" w14:textId="69F7C1C4" w:rsidR="000A73A7" w:rsidRPr="00F465E4" w:rsidRDefault="000A73A7" w:rsidP="00F465E4">
      <w:pPr>
        <w:pStyle w:val="Bulletlevel1"/>
      </w:pPr>
      <w:r w:rsidRPr="00F465E4">
        <w:t xml:space="preserve">There is an increasing onus on individuals to adapt their behaviour to identify </w:t>
      </w:r>
      <w:r w:rsidR="00E2010E" w:rsidRPr="00F465E4">
        <w:t xml:space="preserve">and seek out </w:t>
      </w:r>
      <w:r w:rsidRPr="00F465E4">
        <w:t>reliable news content.</w:t>
      </w:r>
    </w:p>
    <w:p w14:paraId="5E24183D" w14:textId="77777777" w:rsidR="00E2010E" w:rsidRPr="00F465E4" w:rsidRDefault="000A73A7" w:rsidP="00F465E4">
      <w:pPr>
        <w:pStyle w:val="Bulletlevel1"/>
      </w:pPr>
      <w:r w:rsidRPr="00F465E4">
        <w:t>Many consumers do not have the skills and behaviours to do this effectively and some news avoidance occurs.</w:t>
      </w:r>
      <w:r w:rsidR="00E2010E" w:rsidRPr="00F465E4">
        <w:t xml:space="preserve"> </w:t>
      </w:r>
    </w:p>
    <w:p w14:paraId="0DB1ED7F" w14:textId="0011C40F" w:rsidR="00E2010E" w:rsidRPr="00F465E4" w:rsidRDefault="00E2010E" w:rsidP="00F465E4">
      <w:pPr>
        <w:pStyle w:val="Bulletlevel1"/>
      </w:pPr>
      <w:r w:rsidRPr="00F465E4">
        <w:t>Disruptions in the media industry are presenting opportunities for greater consumer control and variety in news consumption.</w:t>
      </w:r>
    </w:p>
    <w:p w14:paraId="7DF0DEA6" w14:textId="7A81F03B" w:rsidR="00E2010E" w:rsidRPr="00F465E4" w:rsidRDefault="00E2010E" w:rsidP="00F465E4">
      <w:pPr>
        <w:pStyle w:val="Bulletlevel1"/>
      </w:pPr>
      <w:r w:rsidRPr="00F465E4">
        <w:t>Benefits may not be fully realised due to consumer habits, automation, and whether news is considered critically.</w:t>
      </w:r>
    </w:p>
    <w:p w14:paraId="72124F36" w14:textId="37225BD8" w:rsidR="000A73A7" w:rsidRDefault="00E2010E" w:rsidP="00F465E4">
      <w:pPr>
        <w:pStyle w:val="Bulletlevel1last"/>
      </w:pPr>
      <w:r>
        <w:t>There is a call for consumer safeguards to enable clear identification of content that is not impartial or has commercial influences.</w:t>
      </w:r>
    </w:p>
    <w:p w14:paraId="13913B24" w14:textId="16AA3870" w:rsidR="000A73A7" w:rsidRDefault="000A73A7" w:rsidP="00BE5AC4">
      <w:pPr>
        <w:pStyle w:val="Execsummaryheading"/>
        <w:spacing w:after="480"/>
      </w:pPr>
      <w:bookmarkStart w:id="31" w:name="_Toc29904673"/>
      <w:r w:rsidRPr="000A73A7">
        <w:lastRenderedPageBreak/>
        <w:t>Appendix</w:t>
      </w:r>
      <w:r w:rsidR="000A3CE3">
        <w:t>—</w:t>
      </w:r>
      <w:r w:rsidR="003B6337">
        <w:t>r</w:t>
      </w:r>
      <w:r w:rsidR="000A3CE3">
        <w:t>esearch methodology notes</w:t>
      </w:r>
      <w:bookmarkEnd w:id="31"/>
    </w:p>
    <w:p w14:paraId="6346C628" w14:textId="535F565E" w:rsidR="000A73A7" w:rsidRDefault="000A73A7" w:rsidP="000A73A7">
      <w:pPr>
        <w:pStyle w:val="Paragraph"/>
      </w:pPr>
      <w:r>
        <w:t xml:space="preserve">All research participants were Australian adults aged 18 years and over who had read, watched or listened to news in the past month through traditional media formats or online. </w:t>
      </w:r>
    </w:p>
    <w:p w14:paraId="2AD57FDF" w14:textId="693F115A" w:rsidR="000A73A7" w:rsidRDefault="000A73A7" w:rsidP="000A73A7">
      <w:pPr>
        <w:pStyle w:val="Paragraph"/>
      </w:pPr>
      <w:r>
        <w:t xml:space="preserve">The factors that were prioritised within the sampling process were: </w:t>
      </w:r>
    </w:p>
    <w:p w14:paraId="5B9760F5" w14:textId="08E1591D" w:rsidR="000A73A7" w:rsidRDefault="000A73A7" w:rsidP="00CD11AA">
      <w:pPr>
        <w:pStyle w:val="Bulletlevel1"/>
      </w:pPr>
      <w:r w:rsidRPr="00CD11AA">
        <w:rPr>
          <w:b/>
        </w:rPr>
        <w:t>Age</w:t>
      </w:r>
      <w:r>
        <w:t>—</w:t>
      </w:r>
      <w:r w:rsidR="009F1F82">
        <w:t xml:space="preserve">an </w:t>
      </w:r>
      <w:r>
        <w:t>equal number of sessions were held with people aged 18 to 34, 35 to 54, and 55 and older.</w:t>
      </w:r>
    </w:p>
    <w:p w14:paraId="596F73C4" w14:textId="77777777" w:rsidR="000A73A7" w:rsidRDefault="000A73A7" w:rsidP="00CD11AA">
      <w:pPr>
        <w:pStyle w:val="Bulletlevel1"/>
      </w:pPr>
      <w:r w:rsidRPr="00CD11AA">
        <w:rPr>
          <w:b/>
        </w:rPr>
        <w:t>Gender</w:t>
      </w:r>
      <w:r>
        <w:t xml:space="preserve">—each group discussion contained a mix of both men and women, with close to equal representation achieved across the total research sample. </w:t>
      </w:r>
    </w:p>
    <w:p w14:paraId="23B8FB19" w14:textId="77777777" w:rsidR="000A73A7" w:rsidRDefault="000A73A7" w:rsidP="00CD11AA">
      <w:pPr>
        <w:pStyle w:val="Bulletlevel1"/>
      </w:pPr>
      <w:r w:rsidRPr="00CD11AA">
        <w:rPr>
          <w:b/>
        </w:rPr>
        <w:t>Location</w:t>
      </w:r>
      <w:r>
        <w:t xml:space="preserve">—focus groups were evenly spread across metropolitan and regional locations in four states: NSW (Sydney and Newcastle), Queensland (Brisbane and Townsville), Western Australia (Perth, Mandurah and Bunbury) and Tasmania (Devonport and Burnie). </w:t>
      </w:r>
    </w:p>
    <w:p w14:paraId="482B67BA" w14:textId="77777777" w:rsidR="000A73A7" w:rsidRDefault="000A73A7" w:rsidP="00CD11AA">
      <w:pPr>
        <w:pStyle w:val="Bulletlevel1"/>
        <w:numPr>
          <w:ilvl w:val="0"/>
          <w:numId w:val="0"/>
        </w:numPr>
        <w:ind w:left="295"/>
      </w:pPr>
      <w:r>
        <w:t>Regional telephone interviews were conducted with people in Mt Gambier and Port Lincoln, SA; Broken Hill, NSW; Kalgoorlie and Karratha WA; Mildura and Newbridge, Victoria; Emerald, Queensland; Driver and Alice Springs, Northern Territory. The locations of telephone interviews were selected to represent different small regional TV or radio licence areas.</w:t>
      </w:r>
    </w:p>
    <w:p w14:paraId="4437266F" w14:textId="77777777" w:rsidR="000A73A7" w:rsidRDefault="000A73A7" w:rsidP="00CD11AA">
      <w:pPr>
        <w:pStyle w:val="Bulletlevel1"/>
      </w:pPr>
      <w:r w:rsidRPr="00CD11AA">
        <w:rPr>
          <w:b/>
        </w:rPr>
        <w:t>News consumption level</w:t>
      </w:r>
      <w:r>
        <w:t xml:space="preserve">—half of the sessions with each age group and in each location were conducted with people with low-moderate levels of news consumption and half with people with higher levels. </w:t>
      </w:r>
    </w:p>
    <w:p w14:paraId="73C5D35C" w14:textId="77777777" w:rsidR="000A73A7" w:rsidRDefault="000A73A7" w:rsidP="00CD11AA">
      <w:pPr>
        <w:pStyle w:val="Bulletlevel1last"/>
        <w:numPr>
          <w:ilvl w:val="0"/>
          <w:numId w:val="0"/>
        </w:numPr>
        <w:ind w:left="295"/>
      </w:pPr>
      <w:r>
        <w:t>News consumption level was established by combining measures of frequency of news consumption in the past month and a mix of passive and active news consumption (self-ranked).</w:t>
      </w:r>
    </w:p>
    <w:p w14:paraId="074A6F21" w14:textId="77777777" w:rsidR="000A73A7" w:rsidRDefault="000A73A7" w:rsidP="00F465E4">
      <w:pPr>
        <w:pStyle w:val="Paragraph"/>
        <w:spacing w:after="80"/>
      </w:pPr>
      <w:r>
        <w:t>Additional factors targeted in the recruitment process, but with a lower priority, were:</w:t>
      </w:r>
    </w:p>
    <w:p w14:paraId="4D95FE75" w14:textId="77777777" w:rsidR="000A73A7" w:rsidRDefault="000A73A7" w:rsidP="00CD11AA">
      <w:pPr>
        <w:pStyle w:val="Bulletlevel1"/>
      </w:pPr>
      <w:r>
        <w:t>source diversity</w:t>
      </w:r>
    </w:p>
    <w:p w14:paraId="0E4FB48F" w14:textId="77777777" w:rsidR="000A73A7" w:rsidRDefault="000A73A7" w:rsidP="00CD11AA">
      <w:pPr>
        <w:pStyle w:val="Bulletlevel1last"/>
      </w:pPr>
      <w:r>
        <w:t xml:space="preserve">digital platform usage. </w:t>
      </w:r>
    </w:p>
    <w:p w14:paraId="5D819065" w14:textId="22CE9490" w:rsidR="000A73A7" w:rsidRPr="000A73A7" w:rsidRDefault="000A73A7" w:rsidP="000A73A7">
      <w:pPr>
        <w:pStyle w:val="Paragraph"/>
      </w:pPr>
      <w:r>
        <w:t xml:space="preserve">This research was carried out in full compliance with the AMSRS Code of Professional Behaviour, the </w:t>
      </w:r>
      <w:r w:rsidRPr="00CD11AA">
        <w:rPr>
          <w:i/>
        </w:rPr>
        <w:t>Privacy Act 1988</w:t>
      </w:r>
      <w:r>
        <w:t xml:space="preserve"> and the Research Calls Industry Standard.</w:t>
      </w:r>
    </w:p>
    <w:sectPr w:rsidR="000A73A7" w:rsidRPr="000A73A7" w:rsidSect="0040558F">
      <w:headerReference w:type="even" r:id="rId34"/>
      <w:headerReference w:type="default" r:id="rId35"/>
      <w:footerReference w:type="even" r:id="rId36"/>
      <w:footerReference w:type="default" r:id="rId37"/>
      <w:pgSz w:w="11906" w:h="16838" w:code="9"/>
      <w:pgMar w:top="1945" w:right="3101" w:bottom="709"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2BF4F" w14:textId="77777777" w:rsidR="004872C3" w:rsidRDefault="004872C3">
      <w:r>
        <w:separator/>
      </w:r>
    </w:p>
  </w:endnote>
  <w:endnote w:type="continuationSeparator" w:id="0">
    <w:p w14:paraId="7A5E036C" w14:textId="77777777" w:rsidR="004872C3" w:rsidRDefault="004872C3">
      <w:r>
        <w:continuationSeparator/>
      </w:r>
    </w:p>
  </w:endnote>
  <w:endnote w:type="continuationNotice" w:id="1">
    <w:p w14:paraId="02DB86E3" w14:textId="77777777" w:rsidR="004872C3" w:rsidRDefault="004872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607F4" w14:textId="77777777" w:rsidR="00DD0242" w:rsidRDefault="00DD0242" w:rsidP="005E250B">
    <w:pPr>
      <w:pStyle w:val="Footer"/>
      <w:jc w:val="right"/>
    </w:pPr>
    <w:r w:rsidRPr="005E250B">
      <w:rPr>
        <w:noProof/>
        <w:vertAlign w:val="subscript"/>
      </w:rPr>
      <w:drawing>
        <wp:inline distT="0" distB="0" distL="0" distR="0" wp14:anchorId="76564FBC" wp14:editId="683DC4E6">
          <wp:extent cx="1066800" cy="277368"/>
          <wp:effectExtent l="0" t="0" r="0" b="0"/>
          <wp:docPr id="24" name="Picture 24"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5B61B" w14:textId="77777777" w:rsidR="00DD0242" w:rsidRDefault="00DD02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6D996" w14:textId="77777777" w:rsidR="00DD0242" w:rsidRDefault="00DD02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DD55A" w14:textId="77777777" w:rsidR="00DD0242" w:rsidRPr="00622A3B" w:rsidRDefault="00DD0242"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353EBA02" w14:textId="77777777" w:rsidR="00DD0242" w:rsidRPr="00A5474E" w:rsidRDefault="00DD0242"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D72D5" w14:textId="77777777" w:rsidR="00DD0242" w:rsidRPr="00622A3B" w:rsidRDefault="00DD0242"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7E8B2FF7" w14:textId="77777777" w:rsidR="00DD0242" w:rsidRPr="00A5474E" w:rsidRDefault="00DD0242"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11AC1" w14:textId="77777777" w:rsidR="00DD0242" w:rsidRPr="00622A3B" w:rsidRDefault="00DD0242"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37EC09B9" w14:textId="77777777" w:rsidR="00DD0242" w:rsidRPr="00A5474E" w:rsidRDefault="00DD0242"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B9FC5" w14:textId="77777777" w:rsidR="00DD0242" w:rsidRPr="00622A3B" w:rsidRDefault="00DD0242"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7ACD4ADD" w14:textId="77777777" w:rsidR="00DD0242" w:rsidRPr="00A5474E" w:rsidRDefault="00DD0242"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D9570" w14:textId="77777777" w:rsidR="00DD0242" w:rsidRPr="00622A3B" w:rsidRDefault="00DD0242"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1E0A9EE4" w14:textId="77777777" w:rsidR="00DD0242" w:rsidRPr="00A5474E" w:rsidRDefault="00DD0242"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362AF" w14:textId="77777777" w:rsidR="004872C3" w:rsidRDefault="004872C3">
      <w:r>
        <w:separator/>
      </w:r>
    </w:p>
  </w:footnote>
  <w:footnote w:type="continuationSeparator" w:id="0">
    <w:p w14:paraId="045E7CD1" w14:textId="77777777" w:rsidR="004872C3" w:rsidRDefault="004872C3">
      <w:r>
        <w:continuationSeparator/>
      </w:r>
    </w:p>
  </w:footnote>
  <w:footnote w:type="continuationNotice" w:id="1">
    <w:p w14:paraId="389BB6AF" w14:textId="77777777" w:rsidR="004872C3" w:rsidRDefault="004872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3744B" w14:textId="77777777" w:rsidR="00DD0242" w:rsidRPr="00A5474E" w:rsidRDefault="00DD0242" w:rsidP="00A5474E">
    <w:pPr>
      <w:pStyle w:val="Header"/>
    </w:pPr>
    <w:r>
      <w:rPr>
        <w:noProof/>
      </w:rPr>
      <w:drawing>
        <wp:inline distT="0" distB="0" distL="0" distR="0" wp14:anchorId="04A45217" wp14:editId="2EEDDD7A">
          <wp:extent cx="6283434" cy="578076"/>
          <wp:effectExtent l="0" t="0" r="3175" b="0"/>
          <wp:docPr id="23" name="Picture 23"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83434" cy="578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8783F" w14:textId="77777777" w:rsidR="00DD0242" w:rsidRPr="00A5474E" w:rsidRDefault="00DD0242"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EAB1E" w14:textId="77777777" w:rsidR="00DD0242" w:rsidRDefault="00DD02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A496F" w14:textId="77777777" w:rsidR="00DD0242" w:rsidRDefault="00DD02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78" w:type="dxa"/>
      <w:tblLayout w:type="fixed"/>
      <w:tblCellMar>
        <w:left w:w="0" w:type="dxa"/>
        <w:right w:w="0" w:type="dxa"/>
      </w:tblCellMar>
      <w:tblLook w:val="01E0" w:firstRow="1" w:lastRow="1" w:firstColumn="1" w:lastColumn="1" w:noHBand="0" w:noVBand="0"/>
    </w:tblPr>
    <w:tblGrid>
      <w:gridCol w:w="7678"/>
    </w:tblGrid>
    <w:tr w:rsidR="00DD0242" w14:paraId="0FEB3036" w14:textId="77777777" w:rsidTr="0027535D">
      <w:trPr>
        <w:trHeight w:hRule="exact" w:val="988"/>
      </w:trPr>
      <w:tc>
        <w:tcPr>
          <w:tcW w:w="7678" w:type="dxa"/>
          <w:shd w:val="clear" w:color="auto" w:fill="auto"/>
        </w:tcPr>
        <w:p w14:paraId="69CA45F8" w14:textId="77777777" w:rsidR="00DD0242" w:rsidRDefault="00DD0242" w:rsidP="00971914">
          <w:pPr>
            <w:pStyle w:val="Header"/>
          </w:pPr>
        </w:p>
      </w:tc>
    </w:tr>
    <w:tr w:rsidR="00DD0242" w14:paraId="794BFFB9" w14:textId="77777777" w:rsidTr="0027535D">
      <w:tc>
        <w:tcPr>
          <w:tcW w:w="7678" w:type="dxa"/>
          <w:shd w:val="clear" w:color="auto" w:fill="auto"/>
        </w:tcPr>
        <w:p w14:paraId="4CA5376C" w14:textId="77777777" w:rsidR="00DD0242" w:rsidRDefault="00DD0242" w:rsidP="00971914">
          <w:pPr>
            <w:pStyle w:val="GridTable31"/>
          </w:pPr>
          <w:r>
            <w:t xml:space="preserve">Contents </w:t>
          </w:r>
          <w:r w:rsidRPr="00915B1C">
            <w:rPr>
              <w:b w:val="0"/>
              <w:spacing w:val="0"/>
              <w:sz w:val="28"/>
              <w:szCs w:val="28"/>
            </w:rPr>
            <w:t>(Continued)</w:t>
          </w:r>
        </w:p>
      </w:tc>
    </w:tr>
    <w:tr w:rsidR="00DD0242" w14:paraId="1EBEC923" w14:textId="77777777" w:rsidTr="0027535D">
      <w:trPr>
        <w:trHeight w:val="1220"/>
      </w:trPr>
      <w:tc>
        <w:tcPr>
          <w:tcW w:w="7678" w:type="dxa"/>
          <w:shd w:val="clear" w:color="auto" w:fill="auto"/>
        </w:tcPr>
        <w:p w14:paraId="739E6612" w14:textId="77777777" w:rsidR="00DD0242" w:rsidRDefault="00DD0242" w:rsidP="00971914"/>
      </w:tc>
    </w:tr>
  </w:tbl>
  <w:p w14:paraId="1836FC4A" w14:textId="77777777" w:rsidR="00DD0242" w:rsidRDefault="00DD0242"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78" w:type="dxa"/>
      <w:tblLayout w:type="fixed"/>
      <w:tblCellMar>
        <w:left w:w="0" w:type="dxa"/>
        <w:right w:w="0" w:type="dxa"/>
      </w:tblCellMar>
      <w:tblLook w:val="01E0" w:firstRow="1" w:lastRow="1" w:firstColumn="1" w:lastColumn="1" w:noHBand="0" w:noVBand="0"/>
    </w:tblPr>
    <w:tblGrid>
      <w:gridCol w:w="7678"/>
    </w:tblGrid>
    <w:tr w:rsidR="00DD0242" w14:paraId="2A06A559" w14:textId="77777777" w:rsidTr="0027535D">
      <w:trPr>
        <w:trHeight w:hRule="exact" w:val="988"/>
      </w:trPr>
      <w:tc>
        <w:tcPr>
          <w:tcW w:w="7678" w:type="dxa"/>
          <w:shd w:val="clear" w:color="auto" w:fill="auto"/>
        </w:tcPr>
        <w:p w14:paraId="1ABEEFEA" w14:textId="77777777" w:rsidR="00DD0242" w:rsidRDefault="00DD0242" w:rsidP="00971914">
          <w:pPr>
            <w:pStyle w:val="Header"/>
          </w:pPr>
        </w:p>
      </w:tc>
    </w:tr>
    <w:tr w:rsidR="00DD0242" w14:paraId="553E8F01" w14:textId="77777777" w:rsidTr="0027535D">
      <w:tc>
        <w:tcPr>
          <w:tcW w:w="7678" w:type="dxa"/>
          <w:shd w:val="clear" w:color="auto" w:fill="auto"/>
        </w:tcPr>
        <w:p w14:paraId="5C0209CB" w14:textId="77777777" w:rsidR="00DD0242" w:rsidRDefault="00DD0242" w:rsidP="00971914">
          <w:pPr>
            <w:pStyle w:val="GridTable31"/>
          </w:pPr>
          <w:r>
            <w:t xml:space="preserve">Contents </w:t>
          </w:r>
          <w:r w:rsidRPr="00915B1C">
            <w:rPr>
              <w:b w:val="0"/>
              <w:spacing w:val="0"/>
              <w:sz w:val="28"/>
              <w:szCs w:val="28"/>
            </w:rPr>
            <w:t>(Continued)</w:t>
          </w:r>
        </w:p>
      </w:tc>
    </w:tr>
    <w:tr w:rsidR="00DD0242" w14:paraId="2E648233" w14:textId="77777777" w:rsidTr="0027535D">
      <w:trPr>
        <w:trHeight w:val="1220"/>
      </w:trPr>
      <w:tc>
        <w:tcPr>
          <w:tcW w:w="7678" w:type="dxa"/>
          <w:shd w:val="clear" w:color="auto" w:fill="auto"/>
        </w:tcPr>
        <w:p w14:paraId="5C010688" w14:textId="77777777" w:rsidR="00DD0242" w:rsidRDefault="00DD0242" w:rsidP="00971914"/>
      </w:tc>
    </w:tr>
  </w:tbl>
  <w:p w14:paraId="60E39C7E" w14:textId="77777777" w:rsidR="00DD0242" w:rsidRPr="00A5474E" w:rsidRDefault="00DD0242"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268E9" w14:textId="77777777" w:rsidR="00DD0242" w:rsidRDefault="00DD024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A163B" w14:textId="77777777" w:rsidR="00DD0242" w:rsidRDefault="00DD02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6EBA4AA8"/>
    <w:lvl w:ilvl="0">
      <w:start w:val="1"/>
      <w:numFmt w:val="decimal"/>
      <w:pStyle w:val="ListNumber"/>
      <w:lvlText w:val="%1."/>
      <w:lvlJc w:val="left"/>
      <w:pPr>
        <w:ind w:left="360" w:hanging="360"/>
      </w:pPr>
      <w:rPr>
        <w:rFonts w:hint="default"/>
        <w:b w:val="0"/>
        <w:bCs/>
        <w:caps/>
        <w:sz w:val="20"/>
      </w:rPr>
    </w:lvl>
  </w:abstractNum>
  <w:abstractNum w:abstractNumId="3"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6" w15:restartNumberingAfterBreak="0">
    <w:nsid w:val="4FF47877"/>
    <w:multiLevelType w:val="hybridMultilevel"/>
    <w:tmpl w:val="A35225B2"/>
    <w:lvl w:ilvl="0" w:tplc="D29E947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5"/>
  </w:num>
  <w:num w:numId="6">
    <w:abstractNumId w:val="9"/>
  </w:num>
  <w:num w:numId="7">
    <w:abstractNumId w:val="7"/>
  </w:num>
  <w:num w:numId="8">
    <w:abstractNumId w:val="8"/>
  </w:num>
  <w:num w:numId="9">
    <w:abstractNumId w:val="10"/>
  </w:num>
  <w:num w:numId="10">
    <w:abstractNumId w:val="4"/>
  </w:num>
  <w:num w:numId="11">
    <w:abstractNumId w:val="2"/>
    <w:lvlOverride w:ilvl="0">
      <w:startOverride w:val="1"/>
    </w:lvlOverride>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1"/>
  </w:num>
  <w:num w:numId="23">
    <w:abstractNumId w:val="1"/>
  </w:num>
  <w:num w:numId="24">
    <w:abstractNumId w:val="3"/>
  </w:num>
  <w:num w:numId="25">
    <w:abstractNumId w:val="3"/>
  </w:num>
  <w:num w:numId="26">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16385">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BEC"/>
    <w:rsid w:val="00010667"/>
    <w:rsid w:val="000129D5"/>
    <w:rsid w:val="00015AE7"/>
    <w:rsid w:val="00016E21"/>
    <w:rsid w:val="0001719C"/>
    <w:rsid w:val="0002224E"/>
    <w:rsid w:val="000245E5"/>
    <w:rsid w:val="00026F91"/>
    <w:rsid w:val="00030ACB"/>
    <w:rsid w:val="00036F71"/>
    <w:rsid w:val="0004764C"/>
    <w:rsid w:val="0005011A"/>
    <w:rsid w:val="0005045A"/>
    <w:rsid w:val="00050A39"/>
    <w:rsid w:val="00051C1E"/>
    <w:rsid w:val="000539F9"/>
    <w:rsid w:val="00054C27"/>
    <w:rsid w:val="00055EC3"/>
    <w:rsid w:val="000563CE"/>
    <w:rsid w:val="000659B6"/>
    <w:rsid w:val="0006686F"/>
    <w:rsid w:val="0006722A"/>
    <w:rsid w:val="000732CF"/>
    <w:rsid w:val="00075B96"/>
    <w:rsid w:val="0008196A"/>
    <w:rsid w:val="00086D2F"/>
    <w:rsid w:val="000915ED"/>
    <w:rsid w:val="0009209D"/>
    <w:rsid w:val="0009463C"/>
    <w:rsid w:val="000969BD"/>
    <w:rsid w:val="000969BF"/>
    <w:rsid w:val="000971BD"/>
    <w:rsid w:val="000A0C22"/>
    <w:rsid w:val="000A1400"/>
    <w:rsid w:val="000A2AB7"/>
    <w:rsid w:val="000A3C43"/>
    <w:rsid w:val="000A3CE3"/>
    <w:rsid w:val="000A4A51"/>
    <w:rsid w:val="000A5D2B"/>
    <w:rsid w:val="000A73A7"/>
    <w:rsid w:val="000B4664"/>
    <w:rsid w:val="000B472A"/>
    <w:rsid w:val="000B5DE3"/>
    <w:rsid w:val="000C0A57"/>
    <w:rsid w:val="000C230C"/>
    <w:rsid w:val="000C6AB4"/>
    <w:rsid w:val="000D71D9"/>
    <w:rsid w:val="000D76E0"/>
    <w:rsid w:val="000D7E8B"/>
    <w:rsid w:val="000E4449"/>
    <w:rsid w:val="000E6097"/>
    <w:rsid w:val="001028DE"/>
    <w:rsid w:val="00103584"/>
    <w:rsid w:val="00103829"/>
    <w:rsid w:val="00111FCE"/>
    <w:rsid w:val="001229A5"/>
    <w:rsid w:val="0012489B"/>
    <w:rsid w:val="001276AB"/>
    <w:rsid w:val="00130017"/>
    <w:rsid w:val="00130F91"/>
    <w:rsid w:val="00131843"/>
    <w:rsid w:val="00131889"/>
    <w:rsid w:val="001349ED"/>
    <w:rsid w:val="00137424"/>
    <w:rsid w:val="00140318"/>
    <w:rsid w:val="00141AD9"/>
    <w:rsid w:val="00145623"/>
    <w:rsid w:val="00146CE6"/>
    <w:rsid w:val="00150A16"/>
    <w:rsid w:val="00150AEE"/>
    <w:rsid w:val="00152903"/>
    <w:rsid w:val="00153FD5"/>
    <w:rsid w:val="0015614F"/>
    <w:rsid w:val="001577C2"/>
    <w:rsid w:val="001633C4"/>
    <w:rsid w:val="001704D5"/>
    <w:rsid w:val="00171591"/>
    <w:rsid w:val="00173981"/>
    <w:rsid w:val="0017719D"/>
    <w:rsid w:val="00183FD7"/>
    <w:rsid w:val="00185CAB"/>
    <w:rsid w:val="001875B7"/>
    <w:rsid w:val="00187CB3"/>
    <w:rsid w:val="0019050A"/>
    <w:rsid w:val="001910D4"/>
    <w:rsid w:val="001976E3"/>
    <w:rsid w:val="001A44EC"/>
    <w:rsid w:val="001A5DAE"/>
    <w:rsid w:val="001A65A4"/>
    <w:rsid w:val="001B28D9"/>
    <w:rsid w:val="001B58AA"/>
    <w:rsid w:val="001B7E48"/>
    <w:rsid w:val="001C17CE"/>
    <w:rsid w:val="001C36CA"/>
    <w:rsid w:val="001C44D1"/>
    <w:rsid w:val="001C6AEE"/>
    <w:rsid w:val="001C7630"/>
    <w:rsid w:val="001D24DF"/>
    <w:rsid w:val="001D6D15"/>
    <w:rsid w:val="001E5BE9"/>
    <w:rsid w:val="001F33F7"/>
    <w:rsid w:val="001F7558"/>
    <w:rsid w:val="0020313C"/>
    <w:rsid w:val="00205B57"/>
    <w:rsid w:val="002157E0"/>
    <w:rsid w:val="00216A57"/>
    <w:rsid w:val="00217448"/>
    <w:rsid w:val="0022334F"/>
    <w:rsid w:val="00226819"/>
    <w:rsid w:val="00233101"/>
    <w:rsid w:val="00233817"/>
    <w:rsid w:val="002367FF"/>
    <w:rsid w:val="00240CE9"/>
    <w:rsid w:val="002422AD"/>
    <w:rsid w:val="00242E6E"/>
    <w:rsid w:val="002434BA"/>
    <w:rsid w:val="00246089"/>
    <w:rsid w:val="00246093"/>
    <w:rsid w:val="00246702"/>
    <w:rsid w:val="00247C59"/>
    <w:rsid w:val="00247F2E"/>
    <w:rsid w:val="00250ADC"/>
    <w:rsid w:val="00250B07"/>
    <w:rsid w:val="00256E01"/>
    <w:rsid w:val="00257553"/>
    <w:rsid w:val="00260FB2"/>
    <w:rsid w:val="00262128"/>
    <w:rsid w:val="002640EB"/>
    <w:rsid w:val="0027165D"/>
    <w:rsid w:val="00273CEB"/>
    <w:rsid w:val="002746F5"/>
    <w:rsid w:val="0027535D"/>
    <w:rsid w:val="00277E25"/>
    <w:rsid w:val="00281C89"/>
    <w:rsid w:val="0028282F"/>
    <w:rsid w:val="00286DF5"/>
    <w:rsid w:val="002926BF"/>
    <w:rsid w:val="0029593B"/>
    <w:rsid w:val="00297FC5"/>
    <w:rsid w:val="002A0417"/>
    <w:rsid w:val="002A16D8"/>
    <w:rsid w:val="002A1BC8"/>
    <w:rsid w:val="002A3EF2"/>
    <w:rsid w:val="002A6BD4"/>
    <w:rsid w:val="002B0DED"/>
    <w:rsid w:val="002B19A2"/>
    <w:rsid w:val="002B381A"/>
    <w:rsid w:val="002B4FCC"/>
    <w:rsid w:val="002B7408"/>
    <w:rsid w:val="002B7C40"/>
    <w:rsid w:val="002B7CFD"/>
    <w:rsid w:val="002C210F"/>
    <w:rsid w:val="002D3600"/>
    <w:rsid w:val="002E4DDC"/>
    <w:rsid w:val="002E7947"/>
    <w:rsid w:val="002F2852"/>
    <w:rsid w:val="00302480"/>
    <w:rsid w:val="00302758"/>
    <w:rsid w:val="0031329B"/>
    <w:rsid w:val="003165E6"/>
    <w:rsid w:val="003215B5"/>
    <w:rsid w:val="003221CF"/>
    <w:rsid w:val="003233ED"/>
    <w:rsid w:val="00324D9F"/>
    <w:rsid w:val="00327948"/>
    <w:rsid w:val="0033000F"/>
    <w:rsid w:val="00332011"/>
    <w:rsid w:val="00332518"/>
    <w:rsid w:val="00332925"/>
    <w:rsid w:val="003332ED"/>
    <w:rsid w:val="003368DC"/>
    <w:rsid w:val="00345927"/>
    <w:rsid w:val="00350584"/>
    <w:rsid w:val="00351857"/>
    <w:rsid w:val="00352E3A"/>
    <w:rsid w:val="003533F7"/>
    <w:rsid w:val="003545E8"/>
    <w:rsid w:val="003610E1"/>
    <w:rsid w:val="003648FE"/>
    <w:rsid w:val="003671BE"/>
    <w:rsid w:val="00372485"/>
    <w:rsid w:val="00373200"/>
    <w:rsid w:val="00375EF5"/>
    <w:rsid w:val="003767A5"/>
    <w:rsid w:val="00381509"/>
    <w:rsid w:val="00381CFD"/>
    <w:rsid w:val="00381D15"/>
    <w:rsid w:val="00385254"/>
    <w:rsid w:val="00391DC6"/>
    <w:rsid w:val="0039728C"/>
    <w:rsid w:val="003A04DB"/>
    <w:rsid w:val="003A5F5B"/>
    <w:rsid w:val="003A789A"/>
    <w:rsid w:val="003B0BEC"/>
    <w:rsid w:val="003B12EC"/>
    <w:rsid w:val="003B6337"/>
    <w:rsid w:val="003C7153"/>
    <w:rsid w:val="003C77E0"/>
    <w:rsid w:val="003D17D7"/>
    <w:rsid w:val="003D2678"/>
    <w:rsid w:val="003D71A3"/>
    <w:rsid w:val="003E2B8A"/>
    <w:rsid w:val="003F10EE"/>
    <w:rsid w:val="003F16F6"/>
    <w:rsid w:val="003F4DC7"/>
    <w:rsid w:val="003F5235"/>
    <w:rsid w:val="004027E4"/>
    <w:rsid w:val="0040558F"/>
    <w:rsid w:val="0041071D"/>
    <w:rsid w:val="004141FF"/>
    <w:rsid w:val="00414AFC"/>
    <w:rsid w:val="004151A7"/>
    <w:rsid w:val="00415310"/>
    <w:rsid w:val="00421709"/>
    <w:rsid w:val="00421B0B"/>
    <w:rsid w:val="00423763"/>
    <w:rsid w:val="0042762F"/>
    <w:rsid w:val="00427DC7"/>
    <w:rsid w:val="00431613"/>
    <w:rsid w:val="00431792"/>
    <w:rsid w:val="0043297A"/>
    <w:rsid w:val="00432EB2"/>
    <w:rsid w:val="00436A3B"/>
    <w:rsid w:val="0043714F"/>
    <w:rsid w:val="004438B5"/>
    <w:rsid w:val="00447037"/>
    <w:rsid w:val="0045124D"/>
    <w:rsid w:val="00454596"/>
    <w:rsid w:val="0045605D"/>
    <w:rsid w:val="0046135B"/>
    <w:rsid w:val="00461D47"/>
    <w:rsid w:val="0046626B"/>
    <w:rsid w:val="00467217"/>
    <w:rsid w:val="004718CC"/>
    <w:rsid w:val="00481695"/>
    <w:rsid w:val="004872C3"/>
    <w:rsid w:val="00495A96"/>
    <w:rsid w:val="00495BB3"/>
    <w:rsid w:val="004960C3"/>
    <w:rsid w:val="004A56BB"/>
    <w:rsid w:val="004A70D6"/>
    <w:rsid w:val="004B1751"/>
    <w:rsid w:val="004B5FA0"/>
    <w:rsid w:val="004C0253"/>
    <w:rsid w:val="004D05ED"/>
    <w:rsid w:val="004D56FF"/>
    <w:rsid w:val="004E39D3"/>
    <w:rsid w:val="004E49FE"/>
    <w:rsid w:val="004E508A"/>
    <w:rsid w:val="004E616D"/>
    <w:rsid w:val="004F1BDE"/>
    <w:rsid w:val="004F2CEE"/>
    <w:rsid w:val="004F556E"/>
    <w:rsid w:val="004F591C"/>
    <w:rsid w:val="004F7F44"/>
    <w:rsid w:val="005037B4"/>
    <w:rsid w:val="005079BF"/>
    <w:rsid w:val="00511AC6"/>
    <w:rsid w:val="0051269A"/>
    <w:rsid w:val="005219E7"/>
    <w:rsid w:val="00521ED4"/>
    <w:rsid w:val="00531B9A"/>
    <w:rsid w:val="00531D15"/>
    <w:rsid w:val="00537604"/>
    <w:rsid w:val="00537672"/>
    <w:rsid w:val="00542377"/>
    <w:rsid w:val="005476EB"/>
    <w:rsid w:val="00551782"/>
    <w:rsid w:val="00563A22"/>
    <w:rsid w:val="00563EF1"/>
    <w:rsid w:val="00565399"/>
    <w:rsid w:val="00566AB4"/>
    <w:rsid w:val="00575AC5"/>
    <w:rsid w:val="0057605D"/>
    <w:rsid w:val="00581347"/>
    <w:rsid w:val="00581AC9"/>
    <w:rsid w:val="005849F8"/>
    <w:rsid w:val="005938DF"/>
    <w:rsid w:val="00594E9C"/>
    <w:rsid w:val="005A099B"/>
    <w:rsid w:val="005A2D9C"/>
    <w:rsid w:val="005A55FE"/>
    <w:rsid w:val="005A6A11"/>
    <w:rsid w:val="005C3F0D"/>
    <w:rsid w:val="005D2502"/>
    <w:rsid w:val="005D40BB"/>
    <w:rsid w:val="005D47F3"/>
    <w:rsid w:val="005D49BF"/>
    <w:rsid w:val="005D4AA5"/>
    <w:rsid w:val="005D6F4E"/>
    <w:rsid w:val="005D7C73"/>
    <w:rsid w:val="005E250B"/>
    <w:rsid w:val="005E3ACD"/>
    <w:rsid w:val="005E7226"/>
    <w:rsid w:val="005E7A57"/>
    <w:rsid w:val="005F24B0"/>
    <w:rsid w:val="005F612B"/>
    <w:rsid w:val="00601B57"/>
    <w:rsid w:val="00601CB5"/>
    <w:rsid w:val="00604315"/>
    <w:rsid w:val="00604E26"/>
    <w:rsid w:val="0060523F"/>
    <w:rsid w:val="006052CF"/>
    <w:rsid w:val="00607B8D"/>
    <w:rsid w:val="00611F5C"/>
    <w:rsid w:val="0061353C"/>
    <w:rsid w:val="00616E09"/>
    <w:rsid w:val="00617AA4"/>
    <w:rsid w:val="00622A3B"/>
    <w:rsid w:val="00622EEA"/>
    <w:rsid w:val="0062396C"/>
    <w:rsid w:val="00623FF9"/>
    <w:rsid w:val="00626404"/>
    <w:rsid w:val="00627D4E"/>
    <w:rsid w:val="0063180C"/>
    <w:rsid w:val="00632163"/>
    <w:rsid w:val="00632B89"/>
    <w:rsid w:val="0063346D"/>
    <w:rsid w:val="00634478"/>
    <w:rsid w:val="00635EF1"/>
    <w:rsid w:val="00640C0C"/>
    <w:rsid w:val="00644373"/>
    <w:rsid w:val="00644C9F"/>
    <w:rsid w:val="00645915"/>
    <w:rsid w:val="006519C3"/>
    <w:rsid w:val="00652B30"/>
    <w:rsid w:val="00656345"/>
    <w:rsid w:val="00656DC6"/>
    <w:rsid w:val="00660EC6"/>
    <w:rsid w:val="00664110"/>
    <w:rsid w:val="00664D17"/>
    <w:rsid w:val="00666520"/>
    <w:rsid w:val="00667C5B"/>
    <w:rsid w:val="0068599E"/>
    <w:rsid w:val="00686013"/>
    <w:rsid w:val="00691EB8"/>
    <w:rsid w:val="00692CDE"/>
    <w:rsid w:val="00693073"/>
    <w:rsid w:val="00694968"/>
    <w:rsid w:val="006977FF"/>
    <w:rsid w:val="006A01FA"/>
    <w:rsid w:val="006A0E9E"/>
    <w:rsid w:val="006A25C7"/>
    <w:rsid w:val="006A492F"/>
    <w:rsid w:val="006A4AAD"/>
    <w:rsid w:val="006A6DA2"/>
    <w:rsid w:val="006A7AB2"/>
    <w:rsid w:val="006B52DE"/>
    <w:rsid w:val="006B5717"/>
    <w:rsid w:val="006B582F"/>
    <w:rsid w:val="006B5DC7"/>
    <w:rsid w:val="006B5EB2"/>
    <w:rsid w:val="006C0CEB"/>
    <w:rsid w:val="006C1631"/>
    <w:rsid w:val="006C3B1E"/>
    <w:rsid w:val="006C47FD"/>
    <w:rsid w:val="006C5C19"/>
    <w:rsid w:val="006C70A0"/>
    <w:rsid w:val="006D0E04"/>
    <w:rsid w:val="006D1B5A"/>
    <w:rsid w:val="006D27CB"/>
    <w:rsid w:val="006D2F08"/>
    <w:rsid w:val="006D576C"/>
    <w:rsid w:val="006D5865"/>
    <w:rsid w:val="006E4B1B"/>
    <w:rsid w:val="006E5445"/>
    <w:rsid w:val="006E7D93"/>
    <w:rsid w:val="006F0825"/>
    <w:rsid w:val="007029A3"/>
    <w:rsid w:val="007043EA"/>
    <w:rsid w:val="00706E4E"/>
    <w:rsid w:val="0070791C"/>
    <w:rsid w:val="00713057"/>
    <w:rsid w:val="0071383C"/>
    <w:rsid w:val="007141A7"/>
    <w:rsid w:val="00715722"/>
    <w:rsid w:val="00721032"/>
    <w:rsid w:val="00721B55"/>
    <w:rsid w:val="0072398B"/>
    <w:rsid w:val="00726CE4"/>
    <w:rsid w:val="00734143"/>
    <w:rsid w:val="00737E47"/>
    <w:rsid w:val="00740EAC"/>
    <w:rsid w:val="00744956"/>
    <w:rsid w:val="00745A5C"/>
    <w:rsid w:val="0074605F"/>
    <w:rsid w:val="00747E94"/>
    <w:rsid w:val="00754C83"/>
    <w:rsid w:val="00761E5C"/>
    <w:rsid w:val="0076537B"/>
    <w:rsid w:val="00765DF8"/>
    <w:rsid w:val="00766749"/>
    <w:rsid w:val="00767C1B"/>
    <w:rsid w:val="007714A9"/>
    <w:rsid w:val="0077399D"/>
    <w:rsid w:val="00774F88"/>
    <w:rsid w:val="00774FDB"/>
    <w:rsid w:val="00777BA2"/>
    <w:rsid w:val="00780257"/>
    <w:rsid w:val="00781408"/>
    <w:rsid w:val="00783841"/>
    <w:rsid w:val="00784F7F"/>
    <w:rsid w:val="007878BD"/>
    <w:rsid w:val="00795FDB"/>
    <w:rsid w:val="00796F25"/>
    <w:rsid w:val="00797D52"/>
    <w:rsid w:val="007A2E98"/>
    <w:rsid w:val="007A3BA3"/>
    <w:rsid w:val="007A598F"/>
    <w:rsid w:val="007A6CC0"/>
    <w:rsid w:val="007A77AC"/>
    <w:rsid w:val="007A7FEC"/>
    <w:rsid w:val="007B1499"/>
    <w:rsid w:val="007B1BBF"/>
    <w:rsid w:val="007B1D99"/>
    <w:rsid w:val="007B2960"/>
    <w:rsid w:val="007B2B5E"/>
    <w:rsid w:val="007B355D"/>
    <w:rsid w:val="007B7980"/>
    <w:rsid w:val="007C0DEF"/>
    <w:rsid w:val="007C5D5A"/>
    <w:rsid w:val="007C607F"/>
    <w:rsid w:val="007C6E44"/>
    <w:rsid w:val="007C79DD"/>
    <w:rsid w:val="007D1A97"/>
    <w:rsid w:val="007D1FC7"/>
    <w:rsid w:val="007D2CD6"/>
    <w:rsid w:val="007D3063"/>
    <w:rsid w:val="007D31CB"/>
    <w:rsid w:val="007D3251"/>
    <w:rsid w:val="007D3CEB"/>
    <w:rsid w:val="007D5A53"/>
    <w:rsid w:val="007D65C4"/>
    <w:rsid w:val="007E3375"/>
    <w:rsid w:val="007E7683"/>
    <w:rsid w:val="007F49FA"/>
    <w:rsid w:val="007F54C4"/>
    <w:rsid w:val="007F6E9A"/>
    <w:rsid w:val="00800CCD"/>
    <w:rsid w:val="008044D4"/>
    <w:rsid w:val="00810AB4"/>
    <w:rsid w:val="00817B56"/>
    <w:rsid w:val="00821A88"/>
    <w:rsid w:val="0082495D"/>
    <w:rsid w:val="00831AC3"/>
    <w:rsid w:val="00831F49"/>
    <w:rsid w:val="0083487F"/>
    <w:rsid w:val="00835EF1"/>
    <w:rsid w:val="00836FCE"/>
    <w:rsid w:val="008402C7"/>
    <w:rsid w:val="008408FF"/>
    <w:rsid w:val="00850F0C"/>
    <w:rsid w:val="00851F3F"/>
    <w:rsid w:val="0085618F"/>
    <w:rsid w:val="00856EDC"/>
    <w:rsid w:val="008623B5"/>
    <w:rsid w:val="00870ABA"/>
    <w:rsid w:val="008710E1"/>
    <w:rsid w:val="008716E5"/>
    <w:rsid w:val="0087657D"/>
    <w:rsid w:val="00881CA9"/>
    <w:rsid w:val="00882BA4"/>
    <w:rsid w:val="00883628"/>
    <w:rsid w:val="00885544"/>
    <w:rsid w:val="0088634E"/>
    <w:rsid w:val="00893AB8"/>
    <w:rsid w:val="008A04C8"/>
    <w:rsid w:val="008A6913"/>
    <w:rsid w:val="008B70F3"/>
    <w:rsid w:val="008B71C4"/>
    <w:rsid w:val="008B76DF"/>
    <w:rsid w:val="008C10F4"/>
    <w:rsid w:val="008C65F7"/>
    <w:rsid w:val="008E07CA"/>
    <w:rsid w:val="008E4767"/>
    <w:rsid w:val="008E7A8C"/>
    <w:rsid w:val="008F1962"/>
    <w:rsid w:val="0090203B"/>
    <w:rsid w:val="00903285"/>
    <w:rsid w:val="00906F40"/>
    <w:rsid w:val="0090731E"/>
    <w:rsid w:val="00915B1C"/>
    <w:rsid w:val="009174F3"/>
    <w:rsid w:val="0091797D"/>
    <w:rsid w:val="00923CBA"/>
    <w:rsid w:val="00926703"/>
    <w:rsid w:val="00927691"/>
    <w:rsid w:val="00927A5F"/>
    <w:rsid w:val="00930510"/>
    <w:rsid w:val="00935B63"/>
    <w:rsid w:val="009401A8"/>
    <w:rsid w:val="0094078F"/>
    <w:rsid w:val="00940FA3"/>
    <w:rsid w:val="00941FB0"/>
    <w:rsid w:val="009426D4"/>
    <w:rsid w:val="00947F25"/>
    <w:rsid w:val="00950159"/>
    <w:rsid w:val="0095490B"/>
    <w:rsid w:val="00956AD4"/>
    <w:rsid w:val="00960A33"/>
    <w:rsid w:val="00965C6B"/>
    <w:rsid w:val="00967939"/>
    <w:rsid w:val="00967968"/>
    <w:rsid w:val="00971914"/>
    <w:rsid w:val="00974363"/>
    <w:rsid w:val="00974EF3"/>
    <w:rsid w:val="00975DD2"/>
    <w:rsid w:val="0098103A"/>
    <w:rsid w:val="00981898"/>
    <w:rsid w:val="0099577C"/>
    <w:rsid w:val="009A3303"/>
    <w:rsid w:val="009A5C13"/>
    <w:rsid w:val="009B24A5"/>
    <w:rsid w:val="009B2601"/>
    <w:rsid w:val="009B4E9E"/>
    <w:rsid w:val="009C1690"/>
    <w:rsid w:val="009C6881"/>
    <w:rsid w:val="009C7759"/>
    <w:rsid w:val="009D043D"/>
    <w:rsid w:val="009D07C8"/>
    <w:rsid w:val="009D3CCC"/>
    <w:rsid w:val="009D43D6"/>
    <w:rsid w:val="009D6C71"/>
    <w:rsid w:val="009E0631"/>
    <w:rsid w:val="009E16D0"/>
    <w:rsid w:val="009E2051"/>
    <w:rsid w:val="009E38FD"/>
    <w:rsid w:val="009F13D6"/>
    <w:rsid w:val="009F1F82"/>
    <w:rsid w:val="009F4C6B"/>
    <w:rsid w:val="009F78A8"/>
    <w:rsid w:val="00A02AD6"/>
    <w:rsid w:val="00A05653"/>
    <w:rsid w:val="00A07096"/>
    <w:rsid w:val="00A07318"/>
    <w:rsid w:val="00A11370"/>
    <w:rsid w:val="00A224CE"/>
    <w:rsid w:val="00A22522"/>
    <w:rsid w:val="00A2440D"/>
    <w:rsid w:val="00A24AFD"/>
    <w:rsid w:val="00A24F5C"/>
    <w:rsid w:val="00A32F96"/>
    <w:rsid w:val="00A40871"/>
    <w:rsid w:val="00A412AB"/>
    <w:rsid w:val="00A4193E"/>
    <w:rsid w:val="00A440E0"/>
    <w:rsid w:val="00A442EF"/>
    <w:rsid w:val="00A51D1A"/>
    <w:rsid w:val="00A533D0"/>
    <w:rsid w:val="00A5418D"/>
    <w:rsid w:val="00A5474E"/>
    <w:rsid w:val="00A64234"/>
    <w:rsid w:val="00A652C8"/>
    <w:rsid w:val="00A6771D"/>
    <w:rsid w:val="00A70ADF"/>
    <w:rsid w:val="00A71466"/>
    <w:rsid w:val="00A74B5E"/>
    <w:rsid w:val="00A81BED"/>
    <w:rsid w:val="00A81EC4"/>
    <w:rsid w:val="00A824E8"/>
    <w:rsid w:val="00A868AE"/>
    <w:rsid w:val="00A94A38"/>
    <w:rsid w:val="00A95218"/>
    <w:rsid w:val="00A967FD"/>
    <w:rsid w:val="00AA1074"/>
    <w:rsid w:val="00AA2DE5"/>
    <w:rsid w:val="00AB156C"/>
    <w:rsid w:val="00AB6814"/>
    <w:rsid w:val="00AC04BA"/>
    <w:rsid w:val="00AC0E39"/>
    <w:rsid w:val="00AC2006"/>
    <w:rsid w:val="00AC6CEB"/>
    <w:rsid w:val="00AC7BA5"/>
    <w:rsid w:val="00AD3082"/>
    <w:rsid w:val="00AD32B4"/>
    <w:rsid w:val="00AD4AD0"/>
    <w:rsid w:val="00AD5436"/>
    <w:rsid w:val="00AD60CD"/>
    <w:rsid w:val="00AD6C8C"/>
    <w:rsid w:val="00AE091D"/>
    <w:rsid w:val="00AE3B60"/>
    <w:rsid w:val="00AE53A1"/>
    <w:rsid w:val="00AF1CBA"/>
    <w:rsid w:val="00AF2484"/>
    <w:rsid w:val="00AF63E7"/>
    <w:rsid w:val="00AF6E17"/>
    <w:rsid w:val="00B0165D"/>
    <w:rsid w:val="00B01B60"/>
    <w:rsid w:val="00B031F3"/>
    <w:rsid w:val="00B052A4"/>
    <w:rsid w:val="00B06F2B"/>
    <w:rsid w:val="00B125DE"/>
    <w:rsid w:val="00B13FDD"/>
    <w:rsid w:val="00B156A9"/>
    <w:rsid w:val="00B22EB2"/>
    <w:rsid w:val="00B27442"/>
    <w:rsid w:val="00B31167"/>
    <w:rsid w:val="00B31756"/>
    <w:rsid w:val="00B329D8"/>
    <w:rsid w:val="00B32BB9"/>
    <w:rsid w:val="00B33AE1"/>
    <w:rsid w:val="00B374A1"/>
    <w:rsid w:val="00B37C38"/>
    <w:rsid w:val="00B4288C"/>
    <w:rsid w:val="00B43262"/>
    <w:rsid w:val="00B44100"/>
    <w:rsid w:val="00B46CBA"/>
    <w:rsid w:val="00B46F94"/>
    <w:rsid w:val="00B542A8"/>
    <w:rsid w:val="00B55DD0"/>
    <w:rsid w:val="00B563A0"/>
    <w:rsid w:val="00B6003C"/>
    <w:rsid w:val="00B61F03"/>
    <w:rsid w:val="00B626E4"/>
    <w:rsid w:val="00B72F4A"/>
    <w:rsid w:val="00B73D5A"/>
    <w:rsid w:val="00B758DB"/>
    <w:rsid w:val="00B83C27"/>
    <w:rsid w:val="00B84BC3"/>
    <w:rsid w:val="00B84BDD"/>
    <w:rsid w:val="00B87E7E"/>
    <w:rsid w:val="00B92812"/>
    <w:rsid w:val="00BB21AF"/>
    <w:rsid w:val="00BB45A1"/>
    <w:rsid w:val="00BB7686"/>
    <w:rsid w:val="00BC23F9"/>
    <w:rsid w:val="00BC3421"/>
    <w:rsid w:val="00BC732C"/>
    <w:rsid w:val="00BD2FBA"/>
    <w:rsid w:val="00BD4421"/>
    <w:rsid w:val="00BD7249"/>
    <w:rsid w:val="00BE2580"/>
    <w:rsid w:val="00BE266D"/>
    <w:rsid w:val="00BE3938"/>
    <w:rsid w:val="00BE4C11"/>
    <w:rsid w:val="00BE5AC4"/>
    <w:rsid w:val="00BE5BBE"/>
    <w:rsid w:val="00BE6805"/>
    <w:rsid w:val="00BE687E"/>
    <w:rsid w:val="00BE71C0"/>
    <w:rsid w:val="00BF14A5"/>
    <w:rsid w:val="00BF1D59"/>
    <w:rsid w:val="00BF610C"/>
    <w:rsid w:val="00C0060B"/>
    <w:rsid w:val="00C01A6C"/>
    <w:rsid w:val="00C0277D"/>
    <w:rsid w:val="00C053A1"/>
    <w:rsid w:val="00C16198"/>
    <w:rsid w:val="00C2083D"/>
    <w:rsid w:val="00C23FA7"/>
    <w:rsid w:val="00C24A53"/>
    <w:rsid w:val="00C34A05"/>
    <w:rsid w:val="00C35CCE"/>
    <w:rsid w:val="00C4032F"/>
    <w:rsid w:val="00C44047"/>
    <w:rsid w:val="00C45155"/>
    <w:rsid w:val="00C45F94"/>
    <w:rsid w:val="00C5498F"/>
    <w:rsid w:val="00C54B5F"/>
    <w:rsid w:val="00C55235"/>
    <w:rsid w:val="00C64CD0"/>
    <w:rsid w:val="00C65B35"/>
    <w:rsid w:val="00C6684F"/>
    <w:rsid w:val="00C70E70"/>
    <w:rsid w:val="00C75F8D"/>
    <w:rsid w:val="00C77380"/>
    <w:rsid w:val="00C87E8A"/>
    <w:rsid w:val="00C97736"/>
    <w:rsid w:val="00CA345A"/>
    <w:rsid w:val="00CA7737"/>
    <w:rsid w:val="00CB1E82"/>
    <w:rsid w:val="00CB4BA8"/>
    <w:rsid w:val="00CB4DE0"/>
    <w:rsid w:val="00CB52D7"/>
    <w:rsid w:val="00CC6732"/>
    <w:rsid w:val="00CD11AA"/>
    <w:rsid w:val="00CD333D"/>
    <w:rsid w:val="00CD389D"/>
    <w:rsid w:val="00CE3C96"/>
    <w:rsid w:val="00CE51A8"/>
    <w:rsid w:val="00CF369B"/>
    <w:rsid w:val="00CF5DAB"/>
    <w:rsid w:val="00D00E28"/>
    <w:rsid w:val="00D01F69"/>
    <w:rsid w:val="00D0269E"/>
    <w:rsid w:val="00D05D6C"/>
    <w:rsid w:val="00D15810"/>
    <w:rsid w:val="00D16D4E"/>
    <w:rsid w:val="00D16FE3"/>
    <w:rsid w:val="00D27F41"/>
    <w:rsid w:val="00D31581"/>
    <w:rsid w:val="00D3591A"/>
    <w:rsid w:val="00D36441"/>
    <w:rsid w:val="00D4064E"/>
    <w:rsid w:val="00D43B9B"/>
    <w:rsid w:val="00D44E9B"/>
    <w:rsid w:val="00D450E0"/>
    <w:rsid w:val="00D45913"/>
    <w:rsid w:val="00D45FD2"/>
    <w:rsid w:val="00D47AEB"/>
    <w:rsid w:val="00D50DB9"/>
    <w:rsid w:val="00D51302"/>
    <w:rsid w:val="00D52C43"/>
    <w:rsid w:val="00D5784D"/>
    <w:rsid w:val="00D6507F"/>
    <w:rsid w:val="00D730BC"/>
    <w:rsid w:val="00D73912"/>
    <w:rsid w:val="00D73D3A"/>
    <w:rsid w:val="00D85226"/>
    <w:rsid w:val="00D87B94"/>
    <w:rsid w:val="00D92D49"/>
    <w:rsid w:val="00D92EC1"/>
    <w:rsid w:val="00D9622F"/>
    <w:rsid w:val="00D96DEA"/>
    <w:rsid w:val="00DA146A"/>
    <w:rsid w:val="00DA4E41"/>
    <w:rsid w:val="00DB117A"/>
    <w:rsid w:val="00DB5173"/>
    <w:rsid w:val="00DB7873"/>
    <w:rsid w:val="00DC187B"/>
    <w:rsid w:val="00DC77DB"/>
    <w:rsid w:val="00DC7DEF"/>
    <w:rsid w:val="00DD0242"/>
    <w:rsid w:val="00DD0D63"/>
    <w:rsid w:val="00DD1A43"/>
    <w:rsid w:val="00DD2458"/>
    <w:rsid w:val="00DD73C2"/>
    <w:rsid w:val="00DE319B"/>
    <w:rsid w:val="00DF2E83"/>
    <w:rsid w:val="00DF34FE"/>
    <w:rsid w:val="00DF56AA"/>
    <w:rsid w:val="00DF56AF"/>
    <w:rsid w:val="00DF78E7"/>
    <w:rsid w:val="00E110E0"/>
    <w:rsid w:val="00E14DF6"/>
    <w:rsid w:val="00E15371"/>
    <w:rsid w:val="00E2010E"/>
    <w:rsid w:val="00E23372"/>
    <w:rsid w:val="00E24104"/>
    <w:rsid w:val="00E302D0"/>
    <w:rsid w:val="00E35707"/>
    <w:rsid w:val="00E36AA1"/>
    <w:rsid w:val="00E41ECB"/>
    <w:rsid w:val="00E42676"/>
    <w:rsid w:val="00E54FDB"/>
    <w:rsid w:val="00E5617D"/>
    <w:rsid w:val="00E563D7"/>
    <w:rsid w:val="00E663F4"/>
    <w:rsid w:val="00E666F2"/>
    <w:rsid w:val="00E66DD4"/>
    <w:rsid w:val="00E748CC"/>
    <w:rsid w:val="00E75415"/>
    <w:rsid w:val="00E775B1"/>
    <w:rsid w:val="00E8152A"/>
    <w:rsid w:val="00E90EA0"/>
    <w:rsid w:val="00E93629"/>
    <w:rsid w:val="00E93B5C"/>
    <w:rsid w:val="00E94CEC"/>
    <w:rsid w:val="00EA04EF"/>
    <w:rsid w:val="00EA10EF"/>
    <w:rsid w:val="00EA1A23"/>
    <w:rsid w:val="00EA368D"/>
    <w:rsid w:val="00EA6F19"/>
    <w:rsid w:val="00EB0112"/>
    <w:rsid w:val="00EB7090"/>
    <w:rsid w:val="00EC1BBE"/>
    <w:rsid w:val="00EC2B68"/>
    <w:rsid w:val="00EC3178"/>
    <w:rsid w:val="00EC3AEF"/>
    <w:rsid w:val="00EC5CD7"/>
    <w:rsid w:val="00ED2487"/>
    <w:rsid w:val="00EE5FB3"/>
    <w:rsid w:val="00EE7F79"/>
    <w:rsid w:val="00EF2218"/>
    <w:rsid w:val="00EF715A"/>
    <w:rsid w:val="00F01BC3"/>
    <w:rsid w:val="00F038C7"/>
    <w:rsid w:val="00F06E14"/>
    <w:rsid w:val="00F179D4"/>
    <w:rsid w:val="00F303A3"/>
    <w:rsid w:val="00F33C56"/>
    <w:rsid w:val="00F347C7"/>
    <w:rsid w:val="00F34848"/>
    <w:rsid w:val="00F41FB0"/>
    <w:rsid w:val="00F42D46"/>
    <w:rsid w:val="00F4496C"/>
    <w:rsid w:val="00F44F3A"/>
    <w:rsid w:val="00F45DD5"/>
    <w:rsid w:val="00F45E9B"/>
    <w:rsid w:val="00F465E4"/>
    <w:rsid w:val="00F47C44"/>
    <w:rsid w:val="00F51DEA"/>
    <w:rsid w:val="00F51F10"/>
    <w:rsid w:val="00F529A5"/>
    <w:rsid w:val="00F56C01"/>
    <w:rsid w:val="00F60F00"/>
    <w:rsid w:val="00F6134B"/>
    <w:rsid w:val="00F614C0"/>
    <w:rsid w:val="00F61C77"/>
    <w:rsid w:val="00F7028A"/>
    <w:rsid w:val="00F766F2"/>
    <w:rsid w:val="00F83848"/>
    <w:rsid w:val="00F872A4"/>
    <w:rsid w:val="00F975E9"/>
    <w:rsid w:val="00FA1B7D"/>
    <w:rsid w:val="00FA44AF"/>
    <w:rsid w:val="00FC07B9"/>
    <w:rsid w:val="00FC4E21"/>
    <w:rsid w:val="00FC5F6D"/>
    <w:rsid w:val="00FD0107"/>
    <w:rsid w:val="00FD2C2F"/>
    <w:rsid w:val="00FD3B31"/>
    <w:rsid w:val="00FE1823"/>
    <w:rsid w:val="00FE487A"/>
    <w:rsid w:val="00FF0569"/>
    <w:rsid w:val="00FF206E"/>
    <w:rsid w:val="00FF3C69"/>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colormru v:ext="edit" colors="red,#4d4d4f"/>
    </o:shapedefaults>
    <o:shapelayout v:ext="edit">
      <o:idmap v:ext="edit" data="1"/>
    </o:shapelayout>
  </w:shapeDefaults>
  <w:decimalSymbol w:val="."/>
  <w:listSeparator w:val=","/>
  <w14:docId w14:val="1EB99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3"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7E3375"/>
    <w:pPr>
      <w:spacing w:after="240" w:line="240" w:lineRule="atLeast"/>
    </w:pPr>
    <w:rPr>
      <w:rFonts w:ascii="Arial" w:hAnsi="Arial"/>
      <w:sz w:val="20"/>
    </w:rPr>
  </w:style>
  <w:style w:type="paragraph" w:styleId="Heading1">
    <w:name w:val="heading 1"/>
    <w:basedOn w:val="Normal"/>
    <w:next w:val="Normal"/>
    <w:link w:val="Heading1Char"/>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C55235"/>
    <w:pPr>
      <w:keepNext/>
      <w:spacing w:before="60" w:after="60"/>
      <w:outlineLvl w:val="2"/>
    </w:pPr>
    <w:rPr>
      <w:rFonts w:cs="Arial"/>
      <w:b/>
      <w:bCs/>
      <w:szCs w:val="26"/>
    </w:rPr>
  </w:style>
  <w:style w:type="paragraph" w:styleId="Heading4">
    <w:name w:val="heading 4"/>
    <w:basedOn w:val="BodySubHeader"/>
    <w:next w:val="Normal"/>
    <w:uiPriority w:val="2"/>
    <w:qFormat/>
    <w:rsid w:val="0085618F"/>
    <w:pPr>
      <w:outlineLvl w:val="3"/>
    </w:pPr>
    <w:rPr>
      <w:rFonts w:cs="Arial"/>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basedOn w:val="Normal"/>
    <w:semiHidden/>
    <w:qFormat/>
    <w:rsid w:val="001C6AEE"/>
    <w:pPr>
      <w:numPr>
        <w:numId w:val="1"/>
      </w:numPr>
      <w:spacing w:after="80"/>
    </w:p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semiHidden/>
    <w:qFormat/>
    <w:rsid w:val="00C24A53"/>
    <w:pPr>
      <w:numPr>
        <w:numId w:val="3"/>
      </w:numPr>
      <w:spacing w:after="80"/>
    </w:pPr>
  </w:style>
  <w:style w:type="paragraph" w:styleId="ListNumber2">
    <w:name w:val="List Number 2"/>
    <w:basedOn w:val="Normal"/>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basedOn w:val="DefaultParagraphFont"/>
    <w:semiHidden/>
    <w:rsid w:val="00566AB4"/>
    <w:rPr>
      <w:rFonts w:ascii="Arial" w:hAnsi="Arial"/>
      <w:vertAlign w:val="superscript"/>
    </w:rPr>
  </w:style>
  <w:style w:type="paragraph" w:styleId="FootnoteText">
    <w:name w:val="footnote text"/>
    <w:aliases w:val="Footnote text"/>
    <w:basedOn w:val="Normal"/>
    <w:uiPriority w:val="23"/>
    <w:rsid w:val="007C6E44"/>
    <w:pPr>
      <w:spacing w:after="0"/>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semiHidden/>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rsid w:val="006C1631"/>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800CCD"/>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A824E8"/>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4A70D6"/>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63346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paragraph" w:customStyle="1" w:styleId="textnobulletText">
    <w:name w:val="text no bullet (Text)"/>
    <w:basedOn w:val="Normal"/>
    <w:uiPriority w:val="99"/>
    <w:rsid w:val="003B0BEC"/>
    <w:pPr>
      <w:suppressAutoHyphens/>
      <w:autoSpaceDE w:val="0"/>
      <w:autoSpaceDN w:val="0"/>
      <w:adjustRightInd w:val="0"/>
      <w:spacing w:after="227" w:line="360" w:lineRule="atLeast"/>
      <w:textAlignment w:val="center"/>
    </w:pPr>
    <w:rPr>
      <w:rFonts w:ascii="HelveticaNeueLT Std Lt" w:hAnsi="HelveticaNeueLT Std Lt" w:cs="HelveticaNeueLT Std Lt"/>
      <w:color w:val="000000"/>
      <w:sz w:val="26"/>
      <w:szCs w:val="26"/>
      <w:lang w:val="en-GB"/>
    </w:rPr>
  </w:style>
  <w:style w:type="paragraph" w:styleId="BalloonText">
    <w:name w:val="Balloon Text"/>
    <w:basedOn w:val="Normal"/>
    <w:link w:val="BalloonTextChar"/>
    <w:semiHidden/>
    <w:unhideWhenUsed/>
    <w:rsid w:val="00050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50A39"/>
    <w:rPr>
      <w:rFonts w:ascii="Segoe UI" w:hAnsi="Segoe UI" w:cs="Segoe UI"/>
      <w:sz w:val="18"/>
      <w:szCs w:val="18"/>
    </w:rPr>
  </w:style>
  <w:style w:type="paragraph" w:customStyle="1" w:styleId="ACMALinecover">
    <w:name w:val="ACMA_Line cover"/>
    <w:basedOn w:val="Normal"/>
    <w:qFormat/>
    <w:rsid w:val="00086D2F"/>
    <w:pPr>
      <w:pBdr>
        <w:bottom w:val="single" w:sz="4" w:space="1" w:color="auto"/>
      </w:pBdr>
      <w:spacing w:after="60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yperlink" Target="https://www.acma.gov.au/research-progra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i.creativecommons.org/l/by/3.0/88x31.png" TargetMode="External"/><Relationship Id="rId17" Type="http://schemas.openxmlformats.org/officeDocument/2006/relationships/header" Target="header4.xml"/><Relationship Id="rId25" Type="http://schemas.openxmlformats.org/officeDocument/2006/relationships/hyperlink" Target="https://www.acma.gov.au/compliance-priorities"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10.png"/><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mailto:info@acma.gov.au" TargetMode="Externa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 Id="rId22" Type="http://schemas.openxmlformats.org/officeDocument/2006/relationships/footer" Target="footer4.xm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header" Target="header8.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acm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0469B-FECF-4E78-AE46-85288F892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3252</Words>
  <Characters>18539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21748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2020-01-13T21:30:00Z</dcterms:created>
  <dcterms:modified xsi:type="dcterms:W3CDTF">2020-01-14T03:32:00Z</dcterms:modified>
  <cp:category/>
</cp:coreProperties>
</file>