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Default Extension="wmf" ContentType="image/x-wmf"/>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973" w:type="dxa"/>
        <w:tblLayout w:type="fixed"/>
        <w:tblCellMar>
          <w:left w:w="0" w:type="dxa"/>
          <w:right w:w="0" w:type="dxa"/>
        </w:tblCellMar>
        <w:tblLook w:val="01E0"/>
      </w:tblPr>
      <w:tblGrid>
        <w:gridCol w:w="8973"/>
      </w:tblGrid>
      <w:tr w:rsidR="000969BF" w:rsidRPr="00710D26" w:rsidTr="00915B1C">
        <w:tc>
          <w:tcPr>
            <w:tcW w:w="8973" w:type="dxa"/>
            <w:shd w:val="clear" w:color="auto" w:fill="auto"/>
          </w:tcPr>
          <w:p w:rsidR="000969BF" w:rsidRPr="00710D26" w:rsidRDefault="00C02D2E" w:rsidP="00AC1F29">
            <w:pPr>
              <w:pStyle w:val="ReportTitle"/>
              <w:spacing w:after="120" w:line="276" w:lineRule="auto"/>
              <w:rPr>
                <w:rFonts w:asciiTheme="minorHAnsi" w:hAnsiTheme="minorHAnsi" w:cstheme="minorHAnsi"/>
              </w:rPr>
            </w:pPr>
            <w:bookmarkStart w:id="0" w:name="OLE_LINK1"/>
            <w:bookmarkStart w:id="1" w:name="OLE_LINK2"/>
            <w:r w:rsidRPr="00710D26">
              <w:rPr>
                <w:rFonts w:asciiTheme="minorHAnsi" w:hAnsiTheme="minorHAnsi" w:cstheme="minorHAnsi"/>
              </w:rPr>
              <w:t xml:space="preserve">Compatibility Evaluation between </w:t>
            </w:r>
            <w:r w:rsidR="006344E8" w:rsidRPr="00710D26">
              <w:rPr>
                <w:rFonts w:asciiTheme="minorHAnsi" w:hAnsiTheme="minorHAnsi" w:cstheme="minorHAnsi"/>
              </w:rPr>
              <w:t xml:space="preserve">800MHz </w:t>
            </w:r>
            <w:r w:rsidRPr="00710D26">
              <w:rPr>
                <w:rFonts w:asciiTheme="minorHAnsi" w:hAnsiTheme="minorHAnsi" w:cstheme="minorHAnsi"/>
              </w:rPr>
              <w:t xml:space="preserve">IMT </w:t>
            </w:r>
            <w:r w:rsidR="006344E8" w:rsidRPr="00710D26">
              <w:rPr>
                <w:rFonts w:asciiTheme="minorHAnsi" w:hAnsiTheme="minorHAnsi" w:cstheme="minorHAnsi"/>
              </w:rPr>
              <w:t xml:space="preserve">Services and 900MHz </w:t>
            </w:r>
            <w:r w:rsidRPr="00710D26">
              <w:rPr>
                <w:rFonts w:asciiTheme="minorHAnsi" w:hAnsiTheme="minorHAnsi" w:cstheme="minorHAnsi"/>
              </w:rPr>
              <w:t xml:space="preserve">GSM </w:t>
            </w:r>
            <w:r w:rsidR="006344E8" w:rsidRPr="00710D26">
              <w:rPr>
                <w:rFonts w:asciiTheme="minorHAnsi" w:hAnsiTheme="minorHAnsi" w:cstheme="minorHAnsi"/>
              </w:rPr>
              <w:t>Services</w:t>
            </w:r>
            <w:bookmarkEnd w:id="0"/>
            <w:bookmarkEnd w:id="1"/>
          </w:p>
        </w:tc>
      </w:tr>
      <w:tr w:rsidR="000969BF" w:rsidRPr="00710D26" w:rsidTr="00915B1C">
        <w:tc>
          <w:tcPr>
            <w:tcW w:w="8973" w:type="dxa"/>
            <w:shd w:val="clear" w:color="auto" w:fill="auto"/>
            <w:tcMar>
              <w:bottom w:w="232" w:type="dxa"/>
            </w:tcMar>
          </w:tcPr>
          <w:p w:rsidR="000969BF" w:rsidRPr="00710D26" w:rsidRDefault="00C02D2E" w:rsidP="00165069">
            <w:pPr>
              <w:pStyle w:val="ReportSubtitle"/>
              <w:spacing w:after="120" w:line="276" w:lineRule="auto"/>
              <w:rPr>
                <w:rFonts w:asciiTheme="minorHAnsi" w:hAnsiTheme="minorHAnsi" w:cstheme="minorHAnsi"/>
                <w:sz w:val="36"/>
                <w:szCs w:val="36"/>
              </w:rPr>
            </w:pPr>
            <w:r w:rsidRPr="00710D26">
              <w:rPr>
                <w:rFonts w:asciiTheme="minorHAnsi" w:hAnsiTheme="minorHAnsi" w:cstheme="minorHAnsi"/>
                <w:sz w:val="36"/>
                <w:szCs w:val="36"/>
              </w:rPr>
              <w:t>SPP 2011-</w:t>
            </w:r>
            <w:r w:rsidR="00165069">
              <w:rPr>
                <w:rFonts w:asciiTheme="minorHAnsi" w:hAnsiTheme="minorHAnsi" w:cstheme="minorHAnsi"/>
                <w:sz w:val="36"/>
                <w:szCs w:val="36"/>
              </w:rPr>
              <w:t>08</w:t>
            </w:r>
          </w:p>
        </w:tc>
      </w:tr>
      <w:tr w:rsidR="000969BF" w:rsidRPr="00710D26" w:rsidTr="00915B1C">
        <w:tc>
          <w:tcPr>
            <w:tcW w:w="8973" w:type="dxa"/>
            <w:shd w:val="clear" w:color="auto" w:fill="auto"/>
          </w:tcPr>
          <w:p w:rsidR="000969BF" w:rsidRPr="00710D26" w:rsidRDefault="001B183B" w:rsidP="001B183B">
            <w:pPr>
              <w:pStyle w:val="ReportDate"/>
              <w:spacing w:after="120" w:line="276" w:lineRule="auto"/>
              <w:rPr>
                <w:rFonts w:asciiTheme="minorHAnsi" w:hAnsiTheme="minorHAnsi" w:cstheme="minorHAnsi"/>
              </w:rPr>
            </w:pPr>
            <w:r>
              <w:rPr>
                <w:rFonts w:asciiTheme="minorHAnsi" w:hAnsiTheme="minorHAnsi" w:cstheme="minorHAnsi"/>
              </w:rPr>
              <w:t>AUGUST</w:t>
            </w:r>
            <w:r w:rsidR="00C02D2E" w:rsidRPr="00710D26">
              <w:rPr>
                <w:rFonts w:asciiTheme="minorHAnsi" w:hAnsiTheme="minorHAnsi" w:cstheme="minorHAnsi"/>
              </w:rPr>
              <w:t xml:space="preserve"> 2011</w:t>
            </w:r>
          </w:p>
        </w:tc>
      </w:tr>
    </w:tbl>
    <w:p w:rsidR="000969BF" w:rsidRPr="00710D26" w:rsidRDefault="000969BF" w:rsidP="00EF01A2">
      <w:pPr>
        <w:spacing w:after="120" w:line="276" w:lineRule="auto"/>
        <w:rPr>
          <w:rFonts w:asciiTheme="minorHAnsi" w:hAnsiTheme="minorHAnsi" w:cstheme="minorHAnsi"/>
        </w:rPr>
      </w:pPr>
    </w:p>
    <w:p w:rsidR="000969BF" w:rsidRPr="00710D26" w:rsidRDefault="000969BF" w:rsidP="00EF01A2">
      <w:pPr>
        <w:spacing w:after="120" w:line="276" w:lineRule="auto"/>
        <w:rPr>
          <w:rFonts w:asciiTheme="minorHAnsi" w:hAnsiTheme="minorHAnsi" w:cstheme="minorHAnsi"/>
        </w:rPr>
      </w:pPr>
    </w:p>
    <w:p w:rsidR="000969BF" w:rsidRPr="00710D26" w:rsidRDefault="000969BF" w:rsidP="00EF01A2">
      <w:pPr>
        <w:spacing w:after="120" w:line="276" w:lineRule="auto"/>
        <w:rPr>
          <w:rFonts w:asciiTheme="minorHAnsi" w:hAnsiTheme="minorHAnsi" w:cstheme="minorHAnsi"/>
        </w:rPr>
      </w:pPr>
    </w:p>
    <w:p w:rsidR="004E39D3" w:rsidRPr="00710D26" w:rsidRDefault="004E39D3" w:rsidP="00EF01A2">
      <w:pPr>
        <w:spacing w:after="120" w:line="276" w:lineRule="auto"/>
        <w:rPr>
          <w:rFonts w:asciiTheme="minorHAnsi" w:hAnsiTheme="minorHAnsi" w:cstheme="minorHAnsi"/>
        </w:rPr>
        <w:sectPr w:rsidR="004E39D3" w:rsidRPr="00710D26" w:rsidSect="00A74B5E">
          <w:headerReference w:type="default" r:id="rId11"/>
          <w:footerReference w:type="default" r:id="rId12"/>
          <w:headerReference w:type="first" r:id="rId13"/>
          <w:pgSz w:w="11906" w:h="16838" w:code="9"/>
          <w:pgMar w:top="3924" w:right="1797" w:bottom="1440" w:left="1132" w:header="709" w:footer="709" w:gutter="0"/>
          <w:cols w:space="708"/>
          <w:docGrid w:linePitch="360"/>
        </w:sectPr>
      </w:pPr>
    </w:p>
    <w:tbl>
      <w:tblPr>
        <w:tblW w:w="8987" w:type="dxa"/>
        <w:tblLayout w:type="fixed"/>
        <w:tblCellMar>
          <w:left w:w="0" w:type="dxa"/>
          <w:right w:w="0" w:type="dxa"/>
        </w:tblCellMar>
        <w:tblLook w:val="01E0"/>
      </w:tblPr>
      <w:tblGrid>
        <w:gridCol w:w="8987"/>
      </w:tblGrid>
      <w:tr w:rsidR="00C64CD0" w:rsidRPr="00710D26" w:rsidTr="006E4B1B">
        <w:trPr>
          <w:trHeight w:val="5897"/>
        </w:trPr>
        <w:tc>
          <w:tcPr>
            <w:tcW w:w="8987" w:type="dxa"/>
            <w:shd w:val="clear" w:color="auto" w:fill="auto"/>
          </w:tcPr>
          <w:tbl>
            <w:tblPr>
              <w:tblW w:w="0" w:type="auto"/>
              <w:tblLayout w:type="fixed"/>
              <w:tblCellMar>
                <w:left w:w="0" w:type="dxa"/>
                <w:right w:w="0" w:type="dxa"/>
              </w:tblCellMar>
              <w:tblLook w:val="01E0"/>
            </w:tblPr>
            <w:tblGrid>
              <w:gridCol w:w="1491"/>
              <w:gridCol w:w="1694"/>
              <w:gridCol w:w="1764"/>
              <w:gridCol w:w="2011"/>
              <w:gridCol w:w="2012"/>
            </w:tblGrid>
            <w:tr w:rsidR="004151A7" w:rsidRPr="00710D26" w:rsidTr="00915B1C">
              <w:tc>
                <w:tcPr>
                  <w:tcW w:w="1491" w:type="dxa"/>
                  <w:shd w:val="clear" w:color="auto" w:fill="auto"/>
                  <w:tcMar>
                    <w:top w:w="28" w:type="dxa"/>
                  </w:tcMar>
                </w:tcPr>
                <w:p w:rsidR="004151A7" w:rsidRPr="00710D26" w:rsidRDefault="004151A7" w:rsidP="003208C6">
                  <w:pPr>
                    <w:pStyle w:val="CorporateAddresses"/>
                    <w:spacing w:line="276" w:lineRule="auto"/>
                    <w:rPr>
                      <w:rFonts w:asciiTheme="minorHAnsi" w:hAnsiTheme="minorHAnsi" w:cstheme="minorHAnsi"/>
                      <w:b/>
                    </w:rPr>
                  </w:pPr>
                  <w:r w:rsidRPr="00710D26">
                    <w:rPr>
                      <w:rFonts w:asciiTheme="minorHAnsi" w:hAnsiTheme="minorHAnsi" w:cstheme="minorHAnsi"/>
                      <w:b/>
                    </w:rPr>
                    <w:lastRenderedPageBreak/>
                    <w:t>Canberra</w:t>
                  </w:r>
                </w:p>
                <w:p w:rsidR="004151A7" w:rsidRPr="00710D26" w:rsidRDefault="004151A7" w:rsidP="003208C6">
                  <w:pPr>
                    <w:pStyle w:val="CorporateAddresses"/>
                    <w:spacing w:line="276" w:lineRule="auto"/>
                    <w:rPr>
                      <w:rFonts w:asciiTheme="minorHAnsi" w:hAnsiTheme="minorHAnsi" w:cstheme="minorHAnsi"/>
                    </w:rPr>
                  </w:pPr>
                  <w:r w:rsidRPr="00710D26">
                    <w:rPr>
                      <w:rFonts w:asciiTheme="minorHAnsi" w:hAnsiTheme="minorHAnsi" w:cstheme="minorHAnsi"/>
                    </w:rPr>
                    <w:t xml:space="preserve">Purple Building  </w:t>
                  </w:r>
                </w:p>
                <w:p w:rsidR="004151A7" w:rsidRPr="00710D26" w:rsidRDefault="004151A7" w:rsidP="003208C6">
                  <w:pPr>
                    <w:pStyle w:val="CorporateAddresses"/>
                    <w:spacing w:line="276" w:lineRule="auto"/>
                    <w:rPr>
                      <w:rFonts w:asciiTheme="minorHAnsi" w:hAnsiTheme="minorHAnsi" w:cstheme="minorHAnsi"/>
                    </w:rPr>
                  </w:pPr>
                  <w:r w:rsidRPr="00710D26">
                    <w:rPr>
                      <w:rFonts w:asciiTheme="minorHAnsi" w:hAnsiTheme="minorHAnsi" w:cstheme="minorHAnsi"/>
                    </w:rPr>
                    <w:t>Benjamin Offices</w:t>
                  </w:r>
                </w:p>
                <w:p w:rsidR="004151A7" w:rsidRPr="00710D26" w:rsidRDefault="004151A7" w:rsidP="003208C6">
                  <w:pPr>
                    <w:pStyle w:val="CorporateAddresses"/>
                    <w:spacing w:line="276" w:lineRule="auto"/>
                    <w:rPr>
                      <w:rFonts w:asciiTheme="minorHAnsi" w:hAnsiTheme="minorHAnsi" w:cstheme="minorHAnsi"/>
                    </w:rPr>
                  </w:pPr>
                  <w:r w:rsidRPr="00710D26">
                    <w:rPr>
                      <w:rFonts w:asciiTheme="minorHAnsi" w:hAnsiTheme="minorHAnsi" w:cstheme="minorHAnsi"/>
                    </w:rPr>
                    <w:t xml:space="preserve">Chan Street </w:t>
                  </w:r>
                </w:p>
                <w:p w:rsidR="004151A7" w:rsidRPr="00710D26" w:rsidRDefault="004151A7" w:rsidP="003208C6">
                  <w:pPr>
                    <w:pStyle w:val="CorporateAddresses"/>
                    <w:spacing w:line="276" w:lineRule="auto"/>
                    <w:rPr>
                      <w:rFonts w:asciiTheme="minorHAnsi" w:hAnsiTheme="minorHAnsi" w:cstheme="minorHAnsi"/>
                    </w:rPr>
                  </w:pPr>
                  <w:r w:rsidRPr="00710D26">
                    <w:rPr>
                      <w:rFonts w:asciiTheme="minorHAnsi" w:hAnsiTheme="minorHAnsi" w:cstheme="minorHAnsi"/>
                    </w:rPr>
                    <w:t>Belconnen ACT</w:t>
                  </w:r>
                </w:p>
                <w:p w:rsidR="004151A7" w:rsidRPr="00710D26" w:rsidRDefault="004151A7" w:rsidP="003208C6">
                  <w:pPr>
                    <w:pStyle w:val="CorporateAddresses"/>
                    <w:spacing w:line="276" w:lineRule="auto"/>
                    <w:rPr>
                      <w:rFonts w:asciiTheme="minorHAnsi" w:hAnsiTheme="minorHAnsi" w:cstheme="minorHAnsi"/>
                    </w:rPr>
                  </w:pPr>
                </w:p>
                <w:p w:rsidR="004151A7" w:rsidRPr="00710D26" w:rsidRDefault="004151A7" w:rsidP="003208C6">
                  <w:pPr>
                    <w:pStyle w:val="CorporateAddresses"/>
                    <w:spacing w:line="276" w:lineRule="auto"/>
                    <w:rPr>
                      <w:rFonts w:asciiTheme="minorHAnsi" w:hAnsiTheme="minorHAnsi" w:cstheme="minorHAnsi"/>
                    </w:rPr>
                  </w:pPr>
                  <w:r w:rsidRPr="00710D26">
                    <w:rPr>
                      <w:rFonts w:asciiTheme="minorHAnsi" w:hAnsiTheme="minorHAnsi" w:cstheme="minorHAnsi"/>
                    </w:rPr>
                    <w:t>PO Box 78</w:t>
                  </w:r>
                </w:p>
                <w:p w:rsidR="004151A7" w:rsidRPr="00710D26" w:rsidRDefault="004151A7" w:rsidP="003208C6">
                  <w:pPr>
                    <w:pStyle w:val="CorporateAddresses"/>
                    <w:spacing w:line="276" w:lineRule="auto"/>
                    <w:rPr>
                      <w:rFonts w:asciiTheme="minorHAnsi" w:hAnsiTheme="minorHAnsi" w:cstheme="minorHAnsi"/>
                    </w:rPr>
                  </w:pPr>
                  <w:r w:rsidRPr="00710D26">
                    <w:rPr>
                      <w:rFonts w:asciiTheme="minorHAnsi" w:hAnsiTheme="minorHAnsi" w:cstheme="minorHAnsi"/>
                    </w:rPr>
                    <w:t>Belconnen ACT 2616</w:t>
                  </w:r>
                </w:p>
                <w:p w:rsidR="004151A7" w:rsidRPr="00710D26" w:rsidRDefault="004151A7" w:rsidP="003208C6">
                  <w:pPr>
                    <w:pStyle w:val="CorporateAddresses"/>
                    <w:spacing w:line="276" w:lineRule="auto"/>
                    <w:rPr>
                      <w:rFonts w:asciiTheme="minorHAnsi" w:hAnsiTheme="minorHAnsi" w:cstheme="minorHAnsi"/>
                    </w:rPr>
                  </w:pPr>
                </w:p>
                <w:p w:rsidR="002B381A" w:rsidRPr="00710D26" w:rsidRDefault="002B381A" w:rsidP="003208C6">
                  <w:pPr>
                    <w:pStyle w:val="CorporateAddresses"/>
                    <w:spacing w:line="276" w:lineRule="auto"/>
                    <w:rPr>
                      <w:rFonts w:asciiTheme="minorHAnsi" w:hAnsiTheme="minorHAnsi" w:cstheme="minorHAnsi"/>
                    </w:rPr>
                  </w:pPr>
                </w:p>
                <w:p w:rsidR="004151A7" w:rsidRPr="00710D26" w:rsidRDefault="004151A7" w:rsidP="003208C6">
                  <w:pPr>
                    <w:pStyle w:val="CorporateAddresses"/>
                    <w:spacing w:line="276" w:lineRule="auto"/>
                    <w:rPr>
                      <w:rFonts w:asciiTheme="minorHAnsi" w:hAnsiTheme="minorHAnsi" w:cstheme="minorHAnsi"/>
                    </w:rPr>
                  </w:pPr>
                  <w:r w:rsidRPr="00710D26">
                    <w:rPr>
                      <w:rFonts w:asciiTheme="minorHAnsi" w:hAnsiTheme="minorHAnsi" w:cstheme="minorHAnsi"/>
                    </w:rPr>
                    <w:t xml:space="preserve">T </w:t>
                  </w:r>
                  <w:r w:rsidR="00111FCE" w:rsidRPr="00710D26">
                    <w:rPr>
                      <w:rFonts w:asciiTheme="minorHAnsi" w:hAnsiTheme="minorHAnsi" w:cstheme="minorHAnsi"/>
                    </w:rPr>
                    <w:t xml:space="preserve"> </w:t>
                  </w:r>
                  <w:r w:rsidRPr="00710D26">
                    <w:rPr>
                      <w:rFonts w:asciiTheme="minorHAnsi" w:hAnsiTheme="minorHAnsi" w:cstheme="minorHAnsi"/>
                    </w:rPr>
                    <w:t>+61 2 6219 5555</w:t>
                  </w:r>
                </w:p>
                <w:p w:rsidR="004151A7" w:rsidRPr="00710D26" w:rsidRDefault="004151A7" w:rsidP="003208C6">
                  <w:pPr>
                    <w:pStyle w:val="CorporateAddresses"/>
                    <w:spacing w:line="276" w:lineRule="auto"/>
                    <w:rPr>
                      <w:rFonts w:asciiTheme="minorHAnsi" w:hAnsiTheme="minorHAnsi" w:cstheme="minorHAnsi"/>
                    </w:rPr>
                  </w:pPr>
                  <w:r w:rsidRPr="00710D26">
                    <w:rPr>
                      <w:rFonts w:asciiTheme="minorHAnsi" w:hAnsiTheme="minorHAnsi" w:cstheme="minorHAnsi"/>
                    </w:rPr>
                    <w:t xml:space="preserve">F </w:t>
                  </w:r>
                  <w:r w:rsidR="00111FCE" w:rsidRPr="00710D26">
                    <w:rPr>
                      <w:rFonts w:asciiTheme="minorHAnsi" w:hAnsiTheme="minorHAnsi" w:cstheme="minorHAnsi"/>
                    </w:rPr>
                    <w:t xml:space="preserve"> </w:t>
                  </w:r>
                  <w:r w:rsidRPr="00710D26">
                    <w:rPr>
                      <w:rFonts w:asciiTheme="minorHAnsi" w:hAnsiTheme="minorHAnsi" w:cstheme="minorHAnsi"/>
                    </w:rPr>
                    <w:t>+61 2 6219 5353</w:t>
                  </w:r>
                </w:p>
              </w:tc>
              <w:tc>
                <w:tcPr>
                  <w:tcW w:w="1694" w:type="dxa"/>
                  <w:shd w:val="clear" w:color="auto" w:fill="auto"/>
                </w:tcPr>
                <w:p w:rsidR="004151A7" w:rsidRPr="00710D26" w:rsidRDefault="004151A7" w:rsidP="003208C6">
                  <w:pPr>
                    <w:pStyle w:val="CorporateAddresses"/>
                    <w:spacing w:line="276" w:lineRule="auto"/>
                    <w:rPr>
                      <w:rFonts w:asciiTheme="minorHAnsi" w:hAnsiTheme="minorHAnsi" w:cstheme="minorHAnsi"/>
                      <w:b/>
                    </w:rPr>
                  </w:pPr>
                  <w:r w:rsidRPr="00710D26">
                    <w:rPr>
                      <w:rFonts w:asciiTheme="minorHAnsi" w:hAnsiTheme="minorHAnsi" w:cstheme="minorHAnsi"/>
                      <w:b/>
                    </w:rPr>
                    <w:t>Melbourne</w:t>
                  </w:r>
                </w:p>
                <w:p w:rsidR="004151A7" w:rsidRPr="00710D26" w:rsidRDefault="004151A7" w:rsidP="003208C6">
                  <w:pPr>
                    <w:pStyle w:val="CorporateAddresses"/>
                    <w:spacing w:line="276" w:lineRule="auto"/>
                    <w:rPr>
                      <w:rFonts w:asciiTheme="minorHAnsi" w:hAnsiTheme="minorHAnsi" w:cstheme="minorHAnsi"/>
                    </w:rPr>
                  </w:pPr>
                  <w:r w:rsidRPr="00710D26">
                    <w:rPr>
                      <w:rFonts w:asciiTheme="minorHAnsi" w:hAnsiTheme="minorHAnsi" w:cstheme="minorHAnsi"/>
                    </w:rPr>
                    <w:t xml:space="preserve">Level 44  </w:t>
                  </w:r>
                </w:p>
                <w:p w:rsidR="004151A7" w:rsidRPr="00710D26" w:rsidRDefault="004151A7" w:rsidP="003208C6">
                  <w:pPr>
                    <w:pStyle w:val="CorporateAddresses"/>
                    <w:spacing w:line="276" w:lineRule="auto"/>
                    <w:rPr>
                      <w:rFonts w:asciiTheme="minorHAnsi" w:hAnsiTheme="minorHAnsi" w:cstheme="minorHAnsi"/>
                    </w:rPr>
                  </w:pPr>
                  <w:r w:rsidRPr="00710D26">
                    <w:rPr>
                      <w:rFonts w:asciiTheme="minorHAnsi" w:hAnsiTheme="minorHAnsi" w:cstheme="minorHAnsi"/>
                    </w:rPr>
                    <w:t>Melbourne Central Tower</w:t>
                  </w:r>
                </w:p>
                <w:p w:rsidR="004151A7" w:rsidRPr="00710D26" w:rsidRDefault="004151A7" w:rsidP="003208C6">
                  <w:pPr>
                    <w:pStyle w:val="CorporateAddresses"/>
                    <w:spacing w:line="276" w:lineRule="auto"/>
                    <w:rPr>
                      <w:rFonts w:asciiTheme="minorHAnsi" w:hAnsiTheme="minorHAnsi" w:cstheme="minorHAnsi"/>
                    </w:rPr>
                  </w:pPr>
                  <w:r w:rsidRPr="00710D26">
                    <w:rPr>
                      <w:rFonts w:asciiTheme="minorHAnsi" w:hAnsiTheme="minorHAnsi" w:cstheme="minorHAnsi"/>
                    </w:rPr>
                    <w:t>360 Elizabeth Street  Melbourne VIC</w:t>
                  </w:r>
                </w:p>
                <w:p w:rsidR="004151A7" w:rsidRPr="00710D26" w:rsidRDefault="004151A7" w:rsidP="003208C6">
                  <w:pPr>
                    <w:pStyle w:val="CorporateAddresses"/>
                    <w:spacing w:line="276" w:lineRule="auto"/>
                    <w:rPr>
                      <w:rFonts w:asciiTheme="minorHAnsi" w:hAnsiTheme="minorHAnsi" w:cstheme="minorHAnsi"/>
                    </w:rPr>
                  </w:pPr>
                </w:p>
                <w:p w:rsidR="004151A7" w:rsidRPr="00710D26" w:rsidRDefault="004151A7" w:rsidP="003208C6">
                  <w:pPr>
                    <w:pStyle w:val="CorporateAddresses"/>
                    <w:spacing w:line="276" w:lineRule="auto"/>
                    <w:rPr>
                      <w:rFonts w:asciiTheme="minorHAnsi" w:hAnsiTheme="minorHAnsi" w:cstheme="minorHAnsi"/>
                    </w:rPr>
                  </w:pPr>
                  <w:r w:rsidRPr="00710D26">
                    <w:rPr>
                      <w:rFonts w:asciiTheme="minorHAnsi" w:hAnsiTheme="minorHAnsi" w:cstheme="minorHAnsi"/>
                    </w:rPr>
                    <w:t>PO Box 13112</w:t>
                  </w:r>
                </w:p>
                <w:p w:rsidR="004151A7" w:rsidRPr="00710D26" w:rsidRDefault="004151A7" w:rsidP="003208C6">
                  <w:pPr>
                    <w:pStyle w:val="CorporateAddresses"/>
                    <w:spacing w:line="276" w:lineRule="auto"/>
                    <w:rPr>
                      <w:rFonts w:asciiTheme="minorHAnsi" w:hAnsiTheme="minorHAnsi" w:cstheme="minorHAnsi"/>
                    </w:rPr>
                  </w:pPr>
                  <w:r w:rsidRPr="00710D26">
                    <w:rPr>
                      <w:rFonts w:asciiTheme="minorHAnsi" w:hAnsiTheme="minorHAnsi" w:cstheme="minorHAnsi"/>
                    </w:rPr>
                    <w:t xml:space="preserve">Law Courts  </w:t>
                  </w:r>
                </w:p>
                <w:p w:rsidR="004151A7" w:rsidRPr="00710D26" w:rsidRDefault="004151A7" w:rsidP="003208C6">
                  <w:pPr>
                    <w:pStyle w:val="CorporateAddresses"/>
                    <w:spacing w:line="276" w:lineRule="auto"/>
                    <w:rPr>
                      <w:rFonts w:asciiTheme="minorHAnsi" w:hAnsiTheme="minorHAnsi" w:cstheme="minorHAnsi"/>
                    </w:rPr>
                  </w:pPr>
                  <w:r w:rsidRPr="00710D26">
                    <w:rPr>
                      <w:rFonts w:asciiTheme="minorHAnsi" w:hAnsiTheme="minorHAnsi" w:cstheme="minorHAnsi"/>
                    </w:rPr>
                    <w:t>Melbourne VIC 8010</w:t>
                  </w:r>
                </w:p>
                <w:p w:rsidR="004151A7" w:rsidRPr="00710D26" w:rsidRDefault="004151A7" w:rsidP="003208C6">
                  <w:pPr>
                    <w:pStyle w:val="CorporateAddresses"/>
                    <w:spacing w:line="276" w:lineRule="auto"/>
                    <w:rPr>
                      <w:rFonts w:asciiTheme="minorHAnsi" w:hAnsiTheme="minorHAnsi" w:cstheme="minorHAnsi"/>
                    </w:rPr>
                  </w:pPr>
                </w:p>
                <w:p w:rsidR="004151A7" w:rsidRPr="00710D26" w:rsidRDefault="004151A7" w:rsidP="003208C6">
                  <w:pPr>
                    <w:pStyle w:val="CorporateAddresses"/>
                    <w:spacing w:line="276" w:lineRule="auto"/>
                    <w:rPr>
                      <w:rFonts w:asciiTheme="minorHAnsi" w:hAnsiTheme="minorHAnsi" w:cstheme="minorHAnsi"/>
                    </w:rPr>
                  </w:pPr>
                  <w:r w:rsidRPr="00710D26">
                    <w:rPr>
                      <w:rFonts w:asciiTheme="minorHAnsi" w:hAnsiTheme="minorHAnsi" w:cstheme="minorHAnsi"/>
                    </w:rPr>
                    <w:t xml:space="preserve">T </w:t>
                  </w:r>
                  <w:r w:rsidR="00111FCE" w:rsidRPr="00710D26">
                    <w:rPr>
                      <w:rFonts w:asciiTheme="minorHAnsi" w:hAnsiTheme="minorHAnsi" w:cstheme="minorHAnsi"/>
                    </w:rPr>
                    <w:t xml:space="preserve"> </w:t>
                  </w:r>
                  <w:r w:rsidRPr="00710D26">
                    <w:rPr>
                      <w:rFonts w:asciiTheme="minorHAnsi" w:hAnsiTheme="minorHAnsi" w:cstheme="minorHAnsi"/>
                    </w:rPr>
                    <w:t>+61 3 9963 6800</w:t>
                  </w:r>
                </w:p>
                <w:p w:rsidR="004151A7" w:rsidRPr="00710D26" w:rsidRDefault="004151A7" w:rsidP="003208C6">
                  <w:pPr>
                    <w:pStyle w:val="CorporateAddresses"/>
                    <w:spacing w:line="276" w:lineRule="auto"/>
                    <w:rPr>
                      <w:rFonts w:asciiTheme="minorHAnsi" w:hAnsiTheme="minorHAnsi" w:cstheme="minorHAnsi"/>
                    </w:rPr>
                  </w:pPr>
                  <w:r w:rsidRPr="00710D26">
                    <w:rPr>
                      <w:rFonts w:asciiTheme="minorHAnsi" w:hAnsiTheme="minorHAnsi" w:cstheme="minorHAnsi"/>
                    </w:rPr>
                    <w:t xml:space="preserve">F </w:t>
                  </w:r>
                  <w:r w:rsidR="00111FCE" w:rsidRPr="00710D26">
                    <w:rPr>
                      <w:rFonts w:asciiTheme="minorHAnsi" w:hAnsiTheme="minorHAnsi" w:cstheme="minorHAnsi"/>
                    </w:rPr>
                    <w:t xml:space="preserve"> </w:t>
                  </w:r>
                  <w:r w:rsidRPr="00710D26">
                    <w:rPr>
                      <w:rFonts w:asciiTheme="minorHAnsi" w:hAnsiTheme="minorHAnsi" w:cstheme="minorHAnsi"/>
                    </w:rPr>
                    <w:t>+61 3 9963 6899</w:t>
                  </w:r>
                </w:p>
              </w:tc>
              <w:tc>
                <w:tcPr>
                  <w:tcW w:w="1764" w:type="dxa"/>
                  <w:shd w:val="clear" w:color="auto" w:fill="auto"/>
                </w:tcPr>
                <w:p w:rsidR="004151A7" w:rsidRPr="00710D26" w:rsidRDefault="004151A7" w:rsidP="003208C6">
                  <w:pPr>
                    <w:pStyle w:val="CorporateAddresses"/>
                    <w:spacing w:line="276" w:lineRule="auto"/>
                    <w:rPr>
                      <w:rFonts w:asciiTheme="minorHAnsi" w:hAnsiTheme="minorHAnsi" w:cstheme="minorHAnsi"/>
                      <w:b/>
                    </w:rPr>
                  </w:pPr>
                  <w:r w:rsidRPr="00710D26">
                    <w:rPr>
                      <w:rFonts w:asciiTheme="minorHAnsi" w:hAnsiTheme="minorHAnsi" w:cstheme="minorHAnsi"/>
                      <w:b/>
                    </w:rPr>
                    <w:t>Sydney</w:t>
                  </w:r>
                </w:p>
                <w:p w:rsidR="004151A7" w:rsidRPr="00710D26" w:rsidRDefault="00AF63E7" w:rsidP="003208C6">
                  <w:pPr>
                    <w:pStyle w:val="CorporateAddresses"/>
                    <w:spacing w:line="276" w:lineRule="auto"/>
                    <w:rPr>
                      <w:rFonts w:asciiTheme="minorHAnsi" w:hAnsiTheme="minorHAnsi" w:cstheme="minorHAnsi"/>
                    </w:rPr>
                  </w:pPr>
                  <w:r w:rsidRPr="00710D26">
                    <w:rPr>
                      <w:rFonts w:asciiTheme="minorHAnsi" w:hAnsiTheme="minorHAnsi" w:cstheme="minorHAnsi"/>
                    </w:rPr>
                    <w:t>Level 5</w:t>
                  </w:r>
                  <w:r w:rsidR="004151A7" w:rsidRPr="00710D26">
                    <w:rPr>
                      <w:rFonts w:asciiTheme="minorHAnsi" w:hAnsiTheme="minorHAnsi" w:cstheme="minorHAnsi"/>
                    </w:rPr>
                    <w:t xml:space="preserve">  </w:t>
                  </w:r>
                </w:p>
                <w:p w:rsidR="004151A7" w:rsidRPr="00710D26" w:rsidRDefault="00AF63E7" w:rsidP="003208C6">
                  <w:pPr>
                    <w:pStyle w:val="CorporateAddresses"/>
                    <w:spacing w:line="276" w:lineRule="auto"/>
                    <w:rPr>
                      <w:rFonts w:asciiTheme="minorHAnsi" w:hAnsiTheme="minorHAnsi" w:cstheme="minorHAnsi"/>
                    </w:rPr>
                  </w:pPr>
                  <w:r w:rsidRPr="00710D26">
                    <w:rPr>
                      <w:rFonts w:asciiTheme="minorHAnsi" w:hAnsiTheme="minorHAnsi" w:cstheme="minorHAnsi"/>
                    </w:rPr>
                    <w:t>The Bay Centre</w:t>
                  </w:r>
                </w:p>
                <w:p w:rsidR="004151A7" w:rsidRPr="00710D26" w:rsidRDefault="00AF63E7" w:rsidP="003208C6">
                  <w:pPr>
                    <w:pStyle w:val="CorporateAddresses"/>
                    <w:spacing w:line="276" w:lineRule="auto"/>
                    <w:rPr>
                      <w:rFonts w:asciiTheme="minorHAnsi" w:hAnsiTheme="minorHAnsi" w:cstheme="minorHAnsi"/>
                    </w:rPr>
                  </w:pPr>
                  <w:r w:rsidRPr="00710D26">
                    <w:rPr>
                      <w:rFonts w:asciiTheme="minorHAnsi" w:hAnsiTheme="minorHAnsi" w:cstheme="minorHAnsi"/>
                    </w:rPr>
                    <w:t>65 Pirrama Road</w:t>
                  </w:r>
                  <w:r w:rsidR="004151A7" w:rsidRPr="00710D26">
                    <w:rPr>
                      <w:rFonts w:asciiTheme="minorHAnsi" w:hAnsiTheme="minorHAnsi" w:cstheme="minorHAnsi"/>
                    </w:rPr>
                    <w:t xml:space="preserve">  </w:t>
                  </w:r>
                </w:p>
                <w:p w:rsidR="004151A7" w:rsidRPr="00710D26" w:rsidRDefault="00AF63E7" w:rsidP="003208C6">
                  <w:pPr>
                    <w:pStyle w:val="CorporateAddresses"/>
                    <w:spacing w:line="276" w:lineRule="auto"/>
                    <w:rPr>
                      <w:rFonts w:asciiTheme="minorHAnsi" w:hAnsiTheme="minorHAnsi" w:cstheme="minorHAnsi"/>
                    </w:rPr>
                  </w:pPr>
                  <w:r w:rsidRPr="00710D26">
                    <w:rPr>
                      <w:rFonts w:asciiTheme="minorHAnsi" w:hAnsiTheme="minorHAnsi" w:cstheme="minorHAnsi"/>
                    </w:rPr>
                    <w:t>Pyrmont</w:t>
                  </w:r>
                  <w:r w:rsidR="004151A7" w:rsidRPr="00710D26">
                    <w:rPr>
                      <w:rFonts w:asciiTheme="minorHAnsi" w:hAnsiTheme="minorHAnsi" w:cstheme="minorHAnsi"/>
                    </w:rPr>
                    <w:t xml:space="preserve"> NSW</w:t>
                  </w:r>
                </w:p>
                <w:p w:rsidR="004151A7" w:rsidRPr="00710D26" w:rsidRDefault="004151A7" w:rsidP="003208C6">
                  <w:pPr>
                    <w:pStyle w:val="CorporateAddresses"/>
                    <w:spacing w:line="276" w:lineRule="auto"/>
                    <w:rPr>
                      <w:rFonts w:asciiTheme="minorHAnsi" w:hAnsiTheme="minorHAnsi" w:cstheme="minorHAnsi"/>
                    </w:rPr>
                  </w:pPr>
                </w:p>
                <w:p w:rsidR="004151A7" w:rsidRPr="00710D26" w:rsidRDefault="004151A7" w:rsidP="003208C6">
                  <w:pPr>
                    <w:pStyle w:val="CorporateAddresses"/>
                    <w:spacing w:line="276" w:lineRule="auto"/>
                    <w:rPr>
                      <w:rFonts w:asciiTheme="minorHAnsi" w:hAnsiTheme="minorHAnsi" w:cstheme="minorHAnsi"/>
                    </w:rPr>
                  </w:pPr>
                  <w:r w:rsidRPr="00710D26">
                    <w:rPr>
                      <w:rFonts w:asciiTheme="minorHAnsi" w:hAnsiTheme="minorHAnsi" w:cstheme="minorHAnsi"/>
                    </w:rPr>
                    <w:t>PO Box Q500</w:t>
                  </w:r>
                </w:p>
                <w:p w:rsidR="004151A7" w:rsidRPr="00710D26" w:rsidRDefault="004151A7" w:rsidP="003208C6">
                  <w:pPr>
                    <w:pStyle w:val="CorporateAddresses"/>
                    <w:spacing w:line="276" w:lineRule="auto"/>
                    <w:rPr>
                      <w:rFonts w:asciiTheme="minorHAnsi" w:hAnsiTheme="minorHAnsi" w:cstheme="minorHAnsi"/>
                    </w:rPr>
                  </w:pPr>
                  <w:r w:rsidRPr="00710D26">
                    <w:rPr>
                      <w:rFonts w:asciiTheme="minorHAnsi" w:hAnsiTheme="minorHAnsi" w:cstheme="minorHAnsi"/>
                    </w:rPr>
                    <w:t xml:space="preserve">Queen Victoria Building  </w:t>
                  </w:r>
                </w:p>
                <w:p w:rsidR="004151A7" w:rsidRPr="00710D26" w:rsidRDefault="004151A7" w:rsidP="003208C6">
                  <w:pPr>
                    <w:pStyle w:val="CorporateAddresses"/>
                    <w:spacing w:line="276" w:lineRule="auto"/>
                    <w:rPr>
                      <w:rFonts w:asciiTheme="minorHAnsi" w:hAnsiTheme="minorHAnsi" w:cstheme="minorHAnsi"/>
                    </w:rPr>
                  </w:pPr>
                  <w:r w:rsidRPr="00710D26">
                    <w:rPr>
                      <w:rFonts w:asciiTheme="minorHAnsi" w:hAnsiTheme="minorHAnsi" w:cstheme="minorHAnsi"/>
                    </w:rPr>
                    <w:t>NSW 1230</w:t>
                  </w:r>
                </w:p>
                <w:p w:rsidR="004151A7" w:rsidRPr="00710D26" w:rsidRDefault="004151A7" w:rsidP="003208C6">
                  <w:pPr>
                    <w:pStyle w:val="CorporateAddresses"/>
                    <w:spacing w:line="276" w:lineRule="auto"/>
                    <w:rPr>
                      <w:rFonts w:asciiTheme="minorHAnsi" w:hAnsiTheme="minorHAnsi" w:cstheme="minorHAnsi"/>
                    </w:rPr>
                  </w:pPr>
                </w:p>
                <w:p w:rsidR="004151A7" w:rsidRPr="00710D26" w:rsidRDefault="004151A7" w:rsidP="003208C6">
                  <w:pPr>
                    <w:pStyle w:val="CorporateAddresses"/>
                    <w:spacing w:line="276" w:lineRule="auto"/>
                    <w:rPr>
                      <w:rFonts w:asciiTheme="minorHAnsi" w:hAnsiTheme="minorHAnsi" w:cstheme="minorHAnsi"/>
                    </w:rPr>
                  </w:pPr>
                  <w:r w:rsidRPr="00710D26">
                    <w:rPr>
                      <w:rFonts w:asciiTheme="minorHAnsi" w:hAnsiTheme="minorHAnsi" w:cstheme="minorHAnsi"/>
                    </w:rPr>
                    <w:t xml:space="preserve">T </w:t>
                  </w:r>
                  <w:r w:rsidR="00111FCE" w:rsidRPr="00710D26">
                    <w:rPr>
                      <w:rFonts w:asciiTheme="minorHAnsi" w:hAnsiTheme="minorHAnsi" w:cstheme="minorHAnsi"/>
                    </w:rPr>
                    <w:t xml:space="preserve"> </w:t>
                  </w:r>
                  <w:r w:rsidRPr="00710D26">
                    <w:rPr>
                      <w:rFonts w:asciiTheme="minorHAnsi" w:hAnsiTheme="minorHAnsi" w:cstheme="minorHAnsi"/>
                    </w:rPr>
                    <w:t xml:space="preserve">+61 2 9334 7700  </w:t>
                  </w:r>
                </w:p>
                <w:p w:rsidR="004151A7" w:rsidRPr="00710D26" w:rsidRDefault="00111FCE" w:rsidP="003208C6">
                  <w:pPr>
                    <w:pStyle w:val="CorporateAddresses"/>
                    <w:spacing w:line="276" w:lineRule="auto"/>
                    <w:rPr>
                      <w:rFonts w:asciiTheme="minorHAnsi" w:hAnsiTheme="minorHAnsi" w:cstheme="minorHAnsi"/>
                    </w:rPr>
                  </w:pPr>
                  <w:r w:rsidRPr="00710D26">
                    <w:rPr>
                      <w:rFonts w:asciiTheme="minorHAnsi" w:hAnsiTheme="minorHAnsi" w:cstheme="minorHAnsi"/>
                    </w:rPr>
                    <w:t xml:space="preserve">    </w:t>
                  </w:r>
                  <w:r w:rsidR="004151A7" w:rsidRPr="00710D26">
                    <w:rPr>
                      <w:rFonts w:asciiTheme="minorHAnsi" w:hAnsiTheme="minorHAnsi" w:cstheme="minorHAnsi"/>
                    </w:rPr>
                    <w:t>1800 226 667</w:t>
                  </w:r>
                </w:p>
                <w:p w:rsidR="004151A7" w:rsidRPr="00710D26" w:rsidRDefault="004151A7" w:rsidP="003208C6">
                  <w:pPr>
                    <w:pStyle w:val="CorporateAddresses"/>
                    <w:spacing w:line="276" w:lineRule="auto"/>
                    <w:rPr>
                      <w:rFonts w:asciiTheme="minorHAnsi" w:hAnsiTheme="minorHAnsi" w:cstheme="minorHAnsi"/>
                    </w:rPr>
                  </w:pPr>
                  <w:r w:rsidRPr="00710D26">
                    <w:rPr>
                      <w:rFonts w:asciiTheme="minorHAnsi" w:hAnsiTheme="minorHAnsi" w:cstheme="minorHAnsi"/>
                    </w:rPr>
                    <w:t xml:space="preserve">F </w:t>
                  </w:r>
                  <w:r w:rsidR="00111FCE" w:rsidRPr="00710D26">
                    <w:rPr>
                      <w:rFonts w:asciiTheme="minorHAnsi" w:hAnsiTheme="minorHAnsi" w:cstheme="minorHAnsi"/>
                    </w:rPr>
                    <w:t xml:space="preserve"> </w:t>
                  </w:r>
                  <w:r w:rsidRPr="00710D26">
                    <w:rPr>
                      <w:rFonts w:asciiTheme="minorHAnsi" w:hAnsiTheme="minorHAnsi" w:cstheme="minorHAnsi"/>
                    </w:rPr>
                    <w:t>+61 2 9334 7799</w:t>
                  </w:r>
                </w:p>
              </w:tc>
              <w:tc>
                <w:tcPr>
                  <w:tcW w:w="2011" w:type="dxa"/>
                  <w:shd w:val="clear" w:color="auto" w:fill="auto"/>
                </w:tcPr>
                <w:p w:rsidR="004151A7" w:rsidRPr="00710D26" w:rsidRDefault="004151A7" w:rsidP="00EF01A2">
                  <w:pPr>
                    <w:pStyle w:val="CorporateAddresses"/>
                    <w:spacing w:after="120" w:line="276" w:lineRule="auto"/>
                    <w:rPr>
                      <w:rFonts w:asciiTheme="minorHAnsi" w:hAnsiTheme="minorHAnsi" w:cstheme="minorHAnsi"/>
                    </w:rPr>
                  </w:pPr>
                </w:p>
              </w:tc>
              <w:tc>
                <w:tcPr>
                  <w:tcW w:w="2012" w:type="dxa"/>
                  <w:shd w:val="clear" w:color="auto" w:fill="auto"/>
                </w:tcPr>
                <w:p w:rsidR="004151A7" w:rsidRPr="00710D26" w:rsidRDefault="004151A7" w:rsidP="00EF01A2">
                  <w:pPr>
                    <w:pStyle w:val="CorporateAddresses"/>
                    <w:spacing w:after="120" w:line="276" w:lineRule="auto"/>
                    <w:rPr>
                      <w:rFonts w:asciiTheme="minorHAnsi" w:hAnsiTheme="minorHAnsi" w:cstheme="minorHAnsi"/>
                    </w:rPr>
                  </w:pPr>
                </w:p>
              </w:tc>
            </w:tr>
          </w:tbl>
          <w:p w:rsidR="00C64CD0" w:rsidRPr="00710D26" w:rsidRDefault="00C64CD0" w:rsidP="00EF01A2">
            <w:pPr>
              <w:pStyle w:val="CorporateAddresses"/>
              <w:spacing w:after="120" w:line="276" w:lineRule="auto"/>
              <w:rPr>
                <w:rFonts w:asciiTheme="minorHAnsi" w:hAnsiTheme="minorHAnsi" w:cstheme="minorHAnsi"/>
              </w:rPr>
            </w:pPr>
          </w:p>
        </w:tc>
      </w:tr>
      <w:tr w:rsidR="00745A5C" w:rsidRPr="00710D26" w:rsidTr="006E4B1B">
        <w:trPr>
          <w:trHeight w:hRule="exact" w:val="6080"/>
        </w:trPr>
        <w:tc>
          <w:tcPr>
            <w:tcW w:w="8987" w:type="dxa"/>
            <w:shd w:val="clear" w:color="auto" w:fill="auto"/>
            <w:vAlign w:val="bottom"/>
          </w:tcPr>
          <w:p w:rsidR="00745A5C" w:rsidRPr="00710D26" w:rsidRDefault="00745A5C" w:rsidP="00EF01A2">
            <w:pPr>
              <w:pStyle w:val="Copyright"/>
              <w:spacing w:after="120" w:line="276" w:lineRule="auto"/>
              <w:rPr>
                <w:rFonts w:asciiTheme="minorHAnsi" w:hAnsiTheme="minorHAnsi" w:cstheme="minorHAnsi"/>
              </w:rPr>
            </w:pPr>
            <w:r w:rsidRPr="00710D26">
              <w:rPr>
                <w:rFonts w:asciiTheme="minorHAnsi" w:hAnsiTheme="minorHAnsi" w:cstheme="minorHAnsi"/>
              </w:rPr>
              <w:t xml:space="preserve">© Commonwealth of Australia </w:t>
            </w:r>
            <w:r w:rsidR="00195BC8" w:rsidRPr="00710D26">
              <w:rPr>
                <w:rFonts w:asciiTheme="minorHAnsi" w:hAnsiTheme="minorHAnsi" w:cstheme="minorHAnsi"/>
              </w:rPr>
              <w:t>2011</w:t>
            </w:r>
          </w:p>
          <w:p w:rsidR="00745A5C" w:rsidRPr="00710D26" w:rsidRDefault="00745A5C" w:rsidP="00EF01A2">
            <w:pPr>
              <w:pStyle w:val="Copyright"/>
              <w:spacing w:after="120" w:line="276" w:lineRule="auto"/>
              <w:rPr>
                <w:rFonts w:asciiTheme="minorHAnsi" w:hAnsiTheme="minorHAnsi" w:cstheme="minorHAnsi"/>
              </w:rPr>
            </w:pPr>
            <w:r w:rsidRPr="00710D26">
              <w:rPr>
                <w:rFonts w:asciiTheme="minorHAnsi" w:hAnsiTheme="minorHAnsi" w:cstheme="minorHAnsi"/>
              </w:rPr>
              <w:t xml:space="preserve">This work is copyright. Apart from any use as permitted under the </w:t>
            </w:r>
            <w:r w:rsidRPr="003208C6">
              <w:rPr>
                <w:rFonts w:asciiTheme="minorHAnsi" w:hAnsiTheme="minorHAnsi" w:cstheme="minorHAnsi"/>
                <w:i/>
              </w:rPr>
              <w:t>Copyright Act 1968</w:t>
            </w:r>
            <w:r w:rsidRPr="00710D26">
              <w:rPr>
                <w:rFonts w:asciiTheme="minorHAnsi" w:hAnsiTheme="minorHAnsi" w:cstheme="minorHAnsi"/>
              </w:rPr>
              <w:t xml:space="preserve">, no part may be reproduced  </w:t>
            </w:r>
          </w:p>
          <w:p w:rsidR="00745A5C" w:rsidRPr="00710D26" w:rsidRDefault="00745A5C" w:rsidP="00EF01A2">
            <w:pPr>
              <w:pStyle w:val="Copyright"/>
              <w:spacing w:after="120" w:line="276" w:lineRule="auto"/>
              <w:rPr>
                <w:rFonts w:asciiTheme="minorHAnsi" w:hAnsiTheme="minorHAnsi" w:cstheme="minorHAnsi"/>
              </w:rPr>
            </w:pPr>
            <w:proofErr w:type="gramStart"/>
            <w:r w:rsidRPr="00710D26">
              <w:rPr>
                <w:rFonts w:asciiTheme="minorHAnsi" w:hAnsiTheme="minorHAnsi" w:cstheme="minorHAnsi"/>
              </w:rPr>
              <w:t>by</w:t>
            </w:r>
            <w:proofErr w:type="gramEnd"/>
            <w:r w:rsidRPr="00710D26">
              <w:rPr>
                <w:rFonts w:asciiTheme="minorHAnsi" w:hAnsiTheme="minorHAnsi" w:cstheme="minorHAnsi"/>
              </w:rPr>
              <w:t xml:space="preserve"> any process without prior written permission from the Commonwealth. Requests and inquiries concerning reproduction  </w:t>
            </w:r>
          </w:p>
          <w:p w:rsidR="00745A5C" w:rsidRPr="00710D26" w:rsidRDefault="00745A5C" w:rsidP="00EF01A2">
            <w:pPr>
              <w:pStyle w:val="Copyright"/>
              <w:spacing w:after="120" w:line="276" w:lineRule="auto"/>
              <w:rPr>
                <w:rFonts w:asciiTheme="minorHAnsi" w:hAnsiTheme="minorHAnsi" w:cstheme="minorHAnsi"/>
              </w:rPr>
            </w:pPr>
            <w:r w:rsidRPr="00710D26">
              <w:rPr>
                <w:rFonts w:asciiTheme="minorHAnsi" w:hAnsiTheme="minorHAnsi" w:cstheme="minorHAnsi"/>
              </w:rPr>
              <w:t xml:space="preserve">and rights should be addressed to the Manager, </w:t>
            </w:r>
            <w:r w:rsidR="003208C6">
              <w:rPr>
                <w:rFonts w:asciiTheme="minorHAnsi" w:hAnsiTheme="minorHAnsi" w:cstheme="minorHAnsi"/>
              </w:rPr>
              <w:t>Editorial Services</w:t>
            </w:r>
            <w:r w:rsidRPr="00710D26">
              <w:rPr>
                <w:rFonts w:asciiTheme="minorHAnsi" w:hAnsiTheme="minorHAnsi" w:cstheme="minorHAnsi"/>
              </w:rPr>
              <w:t xml:space="preserve">, Australian Communications and Media Authority,  </w:t>
            </w:r>
          </w:p>
          <w:p w:rsidR="00745A5C" w:rsidRPr="00710D26" w:rsidRDefault="00745A5C" w:rsidP="00EF01A2">
            <w:pPr>
              <w:pStyle w:val="Copyright"/>
              <w:spacing w:after="120" w:line="276" w:lineRule="auto"/>
              <w:rPr>
                <w:rFonts w:asciiTheme="minorHAnsi" w:hAnsiTheme="minorHAnsi" w:cstheme="minorHAnsi"/>
              </w:rPr>
            </w:pPr>
            <w:r w:rsidRPr="00710D26">
              <w:rPr>
                <w:rFonts w:asciiTheme="minorHAnsi" w:hAnsiTheme="minorHAnsi" w:cstheme="minorHAnsi"/>
              </w:rPr>
              <w:t>PO Box 13112 Law Courts, Melbourne Vic 8010.</w:t>
            </w:r>
          </w:p>
          <w:p w:rsidR="00745A5C" w:rsidRPr="00710D26" w:rsidRDefault="00745A5C" w:rsidP="00EF01A2">
            <w:pPr>
              <w:pStyle w:val="Copyright"/>
              <w:spacing w:after="120" w:line="276" w:lineRule="auto"/>
              <w:rPr>
                <w:rFonts w:asciiTheme="minorHAnsi" w:hAnsiTheme="minorHAnsi" w:cstheme="minorHAnsi"/>
              </w:rPr>
            </w:pPr>
          </w:p>
          <w:p w:rsidR="00745A5C" w:rsidRPr="00710D26" w:rsidRDefault="00745A5C" w:rsidP="00EF01A2">
            <w:pPr>
              <w:pStyle w:val="Copyright"/>
              <w:spacing w:after="120" w:line="276" w:lineRule="auto"/>
              <w:rPr>
                <w:rFonts w:asciiTheme="minorHAnsi" w:hAnsiTheme="minorHAnsi" w:cstheme="minorHAnsi"/>
              </w:rPr>
            </w:pPr>
            <w:r w:rsidRPr="00710D26">
              <w:rPr>
                <w:rFonts w:asciiTheme="minorHAnsi" w:hAnsiTheme="minorHAnsi" w:cstheme="minorHAnsi"/>
              </w:rPr>
              <w:t>Published by the Australian Communications and Media Authority</w:t>
            </w:r>
          </w:p>
        </w:tc>
      </w:tr>
    </w:tbl>
    <w:p w:rsidR="00745A5C" w:rsidRPr="00710D26" w:rsidRDefault="00745A5C" w:rsidP="00EF01A2">
      <w:pPr>
        <w:spacing w:after="120" w:line="276" w:lineRule="auto"/>
        <w:rPr>
          <w:rFonts w:asciiTheme="minorHAnsi" w:hAnsiTheme="minorHAnsi" w:cstheme="minorHAnsi"/>
          <w:sz w:val="10"/>
          <w:szCs w:val="10"/>
        </w:rPr>
      </w:pPr>
    </w:p>
    <w:p w:rsidR="00FE1823" w:rsidRPr="00710D26" w:rsidRDefault="00FE1823" w:rsidP="00EF01A2">
      <w:pPr>
        <w:spacing w:after="120" w:line="276" w:lineRule="auto"/>
        <w:rPr>
          <w:rFonts w:asciiTheme="minorHAnsi" w:hAnsiTheme="minorHAnsi" w:cstheme="minorHAnsi"/>
        </w:rPr>
        <w:sectPr w:rsidR="00FE1823" w:rsidRPr="00710D26" w:rsidSect="00A74B5E">
          <w:headerReference w:type="even" r:id="rId14"/>
          <w:headerReference w:type="default" r:id="rId15"/>
          <w:footerReference w:type="even" r:id="rId16"/>
          <w:footerReference w:type="default" r:id="rId17"/>
          <w:pgSz w:w="11906" w:h="16838" w:code="9"/>
          <w:pgMar w:top="3924" w:right="1797" w:bottom="697" w:left="1134" w:header="709" w:footer="119" w:gutter="0"/>
          <w:cols w:space="708"/>
          <w:docGrid w:linePitch="360"/>
        </w:sectPr>
      </w:pPr>
    </w:p>
    <w:p w:rsidR="0091452B" w:rsidRDefault="00B637A1">
      <w:pPr>
        <w:pStyle w:val="TOC2"/>
        <w:rPr>
          <w:rFonts w:asciiTheme="minorHAnsi" w:eastAsiaTheme="minorEastAsia" w:hAnsiTheme="minorHAnsi" w:cstheme="minorBidi"/>
          <w:color w:val="auto"/>
          <w:spacing w:val="0"/>
          <w:sz w:val="22"/>
          <w:szCs w:val="22"/>
        </w:rPr>
      </w:pPr>
      <w:r w:rsidRPr="00B637A1">
        <w:rPr>
          <w:rFonts w:asciiTheme="minorHAnsi" w:hAnsiTheme="minorHAnsi" w:cstheme="minorHAnsi"/>
        </w:rPr>
        <w:lastRenderedPageBreak/>
        <w:fldChar w:fldCharType="begin"/>
      </w:r>
      <w:r w:rsidR="00777BA2" w:rsidRPr="00710D26">
        <w:rPr>
          <w:rFonts w:asciiTheme="minorHAnsi" w:hAnsiTheme="minorHAnsi" w:cstheme="minorHAnsi"/>
        </w:rPr>
        <w:instrText xml:space="preserve"> TOC \o "1-3</w:instrText>
      </w:r>
      <w:r w:rsidR="00262128" w:rsidRPr="00710D26">
        <w:rPr>
          <w:rFonts w:asciiTheme="minorHAnsi" w:hAnsiTheme="minorHAnsi" w:cstheme="minorHAnsi"/>
        </w:rPr>
        <w:instrText>" \t "Exec Summary H</w:instrText>
      </w:r>
      <w:r w:rsidR="00777BA2" w:rsidRPr="00710D26">
        <w:rPr>
          <w:rFonts w:asciiTheme="minorHAnsi" w:hAnsiTheme="minorHAnsi" w:cstheme="minorHAnsi"/>
        </w:rPr>
        <w:instrText>eading,</w:instrText>
      </w:r>
      <w:r w:rsidR="00D6507F" w:rsidRPr="00710D26">
        <w:rPr>
          <w:rFonts w:asciiTheme="minorHAnsi" w:hAnsiTheme="minorHAnsi" w:cstheme="minorHAnsi"/>
        </w:rPr>
        <w:instrText>9</w:instrText>
      </w:r>
      <w:r w:rsidR="00262128" w:rsidRPr="00710D26">
        <w:rPr>
          <w:rFonts w:asciiTheme="minorHAnsi" w:hAnsiTheme="minorHAnsi" w:cstheme="minorHAnsi"/>
        </w:rPr>
        <w:instrText xml:space="preserve">" </w:instrText>
      </w:r>
      <w:r w:rsidRPr="00B637A1">
        <w:rPr>
          <w:rFonts w:asciiTheme="minorHAnsi" w:hAnsiTheme="minorHAnsi" w:cstheme="minorHAnsi"/>
        </w:rPr>
        <w:fldChar w:fldCharType="separate"/>
      </w:r>
      <w:r w:rsidR="0091452B" w:rsidRPr="00642976">
        <w:rPr>
          <w:rFonts w:asciiTheme="minorHAnsi" w:hAnsiTheme="minorHAnsi" w:cstheme="minorHAnsi"/>
        </w:rPr>
        <w:t>1.</w:t>
      </w:r>
      <w:r w:rsidR="0091452B">
        <w:rPr>
          <w:rFonts w:asciiTheme="minorHAnsi" w:eastAsiaTheme="minorEastAsia" w:hAnsiTheme="minorHAnsi" w:cstheme="minorBidi"/>
          <w:color w:val="auto"/>
          <w:spacing w:val="0"/>
          <w:sz w:val="22"/>
          <w:szCs w:val="22"/>
        </w:rPr>
        <w:tab/>
      </w:r>
      <w:r w:rsidR="0091452B" w:rsidRPr="00642976">
        <w:rPr>
          <w:rFonts w:asciiTheme="minorHAnsi" w:hAnsiTheme="minorHAnsi" w:cstheme="minorHAnsi"/>
        </w:rPr>
        <w:t>PURPOSE</w:t>
      </w:r>
      <w:r w:rsidR="0091452B">
        <w:tab/>
      </w:r>
      <w:r>
        <w:fldChar w:fldCharType="begin"/>
      </w:r>
      <w:r w:rsidR="0091452B">
        <w:instrText xml:space="preserve"> PAGEREF _Toc301278912 \h </w:instrText>
      </w:r>
      <w:r>
        <w:fldChar w:fldCharType="separate"/>
      </w:r>
      <w:r w:rsidR="0091452B">
        <w:t>1</w:t>
      </w:r>
      <w:r>
        <w:fldChar w:fldCharType="end"/>
      </w:r>
    </w:p>
    <w:p w:rsidR="0091452B" w:rsidRDefault="0091452B">
      <w:pPr>
        <w:pStyle w:val="TOC2"/>
        <w:rPr>
          <w:rFonts w:asciiTheme="minorHAnsi" w:eastAsiaTheme="minorEastAsia" w:hAnsiTheme="minorHAnsi" w:cstheme="minorBidi"/>
          <w:color w:val="auto"/>
          <w:spacing w:val="0"/>
          <w:sz w:val="22"/>
          <w:szCs w:val="22"/>
        </w:rPr>
      </w:pPr>
      <w:r w:rsidRPr="00642976">
        <w:rPr>
          <w:rFonts w:asciiTheme="minorHAnsi" w:hAnsiTheme="minorHAnsi" w:cstheme="minorHAnsi"/>
        </w:rPr>
        <w:t>2.</w:t>
      </w:r>
      <w:r>
        <w:rPr>
          <w:rFonts w:asciiTheme="minorHAnsi" w:eastAsiaTheme="minorEastAsia" w:hAnsiTheme="minorHAnsi" w:cstheme="minorBidi"/>
          <w:color w:val="auto"/>
          <w:spacing w:val="0"/>
          <w:sz w:val="22"/>
          <w:szCs w:val="22"/>
        </w:rPr>
        <w:tab/>
      </w:r>
      <w:r w:rsidRPr="00642976">
        <w:rPr>
          <w:rFonts w:asciiTheme="minorHAnsi" w:hAnsiTheme="minorHAnsi" w:cstheme="minorHAnsi"/>
        </w:rPr>
        <w:t>BACKGROUND</w:t>
      </w:r>
      <w:r>
        <w:tab/>
      </w:r>
      <w:r w:rsidR="00B637A1">
        <w:fldChar w:fldCharType="begin"/>
      </w:r>
      <w:r>
        <w:instrText xml:space="preserve"> PAGEREF _Toc301278913 \h </w:instrText>
      </w:r>
      <w:r w:rsidR="00B637A1">
        <w:fldChar w:fldCharType="separate"/>
      </w:r>
      <w:r>
        <w:t>1</w:t>
      </w:r>
      <w:r w:rsidR="00B637A1">
        <w:fldChar w:fldCharType="end"/>
      </w:r>
    </w:p>
    <w:p w:rsidR="0091452B" w:rsidRDefault="0091452B">
      <w:pPr>
        <w:pStyle w:val="TOC2"/>
        <w:rPr>
          <w:rFonts w:asciiTheme="minorHAnsi" w:eastAsiaTheme="minorEastAsia" w:hAnsiTheme="minorHAnsi" w:cstheme="minorBidi"/>
          <w:color w:val="auto"/>
          <w:spacing w:val="0"/>
          <w:sz w:val="22"/>
          <w:szCs w:val="22"/>
        </w:rPr>
      </w:pPr>
      <w:r w:rsidRPr="00642976">
        <w:rPr>
          <w:rFonts w:asciiTheme="minorHAnsi" w:hAnsiTheme="minorHAnsi" w:cstheme="minorHAnsi"/>
        </w:rPr>
        <w:t>3.</w:t>
      </w:r>
      <w:r>
        <w:rPr>
          <w:rFonts w:asciiTheme="minorHAnsi" w:eastAsiaTheme="minorEastAsia" w:hAnsiTheme="minorHAnsi" w:cstheme="minorBidi"/>
          <w:color w:val="auto"/>
          <w:spacing w:val="0"/>
          <w:sz w:val="22"/>
          <w:szCs w:val="22"/>
        </w:rPr>
        <w:tab/>
      </w:r>
      <w:r w:rsidRPr="00642976">
        <w:rPr>
          <w:rFonts w:asciiTheme="minorHAnsi" w:hAnsiTheme="minorHAnsi" w:cstheme="minorHAnsi"/>
        </w:rPr>
        <w:t>INTERFERENCE MANAGEMENT FRAMEWORK</w:t>
      </w:r>
      <w:r>
        <w:tab/>
      </w:r>
      <w:r w:rsidR="00B637A1">
        <w:fldChar w:fldCharType="begin"/>
      </w:r>
      <w:r>
        <w:instrText xml:space="preserve"> PAGEREF _Toc301278914 \h </w:instrText>
      </w:r>
      <w:r w:rsidR="00B637A1">
        <w:fldChar w:fldCharType="separate"/>
      </w:r>
      <w:r>
        <w:t>2</w:t>
      </w:r>
      <w:r w:rsidR="00B637A1">
        <w:fldChar w:fldCharType="end"/>
      </w:r>
    </w:p>
    <w:p w:rsidR="0091452B" w:rsidRDefault="0091452B">
      <w:pPr>
        <w:pStyle w:val="TOC2"/>
        <w:rPr>
          <w:rFonts w:asciiTheme="minorHAnsi" w:eastAsiaTheme="minorEastAsia" w:hAnsiTheme="minorHAnsi" w:cstheme="minorBidi"/>
          <w:color w:val="auto"/>
          <w:spacing w:val="0"/>
          <w:sz w:val="22"/>
          <w:szCs w:val="22"/>
        </w:rPr>
      </w:pPr>
      <w:r w:rsidRPr="00642976">
        <w:rPr>
          <w:rFonts w:asciiTheme="minorHAnsi" w:hAnsiTheme="minorHAnsi" w:cstheme="minorHAnsi"/>
        </w:rPr>
        <w:t>3.1.</w:t>
      </w:r>
      <w:r>
        <w:rPr>
          <w:rFonts w:asciiTheme="minorHAnsi" w:eastAsiaTheme="minorEastAsia" w:hAnsiTheme="minorHAnsi" w:cstheme="minorBidi"/>
          <w:color w:val="auto"/>
          <w:spacing w:val="0"/>
          <w:sz w:val="22"/>
          <w:szCs w:val="22"/>
        </w:rPr>
        <w:tab/>
      </w:r>
      <w:r w:rsidRPr="00642976">
        <w:rPr>
          <w:rFonts w:asciiTheme="minorHAnsi" w:hAnsiTheme="minorHAnsi" w:cstheme="minorHAnsi"/>
        </w:rPr>
        <w:t>900MHz Mobile Transmitters to 800MHz Mobile Receivers</w:t>
      </w:r>
      <w:r>
        <w:tab/>
      </w:r>
      <w:r w:rsidR="00B637A1">
        <w:fldChar w:fldCharType="begin"/>
      </w:r>
      <w:r>
        <w:instrText xml:space="preserve"> PAGEREF _Toc301278915 \h </w:instrText>
      </w:r>
      <w:r w:rsidR="00B637A1">
        <w:fldChar w:fldCharType="separate"/>
      </w:r>
      <w:r>
        <w:t>2</w:t>
      </w:r>
      <w:r w:rsidR="00B637A1">
        <w:fldChar w:fldCharType="end"/>
      </w:r>
    </w:p>
    <w:p w:rsidR="0091452B" w:rsidRDefault="0091452B">
      <w:pPr>
        <w:pStyle w:val="TOC3"/>
        <w:tabs>
          <w:tab w:val="left" w:pos="885"/>
        </w:tabs>
        <w:rPr>
          <w:rFonts w:asciiTheme="minorHAnsi" w:eastAsiaTheme="minorEastAsia" w:hAnsiTheme="minorHAnsi" w:cstheme="minorBidi"/>
          <w:color w:val="auto"/>
        </w:rPr>
      </w:pPr>
      <w:r w:rsidRPr="00642976">
        <w:rPr>
          <w:rFonts w:asciiTheme="minorHAnsi" w:hAnsiTheme="minorHAnsi" w:cstheme="minorHAnsi"/>
        </w:rPr>
        <w:t>3.1.1.</w:t>
      </w:r>
      <w:r>
        <w:rPr>
          <w:rFonts w:asciiTheme="minorHAnsi" w:eastAsiaTheme="minorEastAsia" w:hAnsiTheme="minorHAnsi" w:cstheme="minorBidi"/>
          <w:color w:val="auto"/>
        </w:rPr>
        <w:tab/>
      </w:r>
      <w:r w:rsidRPr="00642976">
        <w:rPr>
          <w:rFonts w:asciiTheme="minorHAnsi" w:hAnsiTheme="minorHAnsi" w:cstheme="minorHAnsi"/>
        </w:rPr>
        <w:t>Results of Mobile Station to Mobile Station Probabilistic Studies</w:t>
      </w:r>
      <w:r>
        <w:tab/>
      </w:r>
      <w:r w:rsidR="00B637A1">
        <w:fldChar w:fldCharType="begin"/>
      </w:r>
      <w:r>
        <w:instrText xml:space="preserve"> PAGEREF _Toc301278916 \h </w:instrText>
      </w:r>
      <w:r w:rsidR="00B637A1">
        <w:fldChar w:fldCharType="separate"/>
      </w:r>
      <w:r>
        <w:t>2</w:t>
      </w:r>
      <w:r w:rsidR="00B637A1">
        <w:fldChar w:fldCharType="end"/>
      </w:r>
    </w:p>
    <w:p w:rsidR="0091452B" w:rsidRDefault="0091452B">
      <w:pPr>
        <w:pStyle w:val="TOC2"/>
        <w:rPr>
          <w:rFonts w:asciiTheme="minorHAnsi" w:eastAsiaTheme="minorEastAsia" w:hAnsiTheme="minorHAnsi" w:cstheme="minorBidi"/>
          <w:color w:val="auto"/>
          <w:spacing w:val="0"/>
          <w:sz w:val="22"/>
          <w:szCs w:val="22"/>
        </w:rPr>
      </w:pPr>
      <w:r w:rsidRPr="00642976">
        <w:rPr>
          <w:rFonts w:asciiTheme="minorHAnsi" w:hAnsiTheme="minorHAnsi" w:cstheme="minorHAnsi"/>
        </w:rPr>
        <w:t>3.2.</w:t>
      </w:r>
      <w:r>
        <w:rPr>
          <w:rFonts w:asciiTheme="minorHAnsi" w:eastAsiaTheme="minorEastAsia" w:hAnsiTheme="minorHAnsi" w:cstheme="minorBidi"/>
          <w:color w:val="auto"/>
          <w:spacing w:val="0"/>
          <w:sz w:val="22"/>
          <w:szCs w:val="22"/>
        </w:rPr>
        <w:tab/>
      </w:r>
      <w:r w:rsidRPr="00642976">
        <w:rPr>
          <w:rFonts w:asciiTheme="minorHAnsi" w:hAnsiTheme="minorHAnsi" w:cstheme="minorHAnsi"/>
        </w:rPr>
        <w:t>IMT Base Transmitters to GSM Base Receivers</w:t>
      </w:r>
      <w:r>
        <w:tab/>
      </w:r>
      <w:r w:rsidR="00B637A1">
        <w:fldChar w:fldCharType="begin"/>
      </w:r>
      <w:r>
        <w:instrText xml:space="preserve"> PAGEREF _Toc301278917 \h </w:instrText>
      </w:r>
      <w:r w:rsidR="00B637A1">
        <w:fldChar w:fldCharType="separate"/>
      </w:r>
      <w:r>
        <w:t>5</w:t>
      </w:r>
      <w:r w:rsidR="00B637A1">
        <w:fldChar w:fldCharType="end"/>
      </w:r>
    </w:p>
    <w:p w:rsidR="0091452B" w:rsidRDefault="0091452B">
      <w:pPr>
        <w:pStyle w:val="TOC2"/>
        <w:rPr>
          <w:rFonts w:asciiTheme="minorHAnsi" w:eastAsiaTheme="minorEastAsia" w:hAnsiTheme="minorHAnsi" w:cstheme="minorBidi"/>
          <w:color w:val="auto"/>
          <w:spacing w:val="0"/>
          <w:sz w:val="22"/>
          <w:szCs w:val="22"/>
        </w:rPr>
      </w:pPr>
      <w:r w:rsidRPr="00642976">
        <w:rPr>
          <w:rFonts w:asciiTheme="minorHAnsi" w:hAnsiTheme="minorHAnsi" w:cstheme="minorHAnsi"/>
        </w:rPr>
        <w:t>3.2.1.</w:t>
      </w:r>
      <w:r>
        <w:rPr>
          <w:rFonts w:asciiTheme="minorHAnsi" w:eastAsiaTheme="minorEastAsia" w:hAnsiTheme="minorHAnsi" w:cstheme="minorBidi"/>
          <w:color w:val="auto"/>
          <w:spacing w:val="0"/>
          <w:sz w:val="22"/>
          <w:szCs w:val="22"/>
        </w:rPr>
        <w:tab/>
      </w:r>
      <w:r w:rsidRPr="00642976">
        <w:rPr>
          <w:rFonts w:asciiTheme="minorHAnsi" w:hAnsiTheme="minorHAnsi" w:cstheme="minorHAnsi"/>
        </w:rPr>
        <w:t>Adjacent Channel Interference: Results of Deterministic Studies</w:t>
      </w:r>
      <w:r>
        <w:tab/>
      </w:r>
      <w:r w:rsidR="00B637A1">
        <w:fldChar w:fldCharType="begin"/>
      </w:r>
      <w:r>
        <w:instrText xml:space="preserve"> PAGEREF _Toc301278918 \h </w:instrText>
      </w:r>
      <w:r w:rsidR="00B637A1">
        <w:fldChar w:fldCharType="separate"/>
      </w:r>
      <w:r>
        <w:t>5</w:t>
      </w:r>
      <w:r w:rsidR="00B637A1">
        <w:fldChar w:fldCharType="end"/>
      </w:r>
    </w:p>
    <w:p w:rsidR="0091452B" w:rsidRDefault="0091452B">
      <w:pPr>
        <w:pStyle w:val="TOC2"/>
        <w:rPr>
          <w:rFonts w:asciiTheme="minorHAnsi" w:eastAsiaTheme="minorEastAsia" w:hAnsiTheme="minorHAnsi" w:cstheme="minorBidi"/>
          <w:color w:val="auto"/>
          <w:spacing w:val="0"/>
          <w:sz w:val="22"/>
          <w:szCs w:val="22"/>
        </w:rPr>
      </w:pPr>
      <w:r w:rsidRPr="00642976">
        <w:rPr>
          <w:rFonts w:asciiTheme="minorHAnsi" w:hAnsiTheme="minorHAnsi" w:cstheme="minorHAnsi"/>
        </w:rPr>
        <w:t>3.2.2.</w:t>
      </w:r>
      <w:r>
        <w:rPr>
          <w:rFonts w:asciiTheme="minorHAnsi" w:eastAsiaTheme="minorEastAsia" w:hAnsiTheme="minorHAnsi" w:cstheme="minorBidi"/>
          <w:color w:val="auto"/>
          <w:spacing w:val="0"/>
          <w:sz w:val="22"/>
          <w:szCs w:val="22"/>
        </w:rPr>
        <w:tab/>
      </w:r>
      <w:r w:rsidRPr="00642976">
        <w:rPr>
          <w:rFonts w:asciiTheme="minorHAnsi" w:hAnsiTheme="minorHAnsi" w:cstheme="minorHAnsi"/>
        </w:rPr>
        <w:t>Receiver Blocking and Intermodulation Products Interference</w:t>
      </w:r>
      <w:r>
        <w:tab/>
      </w:r>
      <w:r w:rsidR="00B637A1">
        <w:fldChar w:fldCharType="begin"/>
      </w:r>
      <w:r>
        <w:instrText xml:space="preserve"> PAGEREF _Toc301278919 \h </w:instrText>
      </w:r>
      <w:r w:rsidR="00B637A1">
        <w:fldChar w:fldCharType="separate"/>
      </w:r>
      <w:r>
        <w:t>5</w:t>
      </w:r>
      <w:r w:rsidR="00B637A1">
        <w:fldChar w:fldCharType="end"/>
      </w:r>
    </w:p>
    <w:p w:rsidR="0091452B" w:rsidRDefault="0091452B">
      <w:pPr>
        <w:pStyle w:val="TOC3"/>
        <w:tabs>
          <w:tab w:val="left" w:pos="1100"/>
        </w:tabs>
        <w:rPr>
          <w:rFonts w:asciiTheme="minorHAnsi" w:eastAsiaTheme="minorEastAsia" w:hAnsiTheme="minorHAnsi" w:cstheme="minorBidi"/>
          <w:color w:val="auto"/>
        </w:rPr>
      </w:pPr>
      <w:r w:rsidRPr="00642976">
        <w:rPr>
          <w:rFonts w:asciiTheme="minorHAnsi" w:hAnsiTheme="minorHAnsi" w:cstheme="minorHAnsi"/>
        </w:rPr>
        <w:t>3.2.2.1.</w:t>
      </w:r>
      <w:r>
        <w:rPr>
          <w:rFonts w:asciiTheme="minorHAnsi" w:eastAsiaTheme="minorEastAsia" w:hAnsiTheme="minorHAnsi" w:cstheme="minorBidi"/>
          <w:color w:val="auto"/>
        </w:rPr>
        <w:tab/>
      </w:r>
      <w:r w:rsidRPr="00642976">
        <w:rPr>
          <w:rFonts w:asciiTheme="minorHAnsi" w:hAnsiTheme="minorHAnsi" w:cstheme="minorHAnsi"/>
        </w:rPr>
        <w:t>GSM Base Receiver Characteristics</w:t>
      </w:r>
      <w:r>
        <w:tab/>
      </w:r>
      <w:r w:rsidR="00B637A1">
        <w:fldChar w:fldCharType="begin"/>
      </w:r>
      <w:r>
        <w:instrText xml:space="preserve"> PAGEREF _Toc301278920 \h </w:instrText>
      </w:r>
      <w:r w:rsidR="00B637A1">
        <w:fldChar w:fldCharType="separate"/>
      </w:r>
      <w:r>
        <w:t>5</w:t>
      </w:r>
      <w:r w:rsidR="00B637A1">
        <w:fldChar w:fldCharType="end"/>
      </w:r>
    </w:p>
    <w:p w:rsidR="0091452B" w:rsidRDefault="0091452B">
      <w:pPr>
        <w:pStyle w:val="TOC3"/>
        <w:tabs>
          <w:tab w:val="left" w:pos="1100"/>
        </w:tabs>
        <w:rPr>
          <w:rFonts w:asciiTheme="minorHAnsi" w:eastAsiaTheme="minorEastAsia" w:hAnsiTheme="minorHAnsi" w:cstheme="minorBidi"/>
          <w:color w:val="auto"/>
        </w:rPr>
      </w:pPr>
      <w:r w:rsidRPr="00642976">
        <w:rPr>
          <w:rFonts w:asciiTheme="minorHAnsi" w:hAnsiTheme="minorHAnsi" w:cstheme="minorHAnsi"/>
        </w:rPr>
        <w:t>3.2.2.2.</w:t>
      </w:r>
      <w:r>
        <w:rPr>
          <w:rFonts w:asciiTheme="minorHAnsi" w:eastAsiaTheme="minorEastAsia" w:hAnsiTheme="minorHAnsi" w:cstheme="minorBidi"/>
          <w:color w:val="auto"/>
        </w:rPr>
        <w:tab/>
      </w:r>
      <w:r w:rsidRPr="00642976">
        <w:rPr>
          <w:rFonts w:asciiTheme="minorHAnsi" w:hAnsiTheme="minorHAnsi" w:cstheme="minorHAnsi"/>
        </w:rPr>
        <w:t>GSM Base Receiver Blocking Characteristics</w:t>
      </w:r>
      <w:r>
        <w:tab/>
      </w:r>
      <w:r w:rsidR="00B637A1">
        <w:fldChar w:fldCharType="begin"/>
      </w:r>
      <w:r>
        <w:instrText xml:space="preserve"> PAGEREF _Toc301278921 \h </w:instrText>
      </w:r>
      <w:r w:rsidR="00B637A1">
        <w:fldChar w:fldCharType="separate"/>
      </w:r>
      <w:r>
        <w:t>5</w:t>
      </w:r>
      <w:r w:rsidR="00B637A1">
        <w:fldChar w:fldCharType="end"/>
      </w:r>
    </w:p>
    <w:p w:rsidR="0091452B" w:rsidRDefault="0091452B">
      <w:pPr>
        <w:pStyle w:val="TOC3"/>
        <w:tabs>
          <w:tab w:val="left" w:pos="1100"/>
        </w:tabs>
        <w:rPr>
          <w:rFonts w:asciiTheme="minorHAnsi" w:eastAsiaTheme="minorEastAsia" w:hAnsiTheme="minorHAnsi" w:cstheme="minorBidi"/>
          <w:color w:val="auto"/>
        </w:rPr>
      </w:pPr>
      <w:r w:rsidRPr="00642976">
        <w:rPr>
          <w:rFonts w:asciiTheme="minorHAnsi" w:hAnsiTheme="minorHAnsi" w:cstheme="minorHAnsi"/>
        </w:rPr>
        <w:t>3.2.2.3.</w:t>
      </w:r>
      <w:r>
        <w:rPr>
          <w:rFonts w:asciiTheme="minorHAnsi" w:eastAsiaTheme="minorEastAsia" w:hAnsiTheme="minorHAnsi" w:cstheme="minorBidi"/>
          <w:color w:val="auto"/>
        </w:rPr>
        <w:tab/>
      </w:r>
      <w:r w:rsidRPr="00642976">
        <w:rPr>
          <w:rFonts w:asciiTheme="minorHAnsi" w:hAnsiTheme="minorHAnsi" w:cstheme="minorHAnsi"/>
        </w:rPr>
        <w:t>GSM Base Receiver Intermodulation Characteristics</w:t>
      </w:r>
      <w:r>
        <w:tab/>
      </w:r>
      <w:r w:rsidR="00B637A1">
        <w:fldChar w:fldCharType="begin"/>
      </w:r>
      <w:r>
        <w:instrText xml:space="preserve"> PAGEREF _Toc301278922 \h </w:instrText>
      </w:r>
      <w:r w:rsidR="00B637A1">
        <w:fldChar w:fldCharType="separate"/>
      </w:r>
      <w:r>
        <w:t>6</w:t>
      </w:r>
      <w:r w:rsidR="00B637A1">
        <w:fldChar w:fldCharType="end"/>
      </w:r>
    </w:p>
    <w:p w:rsidR="0091452B" w:rsidRDefault="0091452B">
      <w:pPr>
        <w:pStyle w:val="TOC3"/>
        <w:tabs>
          <w:tab w:val="left" w:pos="1100"/>
        </w:tabs>
        <w:rPr>
          <w:rFonts w:asciiTheme="minorHAnsi" w:eastAsiaTheme="minorEastAsia" w:hAnsiTheme="minorHAnsi" w:cstheme="minorBidi"/>
          <w:color w:val="auto"/>
        </w:rPr>
      </w:pPr>
      <w:r w:rsidRPr="00642976">
        <w:rPr>
          <w:rFonts w:asciiTheme="minorHAnsi" w:hAnsiTheme="minorHAnsi" w:cstheme="minorHAnsi"/>
        </w:rPr>
        <w:t>3.2.2.4.</w:t>
      </w:r>
      <w:r>
        <w:rPr>
          <w:rFonts w:asciiTheme="minorHAnsi" w:eastAsiaTheme="minorEastAsia" w:hAnsiTheme="minorHAnsi" w:cstheme="minorBidi"/>
          <w:color w:val="auto"/>
        </w:rPr>
        <w:tab/>
      </w:r>
      <w:r w:rsidRPr="00642976">
        <w:rPr>
          <w:rFonts w:asciiTheme="minorHAnsi" w:hAnsiTheme="minorHAnsi" w:cstheme="minorHAnsi"/>
        </w:rPr>
        <w:t>Systems Assumptions</w:t>
      </w:r>
      <w:r>
        <w:tab/>
      </w:r>
      <w:r w:rsidR="00B637A1">
        <w:fldChar w:fldCharType="begin"/>
      </w:r>
      <w:r>
        <w:instrText xml:space="preserve"> PAGEREF _Toc301278923 \h </w:instrText>
      </w:r>
      <w:r w:rsidR="00B637A1">
        <w:fldChar w:fldCharType="separate"/>
      </w:r>
      <w:r>
        <w:t>6</w:t>
      </w:r>
      <w:r w:rsidR="00B637A1">
        <w:fldChar w:fldCharType="end"/>
      </w:r>
    </w:p>
    <w:p w:rsidR="0091452B" w:rsidRDefault="0091452B">
      <w:pPr>
        <w:pStyle w:val="TOC3"/>
        <w:tabs>
          <w:tab w:val="left" w:pos="1100"/>
        </w:tabs>
        <w:rPr>
          <w:rFonts w:asciiTheme="minorHAnsi" w:eastAsiaTheme="minorEastAsia" w:hAnsiTheme="minorHAnsi" w:cstheme="minorBidi"/>
          <w:color w:val="auto"/>
        </w:rPr>
      </w:pPr>
      <w:r w:rsidRPr="00642976">
        <w:rPr>
          <w:rFonts w:asciiTheme="minorHAnsi" w:hAnsiTheme="minorHAnsi" w:cstheme="minorHAnsi"/>
        </w:rPr>
        <w:t>3.2.2.5.</w:t>
      </w:r>
      <w:r>
        <w:rPr>
          <w:rFonts w:asciiTheme="minorHAnsi" w:eastAsiaTheme="minorEastAsia" w:hAnsiTheme="minorHAnsi" w:cstheme="minorBidi"/>
          <w:color w:val="auto"/>
        </w:rPr>
        <w:tab/>
      </w:r>
      <w:r w:rsidRPr="00642976">
        <w:rPr>
          <w:rFonts w:asciiTheme="minorHAnsi" w:hAnsiTheme="minorHAnsi" w:cstheme="minorHAnsi"/>
        </w:rPr>
        <w:t>Interference Calculations</w:t>
      </w:r>
      <w:r>
        <w:tab/>
      </w:r>
      <w:r w:rsidR="00B637A1">
        <w:fldChar w:fldCharType="begin"/>
      </w:r>
      <w:r>
        <w:instrText xml:space="preserve"> PAGEREF _Toc301278924 \h </w:instrText>
      </w:r>
      <w:r w:rsidR="00B637A1">
        <w:fldChar w:fldCharType="separate"/>
      </w:r>
      <w:r>
        <w:t>7</w:t>
      </w:r>
      <w:r w:rsidR="00B637A1">
        <w:fldChar w:fldCharType="end"/>
      </w:r>
    </w:p>
    <w:p w:rsidR="0091452B" w:rsidRDefault="0091452B">
      <w:pPr>
        <w:pStyle w:val="TOC3"/>
        <w:tabs>
          <w:tab w:val="left" w:pos="1100"/>
        </w:tabs>
        <w:rPr>
          <w:rFonts w:asciiTheme="minorHAnsi" w:eastAsiaTheme="minorEastAsia" w:hAnsiTheme="minorHAnsi" w:cstheme="minorBidi"/>
          <w:color w:val="auto"/>
        </w:rPr>
      </w:pPr>
      <w:r w:rsidRPr="00642976">
        <w:rPr>
          <w:rFonts w:asciiTheme="minorHAnsi" w:hAnsiTheme="minorHAnsi" w:cstheme="minorHAnsi"/>
        </w:rPr>
        <w:t>3.2.2.7.</w:t>
      </w:r>
      <w:r>
        <w:rPr>
          <w:rFonts w:asciiTheme="minorHAnsi" w:eastAsiaTheme="minorEastAsia" w:hAnsiTheme="minorHAnsi" w:cstheme="minorBidi"/>
          <w:color w:val="auto"/>
        </w:rPr>
        <w:tab/>
      </w:r>
      <w:r w:rsidRPr="00642976">
        <w:rPr>
          <w:rFonts w:asciiTheme="minorHAnsi" w:hAnsiTheme="minorHAnsi" w:cstheme="minorHAnsi"/>
        </w:rPr>
        <w:t>Maximum IMT Base Station EIRP to Avoid Blocking in a Standard GSM Base Station Receiver</w:t>
      </w:r>
      <w:r>
        <w:tab/>
      </w:r>
      <w:r w:rsidR="00B637A1">
        <w:fldChar w:fldCharType="begin"/>
      </w:r>
      <w:r>
        <w:instrText xml:space="preserve"> PAGEREF _Toc301278925 \h </w:instrText>
      </w:r>
      <w:r w:rsidR="00B637A1">
        <w:fldChar w:fldCharType="separate"/>
      </w:r>
      <w:r>
        <w:t>9</w:t>
      </w:r>
      <w:r w:rsidR="00B637A1">
        <w:fldChar w:fldCharType="end"/>
      </w:r>
    </w:p>
    <w:p w:rsidR="0091452B" w:rsidRDefault="0091452B">
      <w:pPr>
        <w:pStyle w:val="TOC3"/>
        <w:tabs>
          <w:tab w:val="left" w:pos="1100"/>
        </w:tabs>
        <w:rPr>
          <w:rFonts w:asciiTheme="minorHAnsi" w:eastAsiaTheme="minorEastAsia" w:hAnsiTheme="minorHAnsi" w:cstheme="minorBidi"/>
          <w:color w:val="auto"/>
        </w:rPr>
      </w:pPr>
      <w:r w:rsidRPr="00642976">
        <w:rPr>
          <w:rFonts w:asciiTheme="minorHAnsi" w:hAnsiTheme="minorHAnsi" w:cstheme="minorHAnsi"/>
        </w:rPr>
        <w:t>3.2.2.8.</w:t>
      </w:r>
      <w:r>
        <w:rPr>
          <w:rFonts w:asciiTheme="minorHAnsi" w:eastAsiaTheme="minorEastAsia" w:hAnsiTheme="minorHAnsi" w:cstheme="minorBidi"/>
          <w:color w:val="auto"/>
        </w:rPr>
        <w:tab/>
      </w:r>
      <w:r w:rsidRPr="00642976">
        <w:rPr>
          <w:rFonts w:asciiTheme="minorHAnsi" w:hAnsiTheme="minorHAnsi" w:cstheme="minorHAnsi"/>
        </w:rPr>
        <w:t>GSM Base Station Isolation Due to Receiver Intermodulation</w:t>
      </w:r>
      <w:r>
        <w:tab/>
      </w:r>
      <w:r w:rsidR="00B637A1">
        <w:fldChar w:fldCharType="begin"/>
      </w:r>
      <w:r>
        <w:instrText xml:space="preserve"> PAGEREF _Toc301278926 \h </w:instrText>
      </w:r>
      <w:r w:rsidR="00B637A1">
        <w:fldChar w:fldCharType="separate"/>
      </w:r>
      <w:r>
        <w:t>10</w:t>
      </w:r>
      <w:r w:rsidR="00B637A1">
        <w:fldChar w:fldCharType="end"/>
      </w:r>
    </w:p>
    <w:p w:rsidR="0091452B" w:rsidRDefault="0091452B">
      <w:pPr>
        <w:pStyle w:val="TOC3"/>
        <w:tabs>
          <w:tab w:val="left" w:pos="1100"/>
        </w:tabs>
        <w:rPr>
          <w:rFonts w:asciiTheme="minorHAnsi" w:eastAsiaTheme="minorEastAsia" w:hAnsiTheme="minorHAnsi" w:cstheme="minorBidi"/>
          <w:color w:val="auto"/>
        </w:rPr>
      </w:pPr>
      <w:r w:rsidRPr="00642976">
        <w:rPr>
          <w:rFonts w:asciiTheme="minorHAnsi" w:hAnsiTheme="minorHAnsi" w:cstheme="minorHAnsi"/>
        </w:rPr>
        <w:t>3.2.2.9.</w:t>
      </w:r>
      <w:r>
        <w:rPr>
          <w:rFonts w:asciiTheme="minorHAnsi" w:eastAsiaTheme="minorEastAsia" w:hAnsiTheme="minorHAnsi" w:cstheme="minorBidi"/>
          <w:color w:val="auto"/>
        </w:rPr>
        <w:tab/>
      </w:r>
      <w:r w:rsidRPr="00642976">
        <w:rPr>
          <w:rFonts w:asciiTheme="minorHAnsi" w:hAnsiTheme="minorHAnsi" w:cstheme="minorHAnsi"/>
        </w:rPr>
        <w:t>Maximum IMT Base Station EIRP to Avoid Receiver Intermodulation Interference in a Standard GSM Base Station Receiver</w:t>
      </w:r>
      <w:r>
        <w:tab/>
      </w:r>
      <w:r w:rsidR="00B637A1">
        <w:fldChar w:fldCharType="begin"/>
      </w:r>
      <w:r>
        <w:instrText xml:space="preserve"> PAGEREF _Toc301278927 \h </w:instrText>
      </w:r>
      <w:r w:rsidR="00B637A1">
        <w:fldChar w:fldCharType="separate"/>
      </w:r>
      <w:r>
        <w:t>11</w:t>
      </w:r>
      <w:r w:rsidR="00B637A1">
        <w:fldChar w:fldCharType="end"/>
      </w:r>
    </w:p>
    <w:p w:rsidR="0091452B" w:rsidRDefault="0091452B">
      <w:pPr>
        <w:pStyle w:val="TOC2"/>
        <w:rPr>
          <w:rFonts w:asciiTheme="minorHAnsi" w:eastAsiaTheme="minorEastAsia" w:hAnsiTheme="minorHAnsi" w:cstheme="minorBidi"/>
          <w:color w:val="auto"/>
          <w:spacing w:val="0"/>
          <w:sz w:val="22"/>
          <w:szCs w:val="22"/>
        </w:rPr>
      </w:pPr>
      <w:r w:rsidRPr="00642976">
        <w:rPr>
          <w:rFonts w:asciiTheme="minorHAnsi" w:hAnsiTheme="minorHAnsi" w:cstheme="minorHAnsi"/>
        </w:rPr>
        <w:t>4.</w:t>
      </w:r>
      <w:r>
        <w:rPr>
          <w:rFonts w:asciiTheme="minorHAnsi" w:eastAsiaTheme="minorEastAsia" w:hAnsiTheme="minorHAnsi" w:cstheme="minorBidi"/>
          <w:color w:val="auto"/>
          <w:spacing w:val="0"/>
          <w:sz w:val="22"/>
          <w:szCs w:val="22"/>
        </w:rPr>
        <w:tab/>
      </w:r>
      <w:r w:rsidRPr="00642976">
        <w:rPr>
          <w:rFonts w:asciiTheme="minorHAnsi" w:hAnsiTheme="minorHAnsi" w:cstheme="minorHAnsi"/>
        </w:rPr>
        <w:t>SUMMARY</w:t>
      </w:r>
      <w:r>
        <w:tab/>
      </w:r>
      <w:r w:rsidR="00B637A1">
        <w:fldChar w:fldCharType="begin"/>
      </w:r>
      <w:r>
        <w:instrText xml:space="preserve"> PAGEREF _Toc301278928 \h </w:instrText>
      </w:r>
      <w:r w:rsidR="00B637A1">
        <w:fldChar w:fldCharType="separate"/>
      </w:r>
      <w:r>
        <w:t>11</w:t>
      </w:r>
      <w:r w:rsidR="00B637A1">
        <w:fldChar w:fldCharType="end"/>
      </w:r>
    </w:p>
    <w:p w:rsidR="0091452B" w:rsidRDefault="0091452B">
      <w:pPr>
        <w:pStyle w:val="TOC2"/>
        <w:rPr>
          <w:rFonts w:asciiTheme="minorHAnsi" w:eastAsiaTheme="minorEastAsia" w:hAnsiTheme="minorHAnsi" w:cstheme="minorBidi"/>
          <w:color w:val="auto"/>
          <w:spacing w:val="0"/>
          <w:sz w:val="22"/>
          <w:szCs w:val="22"/>
        </w:rPr>
      </w:pPr>
      <w:r w:rsidRPr="00642976">
        <w:rPr>
          <w:rFonts w:asciiTheme="minorHAnsi" w:hAnsiTheme="minorHAnsi" w:cstheme="minorHAnsi"/>
        </w:rPr>
        <w:t>5.</w:t>
      </w:r>
      <w:r>
        <w:rPr>
          <w:rFonts w:asciiTheme="minorHAnsi" w:eastAsiaTheme="minorEastAsia" w:hAnsiTheme="minorHAnsi" w:cstheme="minorBidi"/>
          <w:color w:val="auto"/>
          <w:spacing w:val="0"/>
          <w:sz w:val="22"/>
          <w:szCs w:val="22"/>
        </w:rPr>
        <w:tab/>
      </w:r>
      <w:r w:rsidRPr="00642976">
        <w:rPr>
          <w:rFonts w:asciiTheme="minorHAnsi" w:hAnsiTheme="minorHAnsi" w:cstheme="minorHAnsi"/>
        </w:rPr>
        <w:t>REFERENCES</w:t>
      </w:r>
      <w:r>
        <w:tab/>
      </w:r>
      <w:r w:rsidR="00B637A1">
        <w:fldChar w:fldCharType="begin"/>
      </w:r>
      <w:r>
        <w:instrText xml:space="preserve"> PAGEREF _Toc301278929 \h </w:instrText>
      </w:r>
      <w:r w:rsidR="00B637A1">
        <w:fldChar w:fldCharType="separate"/>
      </w:r>
      <w:r>
        <w:t>12</w:t>
      </w:r>
      <w:r w:rsidR="00B637A1">
        <w:fldChar w:fldCharType="end"/>
      </w:r>
    </w:p>
    <w:p w:rsidR="0091452B" w:rsidRDefault="0091452B">
      <w:pPr>
        <w:pStyle w:val="TOC3"/>
        <w:rPr>
          <w:rFonts w:asciiTheme="minorHAnsi" w:eastAsiaTheme="minorEastAsia" w:hAnsiTheme="minorHAnsi" w:cstheme="minorBidi"/>
          <w:color w:val="auto"/>
        </w:rPr>
      </w:pPr>
      <w:r w:rsidRPr="00642976">
        <w:rPr>
          <w:rFonts w:asciiTheme="minorHAnsi" w:hAnsiTheme="minorHAnsi" w:cstheme="minorHAnsi"/>
        </w:rPr>
        <w:t>Planning Documents:</w:t>
      </w:r>
      <w:r>
        <w:tab/>
      </w:r>
      <w:r w:rsidR="00B637A1">
        <w:fldChar w:fldCharType="begin"/>
      </w:r>
      <w:r>
        <w:instrText xml:space="preserve"> PAGEREF _Toc301278930 \h </w:instrText>
      </w:r>
      <w:r w:rsidR="00B637A1">
        <w:fldChar w:fldCharType="separate"/>
      </w:r>
      <w:r>
        <w:t>12</w:t>
      </w:r>
      <w:r w:rsidR="00B637A1">
        <w:fldChar w:fldCharType="end"/>
      </w:r>
    </w:p>
    <w:p w:rsidR="0091452B" w:rsidRDefault="0091452B">
      <w:pPr>
        <w:pStyle w:val="TOC3"/>
        <w:rPr>
          <w:rFonts w:asciiTheme="minorHAnsi" w:eastAsiaTheme="minorEastAsia" w:hAnsiTheme="minorHAnsi" w:cstheme="minorBidi"/>
          <w:color w:val="auto"/>
        </w:rPr>
      </w:pPr>
      <w:r w:rsidRPr="00642976">
        <w:rPr>
          <w:rFonts w:asciiTheme="minorHAnsi" w:hAnsiTheme="minorHAnsi" w:cstheme="minorHAnsi"/>
        </w:rPr>
        <w:t>Specifications Documents:</w:t>
      </w:r>
      <w:r>
        <w:tab/>
      </w:r>
      <w:r w:rsidR="00B637A1">
        <w:fldChar w:fldCharType="begin"/>
      </w:r>
      <w:r>
        <w:instrText xml:space="preserve"> PAGEREF _Toc301278931 \h </w:instrText>
      </w:r>
      <w:r w:rsidR="00B637A1">
        <w:fldChar w:fldCharType="separate"/>
      </w:r>
      <w:r>
        <w:t>12</w:t>
      </w:r>
      <w:r w:rsidR="00B637A1">
        <w:fldChar w:fldCharType="end"/>
      </w:r>
    </w:p>
    <w:p w:rsidR="0091452B" w:rsidRDefault="0091452B">
      <w:pPr>
        <w:pStyle w:val="TOC3"/>
        <w:rPr>
          <w:rFonts w:asciiTheme="minorHAnsi" w:eastAsiaTheme="minorEastAsia" w:hAnsiTheme="minorHAnsi" w:cstheme="minorBidi"/>
          <w:color w:val="auto"/>
        </w:rPr>
      </w:pPr>
      <w:r w:rsidRPr="00642976">
        <w:rPr>
          <w:rFonts w:asciiTheme="minorHAnsi" w:hAnsiTheme="minorHAnsi" w:cstheme="minorHAnsi"/>
        </w:rPr>
        <w:t>Technical Framework Documents:</w:t>
      </w:r>
      <w:r>
        <w:tab/>
      </w:r>
      <w:r w:rsidR="00B637A1">
        <w:fldChar w:fldCharType="begin"/>
      </w:r>
      <w:r>
        <w:instrText xml:space="preserve"> PAGEREF _Toc301278932 \h </w:instrText>
      </w:r>
      <w:r w:rsidR="00B637A1">
        <w:fldChar w:fldCharType="separate"/>
      </w:r>
      <w:r>
        <w:t>12</w:t>
      </w:r>
      <w:r w:rsidR="00B637A1">
        <w:fldChar w:fldCharType="end"/>
      </w:r>
    </w:p>
    <w:p w:rsidR="0091452B" w:rsidRDefault="0091452B">
      <w:pPr>
        <w:pStyle w:val="TOC2"/>
        <w:rPr>
          <w:rFonts w:asciiTheme="minorHAnsi" w:eastAsiaTheme="minorEastAsia" w:hAnsiTheme="minorHAnsi" w:cstheme="minorBidi"/>
          <w:color w:val="auto"/>
          <w:spacing w:val="0"/>
          <w:sz w:val="22"/>
          <w:szCs w:val="22"/>
        </w:rPr>
      </w:pPr>
      <w:r w:rsidRPr="00642976">
        <w:rPr>
          <w:rFonts w:asciiTheme="minorHAnsi" w:hAnsiTheme="minorHAnsi" w:cstheme="minorHAnsi"/>
        </w:rPr>
        <w:t>APPENDIX A</w:t>
      </w:r>
      <w:r>
        <w:tab/>
      </w:r>
      <w:r w:rsidR="00B637A1">
        <w:fldChar w:fldCharType="begin"/>
      </w:r>
      <w:r>
        <w:instrText xml:space="preserve"> PAGEREF _Toc301278933 \h </w:instrText>
      </w:r>
      <w:r w:rsidR="00B637A1">
        <w:fldChar w:fldCharType="separate"/>
      </w:r>
      <w:r>
        <w:t>13</w:t>
      </w:r>
      <w:r w:rsidR="00B637A1">
        <w:fldChar w:fldCharType="end"/>
      </w:r>
    </w:p>
    <w:p w:rsidR="0091452B" w:rsidRDefault="0091452B">
      <w:pPr>
        <w:pStyle w:val="TOC3"/>
        <w:rPr>
          <w:rFonts w:asciiTheme="minorHAnsi" w:eastAsiaTheme="minorEastAsia" w:hAnsiTheme="minorHAnsi" w:cstheme="minorBidi"/>
          <w:color w:val="auto"/>
        </w:rPr>
      </w:pPr>
      <w:r w:rsidRPr="00642976">
        <w:rPr>
          <w:rFonts w:asciiTheme="minorHAnsi" w:hAnsiTheme="minorHAnsi" w:cstheme="minorHAnsi"/>
        </w:rPr>
        <w:t>A1.  GSM Base Station Receiver Filter Response</w:t>
      </w:r>
      <w:r>
        <w:tab/>
      </w:r>
      <w:r w:rsidR="00B637A1">
        <w:fldChar w:fldCharType="begin"/>
      </w:r>
      <w:r>
        <w:instrText xml:space="preserve"> PAGEREF _Toc301278934 \h </w:instrText>
      </w:r>
      <w:r w:rsidR="00B637A1">
        <w:fldChar w:fldCharType="separate"/>
      </w:r>
      <w:r>
        <w:t>13</w:t>
      </w:r>
      <w:r w:rsidR="00B637A1">
        <w:fldChar w:fldCharType="end"/>
      </w:r>
    </w:p>
    <w:p w:rsidR="00152903" w:rsidRPr="00710D26" w:rsidRDefault="00B637A1" w:rsidP="00EF01A2">
      <w:pPr>
        <w:spacing w:after="120" w:line="276" w:lineRule="auto"/>
        <w:rPr>
          <w:rFonts w:asciiTheme="minorHAnsi" w:hAnsiTheme="minorHAnsi" w:cstheme="minorHAnsi"/>
        </w:rPr>
      </w:pPr>
      <w:r w:rsidRPr="00710D26">
        <w:rPr>
          <w:rFonts w:asciiTheme="minorHAnsi" w:hAnsiTheme="minorHAnsi" w:cstheme="minorHAnsi"/>
        </w:rPr>
        <w:fldChar w:fldCharType="end"/>
      </w:r>
    </w:p>
    <w:p w:rsidR="000A4A51" w:rsidRPr="00710D26" w:rsidRDefault="000A4A51" w:rsidP="00EF01A2">
      <w:pPr>
        <w:spacing w:after="120" w:line="276" w:lineRule="auto"/>
        <w:rPr>
          <w:rFonts w:asciiTheme="minorHAnsi" w:hAnsiTheme="minorHAnsi" w:cstheme="minorHAnsi"/>
        </w:rPr>
      </w:pPr>
    </w:p>
    <w:p w:rsidR="004D56FF" w:rsidRPr="00710D26" w:rsidRDefault="004D56FF" w:rsidP="00EF01A2">
      <w:pPr>
        <w:spacing w:after="120" w:line="276" w:lineRule="auto"/>
        <w:rPr>
          <w:rFonts w:asciiTheme="minorHAnsi" w:hAnsiTheme="minorHAnsi" w:cstheme="minorHAnsi"/>
        </w:rPr>
        <w:sectPr w:rsidR="004D56FF" w:rsidRPr="00710D26" w:rsidSect="00BE4C11">
          <w:headerReference w:type="even" r:id="rId18"/>
          <w:headerReference w:type="default" r:id="rId19"/>
          <w:footerReference w:type="even" r:id="rId20"/>
          <w:footerReference w:type="default" r:id="rId21"/>
          <w:footerReference w:type="first" r:id="rId22"/>
          <w:pgSz w:w="11906" w:h="16838" w:code="9"/>
          <w:pgMar w:top="3646" w:right="3102" w:bottom="868" w:left="1134" w:header="709" w:footer="119" w:gutter="0"/>
          <w:cols w:space="708"/>
          <w:titlePg/>
          <w:docGrid w:linePitch="360"/>
        </w:sectPr>
      </w:pPr>
    </w:p>
    <w:p w:rsidR="00C02D2E" w:rsidRPr="00710D26" w:rsidRDefault="00C02D2E" w:rsidP="00EF01A2">
      <w:pPr>
        <w:pStyle w:val="Heading2"/>
        <w:keepLines/>
        <w:numPr>
          <w:ilvl w:val="0"/>
          <w:numId w:val="20"/>
        </w:numPr>
        <w:spacing w:before="0" w:after="120" w:line="276" w:lineRule="auto"/>
        <w:rPr>
          <w:rFonts w:asciiTheme="minorHAnsi" w:hAnsiTheme="minorHAnsi" w:cstheme="minorHAnsi"/>
        </w:rPr>
      </w:pPr>
      <w:bookmarkStart w:id="2" w:name="_Toc295918861"/>
      <w:bookmarkStart w:id="3" w:name="_Toc301278912"/>
      <w:r w:rsidRPr="00710D26">
        <w:rPr>
          <w:rFonts w:asciiTheme="minorHAnsi" w:hAnsiTheme="minorHAnsi" w:cstheme="minorHAnsi"/>
        </w:rPr>
        <w:lastRenderedPageBreak/>
        <w:t>PURPOSE</w:t>
      </w:r>
      <w:bookmarkEnd w:id="2"/>
      <w:bookmarkEnd w:id="3"/>
    </w:p>
    <w:p w:rsidR="00C02D2E" w:rsidRPr="00710D26" w:rsidRDefault="00C02D2E" w:rsidP="00710D26">
      <w:pPr>
        <w:spacing w:after="120" w:line="276" w:lineRule="auto"/>
        <w:rPr>
          <w:rFonts w:asciiTheme="minorHAnsi" w:hAnsiTheme="minorHAnsi" w:cstheme="minorHAnsi"/>
        </w:rPr>
      </w:pPr>
      <w:r w:rsidRPr="00710D26">
        <w:rPr>
          <w:rFonts w:asciiTheme="minorHAnsi" w:hAnsiTheme="minorHAnsi" w:cstheme="minorHAnsi"/>
        </w:rPr>
        <w:t xml:space="preserve">The purpose of this report is to identify the interference situations that occur between IMT systems deployed in the 800MHz band (825-845MHz &amp; 870-890MHz) and GSM </w:t>
      </w:r>
      <w:r w:rsidR="007E35A5">
        <w:rPr>
          <w:rFonts w:asciiTheme="minorHAnsi" w:hAnsiTheme="minorHAnsi" w:cstheme="minorHAnsi"/>
        </w:rPr>
        <w:t xml:space="preserve">/ IMT </w:t>
      </w:r>
      <w:r w:rsidRPr="00710D26">
        <w:rPr>
          <w:rFonts w:asciiTheme="minorHAnsi" w:hAnsiTheme="minorHAnsi" w:cstheme="minorHAnsi"/>
        </w:rPr>
        <w:t xml:space="preserve">systems deployed in the 900MHz band (890-915MHz &amp; 935-960MHz) and to describe the management strategies that have been used to manage such interference.  The report also provides a means of determining the isolation required between IMT base transmitters and GSM base receivers to minimise interference between these systems due to receiver blocking and intermodulation.  It replaces the existing Compatibility Assessment </w:t>
      </w:r>
      <w:r w:rsidR="000B50E8" w:rsidRPr="00710D26">
        <w:rPr>
          <w:rFonts w:asciiTheme="minorHAnsi" w:hAnsiTheme="minorHAnsi" w:cstheme="minorHAnsi"/>
        </w:rPr>
        <w:t xml:space="preserve">Report </w:t>
      </w:r>
      <w:r w:rsidRPr="00710D26">
        <w:rPr>
          <w:rFonts w:asciiTheme="minorHAnsi" w:hAnsiTheme="minorHAnsi" w:cstheme="minorHAnsi"/>
        </w:rPr>
        <w:t xml:space="preserve">(SPP 2-1997) focused on the protection of GSM services from 800MHz AMPS and should be read in conjunction with the </w:t>
      </w:r>
      <w:r w:rsidR="000B50E8" w:rsidRPr="00710D26">
        <w:rPr>
          <w:rFonts w:asciiTheme="minorHAnsi" w:hAnsiTheme="minorHAnsi" w:cstheme="minorHAnsi"/>
        </w:rPr>
        <w:t xml:space="preserve">new version of the </w:t>
      </w:r>
      <w:r w:rsidRPr="00710D26">
        <w:rPr>
          <w:rFonts w:asciiTheme="minorHAnsi" w:hAnsiTheme="minorHAnsi" w:cstheme="minorHAnsi"/>
        </w:rPr>
        <w:t>Radiocommunications Advisory Guidelines (Protection of Apparatus –Licensed Receiver – 800MHz Band)</w:t>
      </w:r>
      <w:r w:rsidR="000B50E8" w:rsidRPr="00710D26">
        <w:rPr>
          <w:rFonts w:asciiTheme="minorHAnsi" w:hAnsiTheme="minorHAnsi" w:cstheme="minorHAnsi"/>
        </w:rPr>
        <w:t>.</w:t>
      </w:r>
    </w:p>
    <w:p w:rsidR="00C02D2E" w:rsidRPr="00710D26" w:rsidRDefault="00C02D2E" w:rsidP="00EF01A2">
      <w:pPr>
        <w:pStyle w:val="Heading2"/>
        <w:keepLines/>
        <w:numPr>
          <w:ilvl w:val="0"/>
          <w:numId w:val="20"/>
        </w:numPr>
        <w:spacing w:before="0" w:after="120" w:line="276" w:lineRule="auto"/>
        <w:rPr>
          <w:rFonts w:asciiTheme="minorHAnsi" w:hAnsiTheme="minorHAnsi" w:cstheme="minorHAnsi"/>
        </w:rPr>
      </w:pPr>
      <w:bookmarkStart w:id="4" w:name="_Toc295918862"/>
      <w:bookmarkStart w:id="5" w:name="_Toc301278913"/>
      <w:r w:rsidRPr="00710D26">
        <w:rPr>
          <w:rFonts w:asciiTheme="minorHAnsi" w:hAnsiTheme="minorHAnsi" w:cstheme="minorHAnsi"/>
        </w:rPr>
        <w:t>BACKGROUND</w:t>
      </w:r>
      <w:bookmarkEnd w:id="4"/>
      <w:bookmarkEnd w:id="5"/>
    </w:p>
    <w:p w:rsidR="00C02D2E" w:rsidRPr="00710D26" w:rsidRDefault="00C02D2E" w:rsidP="00710D26">
      <w:pPr>
        <w:spacing w:after="120" w:line="276" w:lineRule="auto"/>
        <w:rPr>
          <w:rFonts w:asciiTheme="minorHAnsi" w:hAnsiTheme="minorHAnsi" w:cstheme="minorHAnsi"/>
        </w:rPr>
      </w:pPr>
      <w:r w:rsidRPr="00710D26">
        <w:rPr>
          <w:rFonts w:asciiTheme="minorHAnsi" w:hAnsiTheme="minorHAnsi" w:cstheme="minorHAnsi"/>
        </w:rPr>
        <w:t>The 900MHz Band Plan originally allocated the bands 870-890MHz and 825-845MHz to the AMPS service.  Since the final shutdown of this service in January 2000, these bands have been used to deliver CDMA and IMT technology mobile services.  The base transmit band at 870-890MHz is immediately adjacent the 900MHz base receive band from 890-915MHz used by the GSM service.  The overall spectrum arrangements including current operators are shown in Figure 1 below.</w:t>
      </w:r>
    </w:p>
    <w:p w:rsidR="00C02D2E" w:rsidRPr="00710D26" w:rsidRDefault="00C02D2E" w:rsidP="00EF01A2">
      <w:pPr>
        <w:spacing w:after="120" w:line="276" w:lineRule="auto"/>
        <w:rPr>
          <w:rFonts w:asciiTheme="minorHAnsi" w:hAnsiTheme="minorHAnsi" w:cstheme="minorHAnsi"/>
        </w:rPr>
      </w:pPr>
    </w:p>
    <w:p w:rsidR="00C02D2E" w:rsidRPr="00710D26" w:rsidRDefault="00C02D2E" w:rsidP="00EF01A2">
      <w:pPr>
        <w:spacing w:after="120" w:line="276" w:lineRule="auto"/>
        <w:ind w:right="-693"/>
        <w:jc w:val="center"/>
        <w:rPr>
          <w:rFonts w:asciiTheme="minorHAnsi" w:hAnsiTheme="minorHAnsi" w:cstheme="minorHAnsi"/>
        </w:rPr>
      </w:pPr>
      <w:r w:rsidRPr="00710D26">
        <w:rPr>
          <w:rFonts w:asciiTheme="minorHAnsi" w:hAnsiTheme="minorHAnsi" w:cstheme="minorHAnsi"/>
          <w:noProof/>
        </w:rPr>
        <w:drawing>
          <wp:inline distT="0" distB="0" distL="0" distR="0">
            <wp:extent cx="5440680" cy="2911913"/>
            <wp:effectExtent l="19050" t="19050" r="26670" b="21787"/>
            <wp:docPr id="2" name="Picture 2" descr="BandPlanningDiagramWMF.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PlanningDiagramWMF.wmf"/>
                    <pic:cNvPicPr/>
                  </pic:nvPicPr>
                  <pic:blipFill>
                    <a:blip r:embed="rId23" cstate="print"/>
                    <a:stretch>
                      <a:fillRect/>
                    </a:stretch>
                  </pic:blipFill>
                  <pic:spPr>
                    <a:xfrm>
                      <a:off x="0" y="0"/>
                      <a:ext cx="5440680" cy="2911913"/>
                    </a:xfrm>
                    <a:prstGeom prst="rect">
                      <a:avLst/>
                    </a:prstGeom>
                    <a:ln w="19050">
                      <a:solidFill>
                        <a:schemeClr val="tx1"/>
                      </a:solidFill>
                    </a:ln>
                  </pic:spPr>
                </pic:pic>
              </a:graphicData>
            </a:graphic>
          </wp:inline>
        </w:drawing>
      </w:r>
    </w:p>
    <w:p w:rsidR="00C02D2E" w:rsidRPr="00710D26" w:rsidRDefault="00C02D2E" w:rsidP="00EF01A2">
      <w:pPr>
        <w:spacing w:after="120" w:line="276" w:lineRule="auto"/>
        <w:jc w:val="center"/>
        <w:rPr>
          <w:rFonts w:asciiTheme="minorHAnsi" w:hAnsiTheme="minorHAnsi" w:cstheme="minorHAnsi"/>
        </w:rPr>
      </w:pPr>
      <w:proofErr w:type="gramStart"/>
      <w:r w:rsidRPr="00710D26">
        <w:rPr>
          <w:rFonts w:asciiTheme="minorHAnsi" w:hAnsiTheme="minorHAnsi" w:cstheme="minorHAnsi"/>
        </w:rPr>
        <w:t xml:space="preserve">Figure </w:t>
      </w:r>
      <w:r w:rsidR="004A7A7A">
        <w:rPr>
          <w:rFonts w:asciiTheme="minorHAnsi" w:hAnsiTheme="minorHAnsi" w:cstheme="minorHAnsi"/>
        </w:rPr>
        <w:t>2.1</w:t>
      </w:r>
      <w:r w:rsidRPr="00710D26">
        <w:rPr>
          <w:rFonts w:asciiTheme="minorHAnsi" w:hAnsiTheme="minorHAnsi" w:cstheme="minorHAnsi"/>
        </w:rPr>
        <w:t>.</w:t>
      </w:r>
      <w:proofErr w:type="gramEnd"/>
      <w:r w:rsidRPr="00710D26">
        <w:rPr>
          <w:rFonts w:asciiTheme="minorHAnsi" w:hAnsiTheme="minorHAnsi" w:cstheme="minorHAnsi"/>
        </w:rPr>
        <w:t xml:space="preserve">  </w:t>
      </w:r>
      <w:proofErr w:type="gramStart"/>
      <w:r w:rsidRPr="00710D26">
        <w:rPr>
          <w:rFonts w:asciiTheme="minorHAnsi" w:hAnsiTheme="minorHAnsi" w:cstheme="minorHAnsi"/>
        </w:rPr>
        <w:t>Spectrum Arrangements for IMT and GSM in the 900MHz Band.</w:t>
      </w:r>
      <w:proofErr w:type="gramEnd"/>
    </w:p>
    <w:p w:rsidR="00EF2C82" w:rsidRPr="00710D26" w:rsidRDefault="00EF2C82" w:rsidP="00EF01A2">
      <w:pPr>
        <w:spacing w:after="120" w:line="276" w:lineRule="auto"/>
        <w:rPr>
          <w:rFonts w:asciiTheme="minorHAnsi" w:hAnsiTheme="minorHAnsi" w:cstheme="minorHAnsi"/>
        </w:rPr>
      </w:pPr>
    </w:p>
    <w:p w:rsidR="00C02D2E" w:rsidRPr="00710D26" w:rsidRDefault="00C02D2E" w:rsidP="00710D26">
      <w:pPr>
        <w:spacing w:after="120" w:line="276" w:lineRule="auto"/>
        <w:rPr>
          <w:rFonts w:asciiTheme="minorHAnsi" w:hAnsiTheme="minorHAnsi" w:cstheme="minorHAnsi"/>
        </w:rPr>
      </w:pPr>
      <w:r w:rsidRPr="00710D26">
        <w:rPr>
          <w:rFonts w:asciiTheme="minorHAnsi" w:hAnsiTheme="minorHAnsi" w:cstheme="minorHAnsi"/>
        </w:rPr>
        <w:t>It is not usual spectrum planning practice to allocate adjacent or very close bands of spectrum to services in this way; that is, with opposite transmit / receive designations (opposite site sense), as particularly difficult interference situations arise.  This arrangement stems from the original use of the band.  In Australia the situation has been successfully managed in the existing carrier framework by a combination of regulatory and technical strategies.</w:t>
      </w:r>
    </w:p>
    <w:p w:rsidR="00941FB0" w:rsidRPr="00710D26" w:rsidRDefault="00941FB0" w:rsidP="00EF01A2">
      <w:pPr>
        <w:spacing w:after="120" w:line="276" w:lineRule="auto"/>
        <w:rPr>
          <w:rFonts w:asciiTheme="minorHAnsi" w:hAnsiTheme="minorHAnsi" w:cstheme="minorHAnsi"/>
        </w:rPr>
      </w:pPr>
    </w:p>
    <w:p w:rsidR="00815E41" w:rsidRPr="00710D26" w:rsidRDefault="00815E41" w:rsidP="00EF01A2">
      <w:pPr>
        <w:spacing w:after="120" w:line="276" w:lineRule="auto"/>
        <w:rPr>
          <w:rFonts w:asciiTheme="minorHAnsi" w:hAnsiTheme="minorHAnsi" w:cstheme="minorHAnsi"/>
        </w:rPr>
      </w:pPr>
      <w:r w:rsidRPr="00710D26">
        <w:rPr>
          <w:rFonts w:asciiTheme="minorHAnsi" w:hAnsiTheme="minorHAnsi" w:cstheme="minorHAnsi"/>
        </w:rPr>
        <w:br w:type="page"/>
      </w:r>
    </w:p>
    <w:p w:rsidR="00C02D2E" w:rsidRPr="00710D26" w:rsidRDefault="00C02D2E" w:rsidP="00EF01A2">
      <w:pPr>
        <w:spacing w:after="120" w:line="276" w:lineRule="auto"/>
        <w:rPr>
          <w:rFonts w:asciiTheme="minorHAnsi" w:hAnsiTheme="minorHAnsi" w:cstheme="minorHAnsi"/>
        </w:rPr>
      </w:pPr>
    </w:p>
    <w:p w:rsidR="00815E41" w:rsidRPr="00710D26" w:rsidRDefault="00815E41" w:rsidP="00EF01A2">
      <w:pPr>
        <w:pStyle w:val="Heading2"/>
        <w:keepLines/>
        <w:numPr>
          <w:ilvl w:val="0"/>
          <w:numId w:val="20"/>
        </w:numPr>
        <w:spacing w:before="0" w:after="120" w:line="276" w:lineRule="auto"/>
        <w:rPr>
          <w:rFonts w:asciiTheme="minorHAnsi" w:hAnsiTheme="minorHAnsi" w:cstheme="minorHAnsi"/>
        </w:rPr>
      </w:pPr>
      <w:bookmarkStart w:id="6" w:name="_Toc295918863"/>
      <w:bookmarkStart w:id="7" w:name="_Toc301278914"/>
      <w:r w:rsidRPr="00710D26">
        <w:rPr>
          <w:rFonts w:asciiTheme="minorHAnsi" w:hAnsiTheme="minorHAnsi" w:cstheme="minorHAnsi"/>
        </w:rPr>
        <w:t>INTERFERENCE MANAGEMENT FRAMEWORK</w:t>
      </w:r>
      <w:bookmarkEnd w:id="6"/>
      <w:bookmarkEnd w:id="7"/>
    </w:p>
    <w:p w:rsidR="00815E41" w:rsidRPr="00710D26" w:rsidRDefault="00815E41" w:rsidP="00EF01A2">
      <w:pPr>
        <w:spacing w:after="120" w:line="276" w:lineRule="auto"/>
        <w:rPr>
          <w:rFonts w:asciiTheme="minorHAnsi" w:hAnsiTheme="minorHAnsi" w:cstheme="minorHAnsi"/>
        </w:rPr>
      </w:pPr>
      <w:r w:rsidRPr="00710D26">
        <w:rPr>
          <w:rFonts w:asciiTheme="minorHAnsi" w:hAnsiTheme="minorHAnsi" w:cstheme="minorHAnsi"/>
        </w:rPr>
        <w:t>The interference situations are:</w:t>
      </w:r>
    </w:p>
    <w:p w:rsidR="00815E41" w:rsidRPr="00710D26" w:rsidRDefault="008149D1" w:rsidP="00EF01A2">
      <w:pPr>
        <w:pStyle w:val="ListParagraph"/>
        <w:numPr>
          <w:ilvl w:val="0"/>
          <w:numId w:val="21"/>
        </w:numPr>
        <w:spacing w:after="120" w:line="276" w:lineRule="auto"/>
        <w:rPr>
          <w:rFonts w:asciiTheme="minorHAnsi" w:hAnsiTheme="minorHAnsi" w:cstheme="minorHAnsi"/>
        </w:rPr>
      </w:pPr>
      <w:r>
        <w:rPr>
          <w:rFonts w:asciiTheme="minorHAnsi" w:hAnsiTheme="minorHAnsi" w:cstheme="minorHAnsi"/>
        </w:rPr>
        <w:t>900MHz</w:t>
      </w:r>
      <w:r w:rsidR="00815E41" w:rsidRPr="00710D26">
        <w:rPr>
          <w:rFonts w:asciiTheme="minorHAnsi" w:hAnsiTheme="minorHAnsi" w:cstheme="minorHAnsi"/>
        </w:rPr>
        <w:t xml:space="preserve"> mobile </w:t>
      </w:r>
      <w:r w:rsidR="0091452B">
        <w:rPr>
          <w:rFonts w:asciiTheme="minorHAnsi" w:hAnsiTheme="minorHAnsi" w:cstheme="minorHAnsi"/>
        </w:rPr>
        <w:t xml:space="preserve">transmitters </w:t>
      </w:r>
      <w:r w:rsidR="00815E41" w:rsidRPr="00710D26">
        <w:rPr>
          <w:rFonts w:asciiTheme="minorHAnsi" w:hAnsiTheme="minorHAnsi" w:cstheme="minorHAnsi"/>
        </w:rPr>
        <w:t xml:space="preserve">interfering with </w:t>
      </w:r>
      <w:r>
        <w:rPr>
          <w:rFonts w:asciiTheme="minorHAnsi" w:hAnsiTheme="minorHAnsi" w:cstheme="minorHAnsi"/>
        </w:rPr>
        <w:t>800MHz</w:t>
      </w:r>
      <w:r w:rsidR="00815E41" w:rsidRPr="00710D26">
        <w:rPr>
          <w:rFonts w:asciiTheme="minorHAnsi" w:hAnsiTheme="minorHAnsi" w:cstheme="minorHAnsi"/>
        </w:rPr>
        <w:t xml:space="preserve"> mobile receivers; and</w:t>
      </w:r>
    </w:p>
    <w:p w:rsidR="00815E41" w:rsidRPr="00710D26" w:rsidRDefault="00815E41" w:rsidP="00710D26">
      <w:pPr>
        <w:pStyle w:val="ListParagraph"/>
        <w:numPr>
          <w:ilvl w:val="0"/>
          <w:numId w:val="21"/>
        </w:numPr>
        <w:spacing w:after="120" w:line="276" w:lineRule="auto"/>
        <w:rPr>
          <w:rFonts w:asciiTheme="minorHAnsi" w:hAnsiTheme="minorHAnsi" w:cstheme="minorHAnsi"/>
        </w:rPr>
      </w:pPr>
      <w:r w:rsidRPr="00710D26">
        <w:rPr>
          <w:rFonts w:asciiTheme="minorHAnsi" w:hAnsiTheme="minorHAnsi" w:cstheme="minorHAnsi"/>
        </w:rPr>
        <w:t>IMT base transmitters interfering with GSM base receivers.</w:t>
      </w:r>
    </w:p>
    <w:p w:rsidR="00815E41" w:rsidRPr="00842E19" w:rsidRDefault="008149D1" w:rsidP="00EF01A2">
      <w:pPr>
        <w:pStyle w:val="Heading2"/>
        <w:keepLines/>
        <w:numPr>
          <w:ilvl w:val="1"/>
          <w:numId w:val="20"/>
        </w:numPr>
        <w:spacing w:before="0" w:after="120" w:line="276" w:lineRule="auto"/>
        <w:rPr>
          <w:rFonts w:asciiTheme="minorHAnsi" w:hAnsiTheme="minorHAnsi" w:cstheme="minorHAnsi"/>
        </w:rPr>
      </w:pPr>
      <w:bookmarkStart w:id="8" w:name="_Toc295918864"/>
      <w:bookmarkStart w:id="9" w:name="_Toc301278915"/>
      <w:r>
        <w:rPr>
          <w:rFonts w:asciiTheme="minorHAnsi" w:hAnsiTheme="minorHAnsi" w:cstheme="minorHAnsi"/>
        </w:rPr>
        <w:t>900MHz</w:t>
      </w:r>
      <w:r w:rsidR="00354C2E" w:rsidRPr="00842E19">
        <w:rPr>
          <w:rFonts w:asciiTheme="minorHAnsi" w:hAnsiTheme="minorHAnsi" w:cstheme="minorHAnsi"/>
        </w:rPr>
        <w:t xml:space="preserve"> Mobile Transmitters to </w:t>
      </w:r>
      <w:r>
        <w:rPr>
          <w:rFonts w:asciiTheme="minorHAnsi" w:hAnsiTheme="minorHAnsi" w:cstheme="minorHAnsi"/>
        </w:rPr>
        <w:t>800MHz</w:t>
      </w:r>
      <w:r w:rsidR="00354C2E" w:rsidRPr="00842E19">
        <w:rPr>
          <w:rFonts w:asciiTheme="minorHAnsi" w:hAnsiTheme="minorHAnsi" w:cstheme="minorHAnsi"/>
        </w:rPr>
        <w:t xml:space="preserve"> Mobile Receivers</w:t>
      </w:r>
      <w:bookmarkEnd w:id="8"/>
      <w:bookmarkEnd w:id="9"/>
    </w:p>
    <w:p w:rsidR="00815E41" w:rsidRPr="00842E19" w:rsidRDefault="00AE3F94" w:rsidP="00EF01A2">
      <w:pPr>
        <w:pStyle w:val="Heading3"/>
        <w:keepLines/>
        <w:numPr>
          <w:ilvl w:val="2"/>
          <w:numId w:val="20"/>
        </w:numPr>
        <w:spacing w:before="0" w:after="120" w:line="276" w:lineRule="auto"/>
        <w:rPr>
          <w:rFonts w:asciiTheme="minorHAnsi" w:hAnsiTheme="minorHAnsi" w:cstheme="minorHAnsi"/>
        </w:rPr>
      </w:pPr>
      <w:bookmarkStart w:id="10" w:name="_Toc295918865"/>
      <w:bookmarkStart w:id="11" w:name="_Toc301278916"/>
      <w:r w:rsidRPr="00842E19">
        <w:rPr>
          <w:rFonts w:asciiTheme="minorHAnsi" w:hAnsiTheme="minorHAnsi" w:cstheme="minorHAnsi"/>
        </w:rPr>
        <w:t>Results of Mobile Station to Mobile Station Probabilistic Studies</w:t>
      </w:r>
      <w:bookmarkEnd w:id="10"/>
      <w:bookmarkEnd w:id="11"/>
    </w:p>
    <w:p w:rsidR="00735F08" w:rsidRPr="00735F08" w:rsidRDefault="00735F08" w:rsidP="00996A9E">
      <w:pPr>
        <w:spacing w:after="120" w:line="276" w:lineRule="auto"/>
        <w:rPr>
          <w:highlight w:val="yellow"/>
        </w:rPr>
      </w:pPr>
      <w:bookmarkStart w:id="12" w:name="_Toc295918871"/>
      <w:r>
        <w:rPr>
          <w:rFonts w:asciiTheme="minorHAnsi" w:hAnsiTheme="minorHAnsi" w:cstheme="minorHAnsi"/>
        </w:rPr>
        <w:t>The interference mechanism here between mobile transmitters and receivers that are within close proximity is usually one of overloading (blocking) of a susceptible handset from a nearby GSM or IMT mobile handset transmitter.  This can occur even when the operating frequencies are reasonably well separated, but may be more severe as the frequencies become closer.</w:t>
      </w:r>
    </w:p>
    <w:p w:rsidR="00996A9E" w:rsidRDefault="00996A9E" w:rsidP="00996A9E">
      <w:pPr>
        <w:spacing w:after="120" w:line="276" w:lineRule="auto"/>
        <w:rPr>
          <w:rFonts w:asciiTheme="minorHAnsi" w:hAnsiTheme="minorHAnsi" w:cstheme="minorHAnsi"/>
        </w:rPr>
      </w:pPr>
      <w:r w:rsidRPr="00416AF3">
        <w:rPr>
          <w:rFonts w:asciiTheme="minorHAnsi" w:hAnsiTheme="minorHAnsi" w:cstheme="minorHAnsi"/>
        </w:rPr>
        <w:t xml:space="preserve">Previous investigations of this type of blocking interference involving </w:t>
      </w:r>
      <w:r w:rsidR="00923C62">
        <w:rPr>
          <w:rFonts w:asciiTheme="minorHAnsi" w:hAnsiTheme="minorHAnsi" w:cstheme="minorHAnsi"/>
        </w:rPr>
        <w:t>older technologies (GSM and AMPS)</w:t>
      </w:r>
      <w:r w:rsidRPr="00416AF3">
        <w:rPr>
          <w:rFonts w:asciiTheme="minorHAnsi" w:hAnsiTheme="minorHAnsi" w:cstheme="minorHAnsi"/>
        </w:rPr>
        <w:t xml:space="preserve"> found that the susceptibility of any particular handset varied significantly from severe to hardly noticeable</w:t>
      </w:r>
      <w:r w:rsidR="00923C62">
        <w:rPr>
          <w:rFonts w:asciiTheme="minorHAnsi" w:hAnsiTheme="minorHAnsi" w:cstheme="minorHAnsi"/>
        </w:rPr>
        <w:t xml:space="preserve"> – where h</w:t>
      </w:r>
      <w:r w:rsidRPr="00416AF3">
        <w:rPr>
          <w:rFonts w:asciiTheme="minorHAnsi" w:hAnsiTheme="minorHAnsi" w:cstheme="minorHAnsi"/>
        </w:rPr>
        <w:t>andsets with superior front-end performance and selectivity performed better</w:t>
      </w:r>
      <w:r w:rsidR="00923C62">
        <w:rPr>
          <w:rFonts w:asciiTheme="minorHAnsi" w:hAnsiTheme="minorHAnsi" w:cstheme="minorHAnsi"/>
        </w:rPr>
        <w:t>.</w:t>
      </w:r>
      <w:r w:rsidR="00735F08" w:rsidRPr="00416AF3">
        <w:rPr>
          <w:rFonts w:asciiTheme="minorHAnsi" w:hAnsiTheme="minorHAnsi" w:cstheme="minorHAnsi"/>
        </w:rPr>
        <w:t xml:space="preserve">  Given</w:t>
      </w:r>
      <w:r w:rsidR="00735F08" w:rsidRPr="00996A9E">
        <w:rPr>
          <w:rFonts w:asciiTheme="minorHAnsi" w:hAnsiTheme="minorHAnsi" w:cstheme="minorHAnsi"/>
        </w:rPr>
        <w:t xml:space="preserve"> usage of the 800MHz band by new IMT technologies and usage of the 900MHz band by both GSM and IMT technologies, </w:t>
      </w:r>
      <w:r w:rsidR="00735F08">
        <w:rPr>
          <w:rFonts w:asciiTheme="minorHAnsi" w:hAnsiTheme="minorHAnsi" w:cstheme="minorHAnsi"/>
        </w:rPr>
        <w:t>it is appropriate to revise the interference scenarios</w:t>
      </w:r>
      <w:r w:rsidR="00923C62">
        <w:rPr>
          <w:rFonts w:asciiTheme="minorHAnsi" w:hAnsiTheme="minorHAnsi" w:cstheme="minorHAnsi"/>
        </w:rPr>
        <w:t xml:space="preserve"> for these new technologies.</w:t>
      </w:r>
    </w:p>
    <w:p w:rsidR="00842E19" w:rsidRDefault="00735F08" w:rsidP="00996A9E">
      <w:pPr>
        <w:spacing w:after="120" w:line="276" w:lineRule="auto"/>
        <w:rPr>
          <w:rFonts w:asciiTheme="minorHAnsi" w:hAnsiTheme="minorHAnsi" w:cstheme="minorHAnsi"/>
        </w:rPr>
      </w:pPr>
      <w:r>
        <w:rPr>
          <w:rFonts w:asciiTheme="minorHAnsi" w:hAnsiTheme="minorHAnsi" w:cstheme="minorHAnsi"/>
        </w:rPr>
        <w:t>Recent d</w:t>
      </w:r>
      <w:r w:rsidR="00842E19">
        <w:rPr>
          <w:rFonts w:asciiTheme="minorHAnsi" w:hAnsiTheme="minorHAnsi" w:cstheme="minorHAnsi"/>
        </w:rPr>
        <w:t>eterministic studies which compare</w:t>
      </w:r>
      <w:r w:rsidR="00923C62">
        <w:rPr>
          <w:rFonts w:asciiTheme="minorHAnsi" w:hAnsiTheme="minorHAnsi" w:cstheme="minorHAnsi"/>
        </w:rPr>
        <w:t>d</w:t>
      </w:r>
      <w:r w:rsidR="00842E19">
        <w:rPr>
          <w:rFonts w:asciiTheme="minorHAnsi" w:hAnsiTheme="minorHAnsi" w:cstheme="minorHAnsi"/>
        </w:rPr>
        <w:t xml:space="preserve"> the received power from a nearby mobile transmitter to </w:t>
      </w:r>
      <w:r w:rsidR="00923C62">
        <w:rPr>
          <w:rFonts w:asciiTheme="minorHAnsi" w:hAnsiTheme="minorHAnsi" w:cstheme="minorHAnsi"/>
        </w:rPr>
        <w:t xml:space="preserve">IMT </w:t>
      </w:r>
      <w:r w:rsidR="00842E19">
        <w:rPr>
          <w:rFonts w:asciiTheme="minorHAnsi" w:hAnsiTheme="minorHAnsi" w:cstheme="minorHAnsi"/>
        </w:rPr>
        <w:t>receiver blocking thresholds reveal</w:t>
      </w:r>
      <w:r w:rsidR="004B7C72">
        <w:rPr>
          <w:rFonts w:asciiTheme="minorHAnsi" w:hAnsiTheme="minorHAnsi" w:cstheme="minorHAnsi"/>
        </w:rPr>
        <w:t>ed</w:t>
      </w:r>
      <w:r w:rsidR="00842E19">
        <w:rPr>
          <w:rFonts w:asciiTheme="minorHAnsi" w:hAnsiTheme="minorHAnsi" w:cstheme="minorHAnsi"/>
        </w:rPr>
        <w:t xml:space="preserve"> that significant separations of up to 250m may be required between </w:t>
      </w:r>
      <w:r w:rsidR="00BA3780">
        <w:rPr>
          <w:rFonts w:asciiTheme="minorHAnsi" w:hAnsiTheme="minorHAnsi" w:cstheme="minorHAnsi"/>
        </w:rPr>
        <w:t xml:space="preserve">the </w:t>
      </w:r>
      <w:r w:rsidR="00842E19">
        <w:rPr>
          <w:rFonts w:asciiTheme="minorHAnsi" w:hAnsiTheme="minorHAnsi" w:cstheme="minorHAnsi"/>
        </w:rPr>
        <w:t xml:space="preserve">units.  </w:t>
      </w:r>
      <w:r>
        <w:rPr>
          <w:rFonts w:asciiTheme="minorHAnsi" w:hAnsiTheme="minorHAnsi" w:cstheme="minorHAnsi"/>
        </w:rPr>
        <w:t>Considering the</w:t>
      </w:r>
      <w:r w:rsidR="00842E19">
        <w:rPr>
          <w:rFonts w:asciiTheme="minorHAnsi" w:hAnsiTheme="minorHAnsi" w:cstheme="minorHAnsi"/>
        </w:rPr>
        <w:t xml:space="preserve"> transient nature of mobile stations with varying </w:t>
      </w:r>
      <w:proofErr w:type="gramStart"/>
      <w:r w:rsidR="00842E19">
        <w:rPr>
          <w:rFonts w:asciiTheme="minorHAnsi" w:hAnsiTheme="minorHAnsi" w:cstheme="minorHAnsi"/>
        </w:rPr>
        <w:t>transmit</w:t>
      </w:r>
      <w:proofErr w:type="gramEnd"/>
      <w:r w:rsidR="00842E19">
        <w:rPr>
          <w:rFonts w:asciiTheme="minorHAnsi" w:hAnsiTheme="minorHAnsi" w:cstheme="minorHAnsi"/>
        </w:rPr>
        <w:t xml:space="preserve"> times and use of other factors such as power control</w:t>
      </w:r>
      <w:r w:rsidR="00DC6A0D">
        <w:rPr>
          <w:rFonts w:asciiTheme="minorHAnsi" w:hAnsiTheme="minorHAnsi" w:cstheme="minorHAnsi"/>
        </w:rPr>
        <w:t>, such deterministic results wou</w:t>
      </w:r>
      <w:r w:rsidR="006A1F1D">
        <w:rPr>
          <w:rFonts w:asciiTheme="minorHAnsi" w:hAnsiTheme="minorHAnsi" w:cstheme="minorHAnsi"/>
        </w:rPr>
        <w:t>ld</w:t>
      </w:r>
      <w:r w:rsidR="00DC6A0D">
        <w:rPr>
          <w:rFonts w:asciiTheme="minorHAnsi" w:hAnsiTheme="minorHAnsi" w:cstheme="minorHAnsi"/>
        </w:rPr>
        <w:t xml:space="preserve"> not seem to </w:t>
      </w:r>
      <w:r w:rsidR="00BA3780">
        <w:rPr>
          <w:rFonts w:asciiTheme="minorHAnsi" w:hAnsiTheme="minorHAnsi" w:cstheme="minorHAnsi"/>
        </w:rPr>
        <w:t xml:space="preserve">be the best </w:t>
      </w:r>
      <w:r w:rsidR="006A1F1D">
        <w:rPr>
          <w:rFonts w:asciiTheme="minorHAnsi" w:hAnsiTheme="minorHAnsi" w:cstheme="minorHAnsi"/>
        </w:rPr>
        <w:t xml:space="preserve">representation of </w:t>
      </w:r>
      <w:r w:rsidR="00BA3780">
        <w:rPr>
          <w:rFonts w:asciiTheme="minorHAnsi" w:hAnsiTheme="minorHAnsi" w:cstheme="minorHAnsi"/>
        </w:rPr>
        <w:t xml:space="preserve">potential </w:t>
      </w:r>
      <w:r w:rsidR="006A1F1D">
        <w:rPr>
          <w:rFonts w:asciiTheme="minorHAnsi" w:hAnsiTheme="minorHAnsi" w:cstheme="minorHAnsi"/>
        </w:rPr>
        <w:t>interference</w:t>
      </w:r>
      <w:r w:rsidR="00BA3780">
        <w:rPr>
          <w:rFonts w:asciiTheme="minorHAnsi" w:hAnsiTheme="minorHAnsi" w:cstheme="minorHAnsi"/>
        </w:rPr>
        <w:t>.</w:t>
      </w:r>
    </w:p>
    <w:p w:rsidR="00416AF3" w:rsidRDefault="006A1F1D" w:rsidP="00996A9E">
      <w:pPr>
        <w:spacing w:after="120" w:line="276" w:lineRule="auto"/>
        <w:rPr>
          <w:rFonts w:asciiTheme="minorHAnsi" w:hAnsiTheme="minorHAnsi" w:cstheme="minorHAnsi"/>
        </w:rPr>
      </w:pPr>
      <w:r>
        <w:rPr>
          <w:rFonts w:asciiTheme="minorHAnsi" w:hAnsiTheme="minorHAnsi" w:cstheme="minorHAnsi"/>
        </w:rPr>
        <w:t xml:space="preserve">A preferred approach </w:t>
      </w:r>
      <w:r w:rsidR="00735F08">
        <w:rPr>
          <w:rFonts w:asciiTheme="minorHAnsi" w:hAnsiTheme="minorHAnsi" w:cstheme="minorHAnsi"/>
        </w:rPr>
        <w:t>is</w:t>
      </w:r>
      <w:r>
        <w:rPr>
          <w:rFonts w:asciiTheme="minorHAnsi" w:hAnsiTheme="minorHAnsi" w:cstheme="minorHAnsi"/>
        </w:rPr>
        <w:t xml:space="preserve"> to conduct probabilistic interference studies </w:t>
      </w:r>
      <w:r w:rsidR="00923C62">
        <w:rPr>
          <w:rFonts w:asciiTheme="minorHAnsi" w:hAnsiTheme="minorHAnsi" w:cstheme="minorHAnsi"/>
        </w:rPr>
        <w:t xml:space="preserve">on an adjacent channel basis </w:t>
      </w:r>
      <w:r w:rsidR="00416AF3">
        <w:rPr>
          <w:rFonts w:asciiTheme="minorHAnsi" w:hAnsiTheme="minorHAnsi" w:cstheme="minorHAnsi"/>
        </w:rPr>
        <w:t xml:space="preserve">using distributions for </w:t>
      </w:r>
      <w:r w:rsidR="00923C62">
        <w:rPr>
          <w:rFonts w:asciiTheme="minorHAnsi" w:hAnsiTheme="minorHAnsi" w:cstheme="minorHAnsi"/>
        </w:rPr>
        <w:t xml:space="preserve">the </w:t>
      </w:r>
      <w:r w:rsidR="00416AF3">
        <w:rPr>
          <w:rFonts w:asciiTheme="minorHAnsi" w:hAnsiTheme="minorHAnsi" w:cstheme="minorHAnsi"/>
        </w:rPr>
        <w:t xml:space="preserve">receiving victim mobile and transmitting interferer mobile devices.  In this scenario the carrier power levels and interference power levels are calculated over the respective propagation paths for comparison with a C/I </w:t>
      </w:r>
      <w:r w:rsidR="00923C62">
        <w:rPr>
          <w:rFonts w:asciiTheme="minorHAnsi" w:hAnsiTheme="minorHAnsi" w:cstheme="minorHAnsi"/>
        </w:rPr>
        <w:t>requirement</w:t>
      </w:r>
      <w:r w:rsidR="00416AF3">
        <w:rPr>
          <w:rFonts w:asciiTheme="minorHAnsi" w:hAnsiTheme="minorHAnsi" w:cstheme="minorHAnsi"/>
        </w:rPr>
        <w:t xml:space="preserve"> such that the maximum probability of interference is inclusive of both blocking interference between the stations and reference level interference.</w:t>
      </w:r>
    </w:p>
    <w:p w:rsidR="002A1BF6" w:rsidRDefault="00996A9E" w:rsidP="00EF01A2">
      <w:pPr>
        <w:spacing w:after="120" w:line="276" w:lineRule="auto"/>
        <w:rPr>
          <w:rFonts w:asciiTheme="minorHAnsi" w:hAnsiTheme="minorHAnsi" w:cstheme="minorHAnsi"/>
        </w:rPr>
      </w:pPr>
      <w:r>
        <w:rPr>
          <w:rFonts w:asciiTheme="minorHAnsi" w:hAnsiTheme="minorHAnsi" w:cstheme="minorHAnsi"/>
        </w:rPr>
        <w:t>Monte Carlo studies performed by the 3GPP standards group investigated probabilistic interference between FDD and TDD mobile stations, and between TDD and TDD mobile stations.  The</w:t>
      </w:r>
      <w:r w:rsidR="0041217A">
        <w:rPr>
          <w:rFonts w:asciiTheme="minorHAnsi" w:hAnsiTheme="minorHAnsi" w:cstheme="minorHAnsi"/>
        </w:rPr>
        <w:t xml:space="preserve"> mode of operation between these systems could be considered </w:t>
      </w:r>
      <w:r>
        <w:rPr>
          <w:rFonts w:asciiTheme="minorHAnsi" w:hAnsiTheme="minorHAnsi" w:cstheme="minorHAnsi"/>
        </w:rPr>
        <w:t xml:space="preserve">to be </w:t>
      </w:r>
      <w:r w:rsidR="0041217A">
        <w:rPr>
          <w:rFonts w:asciiTheme="minorHAnsi" w:hAnsiTheme="minorHAnsi" w:cstheme="minorHAnsi"/>
        </w:rPr>
        <w:t>equivalent to the current situation where there are mobile stations receiving in the 870-890MHz band and mobile stations transmitting in the 890-915MHz band</w:t>
      </w:r>
      <w:r>
        <w:rPr>
          <w:rFonts w:asciiTheme="minorHAnsi" w:hAnsiTheme="minorHAnsi" w:cstheme="minorHAnsi"/>
        </w:rPr>
        <w:t xml:space="preserve"> </w:t>
      </w:r>
      <w:r w:rsidR="0041217A">
        <w:rPr>
          <w:rFonts w:asciiTheme="minorHAnsi" w:hAnsiTheme="minorHAnsi" w:cstheme="minorHAnsi"/>
        </w:rPr>
        <w:t xml:space="preserve">on adjacent channels </w:t>
      </w:r>
      <w:r>
        <w:rPr>
          <w:rFonts w:asciiTheme="minorHAnsi" w:hAnsiTheme="minorHAnsi" w:cstheme="minorHAnsi"/>
        </w:rPr>
        <w:t xml:space="preserve">– and so the results </w:t>
      </w:r>
      <w:r w:rsidR="0041217A">
        <w:rPr>
          <w:rFonts w:asciiTheme="minorHAnsi" w:hAnsiTheme="minorHAnsi" w:cstheme="minorHAnsi"/>
        </w:rPr>
        <w:t>are indicative as to the level of interference that may be expected</w:t>
      </w:r>
      <w:r>
        <w:rPr>
          <w:rFonts w:asciiTheme="minorHAnsi" w:hAnsiTheme="minorHAnsi" w:cstheme="minorHAnsi"/>
        </w:rPr>
        <w:t xml:space="preserve">.  </w:t>
      </w:r>
      <w:r w:rsidR="002A1BF6">
        <w:rPr>
          <w:rFonts w:asciiTheme="minorHAnsi" w:hAnsiTheme="minorHAnsi" w:cstheme="minorHAnsi"/>
        </w:rPr>
        <w:t>The details of the methodology and parameters used in the studies are documented in 3GPP TR 25.942 Radio Frequency (RF) System Scenarios</w:t>
      </w:r>
      <w:r w:rsidR="00E93E15">
        <w:rPr>
          <w:rFonts w:asciiTheme="minorHAnsi" w:hAnsiTheme="minorHAnsi" w:cstheme="minorHAnsi"/>
        </w:rPr>
        <w:t>.</w:t>
      </w:r>
    </w:p>
    <w:p w:rsidR="00CB2ED1" w:rsidRDefault="00426198" w:rsidP="00EF01A2">
      <w:pPr>
        <w:spacing w:after="120" w:line="276" w:lineRule="auto"/>
        <w:rPr>
          <w:rFonts w:asciiTheme="minorHAnsi" w:hAnsiTheme="minorHAnsi" w:cstheme="minorHAnsi"/>
        </w:rPr>
      </w:pPr>
      <w:r>
        <w:rPr>
          <w:rFonts w:asciiTheme="minorHAnsi" w:hAnsiTheme="minorHAnsi" w:cstheme="minorHAnsi"/>
        </w:rPr>
        <w:t>Main aspects of the study include:</w:t>
      </w:r>
    </w:p>
    <w:p w:rsidR="00654676" w:rsidRPr="00E93E15" w:rsidRDefault="00E93E15" w:rsidP="00E93E15">
      <w:pPr>
        <w:pStyle w:val="ListParagraph"/>
        <w:numPr>
          <w:ilvl w:val="0"/>
          <w:numId w:val="33"/>
        </w:numPr>
        <w:spacing w:after="120" w:line="276" w:lineRule="auto"/>
        <w:rPr>
          <w:rFonts w:asciiTheme="minorHAnsi" w:hAnsiTheme="minorHAnsi" w:cstheme="minorHAnsi"/>
        </w:rPr>
      </w:pPr>
      <w:r w:rsidRPr="00E93E15">
        <w:rPr>
          <w:rFonts w:asciiTheme="minorHAnsi" w:hAnsiTheme="minorHAnsi" w:cstheme="minorHAnsi"/>
        </w:rPr>
        <w:t>Minimum separation distances of</w:t>
      </w:r>
      <w:r w:rsidR="0041217A" w:rsidRPr="00E93E15">
        <w:rPr>
          <w:rFonts w:asciiTheme="minorHAnsi" w:hAnsiTheme="minorHAnsi" w:cstheme="minorHAnsi"/>
        </w:rPr>
        <w:t xml:space="preserve"> 5m for outdoor deployment and 1m for indoor deployment.</w:t>
      </w:r>
    </w:p>
    <w:p w:rsidR="00654676" w:rsidRPr="00E93E15" w:rsidRDefault="0041217A" w:rsidP="00E93E15">
      <w:pPr>
        <w:pStyle w:val="ListParagraph"/>
        <w:numPr>
          <w:ilvl w:val="0"/>
          <w:numId w:val="33"/>
        </w:numPr>
        <w:spacing w:after="120" w:line="276" w:lineRule="auto"/>
        <w:rPr>
          <w:rFonts w:asciiTheme="minorHAnsi" w:hAnsiTheme="minorHAnsi" w:cstheme="minorHAnsi"/>
        </w:rPr>
      </w:pPr>
      <w:r w:rsidRPr="00E93E15">
        <w:rPr>
          <w:rFonts w:asciiTheme="minorHAnsi" w:hAnsiTheme="minorHAnsi" w:cstheme="minorHAnsi"/>
        </w:rPr>
        <w:t>Calculation of ACIR using ACLR drawn from spectral masks and ACS drawn from receiver filtering.</w:t>
      </w:r>
      <w:r w:rsidR="00E93E15" w:rsidRPr="00E93E15">
        <w:rPr>
          <w:rFonts w:asciiTheme="minorHAnsi" w:hAnsiTheme="minorHAnsi" w:cstheme="minorHAnsi"/>
        </w:rPr>
        <w:t xml:space="preserve">  The study states 5MHz carrier spacing, however, use of ACIR is appropriate for adja</w:t>
      </w:r>
      <w:r w:rsidR="008D2EA0">
        <w:rPr>
          <w:rFonts w:asciiTheme="minorHAnsi" w:hAnsiTheme="minorHAnsi" w:cstheme="minorHAnsi"/>
        </w:rPr>
        <w:t>cent</w:t>
      </w:r>
      <w:r w:rsidR="00E93E15" w:rsidRPr="00E93E15">
        <w:rPr>
          <w:rFonts w:asciiTheme="minorHAnsi" w:hAnsiTheme="minorHAnsi" w:cstheme="minorHAnsi"/>
        </w:rPr>
        <w:t xml:space="preserve"> channel separations at less than this for adjacent GSM to EUTRA/UTRA mobile stations.</w:t>
      </w:r>
    </w:p>
    <w:p w:rsidR="00654676" w:rsidRPr="00E93E15" w:rsidRDefault="0041217A" w:rsidP="00E93E15">
      <w:pPr>
        <w:pStyle w:val="ListParagraph"/>
        <w:numPr>
          <w:ilvl w:val="0"/>
          <w:numId w:val="33"/>
        </w:numPr>
        <w:spacing w:after="120" w:line="276" w:lineRule="auto"/>
        <w:rPr>
          <w:rFonts w:asciiTheme="minorHAnsi" w:hAnsiTheme="minorHAnsi" w:cstheme="minorHAnsi"/>
        </w:rPr>
      </w:pPr>
      <w:r w:rsidRPr="00E93E15">
        <w:rPr>
          <w:rFonts w:asciiTheme="minorHAnsi" w:hAnsiTheme="minorHAnsi" w:cstheme="minorHAnsi"/>
        </w:rPr>
        <w:t>Use of C/I based power control.</w:t>
      </w:r>
    </w:p>
    <w:p w:rsidR="0041217A" w:rsidRPr="00E93E15" w:rsidRDefault="0041217A" w:rsidP="00E93E15">
      <w:pPr>
        <w:pStyle w:val="ListParagraph"/>
        <w:numPr>
          <w:ilvl w:val="0"/>
          <w:numId w:val="33"/>
        </w:numPr>
        <w:spacing w:after="120" w:line="276" w:lineRule="auto"/>
        <w:rPr>
          <w:rFonts w:asciiTheme="minorHAnsi" w:hAnsiTheme="minorHAnsi" w:cstheme="minorHAnsi"/>
        </w:rPr>
      </w:pPr>
      <w:r w:rsidRPr="00E93E15">
        <w:rPr>
          <w:rFonts w:asciiTheme="minorHAnsi" w:hAnsiTheme="minorHAnsi" w:cstheme="minorHAnsi"/>
        </w:rPr>
        <w:t xml:space="preserve">Use of </w:t>
      </w:r>
      <w:r w:rsidR="005D2C4B">
        <w:rPr>
          <w:rFonts w:asciiTheme="minorHAnsi" w:hAnsiTheme="minorHAnsi" w:cstheme="minorHAnsi"/>
        </w:rPr>
        <w:t>real filter characteristics.</w:t>
      </w:r>
    </w:p>
    <w:p w:rsidR="0041217A" w:rsidRPr="00E93E15" w:rsidRDefault="0041217A" w:rsidP="00E93E15">
      <w:pPr>
        <w:pStyle w:val="ListParagraph"/>
        <w:numPr>
          <w:ilvl w:val="0"/>
          <w:numId w:val="33"/>
        </w:numPr>
        <w:spacing w:after="120" w:line="276" w:lineRule="auto"/>
        <w:rPr>
          <w:rFonts w:asciiTheme="minorHAnsi" w:hAnsiTheme="minorHAnsi" w:cstheme="minorHAnsi"/>
        </w:rPr>
      </w:pPr>
      <w:r w:rsidRPr="00E93E15">
        <w:rPr>
          <w:rFonts w:asciiTheme="minorHAnsi" w:hAnsiTheme="minorHAnsi" w:cstheme="minorHAnsi"/>
        </w:rPr>
        <w:t>Cell radii at 50</w:t>
      </w:r>
      <w:r w:rsidR="0091452B">
        <w:rPr>
          <w:rFonts w:asciiTheme="minorHAnsi" w:hAnsiTheme="minorHAnsi" w:cstheme="minorHAnsi"/>
        </w:rPr>
        <w:t>0m</w:t>
      </w:r>
      <w:r w:rsidRPr="00E93E15">
        <w:rPr>
          <w:rFonts w:asciiTheme="minorHAnsi" w:hAnsiTheme="minorHAnsi" w:cstheme="minorHAnsi"/>
        </w:rPr>
        <w:t>m and 2000m.</w:t>
      </w:r>
    </w:p>
    <w:p w:rsidR="00100D3E" w:rsidRDefault="00E93E15" w:rsidP="00100D3E">
      <w:pPr>
        <w:pStyle w:val="ListParagraph"/>
        <w:numPr>
          <w:ilvl w:val="0"/>
          <w:numId w:val="33"/>
        </w:numPr>
        <w:spacing w:after="120" w:line="276" w:lineRule="auto"/>
        <w:rPr>
          <w:rFonts w:asciiTheme="minorHAnsi" w:hAnsiTheme="minorHAnsi" w:cstheme="minorHAnsi"/>
        </w:rPr>
      </w:pPr>
      <w:r w:rsidRPr="00E93E15">
        <w:rPr>
          <w:rFonts w:asciiTheme="minorHAnsi" w:hAnsiTheme="minorHAnsi" w:cstheme="minorHAnsi"/>
        </w:rPr>
        <w:t>Operating frequency</w:t>
      </w:r>
      <w:r w:rsidR="00426198">
        <w:rPr>
          <w:rFonts w:asciiTheme="minorHAnsi" w:hAnsiTheme="minorHAnsi" w:cstheme="minorHAnsi"/>
        </w:rPr>
        <w:t xml:space="preserve"> of</w:t>
      </w:r>
      <w:r w:rsidRPr="00E93E15">
        <w:rPr>
          <w:rFonts w:asciiTheme="minorHAnsi" w:hAnsiTheme="minorHAnsi" w:cstheme="minorHAnsi"/>
        </w:rPr>
        <w:t xml:space="preserve"> 1920MHz.</w:t>
      </w:r>
    </w:p>
    <w:p w:rsidR="00100D3E" w:rsidRDefault="00100D3E">
      <w:pPr>
        <w:spacing w:line="240" w:lineRule="auto"/>
        <w:rPr>
          <w:rFonts w:asciiTheme="minorHAnsi" w:hAnsiTheme="minorHAnsi" w:cstheme="minorHAnsi"/>
        </w:rPr>
      </w:pPr>
      <w:r>
        <w:rPr>
          <w:rFonts w:asciiTheme="minorHAnsi" w:hAnsiTheme="minorHAnsi" w:cstheme="minorHAnsi"/>
        </w:rPr>
        <w:br w:type="page"/>
      </w:r>
    </w:p>
    <w:p w:rsidR="00100D3E" w:rsidRPr="00100D3E" w:rsidRDefault="00100D3E" w:rsidP="00100D3E">
      <w:pPr>
        <w:spacing w:after="120" w:line="276" w:lineRule="auto"/>
        <w:rPr>
          <w:rFonts w:asciiTheme="minorHAnsi" w:hAnsiTheme="minorHAnsi" w:cstheme="minorHAnsi"/>
        </w:rPr>
      </w:pPr>
    </w:p>
    <w:p w:rsidR="00682900" w:rsidRDefault="00E93E15" w:rsidP="00EF01A2">
      <w:pPr>
        <w:spacing w:after="120" w:line="276" w:lineRule="auto"/>
        <w:rPr>
          <w:rFonts w:asciiTheme="minorHAnsi" w:hAnsiTheme="minorHAnsi" w:cstheme="minorHAnsi"/>
        </w:rPr>
      </w:pPr>
      <w:r>
        <w:rPr>
          <w:rFonts w:asciiTheme="minorHAnsi" w:hAnsiTheme="minorHAnsi" w:cstheme="minorHAnsi"/>
        </w:rPr>
        <w:t xml:space="preserve">The key results are replicated here in Tables </w:t>
      </w:r>
      <w:r w:rsidR="00740D3E">
        <w:rPr>
          <w:rFonts w:asciiTheme="minorHAnsi" w:hAnsiTheme="minorHAnsi" w:cstheme="minorHAnsi"/>
        </w:rPr>
        <w:t>3.1</w:t>
      </w:r>
      <w:r>
        <w:rPr>
          <w:rFonts w:asciiTheme="minorHAnsi" w:hAnsiTheme="minorHAnsi" w:cstheme="minorHAnsi"/>
        </w:rPr>
        <w:t xml:space="preserve"> and </w:t>
      </w:r>
      <w:r w:rsidR="00740D3E">
        <w:rPr>
          <w:rFonts w:asciiTheme="minorHAnsi" w:hAnsiTheme="minorHAnsi" w:cstheme="minorHAnsi"/>
        </w:rPr>
        <w:t>3.2</w:t>
      </w:r>
      <w:r>
        <w:rPr>
          <w:rFonts w:asciiTheme="minorHAnsi" w:hAnsiTheme="minorHAnsi" w:cstheme="minorHAnsi"/>
        </w:rPr>
        <w:t>.</w:t>
      </w:r>
    </w:p>
    <w:tbl>
      <w:tblPr>
        <w:tblStyle w:val="TableGrid"/>
        <w:tblW w:w="0" w:type="auto"/>
        <w:tblLook w:val="04A0"/>
      </w:tblPr>
      <w:tblGrid>
        <w:gridCol w:w="1944"/>
        <w:gridCol w:w="1910"/>
        <w:gridCol w:w="1914"/>
        <w:gridCol w:w="1760"/>
        <w:gridCol w:w="1760"/>
      </w:tblGrid>
      <w:tr w:rsidR="008D746E" w:rsidTr="008D746E">
        <w:tc>
          <w:tcPr>
            <w:tcW w:w="1944" w:type="dxa"/>
          </w:tcPr>
          <w:p w:rsidR="008D746E" w:rsidRPr="00493AA9" w:rsidRDefault="008D746E" w:rsidP="00EF01A2">
            <w:pPr>
              <w:spacing w:after="120" w:line="276" w:lineRule="auto"/>
              <w:rPr>
                <w:rFonts w:asciiTheme="minorHAnsi" w:hAnsiTheme="minorHAnsi" w:cstheme="minorHAnsi"/>
                <w:b/>
              </w:rPr>
            </w:pPr>
            <w:r w:rsidRPr="00493AA9">
              <w:rPr>
                <w:rFonts w:asciiTheme="minorHAnsi" w:hAnsiTheme="minorHAnsi" w:cstheme="minorHAnsi"/>
                <w:b/>
              </w:rPr>
              <w:t>Scenario</w:t>
            </w:r>
          </w:p>
        </w:tc>
        <w:tc>
          <w:tcPr>
            <w:tcW w:w="1910" w:type="dxa"/>
          </w:tcPr>
          <w:p w:rsidR="008D746E" w:rsidRPr="00493AA9" w:rsidRDefault="008D746E" w:rsidP="00EF01A2">
            <w:pPr>
              <w:spacing w:after="120" w:line="276" w:lineRule="auto"/>
              <w:rPr>
                <w:rFonts w:asciiTheme="minorHAnsi" w:hAnsiTheme="minorHAnsi" w:cstheme="minorHAnsi"/>
                <w:b/>
              </w:rPr>
            </w:pPr>
            <w:r w:rsidRPr="00493AA9">
              <w:rPr>
                <w:rFonts w:asciiTheme="minorHAnsi" w:hAnsiTheme="minorHAnsi" w:cstheme="minorHAnsi"/>
                <w:b/>
              </w:rPr>
              <w:t>Cell Radius</w:t>
            </w:r>
          </w:p>
        </w:tc>
        <w:tc>
          <w:tcPr>
            <w:tcW w:w="1914" w:type="dxa"/>
          </w:tcPr>
          <w:p w:rsidR="008D746E" w:rsidRPr="00493AA9" w:rsidRDefault="008D746E" w:rsidP="00EF01A2">
            <w:pPr>
              <w:spacing w:after="120" w:line="276" w:lineRule="auto"/>
              <w:rPr>
                <w:rFonts w:asciiTheme="minorHAnsi" w:hAnsiTheme="minorHAnsi" w:cstheme="minorHAnsi"/>
                <w:b/>
              </w:rPr>
            </w:pPr>
            <w:r w:rsidRPr="00493AA9">
              <w:rPr>
                <w:rFonts w:asciiTheme="minorHAnsi" w:hAnsiTheme="minorHAnsi" w:cstheme="minorHAnsi"/>
                <w:b/>
              </w:rPr>
              <w:t>Mode</w:t>
            </w:r>
          </w:p>
        </w:tc>
        <w:tc>
          <w:tcPr>
            <w:tcW w:w="1760" w:type="dxa"/>
          </w:tcPr>
          <w:p w:rsidR="008D746E" w:rsidRPr="00493AA9" w:rsidRDefault="008D746E" w:rsidP="00EF01A2">
            <w:pPr>
              <w:spacing w:after="120" w:line="276" w:lineRule="auto"/>
              <w:rPr>
                <w:rFonts w:asciiTheme="minorHAnsi" w:hAnsiTheme="minorHAnsi" w:cstheme="minorHAnsi"/>
                <w:b/>
              </w:rPr>
            </w:pPr>
            <w:r w:rsidRPr="00493AA9">
              <w:rPr>
                <w:rFonts w:asciiTheme="minorHAnsi" w:hAnsiTheme="minorHAnsi" w:cstheme="minorHAnsi"/>
                <w:b/>
              </w:rPr>
              <w:t>Power Control</w:t>
            </w:r>
          </w:p>
        </w:tc>
        <w:tc>
          <w:tcPr>
            <w:tcW w:w="1760" w:type="dxa"/>
          </w:tcPr>
          <w:p w:rsidR="008D746E" w:rsidRPr="00493AA9" w:rsidRDefault="008D746E" w:rsidP="008D746E">
            <w:pPr>
              <w:spacing w:after="120" w:line="276" w:lineRule="auto"/>
              <w:rPr>
                <w:rFonts w:asciiTheme="minorHAnsi" w:hAnsiTheme="minorHAnsi" w:cstheme="minorHAnsi"/>
                <w:b/>
              </w:rPr>
            </w:pPr>
            <w:r w:rsidRPr="00493AA9">
              <w:rPr>
                <w:rFonts w:asciiTheme="minorHAnsi" w:hAnsiTheme="minorHAnsi" w:cstheme="minorHAnsi"/>
                <w:b/>
              </w:rPr>
              <w:t>Probability that C/I  less than requirement:</w:t>
            </w:r>
          </w:p>
        </w:tc>
      </w:tr>
      <w:tr w:rsidR="008D746E" w:rsidTr="008D746E">
        <w:tc>
          <w:tcPr>
            <w:tcW w:w="1944" w:type="dxa"/>
            <w:vMerge w:val="restart"/>
          </w:tcPr>
          <w:p w:rsidR="008D746E" w:rsidRDefault="008D746E" w:rsidP="00EF01A2">
            <w:pPr>
              <w:spacing w:after="120" w:line="276" w:lineRule="auto"/>
              <w:rPr>
                <w:rFonts w:asciiTheme="minorHAnsi" w:hAnsiTheme="minorHAnsi" w:cstheme="minorHAnsi"/>
              </w:rPr>
            </w:pPr>
            <w:r>
              <w:rPr>
                <w:rFonts w:asciiTheme="minorHAnsi" w:hAnsiTheme="minorHAnsi" w:cstheme="minorHAnsi"/>
              </w:rPr>
              <w:t>FDD MS to TDD MS</w:t>
            </w:r>
          </w:p>
        </w:tc>
        <w:tc>
          <w:tcPr>
            <w:tcW w:w="1910" w:type="dxa"/>
          </w:tcPr>
          <w:p w:rsidR="008D746E" w:rsidRDefault="008D746E" w:rsidP="00EF01A2">
            <w:pPr>
              <w:spacing w:after="120" w:line="276" w:lineRule="auto"/>
              <w:rPr>
                <w:rFonts w:asciiTheme="minorHAnsi" w:hAnsiTheme="minorHAnsi" w:cstheme="minorHAnsi"/>
              </w:rPr>
            </w:pPr>
            <w:r>
              <w:rPr>
                <w:rFonts w:asciiTheme="minorHAnsi" w:hAnsiTheme="minorHAnsi" w:cstheme="minorHAnsi"/>
              </w:rPr>
              <w:t>500m</w:t>
            </w:r>
          </w:p>
        </w:tc>
        <w:tc>
          <w:tcPr>
            <w:tcW w:w="1914" w:type="dxa"/>
          </w:tcPr>
          <w:p w:rsidR="008D746E" w:rsidRDefault="008D746E" w:rsidP="00EF01A2">
            <w:pPr>
              <w:spacing w:after="120" w:line="276" w:lineRule="auto"/>
              <w:rPr>
                <w:rFonts w:asciiTheme="minorHAnsi" w:hAnsiTheme="minorHAnsi" w:cstheme="minorHAnsi"/>
              </w:rPr>
            </w:pPr>
            <w:r>
              <w:rPr>
                <w:rFonts w:asciiTheme="minorHAnsi" w:hAnsiTheme="minorHAnsi" w:cstheme="minorHAnsi"/>
              </w:rPr>
              <w:t>Macro to Macro, real filter</w:t>
            </w:r>
          </w:p>
        </w:tc>
        <w:tc>
          <w:tcPr>
            <w:tcW w:w="1760" w:type="dxa"/>
          </w:tcPr>
          <w:p w:rsidR="008D746E" w:rsidRDefault="008D746E" w:rsidP="00EF01A2">
            <w:pPr>
              <w:spacing w:after="120" w:line="276" w:lineRule="auto"/>
              <w:rPr>
                <w:rFonts w:asciiTheme="minorHAnsi" w:hAnsiTheme="minorHAnsi" w:cstheme="minorHAnsi"/>
              </w:rPr>
            </w:pPr>
            <w:r>
              <w:rPr>
                <w:rFonts w:asciiTheme="minorHAnsi" w:hAnsiTheme="minorHAnsi" w:cstheme="minorHAnsi"/>
              </w:rPr>
              <w:t>C/I based</w:t>
            </w:r>
          </w:p>
        </w:tc>
        <w:tc>
          <w:tcPr>
            <w:tcW w:w="1760" w:type="dxa"/>
          </w:tcPr>
          <w:p w:rsidR="008D746E" w:rsidRDefault="008D746E" w:rsidP="00EF01A2">
            <w:pPr>
              <w:spacing w:after="120" w:line="276" w:lineRule="auto"/>
              <w:rPr>
                <w:rFonts w:asciiTheme="minorHAnsi" w:hAnsiTheme="minorHAnsi" w:cstheme="minorHAnsi"/>
              </w:rPr>
            </w:pPr>
            <w:r>
              <w:rPr>
                <w:rFonts w:asciiTheme="minorHAnsi" w:hAnsiTheme="minorHAnsi" w:cstheme="minorHAnsi"/>
              </w:rPr>
              <w:t>2.4%</w:t>
            </w:r>
          </w:p>
        </w:tc>
      </w:tr>
      <w:tr w:rsidR="008D746E" w:rsidTr="008D746E">
        <w:tc>
          <w:tcPr>
            <w:tcW w:w="1944" w:type="dxa"/>
            <w:vMerge/>
          </w:tcPr>
          <w:p w:rsidR="008D746E" w:rsidRDefault="008D746E" w:rsidP="00EF01A2">
            <w:pPr>
              <w:spacing w:after="120" w:line="276" w:lineRule="auto"/>
              <w:rPr>
                <w:rFonts w:asciiTheme="minorHAnsi" w:hAnsiTheme="minorHAnsi" w:cstheme="minorHAnsi"/>
              </w:rPr>
            </w:pPr>
          </w:p>
        </w:tc>
        <w:tc>
          <w:tcPr>
            <w:tcW w:w="1910" w:type="dxa"/>
          </w:tcPr>
          <w:p w:rsidR="008D746E" w:rsidRDefault="008D746E" w:rsidP="00EF01A2">
            <w:pPr>
              <w:spacing w:after="120" w:line="276" w:lineRule="auto"/>
              <w:rPr>
                <w:rFonts w:asciiTheme="minorHAnsi" w:hAnsiTheme="minorHAnsi" w:cstheme="minorHAnsi"/>
              </w:rPr>
            </w:pPr>
            <w:r>
              <w:rPr>
                <w:rFonts w:asciiTheme="minorHAnsi" w:hAnsiTheme="minorHAnsi" w:cstheme="minorHAnsi"/>
              </w:rPr>
              <w:t>2000m</w:t>
            </w:r>
          </w:p>
        </w:tc>
        <w:tc>
          <w:tcPr>
            <w:tcW w:w="1914" w:type="dxa"/>
          </w:tcPr>
          <w:p w:rsidR="008D746E" w:rsidRDefault="008D746E" w:rsidP="00EF01A2">
            <w:pPr>
              <w:spacing w:after="120" w:line="276" w:lineRule="auto"/>
              <w:rPr>
                <w:rFonts w:asciiTheme="minorHAnsi" w:hAnsiTheme="minorHAnsi" w:cstheme="minorHAnsi"/>
              </w:rPr>
            </w:pPr>
            <w:r>
              <w:rPr>
                <w:rFonts w:asciiTheme="minorHAnsi" w:hAnsiTheme="minorHAnsi" w:cstheme="minorHAnsi"/>
              </w:rPr>
              <w:t>Macro to Macro, real filter</w:t>
            </w:r>
          </w:p>
        </w:tc>
        <w:tc>
          <w:tcPr>
            <w:tcW w:w="1760" w:type="dxa"/>
          </w:tcPr>
          <w:p w:rsidR="008D746E" w:rsidRDefault="008D746E" w:rsidP="00EF01A2">
            <w:pPr>
              <w:spacing w:after="120" w:line="276" w:lineRule="auto"/>
              <w:rPr>
                <w:rFonts w:asciiTheme="minorHAnsi" w:hAnsiTheme="minorHAnsi" w:cstheme="minorHAnsi"/>
              </w:rPr>
            </w:pPr>
            <w:r>
              <w:rPr>
                <w:rFonts w:asciiTheme="minorHAnsi" w:hAnsiTheme="minorHAnsi" w:cstheme="minorHAnsi"/>
              </w:rPr>
              <w:t>C/I based</w:t>
            </w:r>
          </w:p>
        </w:tc>
        <w:tc>
          <w:tcPr>
            <w:tcW w:w="1760" w:type="dxa"/>
          </w:tcPr>
          <w:p w:rsidR="008D746E" w:rsidRDefault="008D746E" w:rsidP="00EF01A2">
            <w:pPr>
              <w:spacing w:after="120" w:line="276" w:lineRule="auto"/>
              <w:rPr>
                <w:rFonts w:asciiTheme="minorHAnsi" w:hAnsiTheme="minorHAnsi" w:cstheme="minorHAnsi"/>
              </w:rPr>
            </w:pPr>
            <w:r>
              <w:rPr>
                <w:rFonts w:asciiTheme="minorHAnsi" w:hAnsiTheme="minorHAnsi" w:cstheme="minorHAnsi"/>
              </w:rPr>
              <w:t>0.5%</w:t>
            </w:r>
          </w:p>
        </w:tc>
      </w:tr>
    </w:tbl>
    <w:p w:rsidR="00100D3E" w:rsidRDefault="008D746E" w:rsidP="00426198">
      <w:pPr>
        <w:spacing w:after="120" w:line="276" w:lineRule="auto"/>
        <w:rPr>
          <w:rFonts w:asciiTheme="minorHAnsi" w:hAnsiTheme="minorHAnsi" w:cstheme="minorHAnsi"/>
        </w:rPr>
      </w:pPr>
      <w:proofErr w:type="gramStart"/>
      <w:r>
        <w:rPr>
          <w:rFonts w:asciiTheme="minorHAnsi" w:hAnsiTheme="minorHAnsi" w:cstheme="minorHAnsi"/>
        </w:rPr>
        <w:t xml:space="preserve">Table </w:t>
      </w:r>
      <w:r w:rsidR="00740D3E">
        <w:rPr>
          <w:rFonts w:asciiTheme="minorHAnsi" w:hAnsiTheme="minorHAnsi" w:cstheme="minorHAnsi"/>
        </w:rPr>
        <w:t>3.1</w:t>
      </w:r>
      <w:r>
        <w:rPr>
          <w:rFonts w:asciiTheme="minorHAnsi" w:hAnsiTheme="minorHAnsi" w:cstheme="minorHAnsi"/>
        </w:rPr>
        <w:t>.</w:t>
      </w:r>
      <w:proofErr w:type="gramEnd"/>
      <w:r>
        <w:rPr>
          <w:rFonts w:asciiTheme="minorHAnsi" w:hAnsiTheme="minorHAnsi" w:cstheme="minorHAnsi"/>
        </w:rPr>
        <w:t xml:space="preserve">  Results from </w:t>
      </w:r>
      <w:r w:rsidR="004A7A7A">
        <w:rPr>
          <w:rFonts w:asciiTheme="minorHAnsi" w:hAnsiTheme="minorHAnsi" w:cstheme="minorHAnsi"/>
        </w:rPr>
        <w:t xml:space="preserve">TR </w:t>
      </w:r>
      <w:r>
        <w:rPr>
          <w:rFonts w:asciiTheme="minorHAnsi" w:hAnsiTheme="minorHAnsi" w:cstheme="minorHAnsi"/>
        </w:rPr>
        <w:t>25.942</w:t>
      </w:r>
      <w:r w:rsidR="00426198">
        <w:rPr>
          <w:rFonts w:asciiTheme="minorHAnsi" w:hAnsiTheme="minorHAnsi" w:cstheme="minorHAnsi"/>
        </w:rPr>
        <w:t xml:space="preserve"> (C/I Requirement: -5.6dB, which may represent the C/I requirement for a QPSK </w:t>
      </w:r>
      <w:r w:rsidR="008149D1">
        <w:rPr>
          <w:rFonts w:asciiTheme="minorHAnsi" w:hAnsiTheme="minorHAnsi" w:cstheme="minorHAnsi"/>
        </w:rPr>
        <w:t>modulation and coding scheme</w:t>
      </w:r>
      <w:r w:rsidR="00426198">
        <w:rPr>
          <w:rFonts w:asciiTheme="minorHAnsi" w:hAnsiTheme="minorHAnsi" w:cstheme="minorHAnsi"/>
        </w:rPr>
        <w:t xml:space="preserve"> at the cell edge.)</w:t>
      </w:r>
    </w:p>
    <w:p w:rsidR="00682900" w:rsidRDefault="00682900" w:rsidP="00EF01A2">
      <w:pPr>
        <w:spacing w:after="120" w:line="276" w:lineRule="auto"/>
        <w:rPr>
          <w:rFonts w:asciiTheme="minorHAnsi" w:hAnsiTheme="minorHAnsi" w:cstheme="minorHAnsi"/>
        </w:rPr>
      </w:pPr>
    </w:p>
    <w:tbl>
      <w:tblPr>
        <w:tblStyle w:val="TableGrid"/>
        <w:tblW w:w="0" w:type="auto"/>
        <w:tblLook w:val="04A0"/>
      </w:tblPr>
      <w:tblGrid>
        <w:gridCol w:w="1857"/>
        <w:gridCol w:w="1857"/>
        <w:gridCol w:w="1858"/>
        <w:gridCol w:w="1858"/>
        <w:gridCol w:w="1858"/>
      </w:tblGrid>
      <w:tr w:rsidR="008D746E" w:rsidTr="008D746E">
        <w:tc>
          <w:tcPr>
            <w:tcW w:w="1857" w:type="dxa"/>
          </w:tcPr>
          <w:p w:rsidR="008D746E" w:rsidRPr="00493AA9" w:rsidRDefault="008D746E" w:rsidP="00EF01A2">
            <w:pPr>
              <w:spacing w:after="120" w:line="276" w:lineRule="auto"/>
              <w:rPr>
                <w:rFonts w:asciiTheme="minorHAnsi" w:hAnsiTheme="minorHAnsi" w:cstheme="minorHAnsi"/>
                <w:b/>
              </w:rPr>
            </w:pPr>
            <w:r w:rsidRPr="00493AA9">
              <w:rPr>
                <w:rFonts w:asciiTheme="minorHAnsi" w:hAnsiTheme="minorHAnsi" w:cstheme="minorHAnsi"/>
                <w:b/>
              </w:rPr>
              <w:t>Scenario</w:t>
            </w:r>
          </w:p>
        </w:tc>
        <w:tc>
          <w:tcPr>
            <w:tcW w:w="1857" w:type="dxa"/>
          </w:tcPr>
          <w:p w:rsidR="008D746E" w:rsidRPr="00493AA9" w:rsidRDefault="008D746E" w:rsidP="00EF01A2">
            <w:pPr>
              <w:spacing w:after="120" w:line="276" w:lineRule="auto"/>
              <w:rPr>
                <w:rFonts w:asciiTheme="minorHAnsi" w:hAnsiTheme="minorHAnsi" w:cstheme="minorHAnsi"/>
                <w:b/>
              </w:rPr>
            </w:pPr>
            <w:r w:rsidRPr="00493AA9">
              <w:rPr>
                <w:rFonts w:asciiTheme="minorHAnsi" w:hAnsiTheme="minorHAnsi" w:cstheme="minorHAnsi"/>
                <w:b/>
              </w:rPr>
              <w:t>Cell Radius</w:t>
            </w:r>
          </w:p>
        </w:tc>
        <w:tc>
          <w:tcPr>
            <w:tcW w:w="1858" w:type="dxa"/>
          </w:tcPr>
          <w:p w:rsidR="008D746E" w:rsidRPr="00493AA9" w:rsidRDefault="008D746E" w:rsidP="00EF01A2">
            <w:pPr>
              <w:spacing w:after="120" w:line="276" w:lineRule="auto"/>
              <w:rPr>
                <w:rFonts w:asciiTheme="minorHAnsi" w:hAnsiTheme="minorHAnsi" w:cstheme="minorHAnsi"/>
                <w:b/>
              </w:rPr>
            </w:pPr>
            <w:r w:rsidRPr="00493AA9">
              <w:rPr>
                <w:rFonts w:asciiTheme="minorHAnsi" w:hAnsiTheme="minorHAnsi" w:cstheme="minorHAnsi"/>
                <w:b/>
              </w:rPr>
              <w:t>Mode</w:t>
            </w:r>
          </w:p>
        </w:tc>
        <w:tc>
          <w:tcPr>
            <w:tcW w:w="1858" w:type="dxa"/>
          </w:tcPr>
          <w:p w:rsidR="008D746E" w:rsidRPr="00493AA9" w:rsidRDefault="008D746E" w:rsidP="00EF01A2">
            <w:pPr>
              <w:spacing w:after="120" w:line="276" w:lineRule="auto"/>
              <w:rPr>
                <w:rFonts w:asciiTheme="minorHAnsi" w:hAnsiTheme="minorHAnsi" w:cstheme="minorHAnsi"/>
                <w:b/>
              </w:rPr>
            </w:pPr>
            <w:r w:rsidRPr="00493AA9">
              <w:rPr>
                <w:rFonts w:asciiTheme="minorHAnsi" w:hAnsiTheme="minorHAnsi" w:cstheme="minorHAnsi"/>
                <w:b/>
              </w:rPr>
              <w:t>Power Control</w:t>
            </w:r>
          </w:p>
        </w:tc>
        <w:tc>
          <w:tcPr>
            <w:tcW w:w="1858" w:type="dxa"/>
          </w:tcPr>
          <w:p w:rsidR="008D746E" w:rsidRPr="00493AA9" w:rsidRDefault="008D746E" w:rsidP="00493AA9">
            <w:pPr>
              <w:spacing w:after="120" w:line="276" w:lineRule="auto"/>
              <w:rPr>
                <w:rFonts w:asciiTheme="minorHAnsi" w:hAnsiTheme="minorHAnsi" w:cstheme="minorHAnsi"/>
                <w:b/>
              </w:rPr>
            </w:pPr>
            <w:r w:rsidRPr="00493AA9">
              <w:rPr>
                <w:rFonts w:asciiTheme="minorHAnsi" w:hAnsiTheme="minorHAnsi" w:cstheme="minorHAnsi"/>
                <w:b/>
              </w:rPr>
              <w:t>Probability that C/I less than requirement</w:t>
            </w:r>
          </w:p>
        </w:tc>
      </w:tr>
      <w:tr w:rsidR="008D746E" w:rsidTr="008D746E">
        <w:tc>
          <w:tcPr>
            <w:tcW w:w="1857" w:type="dxa"/>
            <w:vMerge w:val="restart"/>
          </w:tcPr>
          <w:p w:rsidR="008D746E" w:rsidRDefault="008D746E" w:rsidP="00EF01A2">
            <w:pPr>
              <w:spacing w:after="120" w:line="276" w:lineRule="auto"/>
              <w:rPr>
                <w:rFonts w:asciiTheme="minorHAnsi" w:hAnsiTheme="minorHAnsi" w:cstheme="minorHAnsi"/>
              </w:rPr>
            </w:pPr>
            <w:r>
              <w:rPr>
                <w:rFonts w:asciiTheme="minorHAnsi" w:hAnsiTheme="minorHAnsi" w:cstheme="minorHAnsi"/>
              </w:rPr>
              <w:t>TDD MS to TDD MS</w:t>
            </w:r>
          </w:p>
        </w:tc>
        <w:tc>
          <w:tcPr>
            <w:tcW w:w="1857" w:type="dxa"/>
          </w:tcPr>
          <w:p w:rsidR="008D746E" w:rsidRDefault="008D746E" w:rsidP="00EF01A2">
            <w:pPr>
              <w:spacing w:after="120" w:line="276" w:lineRule="auto"/>
              <w:rPr>
                <w:rFonts w:asciiTheme="minorHAnsi" w:hAnsiTheme="minorHAnsi" w:cstheme="minorHAnsi"/>
              </w:rPr>
            </w:pPr>
            <w:r>
              <w:rPr>
                <w:rFonts w:asciiTheme="minorHAnsi" w:hAnsiTheme="minorHAnsi" w:cstheme="minorHAnsi"/>
              </w:rPr>
              <w:t>500m</w:t>
            </w:r>
          </w:p>
        </w:tc>
        <w:tc>
          <w:tcPr>
            <w:tcW w:w="1858" w:type="dxa"/>
          </w:tcPr>
          <w:p w:rsidR="008D746E" w:rsidRDefault="008D746E" w:rsidP="00EF01A2">
            <w:pPr>
              <w:spacing w:after="120" w:line="276" w:lineRule="auto"/>
              <w:rPr>
                <w:rFonts w:asciiTheme="minorHAnsi" w:hAnsiTheme="minorHAnsi" w:cstheme="minorHAnsi"/>
              </w:rPr>
            </w:pPr>
            <w:r>
              <w:rPr>
                <w:rFonts w:asciiTheme="minorHAnsi" w:hAnsiTheme="minorHAnsi" w:cstheme="minorHAnsi"/>
              </w:rPr>
              <w:t>Macro to Macro, real filter.</w:t>
            </w:r>
          </w:p>
        </w:tc>
        <w:tc>
          <w:tcPr>
            <w:tcW w:w="1858" w:type="dxa"/>
          </w:tcPr>
          <w:p w:rsidR="008D746E" w:rsidRDefault="008D746E" w:rsidP="00EF01A2">
            <w:pPr>
              <w:spacing w:after="120" w:line="276" w:lineRule="auto"/>
              <w:rPr>
                <w:rFonts w:asciiTheme="minorHAnsi" w:hAnsiTheme="minorHAnsi" w:cstheme="minorHAnsi"/>
              </w:rPr>
            </w:pPr>
            <w:r>
              <w:rPr>
                <w:rFonts w:asciiTheme="minorHAnsi" w:hAnsiTheme="minorHAnsi" w:cstheme="minorHAnsi"/>
              </w:rPr>
              <w:t>C/I based</w:t>
            </w:r>
          </w:p>
        </w:tc>
        <w:tc>
          <w:tcPr>
            <w:tcW w:w="1858" w:type="dxa"/>
          </w:tcPr>
          <w:p w:rsidR="008D746E" w:rsidRDefault="008D746E" w:rsidP="00EF01A2">
            <w:pPr>
              <w:spacing w:after="120" w:line="276" w:lineRule="auto"/>
              <w:rPr>
                <w:rFonts w:asciiTheme="minorHAnsi" w:hAnsiTheme="minorHAnsi" w:cstheme="minorHAnsi"/>
              </w:rPr>
            </w:pPr>
            <w:r>
              <w:rPr>
                <w:rFonts w:asciiTheme="minorHAnsi" w:hAnsiTheme="minorHAnsi" w:cstheme="minorHAnsi"/>
              </w:rPr>
              <w:t>0.03%</w:t>
            </w:r>
          </w:p>
        </w:tc>
      </w:tr>
      <w:tr w:rsidR="008D746E" w:rsidTr="008D746E">
        <w:tc>
          <w:tcPr>
            <w:tcW w:w="1857" w:type="dxa"/>
            <w:vMerge/>
          </w:tcPr>
          <w:p w:rsidR="008D746E" w:rsidRDefault="008D746E" w:rsidP="00EF01A2">
            <w:pPr>
              <w:spacing w:after="120" w:line="276" w:lineRule="auto"/>
              <w:rPr>
                <w:rFonts w:asciiTheme="minorHAnsi" w:hAnsiTheme="minorHAnsi" w:cstheme="minorHAnsi"/>
              </w:rPr>
            </w:pPr>
          </w:p>
        </w:tc>
        <w:tc>
          <w:tcPr>
            <w:tcW w:w="1857" w:type="dxa"/>
          </w:tcPr>
          <w:p w:rsidR="008D746E" w:rsidRDefault="008D746E" w:rsidP="00EF01A2">
            <w:pPr>
              <w:spacing w:after="120" w:line="276" w:lineRule="auto"/>
              <w:rPr>
                <w:rFonts w:asciiTheme="minorHAnsi" w:hAnsiTheme="minorHAnsi" w:cstheme="minorHAnsi"/>
              </w:rPr>
            </w:pPr>
            <w:r>
              <w:rPr>
                <w:rFonts w:asciiTheme="minorHAnsi" w:hAnsiTheme="minorHAnsi" w:cstheme="minorHAnsi"/>
              </w:rPr>
              <w:t>2000m</w:t>
            </w:r>
          </w:p>
        </w:tc>
        <w:tc>
          <w:tcPr>
            <w:tcW w:w="1858" w:type="dxa"/>
          </w:tcPr>
          <w:p w:rsidR="008D746E" w:rsidRDefault="008D746E" w:rsidP="00EF01A2">
            <w:pPr>
              <w:spacing w:after="120" w:line="276" w:lineRule="auto"/>
              <w:rPr>
                <w:rFonts w:asciiTheme="minorHAnsi" w:hAnsiTheme="minorHAnsi" w:cstheme="minorHAnsi"/>
              </w:rPr>
            </w:pPr>
            <w:r>
              <w:rPr>
                <w:rFonts w:asciiTheme="minorHAnsi" w:hAnsiTheme="minorHAnsi" w:cstheme="minorHAnsi"/>
              </w:rPr>
              <w:t>Macro to Macro, real filter.</w:t>
            </w:r>
          </w:p>
        </w:tc>
        <w:tc>
          <w:tcPr>
            <w:tcW w:w="1858" w:type="dxa"/>
          </w:tcPr>
          <w:p w:rsidR="008D746E" w:rsidRDefault="008D746E" w:rsidP="00EF01A2">
            <w:pPr>
              <w:spacing w:after="120" w:line="276" w:lineRule="auto"/>
              <w:rPr>
                <w:rFonts w:asciiTheme="minorHAnsi" w:hAnsiTheme="minorHAnsi" w:cstheme="minorHAnsi"/>
              </w:rPr>
            </w:pPr>
            <w:r>
              <w:rPr>
                <w:rFonts w:asciiTheme="minorHAnsi" w:hAnsiTheme="minorHAnsi" w:cstheme="minorHAnsi"/>
              </w:rPr>
              <w:t>C/I based</w:t>
            </w:r>
          </w:p>
        </w:tc>
        <w:tc>
          <w:tcPr>
            <w:tcW w:w="1858" w:type="dxa"/>
          </w:tcPr>
          <w:p w:rsidR="008D746E" w:rsidRDefault="008D746E" w:rsidP="00EF01A2">
            <w:pPr>
              <w:spacing w:after="120" w:line="276" w:lineRule="auto"/>
              <w:rPr>
                <w:rFonts w:asciiTheme="minorHAnsi" w:hAnsiTheme="minorHAnsi" w:cstheme="minorHAnsi"/>
              </w:rPr>
            </w:pPr>
            <w:r>
              <w:rPr>
                <w:rFonts w:asciiTheme="minorHAnsi" w:hAnsiTheme="minorHAnsi" w:cstheme="minorHAnsi"/>
              </w:rPr>
              <w:t>0.2%</w:t>
            </w:r>
          </w:p>
        </w:tc>
      </w:tr>
    </w:tbl>
    <w:p w:rsidR="00012FF1" w:rsidRDefault="008D746E" w:rsidP="00EF01A2">
      <w:pPr>
        <w:spacing w:after="120" w:line="276" w:lineRule="auto"/>
        <w:rPr>
          <w:rFonts w:asciiTheme="minorHAnsi" w:hAnsiTheme="minorHAnsi" w:cstheme="minorHAnsi"/>
        </w:rPr>
      </w:pPr>
      <w:proofErr w:type="gramStart"/>
      <w:r>
        <w:rPr>
          <w:rFonts w:asciiTheme="minorHAnsi" w:hAnsiTheme="minorHAnsi" w:cstheme="minorHAnsi"/>
        </w:rPr>
        <w:t xml:space="preserve">Table </w:t>
      </w:r>
      <w:r w:rsidR="00740D3E">
        <w:rPr>
          <w:rFonts w:asciiTheme="minorHAnsi" w:hAnsiTheme="minorHAnsi" w:cstheme="minorHAnsi"/>
        </w:rPr>
        <w:t>3.2</w:t>
      </w:r>
      <w:r>
        <w:rPr>
          <w:rFonts w:asciiTheme="minorHAnsi" w:hAnsiTheme="minorHAnsi" w:cstheme="minorHAnsi"/>
        </w:rPr>
        <w:t>.</w:t>
      </w:r>
      <w:proofErr w:type="gramEnd"/>
      <w:r>
        <w:rPr>
          <w:rFonts w:asciiTheme="minorHAnsi" w:hAnsiTheme="minorHAnsi" w:cstheme="minorHAnsi"/>
        </w:rPr>
        <w:t xml:space="preserve">  Results from </w:t>
      </w:r>
      <w:r w:rsidR="004A7A7A">
        <w:rPr>
          <w:rFonts w:asciiTheme="minorHAnsi" w:hAnsiTheme="minorHAnsi" w:cstheme="minorHAnsi"/>
        </w:rPr>
        <w:t xml:space="preserve">TR </w:t>
      </w:r>
      <w:r>
        <w:rPr>
          <w:rFonts w:asciiTheme="minorHAnsi" w:hAnsiTheme="minorHAnsi" w:cstheme="minorHAnsi"/>
        </w:rPr>
        <w:t>25.942</w:t>
      </w:r>
      <w:r w:rsidR="008D2EA0">
        <w:rPr>
          <w:rFonts w:asciiTheme="minorHAnsi" w:hAnsiTheme="minorHAnsi" w:cstheme="minorHAnsi"/>
        </w:rPr>
        <w:t xml:space="preserve"> (C/I Requirement</w:t>
      </w:r>
      <w:r w:rsidR="00426198">
        <w:rPr>
          <w:rFonts w:asciiTheme="minorHAnsi" w:hAnsiTheme="minorHAnsi" w:cstheme="minorHAnsi"/>
        </w:rPr>
        <w:t xml:space="preserve">: -5.6dB, which may represent the C/I requirement for a QPSK </w:t>
      </w:r>
      <w:r w:rsidR="008149D1">
        <w:rPr>
          <w:rFonts w:asciiTheme="minorHAnsi" w:hAnsiTheme="minorHAnsi" w:cstheme="minorHAnsi"/>
        </w:rPr>
        <w:t xml:space="preserve">modulation and coding scheme </w:t>
      </w:r>
      <w:r w:rsidR="00426198">
        <w:rPr>
          <w:rFonts w:asciiTheme="minorHAnsi" w:hAnsiTheme="minorHAnsi" w:cstheme="minorHAnsi"/>
        </w:rPr>
        <w:t>at the cell edge.)</w:t>
      </w:r>
    </w:p>
    <w:p w:rsidR="00426198" w:rsidRDefault="00426198" w:rsidP="00EF01A2">
      <w:pPr>
        <w:spacing w:after="120" w:line="276" w:lineRule="auto"/>
        <w:rPr>
          <w:rFonts w:asciiTheme="minorHAnsi" w:hAnsiTheme="minorHAnsi" w:cstheme="minorHAnsi"/>
        </w:rPr>
      </w:pPr>
      <w:r>
        <w:rPr>
          <w:rFonts w:asciiTheme="minorHAnsi" w:hAnsiTheme="minorHAnsi" w:cstheme="minorHAnsi"/>
        </w:rPr>
        <w:t>Whilst these studies have been conducted at the frequency of 1920MHz they provide useful indicative results for translation to 890MHz frequencies.  Using free space loss the difference in path loss at frequencies of 1920MHz and 890MHz is not more than 7dB which corresponds to an increase in cell radius out to 4300m</w:t>
      </w:r>
      <w:r w:rsidR="004A7A7A">
        <w:rPr>
          <w:rFonts w:asciiTheme="minorHAnsi" w:hAnsiTheme="minorHAnsi" w:cstheme="minorHAnsi"/>
        </w:rPr>
        <w:t xml:space="preserve"> for the latter frequency</w:t>
      </w:r>
      <w:r>
        <w:rPr>
          <w:rFonts w:asciiTheme="minorHAnsi" w:hAnsiTheme="minorHAnsi" w:cstheme="minorHAnsi"/>
        </w:rPr>
        <w:t xml:space="preserve">.  </w:t>
      </w:r>
      <w:r w:rsidR="004A7A7A">
        <w:rPr>
          <w:rFonts w:asciiTheme="minorHAnsi" w:hAnsiTheme="minorHAnsi" w:cstheme="minorHAnsi"/>
        </w:rPr>
        <w:t>It can be seen</w:t>
      </w:r>
      <w:r>
        <w:rPr>
          <w:rFonts w:asciiTheme="minorHAnsi" w:hAnsiTheme="minorHAnsi" w:cstheme="minorHAnsi"/>
        </w:rPr>
        <w:t xml:space="preserve"> then see that for the FDD/TDD results above that the interference probability decreases from 2.4% to 0.5% for 2000m and 500m cell</w:t>
      </w:r>
      <w:r w:rsidR="004A7A7A">
        <w:rPr>
          <w:rFonts w:asciiTheme="minorHAnsi" w:hAnsiTheme="minorHAnsi" w:cstheme="minorHAnsi"/>
        </w:rPr>
        <w:t xml:space="preserve"> radii</w:t>
      </w:r>
      <w:r>
        <w:rPr>
          <w:rFonts w:asciiTheme="minorHAnsi" w:hAnsiTheme="minorHAnsi" w:cstheme="minorHAnsi"/>
        </w:rPr>
        <w:t xml:space="preserve">, and so it could be expected that for a 4300m cell the interference probability would also be very low at less than 1%.  For the TDD/TDD results, the interference probability increases from 0.03% to 0.2%, however, for a 4300m cell </w:t>
      </w:r>
      <w:r w:rsidR="004A7A7A">
        <w:rPr>
          <w:rFonts w:asciiTheme="minorHAnsi" w:hAnsiTheme="minorHAnsi" w:cstheme="minorHAnsi"/>
        </w:rPr>
        <w:t>it may also be expected</w:t>
      </w:r>
      <w:r>
        <w:rPr>
          <w:rFonts w:asciiTheme="minorHAnsi" w:hAnsiTheme="minorHAnsi" w:cstheme="minorHAnsi"/>
        </w:rPr>
        <w:t xml:space="preserve"> that the interference probability would be very low at less than 1-2%.</w:t>
      </w:r>
    </w:p>
    <w:p w:rsidR="00426198" w:rsidRDefault="00FD0A0A" w:rsidP="00EF01A2">
      <w:pPr>
        <w:spacing w:after="120" w:line="276" w:lineRule="auto"/>
        <w:rPr>
          <w:rFonts w:asciiTheme="minorHAnsi" w:hAnsiTheme="minorHAnsi" w:cstheme="minorHAnsi"/>
        </w:rPr>
      </w:pPr>
      <w:r>
        <w:rPr>
          <w:rFonts w:asciiTheme="minorHAnsi" w:hAnsiTheme="minorHAnsi" w:cstheme="minorHAnsi"/>
        </w:rPr>
        <w:t xml:space="preserve">Included in the </w:t>
      </w:r>
      <w:r w:rsidR="002B7512">
        <w:rPr>
          <w:rFonts w:asciiTheme="minorHAnsi" w:hAnsiTheme="minorHAnsi" w:cstheme="minorHAnsi"/>
        </w:rPr>
        <w:t xml:space="preserve">3GPP </w:t>
      </w:r>
      <w:r>
        <w:rPr>
          <w:rFonts w:asciiTheme="minorHAnsi" w:hAnsiTheme="minorHAnsi" w:cstheme="minorHAnsi"/>
        </w:rPr>
        <w:t>results are i</w:t>
      </w:r>
      <w:r w:rsidR="00426198">
        <w:rPr>
          <w:rFonts w:asciiTheme="minorHAnsi" w:hAnsiTheme="minorHAnsi" w:cstheme="minorHAnsi"/>
        </w:rPr>
        <w:t>ndicative capacity reduction</w:t>
      </w:r>
      <w:r>
        <w:rPr>
          <w:rFonts w:asciiTheme="minorHAnsi" w:hAnsiTheme="minorHAnsi" w:cstheme="minorHAnsi"/>
        </w:rPr>
        <w:t xml:space="preserve">s plots for </w:t>
      </w:r>
      <w:r w:rsidR="00426198">
        <w:rPr>
          <w:rFonts w:asciiTheme="minorHAnsi" w:hAnsiTheme="minorHAnsi" w:cstheme="minorHAnsi"/>
        </w:rPr>
        <w:t>interfering</w:t>
      </w:r>
      <w:r w:rsidR="004A7A7A">
        <w:rPr>
          <w:rFonts w:asciiTheme="minorHAnsi" w:hAnsiTheme="minorHAnsi" w:cstheme="minorHAnsi"/>
        </w:rPr>
        <w:t xml:space="preserve"> TDD</w:t>
      </w:r>
      <w:r w:rsidR="00426198">
        <w:rPr>
          <w:rFonts w:asciiTheme="minorHAnsi" w:hAnsiTheme="minorHAnsi" w:cstheme="minorHAnsi"/>
        </w:rPr>
        <w:t xml:space="preserve"> MS to </w:t>
      </w:r>
      <w:r w:rsidR="004A7A7A">
        <w:rPr>
          <w:rFonts w:asciiTheme="minorHAnsi" w:hAnsiTheme="minorHAnsi" w:cstheme="minorHAnsi"/>
        </w:rPr>
        <w:t xml:space="preserve">TDD </w:t>
      </w:r>
      <w:r w:rsidR="00426198">
        <w:rPr>
          <w:rFonts w:asciiTheme="minorHAnsi" w:hAnsiTheme="minorHAnsi" w:cstheme="minorHAnsi"/>
        </w:rPr>
        <w:t>MS systems.</w:t>
      </w:r>
      <w:r>
        <w:rPr>
          <w:rFonts w:asciiTheme="minorHAnsi" w:hAnsiTheme="minorHAnsi" w:cstheme="minorHAnsi"/>
        </w:rPr>
        <w:t xml:space="preserve">  The plot</w:t>
      </w:r>
      <w:r w:rsidR="00411234">
        <w:rPr>
          <w:rFonts w:asciiTheme="minorHAnsi" w:hAnsiTheme="minorHAnsi" w:cstheme="minorHAnsi"/>
        </w:rPr>
        <w:t>s</w:t>
      </w:r>
      <w:r>
        <w:rPr>
          <w:rFonts w:asciiTheme="minorHAnsi" w:hAnsiTheme="minorHAnsi" w:cstheme="minorHAnsi"/>
        </w:rPr>
        <w:t xml:space="preserve"> here </w:t>
      </w:r>
      <w:r w:rsidR="00411234">
        <w:rPr>
          <w:rFonts w:asciiTheme="minorHAnsi" w:hAnsiTheme="minorHAnsi" w:cstheme="minorHAnsi"/>
        </w:rPr>
        <w:t>are</w:t>
      </w:r>
      <w:r>
        <w:rPr>
          <w:rFonts w:asciiTheme="minorHAnsi" w:hAnsiTheme="minorHAnsi" w:cstheme="minorHAnsi"/>
        </w:rPr>
        <w:t xml:space="preserve"> reproduced from </w:t>
      </w:r>
      <w:r w:rsidR="008D2EA0">
        <w:rPr>
          <w:rFonts w:asciiTheme="minorHAnsi" w:hAnsiTheme="minorHAnsi" w:cstheme="minorHAnsi"/>
        </w:rPr>
        <w:t xml:space="preserve">specification </w:t>
      </w:r>
      <w:r>
        <w:rPr>
          <w:rFonts w:asciiTheme="minorHAnsi" w:hAnsiTheme="minorHAnsi" w:cstheme="minorHAnsi"/>
        </w:rPr>
        <w:t xml:space="preserve">TR 25.942 and show that interference is not expected to cause problematic capacity reduction when the ACIR between mobile stations is greater than 30dB.  </w:t>
      </w:r>
      <w:r w:rsidR="00411234">
        <w:rPr>
          <w:rFonts w:asciiTheme="minorHAnsi" w:hAnsiTheme="minorHAnsi" w:cstheme="minorHAnsi"/>
        </w:rPr>
        <w:t xml:space="preserve">In the first plot for synchronised operators, the capacity reduction is less than approximately 5% (worst case) for an ACIR of 30dB.  In the second plot capacity reduction is approximately 2.2% for an ACIR of 30dB.  </w:t>
      </w:r>
      <w:r>
        <w:rPr>
          <w:rFonts w:asciiTheme="minorHAnsi" w:hAnsiTheme="minorHAnsi" w:cstheme="minorHAnsi"/>
        </w:rPr>
        <w:t xml:space="preserve">A quote from the </w:t>
      </w:r>
      <w:r w:rsidR="004A7A7A">
        <w:rPr>
          <w:rFonts w:asciiTheme="minorHAnsi" w:hAnsiTheme="minorHAnsi" w:cstheme="minorHAnsi"/>
        </w:rPr>
        <w:t>study</w:t>
      </w:r>
      <w:r>
        <w:rPr>
          <w:rFonts w:asciiTheme="minorHAnsi" w:hAnsiTheme="minorHAnsi" w:cstheme="minorHAnsi"/>
        </w:rPr>
        <w:t xml:space="preserve"> state</w:t>
      </w:r>
      <w:r w:rsidR="00411234">
        <w:rPr>
          <w:rFonts w:asciiTheme="minorHAnsi" w:hAnsiTheme="minorHAnsi" w:cstheme="minorHAnsi"/>
        </w:rPr>
        <w:t>s</w:t>
      </w:r>
      <w:r>
        <w:rPr>
          <w:rFonts w:asciiTheme="minorHAnsi" w:hAnsiTheme="minorHAnsi" w:cstheme="minorHAnsi"/>
        </w:rPr>
        <w:t xml:space="preserve"> that “Downlink performances are not influenced very much by the presence of a second operator.”</w:t>
      </w:r>
    </w:p>
    <w:p w:rsidR="00FD0A0A" w:rsidRDefault="00FD0A0A">
      <w:pPr>
        <w:spacing w:line="240" w:lineRule="auto"/>
        <w:rPr>
          <w:rFonts w:asciiTheme="minorHAnsi" w:hAnsiTheme="minorHAnsi" w:cstheme="minorHAnsi"/>
        </w:rPr>
      </w:pPr>
      <w:r>
        <w:rPr>
          <w:rFonts w:asciiTheme="minorHAnsi" w:hAnsiTheme="minorHAnsi" w:cstheme="minorHAnsi"/>
        </w:rPr>
        <w:br w:type="page"/>
      </w:r>
    </w:p>
    <w:p w:rsidR="00411234" w:rsidRPr="00740D3E" w:rsidRDefault="00411234">
      <w:pPr>
        <w:spacing w:line="240" w:lineRule="auto"/>
        <w:rPr>
          <w:rFonts w:asciiTheme="minorHAnsi" w:hAnsiTheme="minorHAnsi" w:cstheme="minorHAnsi"/>
          <w:b/>
        </w:rPr>
      </w:pPr>
      <w:r w:rsidRPr="00740D3E">
        <w:rPr>
          <w:rFonts w:asciiTheme="minorHAnsi" w:hAnsiTheme="minorHAnsi" w:cstheme="minorHAnsi"/>
          <w:b/>
        </w:rPr>
        <w:lastRenderedPageBreak/>
        <w:t>Synchronised TDD MS to TDD MS</w:t>
      </w:r>
    </w:p>
    <w:p w:rsidR="00411234" w:rsidRDefault="00411234" w:rsidP="00411234">
      <w:pPr>
        <w:spacing w:line="240" w:lineRule="auto"/>
        <w:jc w:val="center"/>
        <w:rPr>
          <w:rFonts w:asciiTheme="minorHAnsi" w:hAnsiTheme="minorHAnsi" w:cstheme="minorHAnsi"/>
        </w:rPr>
      </w:pPr>
      <w:r w:rsidRPr="00411234">
        <w:rPr>
          <w:rFonts w:asciiTheme="minorHAnsi" w:hAnsiTheme="minorHAnsi" w:cstheme="minorHAnsi"/>
          <w:noProof/>
        </w:rPr>
        <w:drawing>
          <wp:inline distT="0" distB="0" distL="0" distR="0">
            <wp:extent cx="4800600" cy="3600450"/>
            <wp:effectExtent l="19050" t="0" r="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srcRect/>
                    <a:stretch>
                      <a:fillRect/>
                    </a:stretch>
                  </pic:blipFill>
                  <pic:spPr bwMode="auto">
                    <a:xfrm>
                      <a:off x="0" y="0"/>
                      <a:ext cx="4800600" cy="3600450"/>
                    </a:xfrm>
                    <a:prstGeom prst="rect">
                      <a:avLst/>
                    </a:prstGeom>
                    <a:noFill/>
                    <a:ln w="9525">
                      <a:noFill/>
                      <a:miter lim="800000"/>
                      <a:headEnd/>
                      <a:tailEnd/>
                    </a:ln>
                  </pic:spPr>
                </pic:pic>
              </a:graphicData>
            </a:graphic>
          </wp:inline>
        </w:drawing>
      </w:r>
    </w:p>
    <w:p w:rsidR="00740D3E" w:rsidRDefault="00411234" w:rsidP="00740D3E">
      <w:pPr>
        <w:spacing w:line="240" w:lineRule="auto"/>
        <w:jc w:val="center"/>
        <w:rPr>
          <w:rFonts w:asciiTheme="minorHAnsi" w:hAnsiTheme="minorHAnsi" w:cstheme="minorHAnsi"/>
          <w:b/>
        </w:rPr>
      </w:pPr>
      <w:r>
        <w:rPr>
          <w:rFonts w:asciiTheme="minorHAnsi" w:hAnsiTheme="minorHAnsi" w:cstheme="minorHAnsi"/>
        </w:rPr>
        <w:t xml:space="preserve">Figure </w:t>
      </w:r>
      <w:r w:rsidR="004A7A7A">
        <w:rPr>
          <w:rFonts w:asciiTheme="minorHAnsi" w:hAnsiTheme="minorHAnsi" w:cstheme="minorHAnsi"/>
        </w:rPr>
        <w:t>3.1</w:t>
      </w:r>
      <w:r>
        <w:rPr>
          <w:rFonts w:asciiTheme="minorHAnsi" w:hAnsiTheme="minorHAnsi" w:cstheme="minorHAnsi"/>
        </w:rPr>
        <w:t xml:space="preserve"> Relationship between ACIR and capacity loss for speech in </w:t>
      </w:r>
      <w:r w:rsidR="006058EA">
        <w:rPr>
          <w:rFonts w:asciiTheme="minorHAnsi" w:hAnsiTheme="minorHAnsi" w:cstheme="minorHAnsi"/>
        </w:rPr>
        <w:t>the downlink.</w:t>
      </w:r>
      <w:r>
        <w:rPr>
          <w:rFonts w:asciiTheme="minorHAnsi" w:hAnsiTheme="minorHAnsi" w:cstheme="minorHAnsi"/>
        </w:rPr>
        <w:t xml:space="preserve">  (Blue shows </w:t>
      </w:r>
      <w:r w:rsidR="004A7A7A">
        <w:rPr>
          <w:rFonts w:asciiTheme="minorHAnsi" w:hAnsiTheme="minorHAnsi" w:cstheme="minorHAnsi"/>
        </w:rPr>
        <w:t xml:space="preserve">the </w:t>
      </w:r>
      <w:r>
        <w:rPr>
          <w:rFonts w:asciiTheme="minorHAnsi" w:hAnsiTheme="minorHAnsi" w:cstheme="minorHAnsi"/>
        </w:rPr>
        <w:t xml:space="preserve">intermediate case and red shows </w:t>
      </w:r>
      <w:r w:rsidR="004A7A7A">
        <w:rPr>
          <w:rFonts w:asciiTheme="minorHAnsi" w:hAnsiTheme="minorHAnsi" w:cstheme="minorHAnsi"/>
        </w:rPr>
        <w:t xml:space="preserve">the </w:t>
      </w:r>
      <w:r>
        <w:rPr>
          <w:rFonts w:asciiTheme="minorHAnsi" w:hAnsiTheme="minorHAnsi" w:cstheme="minorHAnsi"/>
        </w:rPr>
        <w:t>worst case.)</w:t>
      </w:r>
      <w:r w:rsidR="00923C62">
        <w:rPr>
          <w:rFonts w:asciiTheme="minorHAnsi" w:hAnsiTheme="minorHAnsi" w:cstheme="minorHAnsi"/>
        </w:rPr>
        <w:t xml:space="preserve"> (From specification TR 25.942)</w:t>
      </w:r>
    </w:p>
    <w:p w:rsidR="00740D3E" w:rsidRDefault="00740D3E" w:rsidP="00411234">
      <w:pPr>
        <w:spacing w:line="240" w:lineRule="auto"/>
        <w:rPr>
          <w:rFonts w:asciiTheme="minorHAnsi" w:hAnsiTheme="minorHAnsi" w:cstheme="minorHAnsi"/>
          <w:b/>
        </w:rPr>
      </w:pPr>
    </w:p>
    <w:p w:rsidR="00426198" w:rsidRPr="00740D3E" w:rsidRDefault="00411234" w:rsidP="00411234">
      <w:pPr>
        <w:spacing w:line="240" w:lineRule="auto"/>
        <w:rPr>
          <w:rFonts w:asciiTheme="minorHAnsi" w:hAnsiTheme="minorHAnsi" w:cstheme="minorHAnsi"/>
          <w:b/>
        </w:rPr>
      </w:pPr>
      <w:r w:rsidRPr="00740D3E">
        <w:rPr>
          <w:rFonts w:asciiTheme="minorHAnsi" w:hAnsiTheme="minorHAnsi" w:cstheme="minorHAnsi"/>
          <w:b/>
        </w:rPr>
        <w:t>Non-synchronised TDD MS to TDD MS</w:t>
      </w:r>
    </w:p>
    <w:p w:rsidR="00B316D1" w:rsidRDefault="00B316D1" w:rsidP="00411234">
      <w:pPr>
        <w:pStyle w:val="TH"/>
      </w:pPr>
      <w:r>
        <w:rPr>
          <w:noProof/>
          <w:lang w:val="en-AU" w:eastAsia="en-AU"/>
        </w:rPr>
        <w:drawing>
          <wp:inline distT="0" distB="0" distL="0" distR="0">
            <wp:extent cx="4648200" cy="34861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srcRect/>
                    <a:stretch>
                      <a:fillRect/>
                    </a:stretch>
                  </pic:blipFill>
                  <pic:spPr bwMode="auto">
                    <a:xfrm>
                      <a:off x="0" y="0"/>
                      <a:ext cx="4648200" cy="3486150"/>
                    </a:xfrm>
                    <a:prstGeom prst="rect">
                      <a:avLst/>
                    </a:prstGeom>
                    <a:noFill/>
                    <a:ln w="9525">
                      <a:noFill/>
                      <a:miter lim="800000"/>
                      <a:headEnd/>
                      <a:tailEnd/>
                    </a:ln>
                  </pic:spPr>
                </pic:pic>
              </a:graphicData>
            </a:graphic>
          </wp:inline>
        </w:drawing>
      </w:r>
    </w:p>
    <w:p w:rsidR="00411234" w:rsidRDefault="00411234" w:rsidP="006058EA">
      <w:pPr>
        <w:spacing w:after="120" w:line="276" w:lineRule="auto"/>
        <w:jc w:val="center"/>
        <w:rPr>
          <w:rFonts w:asciiTheme="minorHAnsi" w:hAnsiTheme="minorHAnsi" w:cstheme="minorHAnsi"/>
        </w:rPr>
      </w:pPr>
      <w:r>
        <w:rPr>
          <w:rFonts w:asciiTheme="minorHAnsi" w:hAnsiTheme="minorHAnsi" w:cstheme="minorHAnsi"/>
        </w:rPr>
        <w:t xml:space="preserve">Figure </w:t>
      </w:r>
      <w:r w:rsidR="004A7A7A">
        <w:rPr>
          <w:rFonts w:asciiTheme="minorHAnsi" w:hAnsiTheme="minorHAnsi" w:cstheme="minorHAnsi"/>
        </w:rPr>
        <w:t>3.2</w:t>
      </w:r>
      <w:r>
        <w:rPr>
          <w:rFonts w:asciiTheme="minorHAnsi" w:hAnsiTheme="minorHAnsi" w:cstheme="minorHAnsi"/>
        </w:rPr>
        <w:t xml:space="preserve"> </w:t>
      </w:r>
      <w:r w:rsidR="006058EA">
        <w:rPr>
          <w:rFonts w:asciiTheme="minorHAnsi" w:hAnsiTheme="minorHAnsi" w:cstheme="minorHAnsi"/>
        </w:rPr>
        <w:t>ACIR MS to MS and system capacity loss in the downlink.</w:t>
      </w:r>
      <w:r w:rsidR="00923C62">
        <w:rPr>
          <w:rFonts w:asciiTheme="minorHAnsi" w:hAnsiTheme="minorHAnsi" w:cstheme="minorHAnsi"/>
        </w:rPr>
        <w:t xml:space="preserve"> (From specification TR 25.942)</w:t>
      </w:r>
    </w:p>
    <w:p w:rsidR="00A5416B" w:rsidRDefault="00A5416B">
      <w:pPr>
        <w:spacing w:line="240" w:lineRule="auto"/>
        <w:rPr>
          <w:rFonts w:asciiTheme="minorHAnsi" w:hAnsiTheme="minorHAnsi" w:cstheme="minorHAnsi"/>
          <w:b/>
          <w:bCs/>
          <w:iCs/>
          <w:sz w:val="28"/>
          <w:szCs w:val="28"/>
        </w:rPr>
      </w:pPr>
      <w:r>
        <w:rPr>
          <w:rFonts w:asciiTheme="minorHAnsi" w:hAnsiTheme="minorHAnsi" w:cstheme="minorHAnsi"/>
          <w:b/>
          <w:bCs/>
          <w:iCs/>
          <w:sz w:val="28"/>
          <w:szCs w:val="28"/>
        </w:rPr>
        <w:br w:type="page"/>
      </w:r>
    </w:p>
    <w:p w:rsidR="00012FF1" w:rsidRPr="00710D26" w:rsidRDefault="00012FF1" w:rsidP="00EF01A2">
      <w:pPr>
        <w:spacing w:after="120" w:line="276" w:lineRule="auto"/>
        <w:rPr>
          <w:rFonts w:asciiTheme="minorHAnsi" w:hAnsiTheme="minorHAnsi" w:cstheme="minorHAnsi"/>
          <w:b/>
          <w:bCs/>
          <w:iCs/>
          <w:sz w:val="28"/>
          <w:szCs w:val="28"/>
        </w:rPr>
      </w:pPr>
    </w:p>
    <w:p w:rsidR="00176518" w:rsidRPr="00710D26" w:rsidRDefault="00176518" w:rsidP="00EF01A2">
      <w:pPr>
        <w:pStyle w:val="Heading2"/>
        <w:keepLines/>
        <w:numPr>
          <w:ilvl w:val="1"/>
          <w:numId w:val="20"/>
        </w:numPr>
        <w:spacing w:before="0" w:after="120" w:line="276" w:lineRule="auto"/>
        <w:rPr>
          <w:rFonts w:asciiTheme="minorHAnsi" w:hAnsiTheme="minorHAnsi" w:cstheme="minorHAnsi"/>
        </w:rPr>
      </w:pPr>
      <w:bookmarkStart w:id="13" w:name="_Toc301278917"/>
      <w:r w:rsidRPr="00710D26">
        <w:rPr>
          <w:rFonts w:asciiTheme="minorHAnsi" w:hAnsiTheme="minorHAnsi" w:cstheme="minorHAnsi"/>
        </w:rPr>
        <w:t>IMT Base Transmitters to GSM Base Receivers</w:t>
      </w:r>
      <w:bookmarkEnd w:id="12"/>
      <w:bookmarkEnd w:id="13"/>
    </w:p>
    <w:p w:rsidR="00176518" w:rsidRPr="00710D26" w:rsidRDefault="00176518" w:rsidP="00710D26">
      <w:pPr>
        <w:spacing w:after="120" w:line="276" w:lineRule="auto"/>
        <w:rPr>
          <w:rFonts w:asciiTheme="minorHAnsi" w:hAnsiTheme="minorHAnsi" w:cstheme="minorHAnsi"/>
        </w:rPr>
      </w:pPr>
      <w:r w:rsidRPr="00710D26">
        <w:rPr>
          <w:rFonts w:asciiTheme="minorHAnsi" w:hAnsiTheme="minorHAnsi" w:cstheme="minorHAnsi"/>
        </w:rPr>
        <w:t>Over the 890MHz band edge between the lower 800MHz base transmit segment and the upper 900MHz base receive segment there is potential for interference between IMT base transmitters and GSM base receivers.  Potential interference takes the following forms:</w:t>
      </w:r>
    </w:p>
    <w:p w:rsidR="00176518" w:rsidRPr="00710D26" w:rsidRDefault="00176518" w:rsidP="00710D26">
      <w:pPr>
        <w:pStyle w:val="ListParagraph"/>
        <w:numPr>
          <w:ilvl w:val="0"/>
          <w:numId w:val="23"/>
        </w:numPr>
        <w:spacing w:after="120" w:line="276" w:lineRule="auto"/>
        <w:rPr>
          <w:rFonts w:asciiTheme="minorHAnsi" w:hAnsiTheme="minorHAnsi" w:cstheme="minorHAnsi"/>
        </w:rPr>
      </w:pPr>
      <w:r w:rsidRPr="00710D26">
        <w:rPr>
          <w:rFonts w:asciiTheme="minorHAnsi" w:hAnsiTheme="minorHAnsi" w:cstheme="minorHAnsi"/>
        </w:rPr>
        <w:t>Adjacent channel interference where there is line of sight over the interference path from high site to high site.  This is estimated on a deterministic basis of received power levels and from which new non-spurious out-of-band emission requirements are derived.</w:t>
      </w:r>
    </w:p>
    <w:p w:rsidR="002D3401" w:rsidRPr="00504BAC" w:rsidRDefault="00176518" w:rsidP="00504BAC">
      <w:pPr>
        <w:pStyle w:val="ListParagraph"/>
        <w:numPr>
          <w:ilvl w:val="0"/>
          <w:numId w:val="23"/>
        </w:numPr>
        <w:spacing w:after="120" w:line="276" w:lineRule="auto"/>
        <w:rPr>
          <w:rFonts w:asciiTheme="minorHAnsi" w:hAnsiTheme="minorHAnsi" w:cstheme="minorHAnsi"/>
        </w:rPr>
      </w:pPr>
      <w:r w:rsidRPr="00710D26">
        <w:rPr>
          <w:rFonts w:asciiTheme="minorHAnsi" w:hAnsiTheme="minorHAnsi" w:cstheme="minorHAnsi"/>
        </w:rPr>
        <w:t>Receiver blocking and intermodulation product interference for co-sited systems.</w:t>
      </w:r>
    </w:p>
    <w:p w:rsidR="00176518" w:rsidRPr="00710D26" w:rsidRDefault="00176518" w:rsidP="00EF01A2">
      <w:pPr>
        <w:pStyle w:val="Heading2"/>
        <w:keepLines/>
        <w:numPr>
          <w:ilvl w:val="2"/>
          <w:numId w:val="20"/>
        </w:numPr>
        <w:spacing w:before="0" w:after="120" w:line="276" w:lineRule="auto"/>
        <w:rPr>
          <w:rFonts w:asciiTheme="minorHAnsi" w:hAnsiTheme="minorHAnsi" w:cstheme="minorHAnsi"/>
        </w:rPr>
      </w:pPr>
      <w:bookmarkStart w:id="14" w:name="_Toc295918872"/>
      <w:bookmarkStart w:id="15" w:name="_Toc301278918"/>
      <w:r w:rsidRPr="00710D26">
        <w:rPr>
          <w:rFonts w:asciiTheme="minorHAnsi" w:hAnsiTheme="minorHAnsi" w:cstheme="minorHAnsi"/>
        </w:rPr>
        <w:t>Adjacent Channel Interference: Results of Deterministic Studies</w:t>
      </w:r>
      <w:bookmarkEnd w:id="14"/>
      <w:bookmarkEnd w:id="15"/>
    </w:p>
    <w:p w:rsidR="00176518" w:rsidRPr="00710D26" w:rsidRDefault="00176518" w:rsidP="00EF01A2">
      <w:pPr>
        <w:spacing w:after="120" w:line="276" w:lineRule="auto"/>
        <w:rPr>
          <w:rFonts w:asciiTheme="minorHAnsi" w:hAnsiTheme="minorHAnsi" w:cstheme="minorHAnsi"/>
        </w:rPr>
      </w:pPr>
      <w:r w:rsidRPr="00710D26">
        <w:rPr>
          <w:rFonts w:asciiTheme="minorHAnsi" w:hAnsiTheme="minorHAnsi" w:cstheme="minorHAnsi"/>
        </w:rPr>
        <w:t>Investigations into this scenario involved the calculation of received interference power arriving at a GSM base station receiver from an IMT base transmitter.  The main purpose of these studies was to determine the effect of any potential increase in out-of-band emissions from 800MHz transmitters on 900MHz receivers</w:t>
      </w:r>
      <w:r w:rsidR="00504BAC">
        <w:rPr>
          <w:rFonts w:asciiTheme="minorHAnsi" w:hAnsiTheme="minorHAnsi" w:cstheme="minorHAnsi"/>
        </w:rPr>
        <w:t>.  Results of these studies and proposed new emission limits at the 890MHz frequency boundary are set out in TLG Discussion Paper No.1.</w:t>
      </w:r>
    </w:p>
    <w:p w:rsidR="00176518" w:rsidRPr="00710D26" w:rsidRDefault="00176518" w:rsidP="00EF01A2">
      <w:pPr>
        <w:pStyle w:val="Heading2"/>
        <w:keepLines/>
        <w:numPr>
          <w:ilvl w:val="2"/>
          <w:numId w:val="20"/>
        </w:numPr>
        <w:spacing w:before="0" w:after="120" w:line="276" w:lineRule="auto"/>
        <w:rPr>
          <w:rFonts w:asciiTheme="minorHAnsi" w:hAnsiTheme="minorHAnsi" w:cstheme="minorHAnsi"/>
        </w:rPr>
      </w:pPr>
      <w:bookmarkStart w:id="16" w:name="_Toc295918873"/>
      <w:bookmarkStart w:id="17" w:name="_Toc301278919"/>
      <w:r w:rsidRPr="00710D26">
        <w:rPr>
          <w:rFonts w:asciiTheme="minorHAnsi" w:hAnsiTheme="minorHAnsi" w:cstheme="minorHAnsi"/>
        </w:rPr>
        <w:t>Receiver Blocking and Intermodulation Products Interference</w:t>
      </w:r>
      <w:bookmarkEnd w:id="16"/>
      <w:bookmarkEnd w:id="17"/>
    </w:p>
    <w:p w:rsidR="00176518" w:rsidRPr="00710D26" w:rsidRDefault="00176518" w:rsidP="00EF01A2">
      <w:pPr>
        <w:pStyle w:val="Heading3"/>
        <w:keepLines/>
        <w:numPr>
          <w:ilvl w:val="3"/>
          <w:numId w:val="20"/>
        </w:numPr>
        <w:spacing w:before="0" w:after="120" w:line="276" w:lineRule="auto"/>
        <w:rPr>
          <w:rFonts w:asciiTheme="minorHAnsi" w:hAnsiTheme="minorHAnsi" w:cstheme="minorHAnsi"/>
        </w:rPr>
      </w:pPr>
      <w:bookmarkStart w:id="18" w:name="_Toc295918874"/>
      <w:bookmarkStart w:id="19" w:name="_Toc301278920"/>
      <w:r w:rsidRPr="00710D26">
        <w:rPr>
          <w:rFonts w:asciiTheme="minorHAnsi" w:hAnsiTheme="minorHAnsi" w:cstheme="minorHAnsi"/>
        </w:rPr>
        <w:t>GSM Base Receiver Characteristics</w:t>
      </w:r>
      <w:bookmarkEnd w:id="18"/>
      <w:bookmarkEnd w:id="19"/>
    </w:p>
    <w:p w:rsidR="00AC7DEE" w:rsidRPr="00710D26" w:rsidRDefault="00176518" w:rsidP="00504BAC">
      <w:pPr>
        <w:spacing w:after="120" w:line="276" w:lineRule="auto"/>
        <w:rPr>
          <w:rFonts w:asciiTheme="minorHAnsi" w:hAnsiTheme="minorHAnsi" w:cstheme="minorHAnsi"/>
        </w:rPr>
      </w:pPr>
      <w:r w:rsidRPr="00710D26">
        <w:rPr>
          <w:rFonts w:asciiTheme="minorHAnsi" w:hAnsiTheme="minorHAnsi" w:cstheme="minorHAnsi"/>
        </w:rPr>
        <w:t>The two major characteristics that cause site based GSM base receiver interference are blocking and intermodulation.  Blocking is caused by the presence of high level RF power appearing at the receiver input causing the receiver to overload.  Two or more higher level IMT signals appearing at the receiver input can mix in the receiver and produce intermodulation products that fall on the desired GSM receive channel.  In both cases the receiver can become de-sensitised.  Sufficient isolation between IMT transmitters and GSM receivers is required in order to reduce the receiver generated blocking and intermodulation interference to an acceptable level.  This may be achieved by increasing the antenna separation both horizontally and vertically, through use of additional GSM receive filtering, or by reducing IMT base transmitter power.</w:t>
      </w:r>
    </w:p>
    <w:p w:rsidR="00176518" w:rsidRPr="00710D26" w:rsidRDefault="00176518" w:rsidP="00EF01A2">
      <w:pPr>
        <w:pStyle w:val="Heading3"/>
        <w:keepLines/>
        <w:numPr>
          <w:ilvl w:val="3"/>
          <w:numId w:val="20"/>
        </w:numPr>
        <w:spacing w:before="0" w:after="120" w:line="276" w:lineRule="auto"/>
        <w:rPr>
          <w:rFonts w:asciiTheme="minorHAnsi" w:hAnsiTheme="minorHAnsi" w:cstheme="minorHAnsi"/>
        </w:rPr>
      </w:pPr>
      <w:bookmarkStart w:id="20" w:name="_Toc295918875"/>
      <w:bookmarkStart w:id="21" w:name="_Toc301278921"/>
      <w:r w:rsidRPr="00710D26">
        <w:rPr>
          <w:rFonts w:asciiTheme="minorHAnsi" w:hAnsiTheme="minorHAnsi" w:cstheme="minorHAnsi"/>
        </w:rPr>
        <w:t>GSM Base Receiver Blocking Characteristics</w:t>
      </w:r>
      <w:bookmarkEnd w:id="20"/>
      <w:bookmarkEnd w:id="21"/>
    </w:p>
    <w:p w:rsidR="00176518" w:rsidRDefault="00176518" w:rsidP="00710D26">
      <w:pPr>
        <w:spacing w:after="120" w:line="276" w:lineRule="auto"/>
        <w:rPr>
          <w:rFonts w:asciiTheme="minorHAnsi" w:hAnsiTheme="minorHAnsi" w:cstheme="minorHAnsi"/>
        </w:rPr>
      </w:pPr>
      <w:r w:rsidRPr="00710D26">
        <w:rPr>
          <w:rFonts w:asciiTheme="minorHAnsi" w:hAnsiTheme="minorHAnsi" w:cstheme="minorHAnsi"/>
        </w:rPr>
        <w:t xml:space="preserve">The GSM receiver blocking performance stated in 3GPP TS </w:t>
      </w:r>
      <w:proofErr w:type="gramStart"/>
      <w:r w:rsidRPr="00710D26">
        <w:rPr>
          <w:rFonts w:asciiTheme="minorHAnsi" w:hAnsiTheme="minorHAnsi" w:cstheme="minorHAnsi"/>
        </w:rPr>
        <w:t>45.005,</w:t>
      </w:r>
      <w:proofErr w:type="gramEnd"/>
      <w:r w:rsidRPr="00710D26">
        <w:rPr>
          <w:rFonts w:asciiTheme="minorHAnsi" w:hAnsiTheme="minorHAnsi" w:cstheme="minorHAnsi"/>
        </w:rPr>
        <w:t xml:space="preserve"> specifies that reference sensitivity performance should be obtained, with the wanted signal 3dB above the reference sensitivity level in the presence of an unwanted blocking carrier.  The blocking levels specified in 45.005 are given </w:t>
      </w:r>
      <w:r w:rsidR="00740D3E">
        <w:rPr>
          <w:rFonts w:asciiTheme="minorHAnsi" w:hAnsiTheme="minorHAnsi" w:cstheme="minorHAnsi"/>
        </w:rPr>
        <w:t>below.</w:t>
      </w:r>
    </w:p>
    <w:p w:rsidR="00740D3E" w:rsidRPr="00710D26" w:rsidRDefault="00740D3E" w:rsidP="00710D26">
      <w:pPr>
        <w:spacing w:after="120" w:line="276" w:lineRule="auto"/>
        <w:rPr>
          <w:rFonts w:asciiTheme="minorHAnsi" w:hAnsiTheme="minorHAnsi" w:cstheme="minorHAnsi"/>
        </w:rPr>
      </w:pPr>
      <w:r>
        <w:rPr>
          <w:rFonts w:asciiTheme="minorHAnsi" w:hAnsiTheme="minorHAnsi" w:cstheme="minorHAnsi"/>
        </w:rPr>
        <w:t>Table 3.3</w:t>
      </w:r>
    </w:p>
    <w:tbl>
      <w:tblPr>
        <w:tblStyle w:val="TableGrid"/>
        <w:tblW w:w="0" w:type="auto"/>
        <w:tblLook w:val="04A0"/>
      </w:tblPr>
      <w:tblGrid>
        <w:gridCol w:w="4621"/>
        <w:gridCol w:w="4621"/>
      </w:tblGrid>
      <w:tr w:rsidR="00176518" w:rsidRPr="00710D26" w:rsidTr="00E61875">
        <w:tc>
          <w:tcPr>
            <w:tcW w:w="4621" w:type="dxa"/>
          </w:tcPr>
          <w:p w:rsidR="00176518" w:rsidRPr="00710D26" w:rsidRDefault="00176518" w:rsidP="00EF01A2">
            <w:pPr>
              <w:spacing w:after="120" w:line="276" w:lineRule="auto"/>
              <w:rPr>
                <w:rFonts w:asciiTheme="minorHAnsi" w:hAnsiTheme="minorHAnsi" w:cstheme="minorHAnsi"/>
                <w:b/>
              </w:rPr>
            </w:pPr>
            <w:r w:rsidRPr="00710D26">
              <w:rPr>
                <w:rFonts w:asciiTheme="minorHAnsi" w:hAnsiTheme="minorHAnsi" w:cstheme="minorHAnsi"/>
                <w:b/>
              </w:rPr>
              <w:t>In-Band (870-925MHz)</w:t>
            </w:r>
          </w:p>
        </w:tc>
        <w:tc>
          <w:tcPr>
            <w:tcW w:w="4621" w:type="dxa"/>
          </w:tcPr>
          <w:p w:rsidR="00176518" w:rsidRPr="00710D26" w:rsidRDefault="00176518" w:rsidP="00EF01A2">
            <w:pPr>
              <w:spacing w:after="120" w:line="276" w:lineRule="auto"/>
              <w:rPr>
                <w:rFonts w:asciiTheme="minorHAnsi" w:hAnsiTheme="minorHAnsi" w:cstheme="minorHAnsi"/>
                <w:b/>
              </w:rPr>
            </w:pPr>
            <w:r w:rsidRPr="00710D26">
              <w:rPr>
                <w:rFonts w:asciiTheme="minorHAnsi" w:hAnsiTheme="minorHAnsi" w:cstheme="minorHAnsi"/>
                <w:b/>
              </w:rPr>
              <w:t>Level (dBm)</w:t>
            </w:r>
          </w:p>
        </w:tc>
      </w:tr>
      <w:tr w:rsidR="00176518" w:rsidRPr="00710D26" w:rsidTr="00E61875">
        <w:tc>
          <w:tcPr>
            <w:tcW w:w="4621" w:type="dxa"/>
          </w:tcPr>
          <w:p w:rsidR="00176518" w:rsidRPr="00710D26" w:rsidRDefault="00176518" w:rsidP="00EF01A2">
            <w:pPr>
              <w:spacing w:after="120" w:line="276" w:lineRule="auto"/>
              <w:rPr>
                <w:rFonts w:asciiTheme="minorHAnsi" w:hAnsiTheme="minorHAnsi" w:cstheme="minorHAnsi"/>
              </w:rPr>
            </w:pPr>
            <w:r w:rsidRPr="00710D26">
              <w:rPr>
                <w:rFonts w:asciiTheme="minorHAnsi" w:hAnsiTheme="minorHAnsi" w:cstheme="minorHAnsi"/>
              </w:rPr>
              <w:t>600kHz&lt;=|f-</w:t>
            </w:r>
            <w:proofErr w:type="spellStart"/>
            <w:r w:rsidRPr="00710D26">
              <w:rPr>
                <w:rFonts w:asciiTheme="minorHAnsi" w:hAnsiTheme="minorHAnsi" w:cstheme="minorHAnsi"/>
              </w:rPr>
              <w:t>fo</w:t>
            </w:r>
            <w:proofErr w:type="spellEnd"/>
            <w:r w:rsidRPr="00710D26">
              <w:rPr>
                <w:rFonts w:asciiTheme="minorHAnsi" w:hAnsiTheme="minorHAnsi" w:cstheme="minorHAnsi"/>
              </w:rPr>
              <w:t>|&lt;=800kHz</w:t>
            </w:r>
          </w:p>
        </w:tc>
        <w:tc>
          <w:tcPr>
            <w:tcW w:w="4621" w:type="dxa"/>
          </w:tcPr>
          <w:p w:rsidR="00176518" w:rsidRPr="00710D26" w:rsidRDefault="00176518" w:rsidP="00EF01A2">
            <w:pPr>
              <w:spacing w:after="120" w:line="276" w:lineRule="auto"/>
              <w:rPr>
                <w:rFonts w:asciiTheme="minorHAnsi" w:hAnsiTheme="minorHAnsi" w:cstheme="minorHAnsi"/>
              </w:rPr>
            </w:pPr>
            <w:r w:rsidRPr="00710D26">
              <w:rPr>
                <w:rFonts w:asciiTheme="minorHAnsi" w:hAnsiTheme="minorHAnsi" w:cstheme="minorHAnsi"/>
              </w:rPr>
              <w:t>-26</w:t>
            </w:r>
          </w:p>
        </w:tc>
      </w:tr>
      <w:tr w:rsidR="00176518" w:rsidRPr="00710D26" w:rsidTr="00E61875">
        <w:tc>
          <w:tcPr>
            <w:tcW w:w="4621" w:type="dxa"/>
          </w:tcPr>
          <w:p w:rsidR="00176518" w:rsidRPr="00710D26" w:rsidRDefault="00176518" w:rsidP="00EF01A2">
            <w:pPr>
              <w:spacing w:after="120" w:line="276" w:lineRule="auto"/>
              <w:rPr>
                <w:rFonts w:asciiTheme="minorHAnsi" w:hAnsiTheme="minorHAnsi" w:cstheme="minorHAnsi"/>
              </w:rPr>
            </w:pPr>
            <w:r w:rsidRPr="00710D26">
              <w:rPr>
                <w:rFonts w:asciiTheme="minorHAnsi" w:hAnsiTheme="minorHAnsi" w:cstheme="minorHAnsi"/>
              </w:rPr>
              <w:t>800kHz&lt;=|f-</w:t>
            </w:r>
            <w:proofErr w:type="spellStart"/>
            <w:r w:rsidRPr="00710D26">
              <w:rPr>
                <w:rFonts w:asciiTheme="minorHAnsi" w:hAnsiTheme="minorHAnsi" w:cstheme="minorHAnsi"/>
              </w:rPr>
              <w:t>fo</w:t>
            </w:r>
            <w:proofErr w:type="spellEnd"/>
            <w:r w:rsidRPr="00710D26">
              <w:rPr>
                <w:rFonts w:asciiTheme="minorHAnsi" w:hAnsiTheme="minorHAnsi" w:cstheme="minorHAnsi"/>
              </w:rPr>
              <w:t>|&lt;=1.6MHz</w:t>
            </w:r>
          </w:p>
        </w:tc>
        <w:tc>
          <w:tcPr>
            <w:tcW w:w="4621" w:type="dxa"/>
          </w:tcPr>
          <w:p w:rsidR="00176518" w:rsidRPr="00710D26" w:rsidRDefault="00176518" w:rsidP="00EF01A2">
            <w:pPr>
              <w:spacing w:after="120" w:line="276" w:lineRule="auto"/>
              <w:rPr>
                <w:rFonts w:asciiTheme="minorHAnsi" w:hAnsiTheme="minorHAnsi" w:cstheme="minorHAnsi"/>
              </w:rPr>
            </w:pPr>
            <w:r w:rsidRPr="00710D26">
              <w:rPr>
                <w:rFonts w:asciiTheme="minorHAnsi" w:hAnsiTheme="minorHAnsi" w:cstheme="minorHAnsi"/>
              </w:rPr>
              <w:t>-16</w:t>
            </w:r>
          </w:p>
        </w:tc>
      </w:tr>
      <w:tr w:rsidR="00176518" w:rsidRPr="00710D26" w:rsidTr="00E61875">
        <w:tc>
          <w:tcPr>
            <w:tcW w:w="4621" w:type="dxa"/>
          </w:tcPr>
          <w:p w:rsidR="00176518" w:rsidRPr="00710D26" w:rsidRDefault="00176518" w:rsidP="00EF01A2">
            <w:pPr>
              <w:spacing w:after="120" w:line="276" w:lineRule="auto"/>
              <w:rPr>
                <w:rFonts w:asciiTheme="minorHAnsi" w:hAnsiTheme="minorHAnsi" w:cstheme="minorHAnsi"/>
              </w:rPr>
            </w:pPr>
            <w:r w:rsidRPr="00710D26">
              <w:rPr>
                <w:rFonts w:asciiTheme="minorHAnsi" w:hAnsiTheme="minorHAnsi" w:cstheme="minorHAnsi"/>
              </w:rPr>
              <w:t>1.6MHz&lt;=|f-</w:t>
            </w:r>
            <w:proofErr w:type="spellStart"/>
            <w:r w:rsidRPr="00710D26">
              <w:rPr>
                <w:rFonts w:asciiTheme="minorHAnsi" w:hAnsiTheme="minorHAnsi" w:cstheme="minorHAnsi"/>
              </w:rPr>
              <w:t>fo</w:t>
            </w:r>
            <w:proofErr w:type="spellEnd"/>
            <w:r w:rsidRPr="00710D26">
              <w:rPr>
                <w:rFonts w:asciiTheme="minorHAnsi" w:hAnsiTheme="minorHAnsi" w:cstheme="minorHAnsi"/>
              </w:rPr>
              <w:t>|&lt;3MHz</w:t>
            </w:r>
          </w:p>
        </w:tc>
        <w:tc>
          <w:tcPr>
            <w:tcW w:w="4621" w:type="dxa"/>
          </w:tcPr>
          <w:p w:rsidR="00176518" w:rsidRPr="00710D26" w:rsidRDefault="00176518" w:rsidP="00EF01A2">
            <w:pPr>
              <w:spacing w:after="120" w:line="276" w:lineRule="auto"/>
              <w:rPr>
                <w:rFonts w:asciiTheme="minorHAnsi" w:hAnsiTheme="minorHAnsi" w:cstheme="minorHAnsi"/>
              </w:rPr>
            </w:pPr>
            <w:r w:rsidRPr="00710D26">
              <w:rPr>
                <w:rFonts w:asciiTheme="minorHAnsi" w:hAnsiTheme="minorHAnsi" w:cstheme="minorHAnsi"/>
              </w:rPr>
              <w:t>-16</w:t>
            </w:r>
          </w:p>
        </w:tc>
      </w:tr>
      <w:tr w:rsidR="00176518" w:rsidRPr="00710D26" w:rsidTr="00E61875">
        <w:tc>
          <w:tcPr>
            <w:tcW w:w="4621" w:type="dxa"/>
          </w:tcPr>
          <w:p w:rsidR="00176518" w:rsidRPr="00710D26" w:rsidRDefault="00176518" w:rsidP="00EF01A2">
            <w:pPr>
              <w:spacing w:after="120" w:line="276" w:lineRule="auto"/>
              <w:rPr>
                <w:rFonts w:asciiTheme="minorHAnsi" w:hAnsiTheme="minorHAnsi" w:cstheme="minorHAnsi"/>
              </w:rPr>
            </w:pPr>
            <w:r w:rsidRPr="00710D26">
              <w:rPr>
                <w:rFonts w:asciiTheme="minorHAnsi" w:hAnsiTheme="minorHAnsi" w:cstheme="minorHAnsi"/>
              </w:rPr>
              <w:t>3MHz&lt;=|f-</w:t>
            </w:r>
            <w:proofErr w:type="spellStart"/>
            <w:r w:rsidRPr="00710D26">
              <w:rPr>
                <w:rFonts w:asciiTheme="minorHAnsi" w:hAnsiTheme="minorHAnsi" w:cstheme="minorHAnsi"/>
              </w:rPr>
              <w:t>fo</w:t>
            </w:r>
            <w:proofErr w:type="spellEnd"/>
            <w:r w:rsidRPr="00710D26">
              <w:rPr>
                <w:rFonts w:asciiTheme="minorHAnsi" w:hAnsiTheme="minorHAnsi" w:cstheme="minorHAnsi"/>
              </w:rPr>
              <w:t>|</w:t>
            </w:r>
          </w:p>
        </w:tc>
        <w:tc>
          <w:tcPr>
            <w:tcW w:w="4621" w:type="dxa"/>
          </w:tcPr>
          <w:p w:rsidR="00176518" w:rsidRPr="00710D26" w:rsidRDefault="00176518" w:rsidP="00EF01A2">
            <w:pPr>
              <w:spacing w:after="120" w:line="276" w:lineRule="auto"/>
              <w:rPr>
                <w:rFonts w:asciiTheme="minorHAnsi" w:hAnsiTheme="minorHAnsi" w:cstheme="minorHAnsi"/>
              </w:rPr>
            </w:pPr>
            <w:r w:rsidRPr="00710D26">
              <w:rPr>
                <w:rFonts w:asciiTheme="minorHAnsi" w:hAnsiTheme="minorHAnsi" w:cstheme="minorHAnsi"/>
              </w:rPr>
              <w:t>-13</w:t>
            </w:r>
          </w:p>
        </w:tc>
      </w:tr>
      <w:tr w:rsidR="00176518" w:rsidRPr="00710D26" w:rsidTr="00E61875">
        <w:tc>
          <w:tcPr>
            <w:tcW w:w="4621" w:type="dxa"/>
          </w:tcPr>
          <w:p w:rsidR="00176518" w:rsidRPr="00710D26" w:rsidRDefault="00176518" w:rsidP="00EF01A2">
            <w:pPr>
              <w:spacing w:after="120" w:line="276" w:lineRule="auto"/>
              <w:rPr>
                <w:rFonts w:asciiTheme="minorHAnsi" w:hAnsiTheme="minorHAnsi" w:cstheme="minorHAnsi"/>
                <w:b/>
              </w:rPr>
            </w:pPr>
            <w:r w:rsidRPr="00710D26">
              <w:rPr>
                <w:rFonts w:asciiTheme="minorHAnsi" w:hAnsiTheme="minorHAnsi" w:cstheme="minorHAnsi"/>
                <w:b/>
              </w:rPr>
              <w:t>Out-of-Band</w:t>
            </w:r>
          </w:p>
        </w:tc>
        <w:tc>
          <w:tcPr>
            <w:tcW w:w="4621" w:type="dxa"/>
          </w:tcPr>
          <w:p w:rsidR="00176518" w:rsidRPr="00710D26" w:rsidRDefault="00176518" w:rsidP="00EF01A2">
            <w:pPr>
              <w:spacing w:after="120" w:line="276" w:lineRule="auto"/>
              <w:rPr>
                <w:rFonts w:asciiTheme="minorHAnsi" w:hAnsiTheme="minorHAnsi" w:cstheme="minorHAnsi"/>
                <w:b/>
              </w:rPr>
            </w:pPr>
            <w:r w:rsidRPr="00710D26">
              <w:rPr>
                <w:rFonts w:asciiTheme="minorHAnsi" w:hAnsiTheme="minorHAnsi" w:cstheme="minorHAnsi"/>
                <w:b/>
              </w:rPr>
              <w:t>Level (dBm)</w:t>
            </w:r>
          </w:p>
        </w:tc>
      </w:tr>
      <w:tr w:rsidR="00176518" w:rsidRPr="00710D26" w:rsidTr="00E61875">
        <w:tc>
          <w:tcPr>
            <w:tcW w:w="4621" w:type="dxa"/>
          </w:tcPr>
          <w:p w:rsidR="00176518" w:rsidRPr="00710D26" w:rsidRDefault="00176518" w:rsidP="00EF01A2">
            <w:pPr>
              <w:spacing w:after="120" w:line="276" w:lineRule="auto"/>
              <w:rPr>
                <w:rFonts w:asciiTheme="minorHAnsi" w:hAnsiTheme="minorHAnsi" w:cstheme="minorHAnsi"/>
              </w:rPr>
            </w:pPr>
            <w:r w:rsidRPr="00710D26">
              <w:rPr>
                <w:rFonts w:asciiTheme="minorHAnsi" w:hAnsiTheme="minorHAnsi" w:cstheme="minorHAnsi"/>
              </w:rPr>
              <w:t>0.1-870MHz</w:t>
            </w:r>
          </w:p>
        </w:tc>
        <w:tc>
          <w:tcPr>
            <w:tcW w:w="4621" w:type="dxa"/>
          </w:tcPr>
          <w:p w:rsidR="00176518" w:rsidRPr="00710D26" w:rsidRDefault="00176518" w:rsidP="00EF01A2">
            <w:pPr>
              <w:spacing w:after="120" w:line="276" w:lineRule="auto"/>
              <w:rPr>
                <w:rFonts w:asciiTheme="minorHAnsi" w:hAnsiTheme="minorHAnsi" w:cstheme="minorHAnsi"/>
              </w:rPr>
            </w:pPr>
            <w:r w:rsidRPr="00710D26">
              <w:rPr>
                <w:rFonts w:asciiTheme="minorHAnsi" w:hAnsiTheme="minorHAnsi" w:cstheme="minorHAnsi"/>
              </w:rPr>
              <w:t>8</w:t>
            </w:r>
          </w:p>
        </w:tc>
      </w:tr>
      <w:tr w:rsidR="00176518" w:rsidRPr="00710D26" w:rsidTr="00E61875">
        <w:tc>
          <w:tcPr>
            <w:tcW w:w="4621" w:type="dxa"/>
          </w:tcPr>
          <w:p w:rsidR="00176518" w:rsidRPr="00710D26" w:rsidRDefault="00176518" w:rsidP="00EF01A2">
            <w:pPr>
              <w:spacing w:after="120" w:line="276" w:lineRule="auto"/>
              <w:rPr>
                <w:rFonts w:asciiTheme="minorHAnsi" w:hAnsiTheme="minorHAnsi" w:cstheme="minorHAnsi"/>
              </w:rPr>
            </w:pPr>
            <w:r w:rsidRPr="00710D26">
              <w:rPr>
                <w:rFonts w:asciiTheme="minorHAnsi" w:hAnsiTheme="minorHAnsi" w:cstheme="minorHAnsi"/>
              </w:rPr>
              <w:t>925-12750MHz</w:t>
            </w:r>
          </w:p>
        </w:tc>
        <w:tc>
          <w:tcPr>
            <w:tcW w:w="4621" w:type="dxa"/>
          </w:tcPr>
          <w:p w:rsidR="00176518" w:rsidRPr="00710D26" w:rsidRDefault="00176518" w:rsidP="00EF01A2">
            <w:pPr>
              <w:spacing w:after="120" w:line="276" w:lineRule="auto"/>
              <w:rPr>
                <w:rFonts w:asciiTheme="minorHAnsi" w:hAnsiTheme="minorHAnsi" w:cstheme="minorHAnsi"/>
              </w:rPr>
            </w:pPr>
            <w:r w:rsidRPr="00710D26">
              <w:rPr>
                <w:rFonts w:asciiTheme="minorHAnsi" w:hAnsiTheme="minorHAnsi" w:cstheme="minorHAnsi"/>
              </w:rPr>
              <w:t>8</w:t>
            </w:r>
          </w:p>
        </w:tc>
      </w:tr>
    </w:tbl>
    <w:p w:rsidR="00176518" w:rsidRPr="00710D26" w:rsidRDefault="00176518" w:rsidP="00EF01A2">
      <w:pPr>
        <w:pStyle w:val="Heading3"/>
        <w:keepLines/>
        <w:numPr>
          <w:ilvl w:val="3"/>
          <w:numId w:val="20"/>
        </w:numPr>
        <w:spacing w:before="0" w:after="120" w:line="276" w:lineRule="auto"/>
        <w:rPr>
          <w:rFonts w:asciiTheme="minorHAnsi" w:hAnsiTheme="minorHAnsi" w:cstheme="minorHAnsi"/>
        </w:rPr>
      </w:pPr>
      <w:bookmarkStart w:id="22" w:name="_Toc295918876"/>
      <w:bookmarkStart w:id="23" w:name="_Toc301278922"/>
      <w:r w:rsidRPr="00710D26">
        <w:rPr>
          <w:rFonts w:asciiTheme="minorHAnsi" w:hAnsiTheme="minorHAnsi" w:cstheme="minorHAnsi"/>
        </w:rPr>
        <w:lastRenderedPageBreak/>
        <w:t>GSM Base Receiver Intermodulation Characteristics</w:t>
      </w:r>
      <w:bookmarkEnd w:id="22"/>
      <w:bookmarkEnd w:id="23"/>
    </w:p>
    <w:p w:rsidR="00176518" w:rsidRPr="00710D26" w:rsidRDefault="00176518" w:rsidP="00EF01A2">
      <w:pPr>
        <w:spacing w:after="120" w:line="276" w:lineRule="auto"/>
        <w:rPr>
          <w:rFonts w:asciiTheme="minorHAnsi" w:hAnsiTheme="minorHAnsi" w:cstheme="minorHAnsi"/>
        </w:rPr>
      </w:pPr>
      <w:r w:rsidRPr="00710D26">
        <w:rPr>
          <w:rFonts w:asciiTheme="minorHAnsi" w:hAnsiTheme="minorHAnsi" w:cstheme="minorHAnsi"/>
        </w:rPr>
        <w:t xml:space="preserve">The GSM base receiver intermodulation performance requirement is also stated in document 3GPP TS 45.005.  </w:t>
      </w:r>
      <w:r w:rsidR="0091452B" w:rsidRPr="00710D26">
        <w:rPr>
          <w:rFonts w:asciiTheme="minorHAnsi" w:hAnsiTheme="minorHAnsi" w:cstheme="minorHAnsi"/>
        </w:rPr>
        <w:t>It specifies that the 3</w:t>
      </w:r>
      <w:r w:rsidR="0091452B" w:rsidRPr="00710D26">
        <w:rPr>
          <w:rFonts w:asciiTheme="minorHAnsi" w:hAnsiTheme="minorHAnsi" w:cstheme="minorHAnsi"/>
          <w:vertAlign w:val="superscript"/>
        </w:rPr>
        <w:t>rd</w:t>
      </w:r>
      <w:r w:rsidR="0091452B" w:rsidRPr="00710D26">
        <w:rPr>
          <w:rFonts w:asciiTheme="minorHAnsi" w:hAnsiTheme="minorHAnsi" w:cstheme="minorHAnsi"/>
        </w:rPr>
        <w:t xml:space="preserve"> order intermodulation term generated by two interfering signals at -</w:t>
      </w:r>
      <w:proofErr w:type="gramStart"/>
      <w:r w:rsidR="0091452B" w:rsidRPr="00710D26">
        <w:rPr>
          <w:rFonts w:asciiTheme="minorHAnsi" w:hAnsiTheme="minorHAnsi" w:cstheme="minorHAnsi"/>
        </w:rPr>
        <w:t>43dBm caus</w:t>
      </w:r>
      <w:r w:rsidR="0091452B">
        <w:rPr>
          <w:rFonts w:asciiTheme="minorHAnsi" w:hAnsiTheme="minorHAnsi" w:cstheme="minorHAnsi"/>
        </w:rPr>
        <w:t>ing</w:t>
      </w:r>
      <w:proofErr w:type="gramEnd"/>
      <w:r w:rsidR="0091452B" w:rsidRPr="00710D26">
        <w:rPr>
          <w:rFonts w:asciiTheme="minorHAnsi" w:hAnsiTheme="minorHAnsi" w:cstheme="minorHAnsi"/>
        </w:rPr>
        <w:t xml:space="preserve"> a 3dB degradation in receiver sensitivity.  </w:t>
      </w:r>
      <w:r w:rsidRPr="00710D26">
        <w:rPr>
          <w:rFonts w:asciiTheme="minorHAnsi" w:hAnsiTheme="minorHAnsi" w:cstheme="minorHAnsi"/>
        </w:rPr>
        <w:t>That is, the level of two signals appearing at the receiver input must be kept below -43dBm in order to avoid receiver generated intermodulation interference when the receiver wanted signal is at reference sensitivity of -104dBm.  These requirements are set out in the table below.</w:t>
      </w:r>
    </w:p>
    <w:tbl>
      <w:tblPr>
        <w:tblStyle w:val="TableGrid"/>
        <w:tblW w:w="0" w:type="auto"/>
        <w:jc w:val="center"/>
        <w:tblLook w:val="04A0"/>
      </w:tblPr>
      <w:tblGrid>
        <w:gridCol w:w="3203"/>
        <w:gridCol w:w="3223"/>
      </w:tblGrid>
      <w:tr w:rsidR="00AB5D44" w:rsidRPr="00710D26" w:rsidTr="00AB5D44">
        <w:trPr>
          <w:jc w:val="center"/>
        </w:trPr>
        <w:tc>
          <w:tcPr>
            <w:tcW w:w="3203" w:type="dxa"/>
          </w:tcPr>
          <w:p w:rsidR="00AB5D44" w:rsidRPr="00710D26" w:rsidRDefault="00AB5D44" w:rsidP="00EF01A2">
            <w:pPr>
              <w:spacing w:after="120" w:line="276" w:lineRule="auto"/>
              <w:rPr>
                <w:rFonts w:asciiTheme="minorHAnsi" w:hAnsiTheme="minorHAnsi" w:cstheme="minorHAnsi"/>
                <w:b/>
              </w:rPr>
            </w:pPr>
            <w:r w:rsidRPr="00710D26">
              <w:rPr>
                <w:rFonts w:asciiTheme="minorHAnsi" w:hAnsiTheme="minorHAnsi" w:cstheme="minorHAnsi"/>
                <w:b/>
              </w:rPr>
              <w:t>Signals</w:t>
            </w:r>
          </w:p>
        </w:tc>
        <w:tc>
          <w:tcPr>
            <w:tcW w:w="3223" w:type="dxa"/>
          </w:tcPr>
          <w:p w:rsidR="00AB5D44" w:rsidRPr="00710D26" w:rsidRDefault="00AB5D44" w:rsidP="00EF01A2">
            <w:pPr>
              <w:spacing w:after="120" w:line="276" w:lineRule="auto"/>
              <w:rPr>
                <w:rFonts w:asciiTheme="minorHAnsi" w:hAnsiTheme="minorHAnsi" w:cstheme="minorHAnsi"/>
                <w:b/>
              </w:rPr>
            </w:pPr>
            <w:r w:rsidRPr="00710D26">
              <w:rPr>
                <w:rFonts w:asciiTheme="minorHAnsi" w:hAnsiTheme="minorHAnsi" w:cstheme="minorHAnsi"/>
                <w:b/>
              </w:rPr>
              <w:t>Level</w:t>
            </w:r>
          </w:p>
        </w:tc>
      </w:tr>
      <w:tr w:rsidR="00AB5D44" w:rsidRPr="00710D26" w:rsidTr="00AB5D44">
        <w:trPr>
          <w:jc w:val="center"/>
        </w:trPr>
        <w:tc>
          <w:tcPr>
            <w:tcW w:w="3203" w:type="dxa"/>
          </w:tcPr>
          <w:p w:rsidR="00AB5D44" w:rsidRPr="00710D26" w:rsidRDefault="00AB5D44" w:rsidP="00EF01A2">
            <w:pPr>
              <w:spacing w:after="120" w:line="276" w:lineRule="auto"/>
              <w:rPr>
                <w:rFonts w:asciiTheme="minorHAnsi" w:hAnsiTheme="minorHAnsi" w:cstheme="minorHAnsi"/>
              </w:rPr>
            </w:pPr>
            <w:r w:rsidRPr="00710D26">
              <w:rPr>
                <w:rFonts w:asciiTheme="minorHAnsi" w:hAnsiTheme="minorHAnsi" w:cstheme="minorHAnsi"/>
              </w:rPr>
              <w:t>Useful Signal</w:t>
            </w:r>
          </w:p>
        </w:tc>
        <w:tc>
          <w:tcPr>
            <w:tcW w:w="3223" w:type="dxa"/>
          </w:tcPr>
          <w:p w:rsidR="00AB5D44" w:rsidRPr="00710D26" w:rsidRDefault="00AB5D44" w:rsidP="00EF01A2">
            <w:pPr>
              <w:spacing w:after="120" w:line="276" w:lineRule="auto"/>
              <w:rPr>
                <w:rFonts w:asciiTheme="minorHAnsi" w:hAnsiTheme="minorHAnsi" w:cstheme="minorHAnsi"/>
              </w:rPr>
            </w:pPr>
            <w:r w:rsidRPr="00710D26">
              <w:rPr>
                <w:rFonts w:asciiTheme="minorHAnsi" w:hAnsiTheme="minorHAnsi" w:cstheme="minorHAnsi"/>
              </w:rPr>
              <w:t xml:space="preserve">-101dBm for a GMSK modulated signal at frequency </w:t>
            </w:r>
            <w:proofErr w:type="spellStart"/>
            <w:r w:rsidRPr="00710D26">
              <w:rPr>
                <w:rFonts w:asciiTheme="minorHAnsi" w:hAnsiTheme="minorHAnsi" w:cstheme="minorHAnsi"/>
              </w:rPr>
              <w:t>fo</w:t>
            </w:r>
            <w:proofErr w:type="spellEnd"/>
            <w:r w:rsidRPr="00710D26">
              <w:rPr>
                <w:rFonts w:asciiTheme="minorHAnsi" w:hAnsiTheme="minorHAnsi" w:cstheme="minorHAnsi"/>
              </w:rPr>
              <w:t>.  (At a minimum signal level of 3db above reference sensitivity.)</w:t>
            </w:r>
          </w:p>
        </w:tc>
      </w:tr>
      <w:tr w:rsidR="00AB5D44" w:rsidRPr="00710D26" w:rsidTr="00AB5D44">
        <w:trPr>
          <w:jc w:val="center"/>
        </w:trPr>
        <w:tc>
          <w:tcPr>
            <w:tcW w:w="3203" w:type="dxa"/>
          </w:tcPr>
          <w:p w:rsidR="00AB5D44" w:rsidRPr="00710D26" w:rsidRDefault="00AB5D44" w:rsidP="00EF01A2">
            <w:pPr>
              <w:spacing w:after="120" w:line="276" w:lineRule="auto"/>
              <w:rPr>
                <w:rFonts w:asciiTheme="minorHAnsi" w:hAnsiTheme="minorHAnsi" w:cstheme="minorHAnsi"/>
              </w:rPr>
            </w:pPr>
            <w:r w:rsidRPr="00710D26">
              <w:rPr>
                <w:rFonts w:asciiTheme="minorHAnsi" w:hAnsiTheme="minorHAnsi" w:cstheme="minorHAnsi"/>
              </w:rPr>
              <w:t>Unwanted Signal</w:t>
            </w:r>
          </w:p>
        </w:tc>
        <w:tc>
          <w:tcPr>
            <w:tcW w:w="3223" w:type="dxa"/>
          </w:tcPr>
          <w:p w:rsidR="00AB5D44" w:rsidRPr="00710D26" w:rsidRDefault="00AB5D44" w:rsidP="00EF01A2">
            <w:pPr>
              <w:spacing w:after="120" w:line="276" w:lineRule="auto"/>
              <w:rPr>
                <w:rFonts w:asciiTheme="minorHAnsi" w:hAnsiTheme="minorHAnsi" w:cstheme="minorHAnsi"/>
              </w:rPr>
            </w:pPr>
            <w:r w:rsidRPr="00710D26">
              <w:rPr>
                <w:rFonts w:asciiTheme="minorHAnsi" w:hAnsiTheme="minorHAnsi" w:cstheme="minorHAnsi"/>
              </w:rPr>
              <w:t>-43 dBm for a continuous static sine wave at frequency f1.</w:t>
            </w:r>
          </w:p>
        </w:tc>
      </w:tr>
      <w:tr w:rsidR="00AB5D44" w:rsidRPr="00710D26" w:rsidTr="00AB5D44">
        <w:trPr>
          <w:jc w:val="center"/>
        </w:trPr>
        <w:tc>
          <w:tcPr>
            <w:tcW w:w="3203" w:type="dxa"/>
          </w:tcPr>
          <w:p w:rsidR="00AB5D44" w:rsidRPr="00710D26" w:rsidRDefault="00AB5D44" w:rsidP="00EF01A2">
            <w:pPr>
              <w:spacing w:after="120" w:line="276" w:lineRule="auto"/>
              <w:rPr>
                <w:rFonts w:asciiTheme="minorHAnsi" w:hAnsiTheme="minorHAnsi" w:cstheme="minorHAnsi"/>
              </w:rPr>
            </w:pPr>
            <w:r w:rsidRPr="00710D26">
              <w:rPr>
                <w:rFonts w:asciiTheme="minorHAnsi" w:hAnsiTheme="minorHAnsi" w:cstheme="minorHAnsi"/>
              </w:rPr>
              <w:t>Unwanted Signal</w:t>
            </w:r>
          </w:p>
        </w:tc>
        <w:tc>
          <w:tcPr>
            <w:tcW w:w="3223" w:type="dxa"/>
          </w:tcPr>
          <w:p w:rsidR="00AB5D44" w:rsidRPr="00710D26" w:rsidRDefault="00AB5D44" w:rsidP="007E63C5">
            <w:pPr>
              <w:spacing w:after="120" w:line="276" w:lineRule="auto"/>
              <w:rPr>
                <w:rFonts w:asciiTheme="minorHAnsi" w:hAnsiTheme="minorHAnsi" w:cstheme="minorHAnsi"/>
              </w:rPr>
            </w:pPr>
            <w:r w:rsidRPr="00710D26">
              <w:rPr>
                <w:rFonts w:asciiTheme="minorHAnsi" w:hAnsiTheme="minorHAnsi" w:cstheme="minorHAnsi"/>
              </w:rPr>
              <w:t xml:space="preserve">-43 dBm for a 148-bit </w:t>
            </w:r>
            <w:r w:rsidR="007E63C5">
              <w:rPr>
                <w:rFonts w:asciiTheme="minorHAnsi" w:hAnsiTheme="minorHAnsi" w:cstheme="minorHAnsi"/>
              </w:rPr>
              <w:t>sub-</w:t>
            </w:r>
            <w:r w:rsidRPr="00710D26">
              <w:rPr>
                <w:rFonts w:asciiTheme="minorHAnsi" w:hAnsiTheme="minorHAnsi" w:cstheme="minorHAnsi"/>
              </w:rPr>
              <w:t xml:space="preserve">sequence of </w:t>
            </w:r>
            <w:r w:rsidR="007E63C5">
              <w:rPr>
                <w:rFonts w:asciiTheme="minorHAnsi" w:hAnsiTheme="minorHAnsi" w:cstheme="minorHAnsi"/>
              </w:rPr>
              <w:t xml:space="preserve">the </w:t>
            </w:r>
            <w:r w:rsidRPr="00710D26">
              <w:rPr>
                <w:rFonts w:asciiTheme="minorHAnsi" w:hAnsiTheme="minorHAnsi" w:cstheme="minorHAnsi"/>
              </w:rPr>
              <w:t>511 pseudo random sequence defined in CCITT Rec O.153</w:t>
            </w:r>
            <w:r w:rsidR="007E63C5">
              <w:rPr>
                <w:rFonts w:asciiTheme="minorHAnsi" w:hAnsiTheme="minorHAnsi" w:cstheme="minorHAnsi"/>
              </w:rPr>
              <w:t xml:space="preserve"> with GMSK modulation at frequency f2.</w:t>
            </w:r>
          </w:p>
        </w:tc>
      </w:tr>
    </w:tbl>
    <w:p w:rsidR="00740D3E" w:rsidRDefault="00740D3E" w:rsidP="000D3E92">
      <w:pPr>
        <w:spacing w:after="120" w:line="276" w:lineRule="auto"/>
        <w:jc w:val="center"/>
        <w:rPr>
          <w:rFonts w:asciiTheme="minorHAnsi" w:hAnsiTheme="minorHAnsi" w:cstheme="minorHAnsi"/>
        </w:rPr>
      </w:pPr>
      <w:proofErr w:type="gramStart"/>
      <w:r>
        <w:rPr>
          <w:rFonts w:asciiTheme="minorHAnsi" w:hAnsiTheme="minorHAnsi" w:cstheme="minorHAnsi"/>
        </w:rPr>
        <w:t>Table 3.4.</w:t>
      </w:r>
      <w:proofErr w:type="gramEnd"/>
      <w:r>
        <w:rPr>
          <w:rFonts w:asciiTheme="minorHAnsi" w:hAnsiTheme="minorHAnsi" w:cstheme="minorHAnsi"/>
        </w:rPr>
        <w:t xml:space="preserve">  </w:t>
      </w:r>
      <w:proofErr w:type="gramStart"/>
      <w:r>
        <w:rPr>
          <w:rFonts w:asciiTheme="minorHAnsi" w:hAnsiTheme="minorHAnsi" w:cstheme="minorHAnsi"/>
        </w:rPr>
        <w:t>Receiver Intermodulation Performance Levels.</w:t>
      </w:r>
      <w:proofErr w:type="gramEnd"/>
    </w:p>
    <w:p w:rsidR="00176518" w:rsidRDefault="00AB5D44" w:rsidP="000D3E92">
      <w:pPr>
        <w:spacing w:after="120" w:line="276" w:lineRule="auto"/>
        <w:jc w:val="center"/>
        <w:rPr>
          <w:rFonts w:asciiTheme="minorHAnsi" w:hAnsiTheme="minorHAnsi" w:cstheme="minorHAnsi"/>
        </w:rPr>
      </w:pPr>
      <w:r>
        <w:rPr>
          <w:rFonts w:asciiTheme="minorHAnsi" w:hAnsiTheme="minorHAnsi" w:cstheme="minorHAnsi"/>
        </w:rPr>
        <w:t>Where the frequency constraint</w:t>
      </w:r>
      <w:r w:rsidR="007E63C5">
        <w:rPr>
          <w:rFonts w:asciiTheme="minorHAnsi" w:hAnsiTheme="minorHAnsi" w:cstheme="minorHAnsi"/>
        </w:rPr>
        <w:t xml:space="preserve">s are </w:t>
      </w:r>
      <w:proofErr w:type="spellStart"/>
      <w:proofErr w:type="gramStart"/>
      <w:r>
        <w:rPr>
          <w:rFonts w:asciiTheme="minorHAnsi" w:hAnsiTheme="minorHAnsi" w:cstheme="minorHAnsi"/>
        </w:rPr>
        <w:t>f</w:t>
      </w:r>
      <w:r w:rsidR="007E63C5">
        <w:rPr>
          <w:rFonts w:asciiTheme="minorHAnsi" w:hAnsiTheme="minorHAnsi" w:cstheme="minorHAnsi"/>
        </w:rPr>
        <w:t>o</w:t>
      </w:r>
      <w:proofErr w:type="spellEnd"/>
      <w:proofErr w:type="gramEnd"/>
      <w:r>
        <w:rPr>
          <w:rFonts w:asciiTheme="minorHAnsi" w:hAnsiTheme="minorHAnsi" w:cstheme="minorHAnsi"/>
        </w:rPr>
        <w:t xml:space="preserve"> = 2*f1-f2 and |f2-f1| = 800kHz.</w:t>
      </w:r>
    </w:p>
    <w:p w:rsidR="00740D3E" w:rsidRPr="00710D26" w:rsidRDefault="00740D3E" w:rsidP="00740D3E">
      <w:pPr>
        <w:spacing w:after="120" w:line="276" w:lineRule="auto"/>
        <w:rPr>
          <w:rFonts w:asciiTheme="minorHAnsi" w:hAnsiTheme="minorHAnsi" w:cstheme="minorHAnsi"/>
        </w:rPr>
      </w:pPr>
    </w:p>
    <w:p w:rsidR="00176518" w:rsidRPr="00710D26" w:rsidRDefault="00176518" w:rsidP="00EF01A2">
      <w:pPr>
        <w:pStyle w:val="Heading3"/>
        <w:keepLines/>
        <w:numPr>
          <w:ilvl w:val="3"/>
          <w:numId w:val="20"/>
        </w:numPr>
        <w:spacing w:before="0" w:after="120" w:line="276" w:lineRule="auto"/>
        <w:rPr>
          <w:rFonts w:asciiTheme="minorHAnsi" w:hAnsiTheme="minorHAnsi" w:cstheme="minorHAnsi"/>
        </w:rPr>
      </w:pPr>
      <w:bookmarkStart w:id="24" w:name="_Toc295918877"/>
      <w:bookmarkStart w:id="25" w:name="_Toc301278923"/>
      <w:r w:rsidRPr="00710D26">
        <w:rPr>
          <w:rFonts w:asciiTheme="minorHAnsi" w:hAnsiTheme="minorHAnsi" w:cstheme="minorHAnsi"/>
        </w:rPr>
        <w:t>Systems Assumptions</w:t>
      </w:r>
      <w:bookmarkEnd w:id="24"/>
      <w:bookmarkEnd w:id="25"/>
    </w:p>
    <w:p w:rsidR="00176518" w:rsidRPr="00710D26" w:rsidRDefault="0091452B" w:rsidP="00710D26">
      <w:pPr>
        <w:spacing w:after="120" w:line="276" w:lineRule="auto"/>
        <w:rPr>
          <w:rFonts w:asciiTheme="minorHAnsi" w:hAnsiTheme="minorHAnsi" w:cstheme="minorHAnsi"/>
        </w:rPr>
      </w:pPr>
      <w:r w:rsidRPr="00710D26">
        <w:rPr>
          <w:rFonts w:asciiTheme="minorHAnsi" w:hAnsiTheme="minorHAnsi" w:cstheme="minorHAnsi"/>
        </w:rPr>
        <w:t xml:space="preserve">The following assumptions are made for the purposes of calculating the required isolation between the </w:t>
      </w:r>
      <w:r>
        <w:rPr>
          <w:rFonts w:asciiTheme="minorHAnsi" w:hAnsiTheme="minorHAnsi" w:cstheme="minorHAnsi"/>
        </w:rPr>
        <w:t xml:space="preserve">transmitting </w:t>
      </w:r>
      <w:r w:rsidRPr="00710D26">
        <w:rPr>
          <w:rFonts w:asciiTheme="minorHAnsi" w:hAnsiTheme="minorHAnsi" w:cstheme="minorHAnsi"/>
        </w:rPr>
        <w:t xml:space="preserve">IMT </w:t>
      </w:r>
      <w:proofErr w:type="gramStart"/>
      <w:r w:rsidRPr="00710D26">
        <w:rPr>
          <w:rFonts w:asciiTheme="minorHAnsi" w:hAnsiTheme="minorHAnsi" w:cstheme="minorHAnsi"/>
        </w:rPr>
        <w:t>system</w:t>
      </w:r>
      <w:proofErr w:type="gramEnd"/>
      <w:r w:rsidRPr="00710D26">
        <w:rPr>
          <w:rFonts w:asciiTheme="minorHAnsi" w:hAnsiTheme="minorHAnsi" w:cstheme="minorHAnsi"/>
        </w:rPr>
        <w:t xml:space="preserve"> and receiving GSM system.</w:t>
      </w:r>
    </w:p>
    <w:p w:rsidR="00176518" w:rsidRPr="00710D26" w:rsidRDefault="00176518" w:rsidP="00710D26">
      <w:pPr>
        <w:pStyle w:val="ListParagraph"/>
        <w:numPr>
          <w:ilvl w:val="0"/>
          <w:numId w:val="25"/>
        </w:numPr>
        <w:spacing w:after="120" w:line="276" w:lineRule="auto"/>
        <w:rPr>
          <w:rFonts w:asciiTheme="minorHAnsi" w:hAnsiTheme="minorHAnsi" w:cstheme="minorHAnsi"/>
        </w:rPr>
      </w:pPr>
      <w:r w:rsidRPr="00710D26">
        <w:rPr>
          <w:rFonts w:asciiTheme="minorHAnsi" w:hAnsiTheme="minorHAnsi" w:cstheme="minorHAnsi"/>
        </w:rPr>
        <w:t>The minimum separation between IMT transmit to GSM receive antennas is 20m.  This assumption is made because at distances less than this the antenna radiation is in the near field and isolation is not easily determined (empirical data is required).</w:t>
      </w:r>
    </w:p>
    <w:p w:rsidR="00176518" w:rsidRPr="00710D26" w:rsidRDefault="00176518" w:rsidP="00710D26">
      <w:pPr>
        <w:pStyle w:val="ListParagraph"/>
        <w:numPr>
          <w:ilvl w:val="0"/>
          <w:numId w:val="25"/>
        </w:numPr>
        <w:spacing w:after="120" w:line="276" w:lineRule="auto"/>
        <w:rPr>
          <w:rFonts w:asciiTheme="minorHAnsi" w:hAnsiTheme="minorHAnsi" w:cstheme="minorHAnsi"/>
        </w:rPr>
      </w:pPr>
      <w:r w:rsidRPr="00710D26">
        <w:rPr>
          <w:rFonts w:asciiTheme="minorHAnsi" w:hAnsiTheme="minorHAnsi" w:cstheme="minorHAnsi"/>
        </w:rPr>
        <w:t>Only 2-signal 3</w:t>
      </w:r>
      <w:r w:rsidRPr="00710D26">
        <w:rPr>
          <w:rFonts w:asciiTheme="minorHAnsi" w:hAnsiTheme="minorHAnsi" w:cstheme="minorHAnsi"/>
          <w:vertAlign w:val="superscript"/>
        </w:rPr>
        <w:t>rd</w:t>
      </w:r>
      <w:r w:rsidRPr="00710D26">
        <w:rPr>
          <w:rFonts w:asciiTheme="minorHAnsi" w:hAnsiTheme="minorHAnsi" w:cstheme="minorHAnsi"/>
        </w:rPr>
        <w:t xml:space="preserve"> order intermodulation products are considered in the intermodulation analysis.  This assumption has been made as the performance of a GSM base receiver with more than two off-channel signals is not specified not accurately known.  The effects of multi-signal third order products can be approximated using the sum of powers method described in the Receiver Intermodulation section of this report with an appropriate correction factor added.  Higher order intermodulation terms are not considered as they will be at a lower level than the 3</w:t>
      </w:r>
      <w:r w:rsidRPr="00710D26">
        <w:rPr>
          <w:rFonts w:asciiTheme="minorHAnsi" w:hAnsiTheme="minorHAnsi" w:cstheme="minorHAnsi"/>
          <w:vertAlign w:val="superscript"/>
        </w:rPr>
        <w:t>rd</w:t>
      </w:r>
      <w:r w:rsidRPr="00710D26">
        <w:rPr>
          <w:rFonts w:asciiTheme="minorHAnsi" w:hAnsiTheme="minorHAnsi" w:cstheme="minorHAnsi"/>
        </w:rPr>
        <w:t xml:space="preserve"> order term.  It is assumed that any isolation technique (filtering) will also reduce the power in higher order terms accordingly.</w:t>
      </w:r>
    </w:p>
    <w:p w:rsidR="00176518" w:rsidRPr="00710D26" w:rsidRDefault="00176518" w:rsidP="00710D26">
      <w:pPr>
        <w:pStyle w:val="ListParagraph"/>
        <w:numPr>
          <w:ilvl w:val="0"/>
          <w:numId w:val="25"/>
        </w:numPr>
        <w:spacing w:after="120" w:line="276" w:lineRule="auto"/>
        <w:rPr>
          <w:rFonts w:asciiTheme="minorHAnsi" w:hAnsiTheme="minorHAnsi" w:cstheme="minorHAnsi"/>
        </w:rPr>
      </w:pPr>
      <w:proofErr w:type="gramStart"/>
      <w:r w:rsidRPr="00710D26">
        <w:rPr>
          <w:rFonts w:asciiTheme="minorHAnsi" w:hAnsiTheme="minorHAnsi" w:cstheme="minorHAnsi"/>
        </w:rPr>
        <w:t>The transmit</w:t>
      </w:r>
      <w:proofErr w:type="gramEnd"/>
      <w:r w:rsidRPr="00710D26">
        <w:rPr>
          <w:rFonts w:asciiTheme="minorHAnsi" w:hAnsiTheme="minorHAnsi" w:cstheme="minorHAnsi"/>
        </w:rPr>
        <w:t xml:space="preserve"> and receive antennas are at the same height and pointing directly at each other with each antenna seeing full gain.  </w:t>
      </w:r>
      <w:r w:rsidR="0091452B" w:rsidRPr="00710D26">
        <w:rPr>
          <w:rFonts w:asciiTheme="minorHAnsi" w:hAnsiTheme="minorHAnsi" w:cstheme="minorHAnsi"/>
        </w:rPr>
        <w:t xml:space="preserve">Antenna discrimination due to the vertical or horizontal radiation pattern of either </w:t>
      </w:r>
      <w:proofErr w:type="gramStart"/>
      <w:r w:rsidR="0091452B" w:rsidRPr="00710D26">
        <w:rPr>
          <w:rFonts w:asciiTheme="minorHAnsi" w:hAnsiTheme="minorHAnsi" w:cstheme="minorHAnsi"/>
        </w:rPr>
        <w:t>the transmit</w:t>
      </w:r>
      <w:proofErr w:type="gramEnd"/>
      <w:r w:rsidR="0091452B" w:rsidRPr="00710D26">
        <w:rPr>
          <w:rFonts w:asciiTheme="minorHAnsi" w:hAnsiTheme="minorHAnsi" w:cstheme="minorHAnsi"/>
        </w:rPr>
        <w:t xml:space="preserve"> or receive antennas is assumed to be worst case, (that is no angular discrimination).</w:t>
      </w:r>
    </w:p>
    <w:p w:rsidR="00176518" w:rsidRPr="00710D26" w:rsidRDefault="00176518" w:rsidP="00710D26">
      <w:pPr>
        <w:pStyle w:val="ListParagraph"/>
        <w:numPr>
          <w:ilvl w:val="0"/>
          <w:numId w:val="25"/>
        </w:numPr>
        <w:spacing w:after="120" w:line="276" w:lineRule="auto"/>
        <w:rPr>
          <w:rFonts w:asciiTheme="minorHAnsi" w:hAnsiTheme="minorHAnsi" w:cstheme="minorHAnsi"/>
        </w:rPr>
      </w:pPr>
      <w:r w:rsidRPr="00710D26">
        <w:rPr>
          <w:rFonts w:asciiTheme="minorHAnsi" w:hAnsiTheme="minorHAnsi" w:cstheme="minorHAnsi"/>
        </w:rPr>
        <w:t>Free space propagation applies between the IMT base station transmitter and the GSM base station receiver.</w:t>
      </w:r>
    </w:p>
    <w:p w:rsidR="00176518" w:rsidRPr="00710D26" w:rsidRDefault="00176518" w:rsidP="00710D26">
      <w:pPr>
        <w:pStyle w:val="ListParagraph"/>
        <w:numPr>
          <w:ilvl w:val="0"/>
          <w:numId w:val="25"/>
        </w:numPr>
        <w:spacing w:after="120" w:line="276" w:lineRule="auto"/>
        <w:rPr>
          <w:rFonts w:asciiTheme="minorHAnsi" w:hAnsiTheme="minorHAnsi" w:cstheme="minorHAnsi"/>
        </w:rPr>
      </w:pPr>
      <w:r w:rsidRPr="00710D26">
        <w:rPr>
          <w:rFonts w:asciiTheme="minorHAnsi" w:hAnsiTheme="minorHAnsi" w:cstheme="minorHAnsi"/>
        </w:rPr>
        <w:t>IMT base transmitter and GSM base receiver are located at high site, between which there is potential line of sight.</w:t>
      </w:r>
    </w:p>
    <w:p w:rsidR="00176518" w:rsidRPr="00710D26" w:rsidRDefault="00176518" w:rsidP="00710D26">
      <w:pPr>
        <w:pStyle w:val="ListParagraph"/>
        <w:numPr>
          <w:ilvl w:val="0"/>
          <w:numId w:val="25"/>
        </w:numPr>
        <w:spacing w:after="120" w:line="276" w:lineRule="auto"/>
        <w:rPr>
          <w:rFonts w:asciiTheme="minorHAnsi" w:hAnsiTheme="minorHAnsi" w:cstheme="minorHAnsi"/>
        </w:rPr>
      </w:pPr>
      <w:r w:rsidRPr="00710D26">
        <w:rPr>
          <w:rFonts w:asciiTheme="minorHAnsi" w:hAnsiTheme="minorHAnsi" w:cstheme="minorHAnsi"/>
        </w:rPr>
        <w:t>Receiver blocking and intermodulation product generation occur at short distances.</w:t>
      </w:r>
    </w:p>
    <w:p w:rsidR="00176518" w:rsidRPr="00710D26" w:rsidRDefault="00176518" w:rsidP="00710D26">
      <w:pPr>
        <w:pStyle w:val="ListParagraph"/>
        <w:numPr>
          <w:ilvl w:val="0"/>
          <w:numId w:val="25"/>
        </w:numPr>
        <w:spacing w:after="120" w:line="276" w:lineRule="auto"/>
        <w:rPr>
          <w:rFonts w:asciiTheme="minorHAnsi" w:hAnsiTheme="minorHAnsi" w:cstheme="minorHAnsi"/>
        </w:rPr>
      </w:pPr>
      <w:r w:rsidRPr="00710D26">
        <w:rPr>
          <w:rFonts w:asciiTheme="minorHAnsi" w:hAnsiTheme="minorHAnsi" w:cstheme="minorHAnsi"/>
        </w:rPr>
        <w:t>GSM system planned to operate with a carrier to interference ratio (C/I) of 9dB.</w:t>
      </w:r>
    </w:p>
    <w:p w:rsidR="00176518" w:rsidRPr="00710D26" w:rsidRDefault="00176518" w:rsidP="00710D26">
      <w:pPr>
        <w:pStyle w:val="ListParagraph"/>
        <w:numPr>
          <w:ilvl w:val="0"/>
          <w:numId w:val="25"/>
        </w:numPr>
        <w:spacing w:after="120" w:line="276" w:lineRule="auto"/>
        <w:rPr>
          <w:rFonts w:asciiTheme="minorHAnsi" w:hAnsiTheme="minorHAnsi" w:cstheme="minorHAnsi"/>
        </w:rPr>
      </w:pPr>
      <w:r w:rsidRPr="00710D26">
        <w:rPr>
          <w:rFonts w:asciiTheme="minorHAnsi" w:hAnsiTheme="minorHAnsi" w:cstheme="minorHAnsi"/>
        </w:rPr>
        <w:t>GSM base receiver protected from interference for at least 95% of the time.</w:t>
      </w:r>
    </w:p>
    <w:p w:rsidR="00176518" w:rsidRPr="00710D26" w:rsidRDefault="00176518" w:rsidP="00710D26">
      <w:pPr>
        <w:pStyle w:val="ListParagraph"/>
        <w:numPr>
          <w:ilvl w:val="0"/>
          <w:numId w:val="25"/>
        </w:numPr>
        <w:spacing w:after="120" w:line="276" w:lineRule="auto"/>
        <w:rPr>
          <w:rFonts w:asciiTheme="minorHAnsi" w:hAnsiTheme="minorHAnsi" w:cstheme="minorHAnsi"/>
        </w:rPr>
      </w:pPr>
      <w:r w:rsidRPr="00710D26">
        <w:rPr>
          <w:rFonts w:asciiTheme="minorHAnsi" w:hAnsiTheme="minorHAnsi" w:cstheme="minorHAnsi"/>
        </w:rPr>
        <w:lastRenderedPageBreak/>
        <w:t>GSM base receiver typical antenna gain of 18dBi.</w:t>
      </w:r>
    </w:p>
    <w:p w:rsidR="00176518" w:rsidRPr="00710D26" w:rsidRDefault="00176518" w:rsidP="00710D26">
      <w:pPr>
        <w:pStyle w:val="ListParagraph"/>
        <w:numPr>
          <w:ilvl w:val="0"/>
          <w:numId w:val="25"/>
        </w:numPr>
        <w:spacing w:after="120" w:line="276" w:lineRule="auto"/>
        <w:rPr>
          <w:rFonts w:asciiTheme="minorHAnsi" w:hAnsiTheme="minorHAnsi" w:cstheme="minorHAnsi"/>
        </w:rPr>
      </w:pPr>
      <w:r w:rsidRPr="00710D26">
        <w:rPr>
          <w:rFonts w:asciiTheme="minorHAnsi" w:hAnsiTheme="minorHAnsi" w:cstheme="minorHAnsi"/>
        </w:rPr>
        <w:t>GSM base receiver typical feeder loss of 5dB.</w:t>
      </w:r>
    </w:p>
    <w:p w:rsidR="00176518" w:rsidRPr="00710D26" w:rsidRDefault="00176518" w:rsidP="00710D26">
      <w:pPr>
        <w:pStyle w:val="ListParagraph"/>
        <w:numPr>
          <w:ilvl w:val="0"/>
          <w:numId w:val="25"/>
        </w:numPr>
        <w:spacing w:after="120" w:line="276" w:lineRule="auto"/>
        <w:rPr>
          <w:rFonts w:asciiTheme="minorHAnsi" w:hAnsiTheme="minorHAnsi" w:cstheme="minorHAnsi"/>
        </w:rPr>
      </w:pPr>
      <w:r w:rsidRPr="00710D26">
        <w:rPr>
          <w:rFonts w:asciiTheme="minorHAnsi" w:hAnsiTheme="minorHAnsi" w:cstheme="minorHAnsi"/>
        </w:rPr>
        <w:t>GSM base receiver sensitivity level of -104dBm as per specification TS45.005.</w:t>
      </w:r>
    </w:p>
    <w:p w:rsidR="00176518" w:rsidRPr="00710D26" w:rsidRDefault="00176518" w:rsidP="00710D26">
      <w:pPr>
        <w:pStyle w:val="ListParagraph"/>
        <w:numPr>
          <w:ilvl w:val="0"/>
          <w:numId w:val="25"/>
        </w:numPr>
        <w:spacing w:after="120" w:line="276" w:lineRule="auto"/>
        <w:rPr>
          <w:rFonts w:asciiTheme="minorHAnsi" w:hAnsiTheme="minorHAnsi" w:cstheme="minorHAnsi"/>
        </w:rPr>
      </w:pPr>
      <w:r w:rsidRPr="00710D26">
        <w:rPr>
          <w:rFonts w:asciiTheme="minorHAnsi" w:hAnsiTheme="minorHAnsi" w:cstheme="minorHAnsi"/>
        </w:rPr>
        <w:t>GSM base receiver IF bandwidth of 2</w:t>
      </w:r>
      <w:r w:rsidR="00A665F7">
        <w:rPr>
          <w:rFonts w:asciiTheme="minorHAnsi" w:hAnsiTheme="minorHAnsi" w:cstheme="minorHAnsi"/>
        </w:rPr>
        <w:t>00</w:t>
      </w:r>
      <w:r w:rsidRPr="00710D26">
        <w:rPr>
          <w:rFonts w:asciiTheme="minorHAnsi" w:hAnsiTheme="minorHAnsi" w:cstheme="minorHAnsi"/>
        </w:rPr>
        <w:t>kHz</w:t>
      </w:r>
    </w:p>
    <w:p w:rsidR="00176518" w:rsidRPr="00710D26" w:rsidRDefault="00176518" w:rsidP="00710D26">
      <w:pPr>
        <w:pStyle w:val="ListParagraph"/>
        <w:numPr>
          <w:ilvl w:val="0"/>
          <w:numId w:val="25"/>
        </w:numPr>
        <w:spacing w:after="120" w:line="276" w:lineRule="auto"/>
        <w:rPr>
          <w:rFonts w:asciiTheme="minorHAnsi" w:hAnsiTheme="minorHAnsi" w:cstheme="minorHAnsi"/>
        </w:rPr>
      </w:pPr>
      <w:r w:rsidRPr="00710D26">
        <w:rPr>
          <w:rFonts w:asciiTheme="minorHAnsi" w:hAnsiTheme="minorHAnsi" w:cstheme="minorHAnsi"/>
        </w:rPr>
        <w:t>GSM base receiver filter attenuation as specified in Appendix A of this report.</w:t>
      </w:r>
    </w:p>
    <w:p w:rsidR="00740D3E" w:rsidRDefault="00176518" w:rsidP="00740D3E">
      <w:pPr>
        <w:pStyle w:val="ListParagraph"/>
        <w:numPr>
          <w:ilvl w:val="0"/>
          <w:numId w:val="25"/>
        </w:numPr>
        <w:spacing w:after="120" w:line="276" w:lineRule="auto"/>
        <w:rPr>
          <w:rFonts w:asciiTheme="minorHAnsi" w:hAnsiTheme="minorHAnsi" w:cstheme="minorHAnsi"/>
        </w:rPr>
      </w:pPr>
      <w:r w:rsidRPr="00710D26">
        <w:rPr>
          <w:rFonts w:asciiTheme="minorHAnsi" w:hAnsiTheme="minorHAnsi" w:cstheme="minorHAnsi"/>
        </w:rPr>
        <w:t>The reference point of all receive signal levels is the BSS receiver antenna connector.</w:t>
      </w:r>
    </w:p>
    <w:p w:rsidR="00740D3E" w:rsidRPr="00740D3E" w:rsidRDefault="00740D3E" w:rsidP="00740D3E">
      <w:pPr>
        <w:spacing w:after="120" w:line="276" w:lineRule="auto"/>
        <w:rPr>
          <w:rFonts w:asciiTheme="minorHAnsi" w:hAnsiTheme="minorHAnsi" w:cstheme="minorHAnsi"/>
        </w:rPr>
      </w:pPr>
    </w:p>
    <w:p w:rsidR="00176518" w:rsidRPr="00710D26" w:rsidRDefault="00176518" w:rsidP="00EF01A2">
      <w:pPr>
        <w:pStyle w:val="Heading3"/>
        <w:keepLines/>
        <w:numPr>
          <w:ilvl w:val="3"/>
          <w:numId w:val="20"/>
        </w:numPr>
        <w:spacing w:before="0" w:after="120" w:line="276" w:lineRule="auto"/>
        <w:rPr>
          <w:rFonts w:asciiTheme="minorHAnsi" w:hAnsiTheme="minorHAnsi" w:cstheme="minorHAnsi"/>
        </w:rPr>
      </w:pPr>
      <w:bookmarkStart w:id="26" w:name="_Toc295918878"/>
      <w:bookmarkStart w:id="27" w:name="_Toc301278924"/>
      <w:r w:rsidRPr="00710D26">
        <w:rPr>
          <w:rFonts w:asciiTheme="minorHAnsi" w:hAnsiTheme="minorHAnsi" w:cstheme="minorHAnsi"/>
        </w:rPr>
        <w:t>Interference Calculations</w:t>
      </w:r>
      <w:bookmarkEnd w:id="26"/>
      <w:bookmarkEnd w:id="27"/>
    </w:p>
    <w:p w:rsidR="00176518" w:rsidRPr="00710D26" w:rsidRDefault="00176518" w:rsidP="00710D26">
      <w:pPr>
        <w:spacing w:after="120" w:line="276" w:lineRule="auto"/>
        <w:rPr>
          <w:rFonts w:asciiTheme="minorHAnsi" w:hAnsiTheme="minorHAnsi" w:cstheme="minorHAnsi"/>
        </w:rPr>
      </w:pPr>
      <w:r w:rsidRPr="00710D26">
        <w:rPr>
          <w:rFonts w:asciiTheme="minorHAnsi" w:hAnsiTheme="minorHAnsi" w:cstheme="minorHAnsi"/>
        </w:rPr>
        <w:t>The following arrangement is used to model the path between the IMT base station in the 800MHz band and the GSM base station in the 900MHz band.</w:t>
      </w:r>
    </w:p>
    <w:p w:rsidR="00176518" w:rsidRPr="00710D26" w:rsidRDefault="00176518" w:rsidP="00EF01A2">
      <w:pPr>
        <w:spacing w:after="120" w:line="276" w:lineRule="auto"/>
        <w:ind w:right="-1685"/>
        <w:rPr>
          <w:rFonts w:asciiTheme="minorHAnsi" w:hAnsiTheme="minorHAnsi" w:cstheme="minorHAnsi"/>
        </w:rPr>
      </w:pPr>
    </w:p>
    <w:p w:rsidR="00176518" w:rsidRPr="00710D26" w:rsidRDefault="00176518" w:rsidP="00EF01A2">
      <w:pPr>
        <w:spacing w:after="120" w:line="276" w:lineRule="auto"/>
        <w:ind w:right="-1685"/>
        <w:jc w:val="center"/>
        <w:rPr>
          <w:rFonts w:asciiTheme="minorHAnsi" w:hAnsiTheme="minorHAnsi" w:cstheme="minorHAnsi"/>
        </w:rPr>
      </w:pPr>
      <w:r w:rsidRPr="00710D26">
        <w:rPr>
          <w:rFonts w:asciiTheme="minorHAnsi" w:hAnsiTheme="minorHAnsi" w:cstheme="minorHAnsi"/>
          <w:noProof/>
        </w:rPr>
        <w:drawing>
          <wp:inline distT="0" distB="0" distL="0" distR="0">
            <wp:extent cx="2434107" cy="2511380"/>
            <wp:effectExtent l="19050" t="0" r="4293" b="0"/>
            <wp:docPr id="7" name="Picture 6" descr="CompatibilityStudyDiagramWMF.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atibilityStudyDiagramWMF.wmf"/>
                    <pic:cNvPicPr/>
                  </pic:nvPicPr>
                  <pic:blipFill>
                    <a:blip r:embed="rId26" cstate="print"/>
                    <a:stretch>
                      <a:fillRect/>
                    </a:stretch>
                  </pic:blipFill>
                  <pic:spPr>
                    <a:xfrm>
                      <a:off x="0" y="0"/>
                      <a:ext cx="2434107" cy="2511380"/>
                    </a:xfrm>
                    <a:prstGeom prst="rect">
                      <a:avLst/>
                    </a:prstGeom>
                  </pic:spPr>
                </pic:pic>
              </a:graphicData>
            </a:graphic>
          </wp:inline>
        </w:drawing>
      </w:r>
    </w:p>
    <w:p w:rsidR="00B878D7" w:rsidRPr="00710D26" w:rsidRDefault="00B878D7" w:rsidP="00EF01A2">
      <w:pPr>
        <w:spacing w:after="120" w:line="276" w:lineRule="auto"/>
        <w:ind w:right="-1685"/>
        <w:jc w:val="center"/>
        <w:rPr>
          <w:rFonts w:asciiTheme="minorHAnsi" w:hAnsiTheme="minorHAnsi" w:cstheme="minorHAnsi"/>
        </w:rPr>
      </w:pPr>
    </w:p>
    <w:p w:rsidR="00176518" w:rsidRPr="00710D26" w:rsidRDefault="00176518" w:rsidP="00710D26">
      <w:pPr>
        <w:spacing w:after="120" w:line="276" w:lineRule="auto"/>
        <w:jc w:val="center"/>
        <w:rPr>
          <w:rFonts w:asciiTheme="minorHAnsi" w:hAnsiTheme="minorHAnsi" w:cstheme="minorHAnsi"/>
        </w:rPr>
      </w:pPr>
      <w:proofErr w:type="gramStart"/>
      <w:r w:rsidRPr="00710D26">
        <w:rPr>
          <w:rFonts w:asciiTheme="minorHAnsi" w:hAnsiTheme="minorHAnsi" w:cstheme="minorHAnsi"/>
        </w:rPr>
        <w:t xml:space="preserve">Figure </w:t>
      </w:r>
      <w:r w:rsidR="004A7A7A">
        <w:rPr>
          <w:rFonts w:asciiTheme="minorHAnsi" w:hAnsiTheme="minorHAnsi" w:cstheme="minorHAnsi"/>
        </w:rPr>
        <w:t>3.3</w:t>
      </w:r>
      <w:r w:rsidRPr="00710D26">
        <w:rPr>
          <w:rFonts w:asciiTheme="minorHAnsi" w:hAnsiTheme="minorHAnsi" w:cstheme="minorHAnsi"/>
        </w:rPr>
        <w:t>.</w:t>
      </w:r>
      <w:proofErr w:type="gramEnd"/>
      <w:r w:rsidRPr="00710D26">
        <w:rPr>
          <w:rFonts w:asciiTheme="minorHAnsi" w:hAnsiTheme="minorHAnsi" w:cstheme="minorHAnsi"/>
        </w:rPr>
        <w:t xml:space="preserve">  IMT Base Transmit to GSM Base Receive Model</w:t>
      </w:r>
    </w:p>
    <w:p w:rsidR="00E61875" w:rsidRPr="00710D26" w:rsidRDefault="00E61875" w:rsidP="00710D26">
      <w:pPr>
        <w:spacing w:after="120" w:line="276" w:lineRule="auto"/>
        <w:rPr>
          <w:rFonts w:asciiTheme="minorHAnsi" w:hAnsiTheme="minorHAnsi" w:cstheme="minorHAnsi"/>
        </w:rPr>
      </w:pPr>
    </w:p>
    <w:p w:rsidR="00B878D7" w:rsidRPr="00710D26" w:rsidRDefault="00176518" w:rsidP="00710D26">
      <w:pPr>
        <w:spacing w:after="120" w:line="276" w:lineRule="auto"/>
        <w:rPr>
          <w:rFonts w:asciiTheme="minorHAnsi" w:hAnsiTheme="minorHAnsi" w:cstheme="minorHAnsi"/>
        </w:rPr>
      </w:pPr>
      <w:r w:rsidRPr="00710D26">
        <w:rPr>
          <w:rFonts w:asciiTheme="minorHAnsi" w:hAnsiTheme="minorHAnsi" w:cstheme="minorHAnsi"/>
        </w:rPr>
        <w:t>Calculations of the study are based on the following link budget equation:</w:t>
      </w:r>
    </w:p>
    <w:p w:rsidR="00E61875" w:rsidRPr="00710D26" w:rsidRDefault="00B637A1" w:rsidP="00710D26">
      <w:pPr>
        <w:spacing w:after="120" w:line="276" w:lineRule="auto"/>
        <w:rPr>
          <w:rFonts w:asciiTheme="minorHAnsi" w:hAnsiTheme="minorHAnsi" w:cstheme="minorHAnsi"/>
        </w:rPr>
      </w:pPr>
      <m:oMathPara>
        <m:oMath>
          <m:func>
            <m:funcPr>
              <m:ctrlPr>
                <w:rPr>
                  <w:rFonts w:ascii="Cambria Math" w:hAnsiTheme="minorHAnsi" w:cstheme="minorHAnsi"/>
                  <w:i/>
                </w:rPr>
              </m:ctrlPr>
            </m:funcPr>
            <m:fName>
              <m:r>
                <m:rPr>
                  <m:sty m:val="p"/>
                </m:rPr>
                <w:rPr>
                  <w:rFonts w:ascii="Cambria Math" w:hAnsiTheme="minorHAnsi" w:cstheme="minorHAnsi"/>
                </w:rPr>
                <m:t>Eq1.  Pr</m:t>
              </m:r>
            </m:fName>
            <m:e>
              <m:r>
                <w:rPr>
                  <w:rFonts w:ascii="Cambria Math" w:hAnsiTheme="minorHAnsi" w:cstheme="minorHAnsi"/>
                </w:rPr>
                <m:t>=</m:t>
              </m:r>
              <m:r>
                <w:rPr>
                  <w:rFonts w:ascii="Cambria Math" w:hAnsi="Cambria Math" w:cstheme="minorHAnsi"/>
                </w:rPr>
                <m:t>EIRP</m:t>
              </m:r>
              <m:r>
                <w:rPr>
                  <w:rFonts w:asciiTheme="minorHAnsi" w:hAnsiTheme="minorHAnsi" w:cstheme="minorHAnsi"/>
                </w:rPr>
                <m:t>-</m:t>
              </m:r>
              <m:r>
                <w:rPr>
                  <w:rFonts w:ascii="Cambria Math" w:hAnsi="Cambria Math" w:cstheme="minorHAnsi"/>
                </w:rPr>
                <m:t>Lp</m:t>
              </m:r>
              <m:r>
                <w:rPr>
                  <w:rFonts w:ascii="Cambria Math" w:hAnsiTheme="minorHAnsi" w:cstheme="minorHAnsi"/>
                </w:rPr>
                <m:t>+</m:t>
              </m:r>
              <m:r>
                <w:rPr>
                  <w:rFonts w:ascii="Cambria Math" w:hAnsi="Cambria Math" w:cstheme="minorHAnsi"/>
                </w:rPr>
                <m:t>Gr</m:t>
              </m:r>
              <m:r>
                <w:rPr>
                  <w:rFonts w:asciiTheme="minorHAnsi" w:hAnsiTheme="minorHAnsi" w:cstheme="minorHAnsi"/>
                </w:rPr>
                <m:t>-</m:t>
              </m:r>
              <m:r>
                <w:rPr>
                  <w:rFonts w:ascii="Cambria Math" w:hAnsi="Cambria Math" w:cstheme="minorHAnsi"/>
                </w:rPr>
                <m:t>Lf</m:t>
              </m:r>
              <m:r>
                <w:rPr>
                  <w:rFonts w:asciiTheme="minorHAnsi" w:hAnsiTheme="minorHAnsi" w:cstheme="minorHAnsi"/>
                </w:rPr>
                <m:t>-</m:t>
              </m:r>
              <m:r>
                <w:rPr>
                  <w:rFonts w:ascii="Cambria Math" w:hAnsi="Cambria Math" w:cstheme="minorHAnsi"/>
                </w:rPr>
                <m:t>Lfilt</m:t>
              </m:r>
            </m:e>
          </m:func>
        </m:oMath>
      </m:oMathPara>
    </w:p>
    <w:p w:rsidR="00176518" w:rsidRPr="00710D26" w:rsidRDefault="00176518" w:rsidP="00710D26">
      <w:pPr>
        <w:pStyle w:val="ListParagraph"/>
        <w:numPr>
          <w:ilvl w:val="0"/>
          <w:numId w:val="26"/>
        </w:numPr>
        <w:spacing w:after="120" w:line="276" w:lineRule="auto"/>
        <w:rPr>
          <w:rFonts w:asciiTheme="minorHAnsi" w:hAnsiTheme="minorHAnsi" w:cstheme="minorHAnsi"/>
        </w:rPr>
      </w:pPr>
      <w:r w:rsidRPr="00710D26">
        <w:rPr>
          <w:rFonts w:asciiTheme="minorHAnsi" w:hAnsiTheme="minorHAnsi" w:cstheme="minorHAnsi"/>
        </w:rPr>
        <w:t>Pr = receive signal level in dBm.</w:t>
      </w:r>
    </w:p>
    <w:p w:rsidR="00176518" w:rsidRPr="00710D26" w:rsidRDefault="00176518" w:rsidP="00710D26">
      <w:pPr>
        <w:pStyle w:val="ListParagraph"/>
        <w:numPr>
          <w:ilvl w:val="0"/>
          <w:numId w:val="26"/>
        </w:numPr>
        <w:spacing w:after="120" w:line="276" w:lineRule="auto"/>
        <w:rPr>
          <w:rFonts w:asciiTheme="minorHAnsi" w:hAnsiTheme="minorHAnsi" w:cstheme="minorHAnsi"/>
        </w:rPr>
      </w:pPr>
      <w:r w:rsidRPr="00710D26">
        <w:rPr>
          <w:rFonts w:asciiTheme="minorHAnsi" w:hAnsiTheme="minorHAnsi" w:cstheme="minorHAnsi"/>
        </w:rPr>
        <w:t>EIRP = transmitter radiated power in dBm.</w:t>
      </w:r>
    </w:p>
    <w:p w:rsidR="00176518" w:rsidRPr="00710D26" w:rsidRDefault="00176518" w:rsidP="00710D26">
      <w:pPr>
        <w:pStyle w:val="ListParagraph"/>
        <w:numPr>
          <w:ilvl w:val="0"/>
          <w:numId w:val="26"/>
        </w:numPr>
        <w:spacing w:after="120" w:line="276" w:lineRule="auto"/>
        <w:rPr>
          <w:rFonts w:asciiTheme="minorHAnsi" w:hAnsiTheme="minorHAnsi" w:cstheme="minorHAnsi"/>
        </w:rPr>
      </w:pPr>
      <w:proofErr w:type="spellStart"/>
      <w:proofErr w:type="gramStart"/>
      <w:r w:rsidRPr="00710D26">
        <w:rPr>
          <w:rFonts w:asciiTheme="minorHAnsi" w:hAnsiTheme="minorHAnsi" w:cstheme="minorHAnsi"/>
        </w:rPr>
        <w:t>Lp</w:t>
      </w:r>
      <w:proofErr w:type="spellEnd"/>
      <w:proofErr w:type="gramEnd"/>
      <w:r w:rsidRPr="00710D26">
        <w:rPr>
          <w:rFonts w:asciiTheme="minorHAnsi" w:hAnsiTheme="minorHAnsi" w:cstheme="minorHAnsi"/>
        </w:rPr>
        <w:t xml:space="preserve"> = path loss between t</w:t>
      </w:r>
      <w:r w:rsidR="00504BAC">
        <w:rPr>
          <w:rFonts w:asciiTheme="minorHAnsi" w:hAnsiTheme="minorHAnsi" w:cstheme="minorHAnsi"/>
        </w:rPr>
        <w:t>ransmit and receive antennas</w:t>
      </w:r>
      <w:r w:rsidRPr="00710D26">
        <w:rPr>
          <w:rFonts w:asciiTheme="minorHAnsi" w:hAnsiTheme="minorHAnsi" w:cstheme="minorHAnsi"/>
        </w:rPr>
        <w:t xml:space="preserve"> in dB.</w:t>
      </w:r>
    </w:p>
    <w:p w:rsidR="00176518" w:rsidRPr="00710D26" w:rsidRDefault="00176518" w:rsidP="00710D26">
      <w:pPr>
        <w:pStyle w:val="ListParagraph"/>
        <w:numPr>
          <w:ilvl w:val="0"/>
          <w:numId w:val="26"/>
        </w:numPr>
        <w:spacing w:after="120" w:line="276" w:lineRule="auto"/>
        <w:rPr>
          <w:rFonts w:asciiTheme="minorHAnsi" w:hAnsiTheme="minorHAnsi" w:cstheme="minorHAnsi"/>
        </w:rPr>
      </w:pPr>
      <w:proofErr w:type="spellStart"/>
      <w:r w:rsidRPr="00710D26">
        <w:rPr>
          <w:rFonts w:asciiTheme="minorHAnsi" w:hAnsiTheme="minorHAnsi" w:cstheme="minorHAnsi"/>
        </w:rPr>
        <w:t>Gt</w:t>
      </w:r>
      <w:proofErr w:type="spellEnd"/>
      <w:r w:rsidRPr="00710D26">
        <w:rPr>
          <w:rFonts w:asciiTheme="minorHAnsi" w:hAnsiTheme="minorHAnsi" w:cstheme="minorHAnsi"/>
        </w:rPr>
        <w:t xml:space="preserve"> = transmit antenna dBi.</w:t>
      </w:r>
    </w:p>
    <w:p w:rsidR="00176518" w:rsidRPr="00710D26" w:rsidRDefault="00176518" w:rsidP="00710D26">
      <w:pPr>
        <w:pStyle w:val="ListParagraph"/>
        <w:numPr>
          <w:ilvl w:val="0"/>
          <w:numId w:val="26"/>
        </w:numPr>
        <w:spacing w:after="120" w:line="276" w:lineRule="auto"/>
        <w:rPr>
          <w:rFonts w:asciiTheme="minorHAnsi" w:hAnsiTheme="minorHAnsi" w:cstheme="minorHAnsi"/>
        </w:rPr>
      </w:pPr>
      <w:proofErr w:type="spellStart"/>
      <w:r w:rsidRPr="00710D26">
        <w:rPr>
          <w:rFonts w:asciiTheme="minorHAnsi" w:hAnsiTheme="minorHAnsi" w:cstheme="minorHAnsi"/>
        </w:rPr>
        <w:t>Gr</w:t>
      </w:r>
      <w:proofErr w:type="spellEnd"/>
      <w:r w:rsidRPr="00710D26">
        <w:rPr>
          <w:rFonts w:asciiTheme="minorHAnsi" w:hAnsiTheme="minorHAnsi" w:cstheme="minorHAnsi"/>
        </w:rPr>
        <w:t xml:space="preserve"> = receive antenna in dBi.</w:t>
      </w:r>
    </w:p>
    <w:p w:rsidR="00176518" w:rsidRPr="00710D26" w:rsidRDefault="00176518" w:rsidP="00710D26">
      <w:pPr>
        <w:pStyle w:val="ListParagraph"/>
        <w:numPr>
          <w:ilvl w:val="0"/>
          <w:numId w:val="26"/>
        </w:numPr>
        <w:spacing w:after="120" w:line="276" w:lineRule="auto"/>
        <w:rPr>
          <w:rFonts w:asciiTheme="minorHAnsi" w:hAnsiTheme="minorHAnsi" w:cstheme="minorHAnsi"/>
        </w:rPr>
      </w:pPr>
      <w:r w:rsidRPr="00710D26">
        <w:rPr>
          <w:rFonts w:asciiTheme="minorHAnsi" w:hAnsiTheme="minorHAnsi" w:cstheme="minorHAnsi"/>
        </w:rPr>
        <w:t>Lf = receive feeder loss in dB.</w:t>
      </w:r>
    </w:p>
    <w:p w:rsidR="00176518" w:rsidRPr="00710D26" w:rsidRDefault="00176518" w:rsidP="00710D26">
      <w:pPr>
        <w:pStyle w:val="ListParagraph"/>
        <w:numPr>
          <w:ilvl w:val="0"/>
          <w:numId w:val="26"/>
        </w:numPr>
        <w:spacing w:after="120" w:line="276" w:lineRule="auto"/>
        <w:rPr>
          <w:rFonts w:asciiTheme="minorHAnsi" w:hAnsiTheme="minorHAnsi" w:cstheme="minorHAnsi"/>
        </w:rPr>
      </w:pPr>
      <w:proofErr w:type="spellStart"/>
      <w:r w:rsidRPr="00710D26">
        <w:rPr>
          <w:rFonts w:asciiTheme="minorHAnsi" w:hAnsiTheme="minorHAnsi" w:cstheme="minorHAnsi"/>
        </w:rPr>
        <w:t>Lfilt</w:t>
      </w:r>
      <w:proofErr w:type="spellEnd"/>
      <w:r w:rsidRPr="00710D26">
        <w:rPr>
          <w:rFonts w:asciiTheme="minorHAnsi" w:hAnsiTheme="minorHAnsi" w:cstheme="minorHAnsi"/>
        </w:rPr>
        <w:t xml:space="preserve"> = receiver filter attenuation in dB</w:t>
      </w:r>
    </w:p>
    <w:p w:rsidR="00176518" w:rsidRPr="00710D26" w:rsidRDefault="00176518" w:rsidP="00710D26">
      <w:pPr>
        <w:pStyle w:val="ListParagraph"/>
        <w:numPr>
          <w:ilvl w:val="0"/>
          <w:numId w:val="26"/>
        </w:numPr>
        <w:spacing w:after="120" w:line="276" w:lineRule="auto"/>
        <w:rPr>
          <w:rFonts w:asciiTheme="minorHAnsi" w:hAnsiTheme="minorHAnsi" w:cstheme="minorHAnsi"/>
        </w:rPr>
      </w:pPr>
      <w:r w:rsidRPr="00710D26">
        <w:rPr>
          <w:rFonts w:asciiTheme="minorHAnsi" w:hAnsiTheme="minorHAnsi" w:cstheme="minorHAnsi"/>
        </w:rPr>
        <w:t>f = Frequency in MHz.</w:t>
      </w:r>
    </w:p>
    <w:p w:rsidR="00176518" w:rsidRPr="00710D26" w:rsidRDefault="00176518" w:rsidP="00710D26">
      <w:pPr>
        <w:pStyle w:val="ListParagraph"/>
        <w:numPr>
          <w:ilvl w:val="0"/>
          <w:numId w:val="26"/>
        </w:numPr>
        <w:spacing w:after="120" w:line="276" w:lineRule="auto"/>
        <w:rPr>
          <w:rFonts w:asciiTheme="minorHAnsi" w:hAnsiTheme="minorHAnsi" w:cstheme="minorHAnsi"/>
        </w:rPr>
      </w:pPr>
      <w:r w:rsidRPr="00710D26">
        <w:rPr>
          <w:rFonts w:asciiTheme="minorHAnsi" w:hAnsiTheme="minorHAnsi" w:cstheme="minorHAnsi"/>
        </w:rPr>
        <w:t>d = distance in km.</w:t>
      </w:r>
    </w:p>
    <w:p w:rsidR="00E61875" w:rsidRPr="00710D26" w:rsidRDefault="00176518" w:rsidP="00710D26">
      <w:pPr>
        <w:spacing w:after="120" w:line="276" w:lineRule="auto"/>
        <w:rPr>
          <w:rFonts w:asciiTheme="minorHAnsi" w:hAnsiTheme="minorHAnsi" w:cstheme="minorHAnsi"/>
        </w:rPr>
      </w:pPr>
      <w:r w:rsidRPr="00710D26">
        <w:rPr>
          <w:rFonts w:asciiTheme="minorHAnsi" w:hAnsiTheme="minorHAnsi" w:cstheme="minorHAnsi"/>
        </w:rPr>
        <w:t>Where propagation is calculated the standard free space loss equation:</w:t>
      </w:r>
    </w:p>
    <w:p w:rsidR="00E61875" w:rsidRPr="00710D26" w:rsidRDefault="00176518" w:rsidP="00504BAC">
      <w:pPr>
        <w:spacing w:after="120" w:line="276" w:lineRule="auto"/>
        <w:rPr>
          <w:rFonts w:asciiTheme="minorHAnsi" w:hAnsiTheme="minorHAnsi" w:cstheme="minorHAnsi"/>
        </w:rPr>
      </w:pPr>
      <m:oMathPara>
        <m:oMath>
          <m:r>
            <m:rPr>
              <m:sty m:val="p"/>
            </m:rPr>
            <w:rPr>
              <w:rFonts w:ascii="Cambria Math" w:hAnsiTheme="minorHAnsi" w:cstheme="minorHAnsi"/>
            </w:rPr>
            <m:t xml:space="preserve">Eq2.  </m:t>
          </m:r>
          <m:r>
            <w:rPr>
              <w:rFonts w:ascii="Cambria Math" w:hAnsi="Cambria Math" w:cstheme="minorHAnsi"/>
            </w:rPr>
            <m:t>Lp</m:t>
          </m:r>
          <m:r>
            <m:rPr>
              <m:sty m:val="p"/>
            </m:rPr>
            <w:rPr>
              <w:rFonts w:ascii="Cambria Math" w:hAnsiTheme="minorHAnsi" w:cstheme="minorHAnsi"/>
            </w:rPr>
            <m:t>=32.45+20</m:t>
          </m:r>
          <m:r>
            <m:rPr>
              <m:sty m:val="p"/>
            </m:rPr>
            <w:rPr>
              <w:rFonts w:ascii="Cambria Math" w:hAnsi="Cambria Math" w:cstheme="minorHAnsi"/>
            </w:rPr>
            <m:t>*</m:t>
          </m:r>
          <m:sSub>
            <m:sSubPr>
              <m:ctrlPr>
                <w:rPr>
                  <w:rFonts w:ascii="Cambria Math" w:hAnsiTheme="minorHAnsi" w:cstheme="minorHAnsi"/>
                </w:rPr>
              </m:ctrlPr>
            </m:sSubPr>
            <m:e>
              <m:r>
                <w:rPr>
                  <w:rFonts w:ascii="Cambria Math" w:hAnsi="Cambria Math" w:cstheme="minorHAnsi"/>
                </w:rPr>
                <m:t>Log</m:t>
              </m:r>
            </m:e>
            <m:sub>
              <m:r>
                <m:rPr>
                  <m:sty m:val="p"/>
                </m:rPr>
                <w:rPr>
                  <w:rFonts w:ascii="Cambria Math" w:hAnsiTheme="minorHAnsi" w:cstheme="minorHAnsi"/>
                </w:rPr>
                <m:t>10</m:t>
              </m:r>
            </m:sub>
          </m:sSub>
          <m:d>
            <m:dPr>
              <m:ctrlPr>
                <w:rPr>
                  <w:rFonts w:ascii="Cambria Math" w:hAnsiTheme="minorHAnsi" w:cstheme="minorHAnsi"/>
                </w:rPr>
              </m:ctrlPr>
            </m:dPr>
            <m:e>
              <m:r>
                <w:rPr>
                  <w:rFonts w:ascii="Cambria Math" w:hAnsi="Cambria Math" w:cstheme="minorHAnsi"/>
                </w:rPr>
                <m:t>f</m:t>
              </m:r>
            </m:e>
          </m:d>
          <m:r>
            <m:rPr>
              <m:sty m:val="p"/>
            </m:rPr>
            <w:rPr>
              <w:rFonts w:ascii="Cambria Math" w:hAnsiTheme="minorHAnsi" w:cstheme="minorHAnsi"/>
            </w:rPr>
            <m:t>+ 20</m:t>
          </m:r>
          <m:r>
            <m:rPr>
              <m:sty m:val="p"/>
            </m:rPr>
            <w:rPr>
              <w:rFonts w:ascii="Cambria Math" w:hAnsi="Cambria Math" w:cstheme="minorHAnsi"/>
            </w:rPr>
            <m:t>*</m:t>
          </m:r>
          <m:sSub>
            <m:sSubPr>
              <m:ctrlPr>
                <w:rPr>
                  <w:rFonts w:ascii="Cambria Math" w:hAnsiTheme="minorHAnsi" w:cstheme="minorHAnsi"/>
                </w:rPr>
              </m:ctrlPr>
            </m:sSubPr>
            <m:e>
              <m:r>
                <w:rPr>
                  <w:rFonts w:ascii="Cambria Math" w:hAnsi="Cambria Math" w:cstheme="minorHAnsi"/>
                </w:rPr>
                <m:t>Log</m:t>
              </m:r>
            </m:e>
            <m:sub>
              <m:r>
                <m:rPr>
                  <m:sty m:val="p"/>
                </m:rPr>
                <w:rPr>
                  <w:rFonts w:ascii="Cambria Math" w:hAnsiTheme="minorHAnsi" w:cstheme="minorHAnsi"/>
                </w:rPr>
                <m:t>10</m:t>
              </m:r>
            </m:sub>
          </m:sSub>
          <m:r>
            <m:rPr>
              <m:sty m:val="p"/>
            </m:rPr>
            <w:rPr>
              <w:rFonts w:ascii="Cambria Math" w:hAnsiTheme="minorHAnsi" w:cstheme="minorHAnsi"/>
            </w:rPr>
            <m:t>(</m:t>
          </m:r>
          <m:r>
            <w:rPr>
              <w:rFonts w:ascii="Cambria Math" w:hAnsi="Cambria Math" w:cstheme="minorHAnsi"/>
            </w:rPr>
            <m:t>d</m:t>
          </m:r>
          <m:r>
            <m:rPr>
              <m:sty m:val="p"/>
            </m:rPr>
            <w:rPr>
              <w:rFonts w:ascii="Cambria Math" w:hAnsiTheme="minorHAnsi" w:cstheme="minorHAnsi"/>
            </w:rPr>
            <m:t>)</m:t>
          </m:r>
        </m:oMath>
      </m:oMathPara>
    </w:p>
    <w:p w:rsidR="00EF01A2" w:rsidRPr="00710D26" w:rsidRDefault="00EF01A2">
      <w:pPr>
        <w:spacing w:line="240" w:lineRule="auto"/>
        <w:rPr>
          <w:rFonts w:asciiTheme="minorHAnsi" w:hAnsiTheme="minorHAnsi" w:cstheme="minorHAnsi"/>
        </w:rPr>
      </w:pPr>
      <w:r w:rsidRPr="00710D26">
        <w:rPr>
          <w:rFonts w:asciiTheme="minorHAnsi" w:hAnsiTheme="minorHAnsi" w:cstheme="minorHAnsi"/>
        </w:rPr>
        <w:br w:type="page"/>
      </w:r>
    </w:p>
    <w:p w:rsidR="00B878D7" w:rsidRPr="00710D26" w:rsidRDefault="00B878D7" w:rsidP="00EF01A2">
      <w:pPr>
        <w:spacing w:after="120" w:line="276" w:lineRule="auto"/>
        <w:rPr>
          <w:rFonts w:asciiTheme="minorHAnsi" w:hAnsiTheme="minorHAnsi" w:cstheme="minorHAnsi"/>
        </w:rPr>
      </w:pPr>
    </w:p>
    <w:p w:rsidR="00E61875" w:rsidRPr="00710D26" w:rsidRDefault="00E61875" w:rsidP="00EF01A2">
      <w:pPr>
        <w:pStyle w:val="ListParagraph"/>
        <w:numPr>
          <w:ilvl w:val="3"/>
          <w:numId w:val="20"/>
        </w:numPr>
        <w:spacing w:after="120" w:line="276" w:lineRule="auto"/>
        <w:rPr>
          <w:rFonts w:asciiTheme="minorHAnsi" w:hAnsiTheme="minorHAnsi" w:cstheme="minorHAnsi"/>
          <w:b/>
        </w:rPr>
      </w:pPr>
      <w:r w:rsidRPr="00710D26">
        <w:rPr>
          <w:rFonts w:asciiTheme="minorHAnsi" w:hAnsiTheme="minorHAnsi" w:cstheme="minorHAnsi"/>
          <w:b/>
        </w:rPr>
        <w:t>GSM Base Station Isolation Requirements Due to Receiver Blocking</w:t>
      </w:r>
    </w:p>
    <w:p w:rsidR="00E61875" w:rsidRPr="00710D26" w:rsidRDefault="00E61875" w:rsidP="00710D26">
      <w:pPr>
        <w:spacing w:after="120" w:line="276" w:lineRule="auto"/>
        <w:rPr>
          <w:rFonts w:asciiTheme="minorHAnsi" w:hAnsiTheme="minorHAnsi" w:cstheme="minorHAnsi"/>
        </w:rPr>
      </w:pPr>
      <w:r w:rsidRPr="00710D26">
        <w:rPr>
          <w:rFonts w:asciiTheme="minorHAnsi" w:hAnsiTheme="minorHAnsi" w:cstheme="minorHAnsi"/>
        </w:rPr>
        <w:t>Using the Equation 1 the required isolation is calculated by substituting the GSM blocking levels for the term Pr.  The configuration of the GSM base receiver includes 18dBi for the antenna gain and 5dB for the feeder losses.</w:t>
      </w:r>
    </w:p>
    <w:p w:rsidR="00E61875" w:rsidRPr="00460500" w:rsidRDefault="00E61875" w:rsidP="00C052CE">
      <w:pPr>
        <w:spacing w:after="120" w:line="276" w:lineRule="auto"/>
        <w:ind w:firstLine="720"/>
        <w:rPr>
          <w:rFonts w:asciiTheme="minorHAnsi" w:hAnsiTheme="minorHAnsi" w:cstheme="minorHAnsi"/>
        </w:rPr>
      </w:pPr>
      <w:r w:rsidRPr="00460500">
        <w:rPr>
          <w:rFonts w:asciiTheme="minorHAnsi" w:hAnsiTheme="minorHAnsi" w:cstheme="minorHAnsi"/>
        </w:rPr>
        <w:t>600kHz &lt;= |f-</w:t>
      </w:r>
      <w:proofErr w:type="spellStart"/>
      <w:r w:rsidRPr="00460500">
        <w:rPr>
          <w:rFonts w:asciiTheme="minorHAnsi" w:hAnsiTheme="minorHAnsi" w:cstheme="minorHAnsi"/>
        </w:rPr>
        <w:t>fo</w:t>
      </w:r>
      <w:proofErr w:type="spellEnd"/>
      <w:r w:rsidRPr="00460500">
        <w:rPr>
          <w:rFonts w:asciiTheme="minorHAnsi" w:hAnsiTheme="minorHAnsi" w:cstheme="minorHAnsi"/>
        </w:rPr>
        <w:t>| &lt; 800kHz</w:t>
      </w:r>
      <w:proofErr w:type="gramStart"/>
      <w:r w:rsidRPr="00460500">
        <w:rPr>
          <w:rFonts w:asciiTheme="minorHAnsi" w:hAnsiTheme="minorHAnsi" w:cstheme="minorHAnsi"/>
        </w:rPr>
        <w:t>;  -</w:t>
      </w:r>
      <w:proofErr w:type="gramEnd"/>
      <w:r w:rsidRPr="00460500">
        <w:rPr>
          <w:rFonts w:asciiTheme="minorHAnsi" w:hAnsiTheme="minorHAnsi" w:cstheme="minorHAnsi"/>
        </w:rPr>
        <w:t xml:space="preserve">26dBm = EIRP – </w:t>
      </w:r>
      <w:proofErr w:type="spellStart"/>
      <w:r w:rsidRPr="00460500">
        <w:rPr>
          <w:rFonts w:asciiTheme="minorHAnsi" w:hAnsiTheme="minorHAnsi" w:cstheme="minorHAnsi"/>
        </w:rPr>
        <w:t>Lp</w:t>
      </w:r>
      <w:proofErr w:type="spellEnd"/>
      <w:r w:rsidRPr="00460500">
        <w:rPr>
          <w:rFonts w:asciiTheme="minorHAnsi" w:hAnsiTheme="minorHAnsi" w:cstheme="minorHAnsi"/>
        </w:rPr>
        <w:t xml:space="preserve"> +18dBi – 5dB – </w:t>
      </w:r>
      <w:proofErr w:type="spellStart"/>
      <w:r w:rsidRPr="00460500">
        <w:rPr>
          <w:rFonts w:asciiTheme="minorHAnsi" w:hAnsiTheme="minorHAnsi" w:cstheme="minorHAnsi"/>
        </w:rPr>
        <w:t>Lfilt</w:t>
      </w:r>
      <w:proofErr w:type="spellEnd"/>
      <w:r w:rsidRPr="00460500">
        <w:rPr>
          <w:rFonts w:asciiTheme="minorHAnsi" w:hAnsiTheme="minorHAnsi" w:cstheme="minorHAnsi"/>
        </w:rPr>
        <w:t xml:space="preserve">; or </w:t>
      </w:r>
      <w:proofErr w:type="spellStart"/>
      <w:r w:rsidRPr="00460500">
        <w:rPr>
          <w:rFonts w:asciiTheme="minorHAnsi" w:hAnsiTheme="minorHAnsi" w:cstheme="minorHAnsi"/>
        </w:rPr>
        <w:t>Lp</w:t>
      </w:r>
      <w:proofErr w:type="spellEnd"/>
      <w:r w:rsidRPr="00460500">
        <w:rPr>
          <w:rFonts w:asciiTheme="minorHAnsi" w:hAnsiTheme="minorHAnsi" w:cstheme="minorHAnsi"/>
        </w:rPr>
        <w:t xml:space="preserve"> = EIRP – </w:t>
      </w:r>
      <w:proofErr w:type="spellStart"/>
      <w:r w:rsidRPr="00460500">
        <w:rPr>
          <w:rFonts w:asciiTheme="minorHAnsi" w:hAnsiTheme="minorHAnsi" w:cstheme="minorHAnsi"/>
        </w:rPr>
        <w:t>Lfilt</w:t>
      </w:r>
      <w:proofErr w:type="spellEnd"/>
      <w:r w:rsidRPr="00460500">
        <w:rPr>
          <w:rFonts w:asciiTheme="minorHAnsi" w:hAnsiTheme="minorHAnsi" w:cstheme="minorHAnsi"/>
        </w:rPr>
        <w:t xml:space="preserve"> + 39 (dBm)</w:t>
      </w:r>
    </w:p>
    <w:p w:rsidR="00E61875" w:rsidRPr="00460500" w:rsidRDefault="00E61875" w:rsidP="00C052CE">
      <w:pPr>
        <w:spacing w:after="120" w:line="276" w:lineRule="auto"/>
        <w:ind w:firstLine="720"/>
        <w:rPr>
          <w:rFonts w:asciiTheme="minorHAnsi" w:hAnsiTheme="minorHAnsi" w:cstheme="minorHAnsi"/>
        </w:rPr>
      </w:pPr>
      <w:r w:rsidRPr="00460500">
        <w:rPr>
          <w:rFonts w:asciiTheme="minorHAnsi" w:hAnsiTheme="minorHAnsi" w:cstheme="minorHAnsi"/>
        </w:rPr>
        <w:t>800kHz &lt;= |f-</w:t>
      </w:r>
      <w:proofErr w:type="spellStart"/>
      <w:r w:rsidRPr="00460500">
        <w:rPr>
          <w:rFonts w:asciiTheme="minorHAnsi" w:hAnsiTheme="minorHAnsi" w:cstheme="minorHAnsi"/>
        </w:rPr>
        <w:t>fo</w:t>
      </w:r>
      <w:proofErr w:type="spellEnd"/>
      <w:r w:rsidRPr="00460500">
        <w:rPr>
          <w:rFonts w:asciiTheme="minorHAnsi" w:hAnsiTheme="minorHAnsi" w:cstheme="minorHAnsi"/>
        </w:rPr>
        <w:t>| &lt; 1.6MHz</w:t>
      </w:r>
      <w:proofErr w:type="gramStart"/>
      <w:r w:rsidRPr="00460500">
        <w:rPr>
          <w:rFonts w:asciiTheme="minorHAnsi" w:hAnsiTheme="minorHAnsi" w:cstheme="minorHAnsi"/>
        </w:rPr>
        <w:t>;  -</w:t>
      </w:r>
      <w:proofErr w:type="gramEnd"/>
      <w:r w:rsidRPr="00460500">
        <w:rPr>
          <w:rFonts w:asciiTheme="minorHAnsi" w:hAnsiTheme="minorHAnsi" w:cstheme="minorHAnsi"/>
        </w:rPr>
        <w:t xml:space="preserve">16dBm = EIRP – </w:t>
      </w:r>
      <w:proofErr w:type="spellStart"/>
      <w:r w:rsidRPr="00460500">
        <w:rPr>
          <w:rFonts w:asciiTheme="minorHAnsi" w:hAnsiTheme="minorHAnsi" w:cstheme="minorHAnsi"/>
        </w:rPr>
        <w:t>Lp</w:t>
      </w:r>
      <w:proofErr w:type="spellEnd"/>
      <w:r w:rsidRPr="00460500">
        <w:rPr>
          <w:rFonts w:asciiTheme="minorHAnsi" w:hAnsiTheme="minorHAnsi" w:cstheme="minorHAnsi"/>
        </w:rPr>
        <w:t xml:space="preserve"> + 18dBi – 5dB </w:t>
      </w:r>
      <w:r w:rsidR="00E72D5E" w:rsidRPr="00460500">
        <w:rPr>
          <w:rFonts w:asciiTheme="minorHAnsi" w:hAnsiTheme="minorHAnsi" w:cstheme="minorHAnsi"/>
        </w:rPr>
        <w:t>-</w:t>
      </w:r>
      <w:r w:rsidRPr="00460500">
        <w:rPr>
          <w:rFonts w:asciiTheme="minorHAnsi" w:hAnsiTheme="minorHAnsi" w:cstheme="minorHAnsi"/>
        </w:rPr>
        <w:t xml:space="preserve"> </w:t>
      </w:r>
      <w:proofErr w:type="spellStart"/>
      <w:r w:rsidRPr="00460500">
        <w:rPr>
          <w:rFonts w:asciiTheme="minorHAnsi" w:hAnsiTheme="minorHAnsi" w:cstheme="minorHAnsi"/>
        </w:rPr>
        <w:t>Lfilt</w:t>
      </w:r>
      <w:proofErr w:type="spellEnd"/>
      <w:r w:rsidRPr="00460500">
        <w:rPr>
          <w:rFonts w:asciiTheme="minorHAnsi" w:hAnsiTheme="minorHAnsi" w:cstheme="minorHAnsi"/>
        </w:rPr>
        <w:t xml:space="preserve">; or </w:t>
      </w:r>
      <w:proofErr w:type="spellStart"/>
      <w:r w:rsidRPr="00460500">
        <w:rPr>
          <w:rFonts w:asciiTheme="minorHAnsi" w:hAnsiTheme="minorHAnsi" w:cstheme="minorHAnsi"/>
        </w:rPr>
        <w:t>Lp</w:t>
      </w:r>
      <w:proofErr w:type="spellEnd"/>
      <w:r w:rsidRPr="00460500">
        <w:rPr>
          <w:rFonts w:asciiTheme="minorHAnsi" w:hAnsiTheme="minorHAnsi" w:cstheme="minorHAnsi"/>
        </w:rPr>
        <w:t xml:space="preserve"> = EIRP – </w:t>
      </w:r>
      <w:proofErr w:type="spellStart"/>
      <w:r w:rsidRPr="00460500">
        <w:rPr>
          <w:rFonts w:asciiTheme="minorHAnsi" w:hAnsiTheme="minorHAnsi" w:cstheme="minorHAnsi"/>
        </w:rPr>
        <w:t>Lfilt</w:t>
      </w:r>
      <w:proofErr w:type="spellEnd"/>
      <w:r w:rsidRPr="00460500">
        <w:rPr>
          <w:rFonts w:asciiTheme="minorHAnsi" w:hAnsiTheme="minorHAnsi" w:cstheme="minorHAnsi"/>
        </w:rPr>
        <w:t xml:space="preserve"> + 29 (dBm)</w:t>
      </w:r>
    </w:p>
    <w:p w:rsidR="00E61875" w:rsidRPr="00460500" w:rsidRDefault="00E61875" w:rsidP="00C052CE">
      <w:pPr>
        <w:spacing w:after="120" w:line="276" w:lineRule="auto"/>
        <w:ind w:firstLine="720"/>
        <w:rPr>
          <w:rFonts w:asciiTheme="minorHAnsi" w:hAnsiTheme="minorHAnsi" w:cstheme="minorHAnsi"/>
        </w:rPr>
      </w:pPr>
      <w:r w:rsidRPr="00460500">
        <w:rPr>
          <w:rFonts w:asciiTheme="minorHAnsi" w:hAnsiTheme="minorHAnsi" w:cstheme="minorHAnsi"/>
        </w:rPr>
        <w:t>1.6MHz &lt;= |f-</w:t>
      </w:r>
      <w:proofErr w:type="spellStart"/>
      <w:r w:rsidRPr="00460500">
        <w:rPr>
          <w:rFonts w:asciiTheme="minorHAnsi" w:hAnsiTheme="minorHAnsi" w:cstheme="minorHAnsi"/>
        </w:rPr>
        <w:t>fo</w:t>
      </w:r>
      <w:proofErr w:type="spellEnd"/>
      <w:r w:rsidRPr="00460500">
        <w:rPr>
          <w:rFonts w:asciiTheme="minorHAnsi" w:hAnsiTheme="minorHAnsi" w:cstheme="minorHAnsi"/>
        </w:rPr>
        <w:t>| &lt; 3.0MHz</w:t>
      </w:r>
      <w:proofErr w:type="gramStart"/>
      <w:r w:rsidRPr="00460500">
        <w:rPr>
          <w:rFonts w:asciiTheme="minorHAnsi" w:hAnsiTheme="minorHAnsi" w:cstheme="minorHAnsi"/>
        </w:rPr>
        <w:t>;  -</w:t>
      </w:r>
      <w:proofErr w:type="gramEnd"/>
      <w:r w:rsidRPr="00460500">
        <w:rPr>
          <w:rFonts w:asciiTheme="minorHAnsi" w:hAnsiTheme="minorHAnsi" w:cstheme="minorHAnsi"/>
        </w:rPr>
        <w:t xml:space="preserve">16dBm = EIRP – </w:t>
      </w:r>
      <w:proofErr w:type="spellStart"/>
      <w:r w:rsidRPr="00460500">
        <w:rPr>
          <w:rFonts w:asciiTheme="minorHAnsi" w:hAnsiTheme="minorHAnsi" w:cstheme="minorHAnsi"/>
        </w:rPr>
        <w:t>Lp</w:t>
      </w:r>
      <w:proofErr w:type="spellEnd"/>
      <w:r w:rsidRPr="00460500">
        <w:rPr>
          <w:rFonts w:asciiTheme="minorHAnsi" w:hAnsiTheme="minorHAnsi" w:cstheme="minorHAnsi"/>
        </w:rPr>
        <w:t xml:space="preserve"> + 18dBi – 5dB </w:t>
      </w:r>
      <w:r w:rsidR="00E72D5E" w:rsidRPr="00460500">
        <w:rPr>
          <w:rFonts w:asciiTheme="minorHAnsi" w:hAnsiTheme="minorHAnsi" w:cstheme="minorHAnsi"/>
        </w:rPr>
        <w:t>-</w:t>
      </w:r>
      <w:r w:rsidRPr="00460500">
        <w:rPr>
          <w:rFonts w:asciiTheme="minorHAnsi" w:hAnsiTheme="minorHAnsi" w:cstheme="minorHAnsi"/>
        </w:rPr>
        <w:t xml:space="preserve"> </w:t>
      </w:r>
      <w:proofErr w:type="spellStart"/>
      <w:r w:rsidRPr="00460500">
        <w:rPr>
          <w:rFonts w:asciiTheme="minorHAnsi" w:hAnsiTheme="minorHAnsi" w:cstheme="minorHAnsi"/>
        </w:rPr>
        <w:t>Lfilt</w:t>
      </w:r>
      <w:proofErr w:type="spellEnd"/>
      <w:r w:rsidRPr="00460500">
        <w:rPr>
          <w:rFonts w:asciiTheme="minorHAnsi" w:hAnsiTheme="minorHAnsi" w:cstheme="minorHAnsi"/>
        </w:rPr>
        <w:t xml:space="preserve">; or </w:t>
      </w:r>
      <w:proofErr w:type="spellStart"/>
      <w:r w:rsidRPr="00460500">
        <w:rPr>
          <w:rFonts w:asciiTheme="minorHAnsi" w:hAnsiTheme="minorHAnsi" w:cstheme="minorHAnsi"/>
        </w:rPr>
        <w:t>Lp</w:t>
      </w:r>
      <w:proofErr w:type="spellEnd"/>
      <w:r w:rsidRPr="00460500">
        <w:rPr>
          <w:rFonts w:asciiTheme="minorHAnsi" w:hAnsiTheme="minorHAnsi" w:cstheme="minorHAnsi"/>
        </w:rPr>
        <w:t xml:space="preserve"> = EIRP – </w:t>
      </w:r>
      <w:proofErr w:type="spellStart"/>
      <w:r w:rsidRPr="00460500">
        <w:rPr>
          <w:rFonts w:asciiTheme="minorHAnsi" w:hAnsiTheme="minorHAnsi" w:cstheme="minorHAnsi"/>
        </w:rPr>
        <w:t>Lfilt</w:t>
      </w:r>
      <w:proofErr w:type="spellEnd"/>
      <w:r w:rsidRPr="00460500">
        <w:rPr>
          <w:rFonts w:asciiTheme="minorHAnsi" w:hAnsiTheme="minorHAnsi" w:cstheme="minorHAnsi"/>
        </w:rPr>
        <w:t xml:space="preserve"> + 29 (dBm)</w:t>
      </w:r>
    </w:p>
    <w:p w:rsidR="00E61875" w:rsidRPr="00460500" w:rsidRDefault="00E61875" w:rsidP="00C052CE">
      <w:pPr>
        <w:spacing w:after="120" w:line="276" w:lineRule="auto"/>
        <w:ind w:firstLine="720"/>
        <w:rPr>
          <w:rFonts w:asciiTheme="minorHAnsi" w:hAnsiTheme="minorHAnsi" w:cstheme="minorHAnsi"/>
        </w:rPr>
      </w:pPr>
      <w:r w:rsidRPr="00460500">
        <w:rPr>
          <w:rFonts w:asciiTheme="minorHAnsi" w:hAnsiTheme="minorHAnsi" w:cstheme="minorHAnsi"/>
        </w:rPr>
        <w:t>3.0 MHz &lt;= |f-</w:t>
      </w:r>
      <w:proofErr w:type="spellStart"/>
      <w:r w:rsidRPr="00460500">
        <w:rPr>
          <w:rFonts w:asciiTheme="minorHAnsi" w:hAnsiTheme="minorHAnsi" w:cstheme="minorHAnsi"/>
        </w:rPr>
        <w:t>fo</w:t>
      </w:r>
      <w:proofErr w:type="spellEnd"/>
      <w:r w:rsidRPr="00460500">
        <w:rPr>
          <w:rFonts w:asciiTheme="minorHAnsi" w:hAnsiTheme="minorHAnsi" w:cstheme="minorHAnsi"/>
        </w:rPr>
        <w:t xml:space="preserve">|;  </w:t>
      </w:r>
      <w:r w:rsidR="0099431E" w:rsidRPr="00460500">
        <w:rPr>
          <w:rFonts w:asciiTheme="minorHAnsi" w:hAnsiTheme="minorHAnsi" w:cstheme="minorHAnsi"/>
        </w:rPr>
        <w:tab/>
        <w:t xml:space="preserve">    </w:t>
      </w:r>
      <w:r w:rsidRPr="00460500">
        <w:rPr>
          <w:rFonts w:asciiTheme="minorHAnsi" w:hAnsiTheme="minorHAnsi" w:cstheme="minorHAnsi"/>
        </w:rPr>
        <w:t>-1</w:t>
      </w:r>
      <w:r w:rsidR="00E72D5E" w:rsidRPr="00460500">
        <w:rPr>
          <w:rFonts w:asciiTheme="minorHAnsi" w:hAnsiTheme="minorHAnsi" w:cstheme="minorHAnsi"/>
        </w:rPr>
        <w:t>3</w:t>
      </w:r>
      <w:r w:rsidRPr="00460500">
        <w:rPr>
          <w:rFonts w:asciiTheme="minorHAnsi" w:hAnsiTheme="minorHAnsi" w:cstheme="minorHAnsi"/>
        </w:rPr>
        <w:t xml:space="preserve">dBm = EIRP – </w:t>
      </w:r>
      <w:proofErr w:type="spellStart"/>
      <w:proofErr w:type="gramStart"/>
      <w:r w:rsidRPr="00460500">
        <w:rPr>
          <w:rFonts w:asciiTheme="minorHAnsi" w:hAnsiTheme="minorHAnsi" w:cstheme="minorHAnsi"/>
        </w:rPr>
        <w:t>Lp</w:t>
      </w:r>
      <w:proofErr w:type="spellEnd"/>
      <w:proofErr w:type="gramEnd"/>
      <w:r w:rsidRPr="00460500">
        <w:rPr>
          <w:rFonts w:asciiTheme="minorHAnsi" w:hAnsiTheme="minorHAnsi" w:cstheme="minorHAnsi"/>
        </w:rPr>
        <w:t xml:space="preserve"> + 18dBi – 5dB </w:t>
      </w:r>
      <w:r w:rsidR="00E72D5E" w:rsidRPr="00460500">
        <w:rPr>
          <w:rFonts w:asciiTheme="minorHAnsi" w:hAnsiTheme="minorHAnsi" w:cstheme="minorHAnsi"/>
        </w:rPr>
        <w:t>-</w:t>
      </w:r>
      <w:r w:rsidRPr="00460500">
        <w:rPr>
          <w:rFonts w:asciiTheme="minorHAnsi" w:hAnsiTheme="minorHAnsi" w:cstheme="minorHAnsi"/>
        </w:rPr>
        <w:t xml:space="preserve"> </w:t>
      </w:r>
      <w:proofErr w:type="spellStart"/>
      <w:r w:rsidRPr="00460500">
        <w:rPr>
          <w:rFonts w:asciiTheme="minorHAnsi" w:hAnsiTheme="minorHAnsi" w:cstheme="minorHAnsi"/>
        </w:rPr>
        <w:t>Lfilt</w:t>
      </w:r>
      <w:proofErr w:type="spellEnd"/>
      <w:r w:rsidRPr="00460500">
        <w:rPr>
          <w:rFonts w:asciiTheme="minorHAnsi" w:hAnsiTheme="minorHAnsi" w:cstheme="minorHAnsi"/>
        </w:rPr>
        <w:t xml:space="preserve">; or </w:t>
      </w:r>
      <w:proofErr w:type="spellStart"/>
      <w:r w:rsidRPr="00460500">
        <w:rPr>
          <w:rFonts w:asciiTheme="minorHAnsi" w:hAnsiTheme="minorHAnsi" w:cstheme="minorHAnsi"/>
        </w:rPr>
        <w:t>Lp</w:t>
      </w:r>
      <w:proofErr w:type="spellEnd"/>
      <w:r w:rsidRPr="00460500">
        <w:rPr>
          <w:rFonts w:asciiTheme="minorHAnsi" w:hAnsiTheme="minorHAnsi" w:cstheme="minorHAnsi"/>
        </w:rPr>
        <w:t xml:space="preserve"> = EIRP – </w:t>
      </w:r>
      <w:proofErr w:type="spellStart"/>
      <w:r w:rsidRPr="00460500">
        <w:rPr>
          <w:rFonts w:asciiTheme="minorHAnsi" w:hAnsiTheme="minorHAnsi" w:cstheme="minorHAnsi"/>
        </w:rPr>
        <w:t>Lfilt</w:t>
      </w:r>
      <w:proofErr w:type="spellEnd"/>
      <w:r w:rsidRPr="00460500">
        <w:rPr>
          <w:rFonts w:asciiTheme="minorHAnsi" w:hAnsiTheme="minorHAnsi" w:cstheme="minorHAnsi"/>
        </w:rPr>
        <w:t xml:space="preserve"> + 26 (dBm)</w:t>
      </w:r>
    </w:p>
    <w:p w:rsidR="00E61875" w:rsidRPr="00710D26" w:rsidRDefault="00E61875" w:rsidP="00710D26">
      <w:pPr>
        <w:spacing w:after="120" w:line="276" w:lineRule="auto"/>
        <w:rPr>
          <w:rFonts w:asciiTheme="minorHAnsi" w:hAnsiTheme="minorHAnsi" w:cstheme="minorHAnsi"/>
        </w:rPr>
      </w:pPr>
      <w:r w:rsidRPr="00710D26">
        <w:rPr>
          <w:rFonts w:asciiTheme="minorHAnsi" w:hAnsiTheme="minorHAnsi" w:cstheme="minorHAnsi"/>
        </w:rPr>
        <w:t>A plot of isolation (</w:t>
      </w:r>
      <w:proofErr w:type="spellStart"/>
      <w:proofErr w:type="gramStart"/>
      <w:r w:rsidRPr="00710D26">
        <w:rPr>
          <w:rFonts w:asciiTheme="minorHAnsi" w:hAnsiTheme="minorHAnsi" w:cstheme="minorHAnsi"/>
        </w:rPr>
        <w:t>Lp</w:t>
      </w:r>
      <w:proofErr w:type="spellEnd"/>
      <w:proofErr w:type="gramEnd"/>
      <w:r w:rsidRPr="00710D26">
        <w:rPr>
          <w:rFonts w:asciiTheme="minorHAnsi" w:hAnsiTheme="minorHAnsi" w:cstheme="minorHAnsi"/>
        </w:rPr>
        <w:t xml:space="preserve">) versus frequency for a standard +43dBm transmit power in the IMT base station is graphed below in Figure A.  Again with an 18dBi antenna and 5dB of feeder/combiner losses for the transmitting base station the EIRP is 56dBm per </w:t>
      </w:r>
      <w:r w:rsidR="001C344E">
        <w:rPr>
          <w:rFonts w:asciiTheme="minorHAnsi" w:hAnsiTheme="minorHAnsi" w:cstheme="minorHAnsi"/>
        </w:rPr>
        <w:t xml:space="preserve">5MHz </w:t>
      </w:r>
      <w:r w:rsidRPr="00710D26">
        <w:rPr>
          <w:rFonts w:asciiTheme="minorHAnsi" w:hAnsiTheme="minorHAnsi" w:cstheme="minorHAnsi"/>
        </w:rPr>
        <w:t>channel.  The chart can be used to determine isolation requirements between IMT transmit antenna and GSM base receive antenna for other transmit power by scaling.</w:t>
      </w:r>
    </w:p>
    <w:p w:rsidR="00D36D20" w:rsidRDefault="00D36D20" w:rsidP="00EF01A2">
      <w:pPr>
        <w:spacing w:after="120" w:line="276" w:lineRule="auto"/>
        <w:jc w:val="center"/>
        <w:rPr>
          <w:rFonts w:asciiTheme="minorHAnsi" w:hAnsiTheme="minorHAnsi" w:cstheme="minorHAnsi"/>
        </w:rPr>
      </w:pPr>
      <w:r w:rsidRPr="00D36D20">
        <w:rPr>
          <w:rFonts w:asciiTheme="minorHAnsi" w:hAnsiTheme="minorHAnsi" w:cstheme="minorHAnsi"/>
          <w:noProof/>
        </w:rPr>
        <w:drawing>
          <wp:inline distT="0" distB="0" distL="0" distR="0">
            <wp:extent cx="5760720" cy="3765394"/>
            <wp:effectExtent l="19050" t="0" r="11430" b="6506"/>
            <wp:docPr id="4"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D36D20" w:rsidRPr="00710D26" w:rsidRDefault="00B878D7" w:rsidP="00D36D20">
      <w:pPr>
        <w:spacing w:after="120" w:line="276" w:lineRule="auto"/>
        <w:jc w:val="center"/>
        <w:rPr>
          <w:rFonts w:asciiTheme="minorHAnsi" w:hAnsiTheme="minorHAnsi" w:cstheme="minorHAnsi"/>
        </w:rPr>
      </w:pPr>
      <w:proofErr w:type="gramStart"/>
      <w:r w:rsidRPr="00710D26">
        <w:rPr>
          <w:rFonts w:asciiTheme="minorHAnsi" w:hAnsiTheme="minorHAnsi" w:cstheme="minorHAnsi"/>
        </w:rPr>
        <w:t xml:space="preserve">Figure </w:t>
      </w:r>
      <w:r w:rsidR="004A7A7A">
        <w:rPr>
          <w:rFonts w:asciiTheme="minorHAnsi" w:hAnsiTheme="minorHAnsi" w:cstheme="minorHAnsi"/>
        </w:rPr>
        <w:t>3.4</w:t>
      </w:r>
      <w:r w:rsidRPr="00710D26">
        <w:rPr>
          <w:rFonts w:asciiTheme="minorHAnsi" w:hAnsiTheme="minorHAnsi" w:cstheme="minorHAnsi"/>
        </w:rPr>
        <w:t>.</w:t>
      </w:r>
      <w:proofErr w:type="gramEnd"/>
      <w:r w:rsidRPr="00710D26">
        <w:rPr>
          <w:rFonts w:asciiTheme="minorHAnsi" w:hAnsiTheme="minorHAnsi" w:cstheme="minorHAnsi"/>
        </w:rPr>
        <w:t xml:space="preserve">  </w:t>
      </w:r>
      <w:proofErr w:type="gramStart"/>
      <w:r w:rsidRPr="00710D26">
        <w:rPr>
          <w:rFonts w:asciiTheme="minorHAnsi" w:hAnsiTheme="minorHAnsi" w:cstheme="minorHAnsi"/>
        </w:rPr>
        <w:t>Isolation requirement for receiver blocking.</w:t>
      </w:r>
      <w:proofErr w:type="gramEnd"/>
    </w:p>
    <w:p w:rsidR="00AC7DEE" w:rsidRPr="00710D26" w:rsidRDefault="00AC7DEE">
      <w:pPr>
        <w:spacing w:line="240" w:lineRule="auto"/>
        <w:rPr>
          <w:rFonts w:asciiTheme="minorHAnsi" w:hAnsiTheme="minorHAnsi" w:cstheme="minorHAnsi"/>
        </w:rPr>
      </w:pPr>
      <w:r w:rsidRPr="00710D26">
        <w:rPr>
          <w:rFonts w:asciiTheme="minorHAnsi" w:hAnsiTheme="minorHAnsi" w:cstheme="minorHAnsi"/>
        </w:rPr>
        <w:br w:type="page"/>
      </w:r>
    </w:p>
    <w:p w:rsidR="00B878D7" w:rsidRPr="00710D26" w:rsidRDefault="00B878D7" w:rsidP="00EF01A2">
      <w:pPr>
        <w:spacing w:after="120" w:line="276" w:lineRule="auto"/>
        <w:rPr>
          <w:rFonts w:asciiTheme="minorHAnsi" w:hAnsiTheme="minorHAnsi" w:cstheme="minorHAnsi"/>
        </w:rPr>
      </w:pPr>
    </w:p>
    <w:p w:rsidR="001D715A" w:rsidRPr="00710D26" w:rsidRDefault="001D715A" w:rsidP="00EF01A2">
      <w:pPr>
        <w:pStyle w:val="Heading3"/>
        <w:keepLines/>
        <w:numPr>
          <w:ilvl w:val="3"/>
          <w:numId w:val="20"/>
        </w:numPr>
        <w:spacing w:before="0" w:after="120" w:line="276" w:lineRule="auto"/>
        <w:rPr>
          <w:rFonts w:asciiTheme="minorHAnsi" w:hAnsiTheme="minorHAnsi" w:cstheme="minorHAnsi"/>
        </w:rPr>
      </w:pPr>
      <w:bookmarkStart w:id="28" w:name="_Toc295918880"/>
      <w:bookmarkStart w:id="29" w:name="_Toc301278925"/>
      <w:r w:rsidRPr="00710D26">
        <w:rPr>
          <w:rFonts w:asciiTheme="minorHAnsi" w:hAnsiTheme="minorHAnsi" w:cstheme="minorHAnsi"/>
        </w:rPr>
        <w:t>Maximum IMT Base Station EIRP to Avoid Blocking in a Standard GSM Base Station Receiver</w:t>
      </w:r>
      <w:bookmarkEnd w:id="28"/>
      <w:bookmarkEnd w:id="29"/>
    </w:p>
    <w:p w:rsidR="00645142" w:rsidRDefault="001D715A" w:rsidP="00710D26">
      <w:pPr>
        <w:spacing w:after="120" w:line="276" w:lineRule="auto"/>
        <w:rPr>
          <w:rFonts w:asciiTheme="minorHAnsi" w:hAnsiTheme="minorHAnsi" w:cstheme="minorHAnsi"/>
        </w:rPr>
      </w:pPr>
      <w:r w:rsidRPr="00710D26">
        <w:rPr>
          <w:rFonts w:asciiTheme="minorHAnsi" w:hAnsiTheme="minorHAnsi" w:cstheme="minorHAnsi"/>
        </w:rPr>
        <w:t xml:space="preserve">A plot of EIRP versus frequency is given in Figure B below for a number of distance separations between 20m and 1000m.  The plot assumes free space propagation conditions and does not include the additional isolation due to </w:t>
      </w:r>
      <w:proofErr w:type="gramStart"/>
      <w:r w:rsidRPr="00710D26">
        <w:rPr>
          <w:rFonts w:asciiTheme="minorHAnsi" w:hAnsiTheme="minorHAnsi" w:cstheme="minorHAnsi"/>
        </w:rPr>
        <w:t>the transmit</w:t>
      </w:r>
      <w:proofErr w:type="gramEnd"/>
      <w:r w:rsidRPr="00710D26">
        <w:rPr>
          <w:rFonts w:asciiTheme="minorHAnsi" w:hAnsiTheme="minorHAnsi" w:cstheme="minorHAnsi"/>
        </w:rPr>
        <w:t xml:space="preserve"> or receive antenna vertical radiation pattern.</w:t>
      </w:r>
      <w:r w:rsidR="001967FA">
        <w:rPr>
          <w:rFonts w:asciiTheme="minorHAnsi" w:hAnsiTheme="minorHAnsi" w:cstheme="minorHAnsi"/>
        </w:rPr>
        <w:t xml:space="preserve">  Also shown in this plot is the existing Out-of-Area EIRP limit of </w:t>
      </w:r>
      <w:r w:rsidR="00645142">
        <w:rPr>
          <w:rFonts w:asciiTheme="minorHAnsi" w:hAnsiTheme="minorHAnsi" w:cstheme="minorHAnsi"/>
        </w:rPr>
        <w:t xml:space="preserve">59dBm/30kHz (or 81dBm/5MHz) </w:t>
      </w:r>
      <w:r w:rsidR="001967FA">
        <w:rPr>
          <w:rFonts w:asciiTheme="minorHAnsi" w:hAnsiTheme="minorHAnsi" w:cstheme="minorHAnsi"/>
        </w:rPr>
        <w:t>for transmitting stations in the 870-890MHz band</w:t>
      </w:r>
      <w:r w:rsidR="003C6C82">
        <w:rPr>
          <w:rFonts w:asciiTheme="minorHAnsi" w:hAnsiTheme="minorHAnsi" w:cstheme="minorHAnsi"/>
        </w:rPr>
        <w:t xml:space="preserve"> which applies regardless of the separation between the stations.</w:t>
      </w:r>
    </w:p>
    <w:p w:rsidR="00645142" w:rsidRDefault="00645142" w:rsidP="001967FA">
      <w:pPr>
        <w:spacing w:after="120" w:line="276" w:lineRule="auto"/>
        <w:jc w:val="center"/>
        <w:rPr>
          <w:rFonts w:asciiTheme="minorHAnsi" w:hAnsiTheme="minorHAnsi" w:cstheme="minorHAnsi"/>
        </w:rPr>
      </w:pPr>
      <w:r w:rsidRPr="00645142">
        <w:rPr>
          <w:rFonts w:asciiTheme="minorHAnsi" w:hAnsiTheme="minorHAnsi" w:cstheme="minorHAnsi"/>
          <w:noProof/>
        </w:rPr>
        <w:drawing>
          <wp:inline distT="0" distB="0" distL="0" distR="0">
            <wp:extent cx="5760720" cy="3766009"/>
            <wp:effectExtent l="19050" t="0" r="11430" b="5891"/>
            <wp:docPr id="8"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1D715A" w:rsidRPr="00710D26" w:rsidRDefault="001D715A" w:rsidP="00645142">
      <w:pPr>
        <w:spacing w:after="120" w:line="276" w:lineRule="auto"/>
        <w:jc w:val="center"/>
        <w:rPr>
          <w:rFonts w:asciiTheme="minorHAnsi" w:hAnsiTheme="minorHAnsi" w:cstheme="minorHAnsi"/>
        </w:rPr>
      </w:pPr>
      <w:proofErr w:type="gramStart"/>
      <w:r w:rsidRPr="00710D26">
        <w:rPr>
          <w:rFonts w:asciiTheme="minorHAnsi" w:hAnsiTheme="minorHAnsi" w:cstheme="minorHAnsi"/>
        </w:rPr>
        <w:t xml:space="preserve">Figure </w:t>
      </w:r>
      <w:r w:rsidR="004A7A7A">
        <w:rPr>
          <w:rFonts w:asciiTheme="minorHAnsi" w:hAnsiTheme="minorHAnsi" w:cstheme="minorHAnsi"/>
        </w:rPr>
        <w:t>3.5</w:t>
      </w:r>
      <w:r w:rsidRPr="00710D26">
        <w:rPr>
          <w:rFonts w:asciiTheme="minorHAnsi" w:hAnsiTheme="minorHAnsi" w:cstheme="minorHAnsi"/>
        </w:rPr>
        <w:t>.</w:t>
      </w:r>
      <w:proofErr w:type="gramEnd"/>
      <w:r w:rsidRPr="00710D26">
        <w:rPr>
          <w:rFonts w:asciiTheme="minorHAnsi" w:hAnsiTheme="minorHAnsi" w:cstheme="minorHAnsi"/>
        </w:rPr>
        <w:t xml:space="preserve">  </w:t>
      </w:r>
      <w:proofErr w:type="gramStart"/>
      <w:r w:rsidRPr="00710D26">
        <w:rPr>
          <w:rFonts w:asciiTheme="minorHAnsi" w:hAnsiTheme="minorHAnsi" w:cstheme="minorHAnsi"/>
        </w:rPr>
        <w:t>Maximum EIRP for avoidance of receiver blocking.</w:t>
      </w:r>
      <w:proofErr w:type="gramEnd"/>
    </w:p>
    <w:p w:rsidR="00573D5F" w:rsidRPr="00710D26" w:rsidRDefault="00573D5F" w:rsidP="00EF01A2">
      <w:pPr>
        <w:spacing w:after="120" w:line="276" w:lineRule="auto"/>
        <w:rPr>
          <w:rFonts w:asciiTheme="minorHAnsi" w:hAnsiTheme="minorHAnsi" w:cstheme="minorHAnsi"/>
        </w:rPr>
      </w:pPr>
    </w:p>
    <w:p w:rsidR="001D715A" w:rsidRPr="00710D26" w:rsidRDefault="001D715A" w:rsidP="00EF01A2">
      <w:pPr>
        <w:spacing w:after="120" w:line="276" w:lineRule="auto"/>
        <w:rPr>
          <w:rFonts w:asciiTheme="minorHAnsi" w:eastAsiaTheme="majorEastAsia" w:hAnsiTheme="minorHAnsi" w:cstheme="minorHAnsi"/>
          <w:b/>
          <w:bCs/>
          <w:color w:val="4F81BD" w:themeColor="accent1"/>
        </w:rPr>
      </w:pPr>
      <w:r w:rsidRPr="00710D26">
        <w:rPr>
          <w:rFonts w:asciiTheme="minorHAnsi" w:hAnsiTheme="minorHAnsi" w:cstheme="minorHAnsi"/>
        </w:rPr>
        <w:br w:type="page"/>
      </w:r>
    </w:p>
    <w:p w:rsidR="001D715A" w:rsidRPr="00710D26" w:rsidRDefault="001D715A" w:rsidP="00EF01A2">
      <w:pPr>
        <w:spacing w:after="120" w:line="276" w:lineRule="auto"/>
        <w:rPr>
          <w:rFonts w:asciiTheme="minorHAnsi" w:hAnsiTheme="minorHAnsi" w:cstheme="minorHAnsi"/>
        </w:rPr>
      </w:pPr>
    </w:p>
    <w:p w:rsidR="001D715A" w:rsidRPr="00710D26" w:rsidRDefault="001D715A" w:rsidP="00EF01A2">
      <w:pPr>
        <w:pStyle w:val="Heading3"/>
        <w:keepLines/>
        <w:numPr>
          <w:ilvl w:val="3"/>
          <w:numId w:val="20"/>
        </w:numPr>
        <w:spacing w:before="0" w:after="120" w:line="276" w:lineRule="auto"/>
        <w:rPr>
          <w:rFonts w:asciiTheme="minorHAnsi" w:hAnsiTheme="minorHAnsi" w:cstheme="minorHAnsi"/>
        </w:rPr>
      </w:pPr>
      <w:bookmarkStart w:id="30" w:name="_Toc295918881"/>
      <w:bookmarkStart w:id="31" w:name="_Toc301278926"/>
      <w:r w:rsidRPr="00710D26">
        <w:rPr>
          <w:rFonts w:asciiTheme="minorHAnsi" w:hAnsiTheme="minorHAnsi" w:cstheme="minorHAnsi"/>
        </w:rPr>
        <w:t>GSM Base Station Isolation Due to Receiver Intermodulation</w:t>
      </w:r>
      <w:bookmarkEnd w:id="30"/>
      <w:bookmarkEnd w:id="31"/>
    </w:p>
    <w:p w:rsidR="00B878D7" w:rsidRPr="00710D26" w:rsidRDefault="001D715A" w:rsidP="00710D26">
      <w:pPr>
        <w:spacing w:after="120" w:line="276" w:lineRule="auto"/>
        <w:rPr>
          <w:rFonts w:asciiTheme="minorHAnsi" w:hAnsiTheme="minorHAnsi" w:cstheme="minorHAnsi"/>
        </w:rPr>
      </w:pPr>
      <w:r w:rsidRPr="00710D26">
        <w:rPr>
          <w:rFonts w:asciiTheme="minorHAnsi" w:hAnsiTheme="minorHAnsi" w:cstheme="minorHAnsi"/>
        </w:rPr>
        <w:t xml:space="preserve">The isolation required due to receiver intermodulation can be calculated using the equation (1) by substituting the 3GPP TS 45.005 specified intermodulation limit of -43dBm </w:t>
      </w:r>
      <w:r w:rsidR="0099431E">
        <w:rPr>
          <w:rFonts w:asciiTheme="minorHAnsi" w:hAnsiTheme="minorHAnsi" w:cstheme="minorHAnsi"/>
        </w:rPr>
        <w:t>for</w:t>
      </w:r>
      <w:r w:rsidRPr="00710D26">
        <w:rPr>
          <w:rFonts w:asciiTheme="minorHAnsi" w:hAnsiTheme="minorHAnsi" w:cstheme="minorHAnsi"/>
        </w:rPr>
        <w:t xml:space="preserve"> the term Pr.</w:t>
      </w:r>
    </w:p>
    <w:p w:rsidR="001D715A" w:rsidRPr="00460500" w:rsidRDefault="001D715A" w:rsidP="00710D26">
      <w:pPr>
        <w:spacing w:after="120" w:line="276" w:lineRule="auto"/>
        <w:jc w:val="center"/>
        <w:rPr>
          <w:rFonts w:asciiTheme="minorHAnsi" w:hAnsiTheme="minorHAnsi" w:cstheme="minorHAnsi"/>
        </w:rPr>
      </w:pPr>
      <w:r w:rsidRPr="00460500">
        <w:rPr>
          <w:rFonts w:asciiTheme="minorHAnsi" w:hAnsiTheme="minorHAnsi" w:cstheme="minorHAnsi"/>
        </w:rPr>
        <w:t>-43</w:t>
      </w:r>
      <w:r w:rsidR="00E72D5E" w:rsidRPr="00460500">
        <w:rPr>
          <w:rFonts w:asciiTheme="minorHAnsi" w:hAnsiTheme="minorHAnsi" w:cstheme="minorHAnsi"/>
        </w:rPr>
        <w:t>dBm</w:t>
      </w:r>
      <w:r w:rsidRPr="00460500">
        <w:rPr>
          <w:rFonts w:asciiTheme="minorHAnsi" w:hAnsiTheme="minorHAnsi" w:cstheme="minorHAnsi"/>
        </w:rPr>
        <w:t xml:space="preserve"> = EIRP – </w:t>
      </w:r>
      <w:proofErr w:type="spellStart"/>
      <w:proofErr w:type="gramStart"/>
      <w:r w:rsidRPr="00460500">
        <w:rPr>
          <w:rFonts w:asciiTheme="minorHAnsi" w:hAnsiTheme="minorHAnsi" w:cstheme="minorHAnsi"/>
        </w:rPr>
        <w:t>Lp</w:t>
      </w:r>
      <w:proofErr w:type="spellEnd"/>
      <w:proofErr w:type="gramEnd"/>
      <w:r w:rsidRPr="00460500">
        <w:rPr>
          <w:rFonts w:asciiTheme="minorHAnsi" w:hAnsiTheme="minorHAnsi" w:cstheme="minorHAnsi"/>
        </w:rPr>
        <w:t xml:space="preserve"> + 18dBi – 5dB – </w:t>
      </w:r>
      <w:proofErr w:type="spellStart"/>
      <w:r w:rsidRPr="00460500">
        <w:rPr>
          <w:rFonts w:asciiTheme="minorHAnsi" w:hAnsiTheme="minorHAnsi" w:cstheme="minorHAnsi"/>
        </w:rPr>
        <w:t>Lfilt</w:t>
      </w:r>
      <w:proofErr w:type="spellEnd"/>
      <w:r w:rsidRPr="00460500">
        <w:rPr>
          <w:rFonts w:asciiTheme="minorHAnsi" w:hAnsiTheme="minorHAnsi" w:cstheme="minorHAnsi"/>
        </w:rPr>
        <w:t xml:space="preserve">; or </w:t>
      </w:r>
      <w:proofErr w:type="spellStart"/>
      <w:r w:rsidRPr="00460500">
        <w:rPr>
          <w:rFonts w:asciiTheme="minorHAnsi" w:hAnsiTheme="minorHAnsi" w:cstheme="minorHAnsi"/>
        </w:rPr>
        <w:t>Lp</w:t>
      </w:r>
      <w:proofErr w:type="spellEnd"/>
      <w:r w:rsidRPr="00460500">
        <w:rPr>
          <w:rFonts w:asciiTheme="minorHAnsi" w:hAnsiTheme="minorHAnsi" w:cstheme="minorHAnsi"/>
        </w:rPr>
        <w:t xml:space="preserve"> = EIRP – </w:t>
      </w:r>
      <w:proofErr w:type="spellStart"/>
      <w:r w:rsidRPr="00460500">
        <w:rPr>
          <w:rFonts w:asciiTheme="minorHAnsi" w:hAnsiTheme="minorHAnsi" w:cstheme="minorHAnsi"/>
        </w:rPr>
        <w:t>Lfilt</w:t>
      </w:r>
      <w:proofErr w:type="spellEnd"/>
      <w:r w:rsidRPr="00460500">
        <w:rPr>
          <w:rFonts w:asciiTheme="minorHAnsi" w:hAnsiTheme="minorHAnsi" w:cstheme="minorHAnsi"/>
        </w:rPr>
        <w:t xml:space="preserve"> + 56</w:t>
      </w:r>
    </w:p>
    <w:p w:rsidR="001D715A" w:rsidRPr="00710D26" w:rsidRDefault="001D715A" w:rsidP="00710D26">
      <w:pPr>
        <w:spacing w:after="120" w:line="276" w:lineRule="auto"/>
        <w:rPr>
          <w:rFonts w:asciiTheme="minorHAnsi" w:hAnsiTheme="minorHAnsi" w:cstheme="minorHAnsi"/>
        </w:rPr>
      </w:pPr>
      <w:r w:rsidRPr="00710D26">
        <w:rPr>
          <w:rFonts w:asciiTheme="minorHAnsi" w:hAnsiTheme="minorHAnsi" w:cstheme="minorHAnsi"/>
        </w:rPr>
        <w:t>A plot of isolation (</w:t>
      </w:r>
      <w:proofErr w:type="spellStart"/>
      <w:r w:rsidRPr="00710D26">
        <w:rPr>
          <w:rFonts w:asciiTheme="minorHAnsi" w:hAnsiTheme="minorHAnsi" w:cstheme="minorHAnsi"/>
        </w:rPr>
        <w:t>Lp</w:t>
      </w:r>
      <w:proofErr w:type="spellEnd"/>
      <w:r w:rsidRPr="00710D26">
        <w:rPr>
          <w:rFonts w:asciiTheme="minorHAnsi" w:hAnsiTheme="minorHAnsi" w:cstheme="minorHAnsi"/>
        </w:rPr>
        <w:t>) versus frequency for a transmit power for a standard IMT base station of +43dBm</w:t>
      </w:r>
      <w:r w:rsidR="00B34B27">
        <w:rPr>
          <w:rFonts w:asciiTheme="minorHAnsi" w:hAnsiTheme="minorHAnsi" w:cstheme="minorHAnsi"/>
        </w:rPr>
        <w:t xml:space="preserve"> per 5M</w:t>
      </w:r>
      <w:r w:rsidR="004C1D4D">
        <w:rPr>
          <w:rFonts w:asciiTheme="minorHAnsi" w:hAnsiTheme="minorHAnsi" w:cstheme="minorHAnsi"/>
        </w:rPr>
        <w:t>H</w:t>
      </w:r>
      <w:r w:rsidR="00B34B27">
        <w:rPr>
          <w:rFonts w:asciiTheme="minorHAnsi" w:hAnsiTheme="minorHAnsi" w:cstheme="minorHAnsi"/>
        </w:rPr>
        <w:t xml:space="preserve">z channel </w:t>
      </w:r>
      <w:r w:rsidRPr="00710D26">
        <w:rPr>
          <w:rFonts w:asciiTheme="minorHAnsi" w:hAnsiTheme="minorHAnsi" w:cstheme="minorHAnsi"/>
        </w:rPr>
        <w:t>is given in Figure C below.  The chart can be used to determine isolation requirements between an IMT transmit antenna and GSM base receive antenna due to 2-signal 3</w:t>
      </w:r>
      <w:r w:rsidRPr="00710D26">
        <w:rPr>
          <w:rFonts w:asciiTheme="minorHAnsi" w:hAnsiTheme="minorHAnsi" w:cstheme="minorHAnsi"/>
          <w:vertAlign w:val="superscript"/>
        </w:rPr>
        <w:t>rd</w:t>
      </w:r>
      <w:r w:rsidRPr="00710D26">
        <w:rPr>
          <w:rFonts w:asciiTheme="minorHAnsi" w:hAnsiTheme="minorHAnsi" w:cstheme="minorHAnsi"/>
        </w:rPr>
        <w:t xml:space="preserve"> order receiver intermodulation for other transmit powers through scaling.</w:t>
      </w:r>
    </w:p>
    <w:p w:rsidR="00DC7AA0" w:rsidRDefault="00DC7AA0" w:rsidP="00EF01A2">
      <w:pPr>
        <w:spacing w:after="120" w:line="276" w:lineRule="auto"/>
        <w:rPr>
          <w:rFonts w:asciiTheme="minorHAnsi" w:hAnsiTheme="minorHAnsi" w:cstheme="minorHAnsi"/>
        </w:rPr>
      </w:pPr>
    </w:p>
    <w:p w:rsidR="00DC7AA0" w:rsidRDefault="00DC7AA0" w:rsidP="00EF01A2">
      <w:pPr>
        <w:spacing w:after="120" w:line="276" w:lineRule="auto"/>
        <w:rPr>
          <w:rFonts w:asciiTheme="minorHAnsi" w:hAnsiTheme="minorHAnsi" w:cstheme="minorHAnsi"/>
        </w:rPr>
      </w:pPr>
      <w:r w:rsidRPr="00DC7AA0">
        <w:rPr>
          <w:rFonts w:asciiTheme="minorHAnsi" w:hAnsiTheme="minorHAnsi" w:cstheme="minorHAnsi"/>
          <w:noProof/>
        </w:rPr>
        <w:drawing>
          <wp:inline distT="0" distB="0" distL="0" distR="0">
            <wp:extent cx="5760720" cy="3765394"/>
            <wp:effectExtent l="19050" t="0" r="11430" b="6506"/>
            <wp:docPr id="3"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DC7AA0" w:rsidRDefault="00DC7AA0" w:rsidP="00DC7AA0">
      <w:pPr>
        <w:spacing w:after="120" w:line="276" w:lineRule="auto"/>
        <w:jc w:val="center"/>
        <w:rPr>
          <w:rFonts w:asciiTheme="minorHAnsi" w:hAnsiTheme="minorHAnsi" w:cstheme="minorHAnsi"/>
        </w:rPr>
      </w:pPr>
      <w:r>
        <w:rPr>
          <w:rFonts w:asciiTheme="minorHAnsi" w:hAnsiTheme="minorHAnsi" w:cstheme="minorHAnsi"/>
        </w:rPr>
        <w:t xml:space="preserve">Figure </w:t>
      </w:r>
      <w:proofErr w:type="gramStart"/>
      <w:r w:rsidR="004A7A7A">
        <w:rPr>
          <w:rFonts w:asciiTheme="minorHAnsi" w:hAnsiTheme="minorHAnsi" w:cstheme="minorHAnsi"/>
        </w:rPr>
        <w:t>3.6</w:t>
      </w:r>
      <w:r>
        <w:rPr>
          <w:rFonts w:asciiTheme="minorHAnsi" w:hAnsiTheme="minorHAnsi" w:cstheme="minorHAnsi"/>
        </w:rPr>
        <w:t xml:space="preserve">  </w:t>
      </w:r>
      <w:r w:rsidRPr="00710D26">
        <w:rPr>
          <w:rFonts w:asciiTheme="minorHAnsi" w:hAnsiTheme="minorHAnsi" w:cstheme="minorHAnsi"/>
        </w:rPr>
        <w:t>Isolation</w:t>
      </w:r>
      <w:proofErr w:type="gramEnd"/>
      <w:r w:rsidRPr="00710D26">
        <w:rPr>
          <w:rFonts w:asciiTheme="minorHAnsi" w:hAnsiTheme="minorHAnsi" w:cstheme="minorHAnsi"/>
        </w:rPr>
        <w:t xml:space="preserve"> requirement for receiver </w:t>
      </w:r>
      <w:r>
        <w:rPr>
          <w:rFonts w:asciiTheme="minorHAnsi" w:hAnsiTheme="minorHAnsi" w:cstheme="minorHAnsi"/>
        </w:rPr>
        <w:t>intermodulation.</w:t>
      </w:r>
    </w:p>
    <w:p w:rsidR="00DC7AA0" w:rsidRPr="00710D26" w:rsidRDefault="00DC7AA0" w:rsidP="00DC7AA0">
      <w:pPr>
        <w:spacing w:after="120" w:line="276" w:lineRule="auto"/>
        <w:rPr>
          <w:rFonts w:asciiTheme="minorHAnsi" w:hAnsiTheme="minorHAnsi" w:cstheme="minorHAnsi"/>
        </w:rPr>
      </w:pPr>
    </w:p>
    <w:p w:rsidR="001D715A" w:rsidRPr="00710D26" w:rsidRDefault="001D715A" w:rsidP="00EF01A2">
      <w:pPr>
        <w:spacing w:after="120" w:line="276" w:lineRule="auto"/>
        <w:rPr>
          <w:rFonts w:asciiTheme="minorHAnsi" w:eastAsiaTheme="majorEastAsia" w:hAnsiTheme="minorHAnsi" w:cstheme="minorHAnsi"/>
          <w:b/>
          <w:bCs/>
          <w:color w:val="4F81BD" w:themeColor="accent1"/>
        </w:rPr>
      </w:pPr>
      <w:r w:rsidRPr="00710D26">
        <w:rPr>
          <w:rFonts w:asciiTheme="minorHAnsi" w:hAnsiTheme="minorHAnsi" w:cstheme="minorHAnsi"/>
        </w:rPr>
        <w:br w:type="page"/>
      </w:r>
    </w:p>
    <w:p w:rsidR="001D715A" w:rsidRPr="00710D26" w:rsidRDefault="001D715A" w:rsidP="00EF01A2">
      <w:pPr>
        <w:spacing w:after="120" w:line="276" w:lineRule="auto"/>
        <w:rPr>
          <w:rFonts w:asciiTheme="minorHAnsi" w:hAnsiTheme="minorHAnsi" w:cstheme="minorHAnsi"/>
        </w:rPr>
      </w:pPr>
    </w:p>
    <w:p w:rsidR="001D715A" w:rsidRPr="00710D26" w:rsidRDefault="001D715A" w:rsidP="00EF01A2">
      <w:pPr>
        <w:pStyle w:val="Heading3"/>
        <w:keepLines/>
        <w:numPr>
          <w:ilvl w:val="3"/>
          <w:numId w:val="20"/>
        </w:numPr>
        <w:spacing w:before="0" w:after="120" w:line="276" w:lineRule="auto"/>
        <w:rPr>
          <w:rFonts w:asciiTheme="minorHAnsi" w:hAnsiTheme="minorHAnsi" w:cstheme="minorHAnsi"/>
        </w:rPr>
      </w:pPr>
      <w:bookmarkStart w:id="32" w:name="_Toc295918882"/>
      <w:bookmarkStart w:id="33" w:name="_Toc301278927"/>
      <w:r w:rsidRPr="00710D26">
        <w:rPr>
          <w:rFonts w:asciiTheme="minorHAnsi" w:hAnsiTheme="minorHAnsi" w:cstheme="minorHAnsi"/>
        </w:rPr>
        <w:t>Maximum IMT Base Station EIRP to Avoid Receiver Intermodulation Interference in a Standard GSM Base Station Receiver</w:t>
      </w:r>
      <w:bookmarkEnd w:id="32"/>
      <w:bookmarkEnd w:id="33"/>
    </w:p>
    <w:p w:rsidR="001D715A" w:rsidRPr="00710D26" w:rsidRDefault="001D715A" w:rsidP="00710D26">
      <w:pPr>
        <w:spacing w:after="120" w:line="276" w:lineRule="auto"/>
        <w:rPr>
          <w:rFonts w:asciiTheme="minorHAnsi" w:hAnsiTheme="minorHAnsi" w:cstheme="minorHAnsi"/>
        </w:rPr>
      </w:pPr>
      <w:r w:rsidRPr="00710D26">
        <w:rPr>
          <w:rFonts w:asciiTheme="minorHAnsi" w:hAnsiTheme="minorHAnsi" w:cstheme="minorHAnsi"/>
        </w:rPr>
        <w:t xml:space="preserve">A plot of EIRP versus frequency is given in Figure D below for a number of distance separations from 20m to 1000m.  The plot assumes free space propagation conditions and does not include additional isolation due to </w:t>
      </w:r>
      <w:proofErr w:type="gramStart"/>
      <w:r w:rsidRPr="00710D26">
        <w:rPr>
          <w:rFonts w:asciiTheme="minorHAnsi" w:hAnsiTheme="minorHAnsi" w:cstheme="minorHAnsi"/>
        </w:rPr>
        <w:t>the transmit</w:t>
      </w:r>
      <w:proofErr w:type="gramEnd"/>
      <w:r w:rsidRPr="00710D26">
        <w:rPr>
          <w:rFonts w:asciiTheme="minorHAnsi" w:hAnsiTheme="minorHAnsi" w:cstheme="minorHAnsi"/>
        </w:rPr>
        <w:t xml:space="preserve"> and receive antenna vertical radiation pattern.</w:t>
      </w:r>
      <w:r w:rsidR="001967FA">
        <w:rPr>
          <w:rFonts w:asciiTheme="minorHAnsi" w:hAnsiTheme="minorHAnsi" w:cstheme="minorHAnsi"/>
        </w:rPr>
        <w:t xml:space="preserve">  Again shown in this plot is the Out-of-Area EIRP limit </w:t>
      </w:r>
      <w:r w:rsidR="00645142">
        <w:rPr>
          <w:rFonts w:asciiTheme="minorHAnsi" w:hAnsiTheme="minorHAnsi" w:cstheme="minorHAnsi"/>
        </w:rPr>
        <w:t xml:space="preserve">of 59dBm/30kHz (or 81dBm/5MHz) </w:t>
      </w:r>
      <w:r w:rsidR="001967FA">
        <w:rPr>
          <w:rFonts w:asciiTheme="minorHAnsi" w:hAnsiTheme="minorHAnsi" w:cstheme="minorHAnsi"/>
        </w:rPr>
        <w:t>for transmitters operating in the 870-890MHz band</w:t>
      </w:r>
      <w:r w:rsidR="003C6C82">
        <w:rPr>
          <w:rFonts w:asciiTheme="minorHAnsi" w:hAnsiTheme="minorHAnsi" w:cstheme="minorHAnsi"/>
        </w:rPr>
        <w:t>.</w:t>
      </w:r>
    </w:p>
    <w:p w:rsidR="00645142" w:rsidRDefault="00645142" w:rsidP="001967FA">
      <w:pPr>
        <w:spacing w:after="120" w:line="276" w:lineRule="auto"/>
        <w:jc w:val="center"/>
        <w:rPr>
          <w:rFonts w:asciiTheme="minorHAnsi" w:hAnsiTheme="minorHAnsi" w:cstheme="minorHAnsi"/>
        </w:rPr>
      </w:pPr>
      <w:r w:rsidRPr="00645142">
        <w:rPr>
          <w:rFonts w:asciiTheme="minorHAnsi" w:hAnsiTheme="minorHAnsi" w:cstheme="minorHAnsi"/>
          <w:noProof/>
        </w:rPr>
        <w:drawing>
          <wp:inline distT="0" distB="0" distL="0" distR="0">
            <wp:extent cx="5760720" cy="3768471"/>
            <wp:effectExtent l="19050" t="0" r="11430" b="3429"/>
            <wp:docPr id="6"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1D715A" w:rsidRPr="00710D26" w:rsidRDefault="001D715A" w:rsidP="00645142">
      <w:pPr>
        <w:spacing w:after="120" w:line="276" w:lineRule="auto"/>
        <w:jc w:val="center"/>
        <w:rPr>
          <w:rFonts w:asciiTheme="minorHAnsi" w:hAnsiTheme="minorHAnsi" w:cstheme="minorHAnsi"/>
        </w:rPr>
      </w:pPr>
      <w:proofErr w:type="gramStart"/>
      <w:r w:rsidRPr="00710D26">
        <w:rPr>
          <w:rFonts w:asciiTheme="minorHAnsi" w:hAnsiTheme="minorHAnsi" w:cstheme="minorHAnsi"/>
        </w:rPr>
        <w:t xml:space="preserve">Figure </w:t>
      </w:r>
      <w:r w:rsidR="004A7A7A">
        <w:rPr>
          <w:rFonts w:asciiTheme="minorHAnsi" w:hAnsiTheme="minorHAnsi" w:cstheme="minorHAnsi"/>
        </w:rPr>
        <w:t>3.7</w:t>
      </w:r>
      <w:r w:rsidRPr="00710D26">
        <w:rPr>
          <w:rFonts w:asciiTheme="minorHAnsi" w:hAnsiTheme="minorHAnsi" w:cstheme="minorHAnsi"/>
        </w:rPr>
        <w:t>.</w:t>
      </w:r>
      <w:proofErr w:type="gramEnd"/>
      <w:r w:rsidRPr="00710D26">
        <w:rPr>
          <w:rFonts w:asciiTheme="minorHAnsi" w:hAnsiTheme="minorHAnsi" w:cstheme="minorHAnsi"/>
        </w:rPr>
        <w:t xml:space="preserve">  </w:t>
      </w:r>
      <w:proofErr w:type="gramStart"/>
      <w:r w:rsidRPr="00710D26">
        <w:rPr>
          <w:rFonts w:asciiTheme="minorHAnsi" w:hAnsiTheme="minorHAnsi" w:cstheme="minorHAnsi"/>
        </w:rPr>
        <w:t>Maximum EIRP for avoidance of intermodulation interference.</w:t>
      </w:r>
      <w:proofErr w:type="gramEnd"/>
    </w:p>
    <w:p w:rsidR="001D715A" w:rsidRPr="00710D26" w:rsidRDefault="001D715A" w:rsidP="00EF01A2">
      <w:pPr>
        <w:spacing w:after="120" w:line="276" w:lineRule="auto"/>
        <w:rPr>
          <w:rFonts w:asciiTheme="minorHAnsi" w:hAnsiTheme="minorHAnsi" w:cstheme="minorHAnsi"/>
        </w:rPr>
      </w:pPr>
    </w:p>
    <w:p w:rsidR="001D715A" w:rsidRPr="00710D26" w:rsidRDefault="001D715A" w:rsidP="00EF01A2">
      <w:pPr>
        <w:pStyle w:val="Heading2"/>
        <w:keepLines/>
        <w:numPr>
          <w:ilvl w:val="0"/>
          <w:numId w:val="20"/>
        </w:numPr>
        <w:spacing w:before="0" w:after="120" w:line="276" w:lineRule="auto"/>
        <w:rPr>
          <w:rFonts w:asciiTheme="minorHAnsi" w:hAnsiTheme="minorHAnsi" w:cstheme="minorHAnsi"/>
        </w:rPr>
      </w:pPr>
      <w:bookmarkStart w:id="34" w:name="_Toc295918883"/>
      <w:bookmarkStart w:id="35" w:name="_Toc301278928"/>
      <w:r w:rsidRPr="00710D26">
        <w:rPr>
          <w:rFonts w:asciiTheme="minorHAnsi" w:hAnsiTheme="minorHAnsi" w:cstheme="minorHAnsi"/>
        </w:rPr>
        <w:t>SUMMARY</w:t>
      </w:r>
      <w:bookmarkEnd w:id="34"/>
      <w:bookmarkEnd w:id="35"/>
    </w:p>
    <w:p w:rsidR="001D715A" w:rsidRPr="00710D26" w:rsidRDefault="008D6E09" w:rsidP="00710D26">
      <w:pPr>
        <w:spacing w:after="120" w:line="276" w:lineRule="auto"/>
        <w:rPr>
          <w:rFonts w:asciiTheme="minorHAnsi" w:hAnsiTheme="minorHAnsi" w:cstheme="minorHAnsi"/>
        </w:rPr>
      </w:pPr>
      <w:r>
        <w:rPr>
          <w:rFonts w:asciiTheme="minorHAnsi" w:hAnsiTheme="minorHAnsi" w:cstheme="minorHAnsi"/>
        </w:rPr>
        <w:t>The 800MHz spectrum licensing technical framework manages interference between digital IMT services in the 800MHz band and digital GSM cellular services in the 900MHz band.  In addition to this framework</w:t>
      </w:r>
      <w:r w:rsidR="006B290D">
        <w:rPr>
          <w:rFonts w:asciiTheme="minorHAnsi" w:hAnsiTheme="minorHAnsi" w:cstheme="minorHAnsi"/>
        </w:rPr>
        <w:t>, this compatibility evaluation</w:t>
      </w:r>
      <w:r>
        <w:rPr>
          <w:rFonts w:asciiTheme="minorHAnsi" w:hAnsiTheme="minorHAnsi" w:cstheme="minorHAnsi"/>
        </w:rPr>
        <w:t xml:space="preserve"> </w:t>
      </w:r>
      <w:r w:rsidR="007B3DDB">
        <w:rPr>
          <w:rFonts w:asciiTheme="minorHAnsi" w:hAnsiTheme="minorHAnsi" w:cstheme="minorHAnsi"/>
        </w:rPr>
        <w:t xml:space="preserve">includes guidance on the </w:t>
      </w:r>
      <w:r>
        <w:rPr>
          <w:rFonts w:asciiTheme="minorHAnsi" w:hAnsiTheme="minorHAnsi" w:cstheme="minorHAnsi"/>
        </w:rPr>
        <w:t xml:space="preserve">isolation </w:t>
      </w:r>
      <w:r w:rsidR="007B3DDB">
        <w:rPr>
          <w:rFonts w:asciiTheme="minorHAnsi" w:hAnsiTheme="minorHAnsi" w:cstheme="minorHAnsi"/>
        </w:rPr>
        <w:t xml:space="preserve">levels required to </w:t>
      </w:r>
      <w:r>
        <w:rPr>
          <w:rFonts w:asciiTheme="minorHAnsi" w:hAnsiTheme="minorHAnsi" w:cstheme="minorHAnsi"/>
        </w:rPr>
        <w:t xml:space="preserve">minimise the incidence of receiver blocking and intermodulation interference to GSM services.  </w:t>
      </w:r>
      <w:r w:rsidR="001D715A" w:rsidRPr="00710D26">
        <w:rPr>
          <w:rFonts w:asciiTheme="minorHAnsi" w:hAnsiTheme="minorHAnsi" w:cstheme="minorHAnsi"/>
        </w:rPr>
        <w:t>The fitting of filters at base stations in addition to those used in normal configurations is necessary to:</w:t>
      </w:r>
    </w:p>
    <w:p w:rsidR="001D715A" w:rsidRPr="00710D26" w:rsidRDefault="001D715A" w:rsidP="00710D26">
      <w:pPr>
        <w:pStyle w:val="ListParagraph"/>
        <w:numPr>
          <w:ilvl w:val="0"/>
          <w:numId w:val="27"/>
        </w:numPr>
        <w:spacing w:after="120" w:line="276" w:lineRule="auto"/>
        <w:rPr>
          <w:rFonts w:asciiTheme="minorHAnsi" w:hAnsiTheme="minorHAnsi" w:cstheme="minorHAnsi"/>
        </w:rPr>
      </w:pPr>
      <w:r w:rsidRPr="00710D26">
        <w:rPr>
          <w:rFonts w:asciiTheme="minorHAnsi" w:hAnsiTheme="minorHAnsi" w:cstheme="minorHAnsi"/>
        </w:rPr>
        <w:t>comply with the non-spurious out-of-band emissions limits of the 800MHz technical framework as so avoid adjacent channel interference,</w:t>
      </w:r>
    </w:p>
    <w:p w:rsidR="001D715A" w:rsidRPr="00710D26" w:rsidRDefault="001D715A" w:rsidP="00710D26">
      <w:pPr>
        <w:pStyle w:val="ListParagraph"/>
        <w:numPr>
          <w:ilvl w:val="0"/>
          <w:numId w:val="27"/>
        </w:numPr>
        <w:spacing w:after="120" w:line="276" w:lineRule="auto"/>
        <w:rPr>
          <w:rFonts w:asciiTheme="minorHAnsi" w:hAnsiTheme="minorHAnsi" w:cstheme="minorHAnsi"/>
        </w:rPr>
      </w:pPr>
      <w:r w:rsidRPr="00710D26">
        <w:rPr>
          <w:rFonts w:asciiTheme="minorHAnsi" w:hAnsiTheme="minorHAnsi" w:cstheme="minorHAnsi"/>
        </w:rPr>
        <w:t>avoid receiver blocking in GSM base receivers,</w:t>
      </w:r>
    </w:p>
    <w:p w:rsidR="001D715A" w:rsidRPr="00710D26" w:rsidRDefault="001D715A" w:rsidP="00710D26">
      <w:pPr>
        <w:pStyle w:val="ListParagraph"/>
        <w:numPr>
          <w:ilvl w:val="0"/>
          <w:numId w:val="27"/>
        </w:numPr>
        <w:spacing w:after="120" w:line="276" w:lineRule="auto"/>
        <w:rPr>
          <w:rFonts w:asciiTheme="minorHAnsi" w:hAnsiTheme="minorHAnsi" w:cstheme="minorHAnsi"/>
        </w:rPr>
      </w:pPr>
      <w:r w:rsidRPr="00710D26">
        <w:rPr>
          <w:rFonts w:asciiTheme="minorHAnsi" w:hAnsiTheme="minorHAnsi" w:cstheme="minorHAnsi"/>
        </w:rPr>
        <w:t>avoid intermodulation interference in GSM base receivers, and thus,</w:t>
      </w:r>
    </w:p>
    <w:p w:rsidR="001D715A" w:rsidRDefault="001D715A" w:rsidP="00710D26">
      <w:pPr>
        <w:pStyle w:val="ListParagraph"/>
        <w:numPr>
          <w:ilvl w:val="0"/>
          <w:numId w:val="27"/>
        </w:numPr>
        <w:spacing w:after="120" w:line="276" w:lineRule="auto"/>
        <w:rPr>
          <w:rFonts w:asciiTheme="minorHAnsi" w:hAnsiTheme="minorHAnsi" w:cstheme="minorHAnsi"/>
        </w:rPr>
      </w:pPr>
      <w:proofErr w:type="gramStart"/>
      <w:r w:rsidRPr="00710D26">
        <w:rPr>
          <w:rFonts w:asciiTheme="minorHAnsi" w:hAnsiTheme="minorHAnsi" w:cstheme="minorHAnsi"/>
        </w:rPr>
        <w:t>optimise</w:t>
      </w:r>
      <w:proofErr w:type="gramEnd"/>
      <w:r w:rsidRPr="00710D26">
        <w:rPr>
          <w:rFonts w:asciiTheme="minorHAnsi" w:hAnsiTheme="minorHAnsi" w:cstheme="minorHAnsi"/>
        </w:rPr>
        <w:t xml:space="preserve"> the spectrum utilisation for both </w:t>
      </w:r>
      <w:r w:rsidR="007B3DDB">
        <w:rPr>
          <w:rFonts w:asciiTheme="minorHAnsi" w:hAnsiTheme="minorHAnsi" w:cstheme="minorHAnsi"/>
        </w:rPr>
        <w:t xml:space="preserve">IMT </w:t>
      </w:r>
      <w:r w:rsidRPr="00710D26">
        <w:rPr>
          <w:rFonts w:asciiTheme="minorHAnsi" w:hAnsiTheme="minorHAnsi" w:cstheme="minorHAnsi"/>
        </w:rPr>
        <w:t>technologies</w:t>
      </w:r>
      <w:r w:rsidR="007B3DDB">
        <w:rPr>
          <w:rFonts w:asciiTheme="minorHAnsi" w:hAnsiTheme="minorHAnsi" w:cstheme="minorHAnsi"/>
        </w:rPr>
        <w:t xml:space="preserve"> in the 800Mhz band and GSM technologies in the 900MHz band.</w:t>
      </w:r>
    </w:p>
    <w:p w:rsidR="00EE48E7" w:rsidRDefault="00EE48E7">
      <w:pPr>
        <w:spacing w:line="240" w:lineRule="auto"/>
        <w:rPr>
          <w:rFonts w:asciiTheme="minorHAnsi" w:hAnsiTheme="minorHAnsi" w:cstheme="minorHAnsi"/>
        </w:rPr>
      </w:pPr>
      <w:r>
        <w:rPr>
          <w:rFonts w:asciiTheme="minorHAnsi" w:hAnsiTheme="minorHAnsi" w:cstheme="minorHAnsi"/>
        </w:rPr>
        <w:br w:type="page"/>
      </w:r>
    </w:p>
    <w:p w:rsidR="00EE48E7" w:rsidRPr="00801759" w:rsidRDefault="00EE48E7" w:rsidP="00EE48E7">
      <w:pPr>
        <w:pStyle w:val="Heading2"/>
        <w:keepLines/>
        <w:numPr>
          <w:ilvl w:val="0"/>
          <w:numId w:val="20"/>
        </w:numPr>
        <w:spacing w:before="0" w:after="120" w:line="276" w:lineRule="auto"/>
        <w:rPr>
          <w:rFonts w:asciiTheme="minorHAnsi" w:hAnsiTheme="minorHAnsi" w:cstheme="minorHAnsi"/>
        </w:rPr>
      </w:pPr>
      <w:bookmarkStart w:id="36" w:name="_Toc301278929"/>
      <w:r>
        <w:rPr>
          <w:rFonts w:asciiTheme="minorHAnsi" w:hAnsiTheme="minorHAnsi" w:cstheme="minorHAnsi"/>
        </w:rPr>
        <w:lastRenderedPageBreak/>
        <w:t>REFERENCES</w:t>
      </w:r>
      <w:bookmarkEnd w:id="36"/>
    </w:p>
    <w:p w:rsidR="00801759" w:rsidRPr="00801759" w:rsidRDefault="00801759" w:rsidP="00801759">
      <w:pPr>
        <w:pStyle w:val="Heading3"/>
        <w:rPr>
          <w:rFonts w:asciiTheme="minorHAnsi" w:hAnsiTheme="minorHAnsi" w:cstheme="minorHAnsi"/>
        </w:rPr>
      </w:pPr>
      <w:bookmarkStart w:id="37" w:name="_Toc298944613"/>
      <w:bookmarkStart w:id="38" w:name="_Toc301278930"/>
      <w:r w:rsidRPr="00801759">
        <w:rPr>
          <w:rFonts w:asciiTheme="minorHAnsi" w:hAnsiTheme="minorHAnsi" w:cstheme="minorHAnsi"/>
        </w:rPr>
        <w:t>Planning Documents:</w:t>
      </w:r>
      <w:bookmarkEnd w:id="37"/>
      <w:bookmarkEnd w:id="38"/>
    </w:p>
    <w:p w:rsidR="00801759" w:rsidRPr="00801759" w:rsidRDefault="00801759" w:rsidP="00801759">
      <w:pPr>
        <w:pStyle w:val="ListParagraph"/>
        <w:numPr>
          <w:ilvl w:val="0"/>
          <w:numId w:val="29"/>
        </w:numPr>
        <w:spacing w:after="200" w:line="276" w:lineRule="auto"/>
        <w:rPr>
          <w:rFonts w:asciiTheme="minorHAnsi" w:hAnsiTheme="minorHAnsi" w:cstheme="minorHAnsi"/>
        </w:rPr>
      </w:pPr>
      <w:r w:rsidRPr="00801759">
        <w:rPr>
          <w:rFonts w:asciiTheme="minorHAnsi" w:hAnsiTheme="minorHAnsi" w:cstheme="minorHAnsi"/>
        </w:rPr>
        <w:t xml:space="preserve">SPP2/97 </w:t>
      </w:r>
      <w:r w:rsidRPr="00801759">
        <w:rPr>
          <w:rFonts w:asciiTheme="minorHAnsi" w:hAnsiTheme="minorHAnsi" w:cstheme="minorHAnsi"/>
          <w:i/>
        </w:rPr>
        <w:t>Compatibility Assessment – 800MHz AMPS Spectrum Adjacent to GSM Spectrum.</w:t>
      </w:r>
      <w:r w:rsidRPr="00801759">
        <w:rPr>
          <w:rFonts w:asciiTheme="minorHAnsi" w:hAnsiTheme="minorHAnsi" w:cstheme="minorHAnsi"/>
        </w:rPr>
        <w:t xml:space="preserve">  Business Direction Group, Spectrum Management Agency, April 1997.</w:t>
      </w:r>
    </w:p>
    <w:p w:rsidR="00801759" w:rsidRPr="00801759" w:rsidRDefault="00801759" w:rsidP="00801759">
      <w:pPr>
        <w:pStyle w:val="Heading3"/>
        <w:rPr>
          <w:rFonts w:asciiTheme="minorHAnsi" w:hAnsiTheme="minorHAnsi" w:cstheme="minorHAnsi"/>
        </w:rPr>
      </w:pPr>
      <w:bookmarkStart w:id="39" w:name="_Toc298944614"/>
      <w:bookmarkStart w:id="40" w:name="_Toc301278931"/>
      <w:r w:rsidRPr="00801759">
        <w:rPr>
          <w:rFonts w:asciiTheme="minorHAnsi" w:hAnsiTheme="minorHAnsi" w:cstheme="minorHAnsi"/>
        </w:rPr>
        <w:t>Specifications Documents:</w:t>
      </w:r>
      <w:bookmarkEnd w:id="39"/>
      <w:bookmarkEnd w:id="40"/>
    </w:p>
    <w:p w:rsidR="00801759" w:rsidRPr="00801759" w:rsidRDefault="00801759" w:rsidP="00801759">
      <w:pPr>
        <w:pStyle w:val="ListParagraph"/>
        <w:numPr>
          <w:ilvl w:val="0"/>
          <w:numId w:val="30"/>
        </w:numPr>
        <w:spacing w:after="200" w:line="276" w:lineRule="auto"/>
        <w:rPr>
          <w:rFonts w:asciiTheme="minorHAnsi" w:hAnsiTheme="minorHAnsi" w:cstheme="minorHAnsi"/>
        </w:rPr>
      </w:pPr>
      <w:r w:rsidRPr="00801759">
        <w:rPr>
          <w:rFonts w:asciiTheme="minorHAnsi" w:hAnsiTheme="minorHAnsi" w:cstheme="minorHAnsi"/>
        </w:rPr>
        <w:t xml:space="preserve">3GPP TS 25.104 V8.0.0, </w:t>
      </w:r>
      <w:r w:rsidRPr="00801759">
        <w:rPr>
          <w:rFonts w:asciiTheme="minorHAnsi" w:hAnsiTheme="minorHAnsi" w:cstheme="minorHAnsi"/>
          <w:i/>
        </w:rPr>
        <w:t>Technical Specification Group Radio Access Network; Base Station (BS) radio transmission and reception (FDD) (Release 8)</w:t>
      </w:r>
      <w:r w:rsidRPr="00801759">
        <w:rPr>
          <w:rFonts w:asciiTheme="minorHAnsi" w:hAnsiTheme="minorHAnsi" w:cstheme="minorHAnsi"/>
        </w:rPr>
        <w:t>, September 2009.</w:t>
      </w:r>
    </w:p>
    <w:p w:rsidR="00801759" w:rsidRDefault="00801759" w:rsidP="00801759">
      <w:pPr>
        <w:pStyle w:val="ListParagraph"/>
        <w:numPr>
          <w:ilvl w:val="0"/>
          <w:numId w:val="30"/>
        </w:numPr>
        <w:spacing w:after="200" w:line="276" w:lineRule="auto"/>
        <w:rPr>
          <w:rFonts w:asciiTheme="minorHAnsi" w:hAnsiTheme="minorHAnsi" w:cstheme="minorHAnsi"/>
        </w:rPr>
      </w:pPr>
      <w:r w:rsidRPr="00801759">
        <w:rPr>
          <w:rFonts w:asciiTheme="minorHAnsi" w:hAnsiTheme="minorHAnsi" w:cstheme="minorHAnsi"/>
        </w:rPr>
        <w:t xml:space="preserve">3GPP TS 25.101 V8.0.0, </w:t>
      </w:r>
      <w:r w:rsidRPr="00801759">
        <w:rPr>
          <w:rFonts w:asciiTheme="minorHAnsi" w:hAnsiTheme="minorHAnsi" w:cstheme="minorHAnsi"/>
          <w:i/>
        </w:rPr>
        <w:t>Technical Specification Group Radio Access Network; User Equipment (UE) radio transmission and reception (FDD) (Release 8)</w:t>
      </w:r>
      <w:r w:rsidRPr="00801759">
        <w:rPr>
          <w:rFonts w:asciiTheme="minorHAnsi" w:hAnsiTheme="minorHAnsi" w:cstheme="minorHAnsi"/>
        </w:rPr>
        <w:t>, September 2009.</w:t>
      </w:r>
    </w:p>
    <w:p w:rsidR="00740D3E" w:rsidRPr="00801759" w:rsidRDefault="00740D3E" w:rsidP="00801759">
      <w:pPr>
        <w:pStyle w:val="ListParagraph"/>
        <w:numPr>
          <w:ilvl w:val="0"/>
          <w:numId w:val="30"/>
        </w:numPr>
        <w:spacing w:after="200" w:line="276" w:lineRule="auto"/>
        <w:rPr>
          <w:rFonts w:asciiTheme="minorHAnsi" w:hAnsiTheme="minorHAnsi" w:cstheme="minorHAnsi"/>
        </w:rPr>
      </w:pPr>
      <w:r>
        <w:rPr>
          <w:rFonts w:asciiTheme="minorHAnsi" w:hAnsiTheme="minorHAnsi" w:cstheme="minorHAnsi"/>
        </w:rPr>
        <w:t xml:space="preserve">3GPP TR 25.942 V10.0.0, </w:t>
      </w:r>
      <w:r w:rsidRPr="00740D3E">
        <w:rPr>
          <w:rFonts w:asciiTheme="minorHAnsi" w:hAnsiTheme="minorHAnsi" w:cstheme="minorHAnsi"/>
          <w:i/>
        </w:rPr>
        <w:t>Technical Specification Group Radio Access Network; Radio Frequency (RF) system scenarios (Release 10)</w:t>
      </w:r>
      <w:r>
        <w:rPr>
          <w:rFonts w:asciiTheme="minorHAnsi" w:hAnsiTheme="minorHAnsi" w:cstheme="minorHAnsi"/>
        </w:rPr>
        <w:t>, April 2011.</w:t>
      </w:r>
    </w:p>
    <w:p w:rsidR="00801759" w:rsidRPr="00801759" w:rsidRDefault="00801759" w:rsidP="00801759">
      <w:pPr>
        <w:pStyle w:val="ListParagraph"/>
        <w:numPr>
          <w:ilvl w:val="0"/>
          <w:numId w:val="30"/>
        </w:numPr>
        <w:spacing w:after="200" w:line="276" w:lineRule="auto"/>
        <w:rPr>
          <w:rFonts w:asciiTheme="minorHAnsi" w:hAnsiTheme="minorHAnsi" w:cstheme="minorHAnsi"/>
        </w:rPr>
      </w:pPr>
      <w:r w:rsidRPr="00801759">
        <w:rPr>
          <w:rFonts w:asciiTheme="minorHAnsi" w:hAnsiTheme="minorHAnsi" w:cstheme="minorHAnsi"/>
        </w:rPr>
        <w:t xml:space="preserve">3GPP TS 36.104 V9.2.0, </w:t>
      </w:r>
      <w:r w:rsidRPr="00801759">
        <w:rPr>
          <w:rFonts w:asciiTheme="minorHAnsi" w:hAnsiTheme="minorHAnsi" w:cstheme="minorHAnsi"/>
          <w:i/>
        </w:rPr>
        <w:t>Technical Specification Group Radio Access Network; Evolved Universal Terrestrial Radio Access (E-UTRA); Base Station (BS) radio transmission and reception (FDD) (Release 9)</w:t>
      </w:r>
      <w:r w:rsidRPr="00801759">
        <w:rPr>
          <w:rFonts w:asciiTheme="minorHAnsi" w:hAnsiTheme="minorHAnsi" w:cstheme="minorHAnsi"/>
        </w:rPr>
        <w:t>, December 2009.</w:t>
      </w:r>
    </w:p>
    <w:p w:rsidR="00801759" w:rsidRDefault="00801759" w:rsidP="00801759">
      <w:pPr>
        <w:pStyle w:val="ListParagraph"/>
        <w:numPr>
          <w:ilvl w:val="0"/>
          <w:numId w:val="30"/>
        </w:numPr>
        <w:spacing w:after="200" w:line="276" w:lineRule="auto"/>
        <w:rPr>
          <w:rFonts w:asciiTheme="minorHAnsi" w:hAnsiTheme="minorHAnsi" w:cstheme="minorHAnsi"/>
        </w:rPr>
      </w:pPr>
      <w:r w:rsidRPr="00801759">
        <w:rPr>
          <w:rFonts w:asciiTheme="minorHAnsi" w:hAnsiTheme="minorHAnsi" w:cstheme="minorHAnsi"/>
        </w:rPr>
        <w:t xml:space="preserve">3GPP TS 36.101 V9.2.0, </w:t>
      </w:r>
      <w:r w:rsidRPr="00801759">
        <w:rPr>
          <w:rFonts w:asciiTheme="minorHAnsi" w:hAnsiTheme="minorHAnsi" w:cstheme="minorHAnsi"/>
          <w:i/>
        </w:rPr>
        <w:t>Technical Specification Group Radio Access Network; Evolved Universal Terrestrial Radio Access (E-UTRA); User Equipment (UE) radio transmission and reception (FDD) (Release 9)</w:t>
      </w:r>
      <w:r w:rsidRPr="00801759">
        <w:rPr>
          <w:rFonts w:asciiTheme="minorHAnsi" w:hAnsiTheme="minorHAnsi" w:cstheme="minorHAnsi"/>
        </w:rPr>
        <w:t>, December 2009.</w:t>
      </w:r>
    </w:p>
    <w:p w:rsidR="00801759" w:rsidRDefault="00801759" w:rsidP="00801759">
      <w:pPr>
        <w:pStyle w:val="ListParagraph"/>
        <w:numPr>
          <w:ilvl w:val="0"/>
          <w:numId w:val="30"/>
        </w:numPr>
        <w:spacing w:after="200" w:line="276" w:lineRule="auto"/>
        <w:rPr>
          <w:rFonts w:asciiTheme="minorHAnsi" w:hAnsiTheme="minorHAnsi" w:cstheme="minorHAnsi"/>
        </w:rPr>
      </w:pPr>
      <w:r>
        <w:rPr>
          <w:rFonts w:asciiTheme="minorHAnsi" w:hAnsiTheme="minorHAnsi" w:cstheme="minorHAnsi"/>
        </w:rPr>
        <w:t>3GPP TS 45.005 V9.3.0, Technical Specification Group GSM/EDGE Radio Access Network; Radio transmission and reception (Release 9), May 2010.</w:t>
      </w:r>
    </w:p>
    <w:p w:rsidR="00460500" w:rsidRPr="00801759" w:rsidRDefault="00460500" w:rsidP="00801759">
      <w:pPr>
        <w:pStyle w:val="ListParagraph"/>
        <w:numPr>
          <w:ilvl w:val="0"/>
          <w:numId w:val="30"/>
        </w:numPr>
        <w:spacing w:after="200" w:line="276" w:lineRule="auto"/>
        <w:rPr>
          <w:rFonts w:asciiTheme="minorHAnsi" w:hAnsiTheme="minorHAnsi" w:cstheme="minorHAnsi"/>
        </w:rPr>
      </w:pPr>
      <w:r>
        <w:rPr>
          <w:rFonts w:asciiTheme="minorHAnsi" w:hAnsiTheme="minorHAnsi" w:cstheme="minorHAnsi"/>
        </w:rPr>
        <w:t>3GPP2 C.S0011</w:t>
      </w:r>
      <w:r w:rsidR="005E380B">
        <w:rPr>
          <w:rFonts w:asciiTheme="minorHAnsi" w:hAnsiTheme="minorHAnsi" w:cstheme="minorHAnsi"/>
        </w:rPr>
        <w:t>-C,</w:t>
      </w:r>
      <w:r>
        <w:rPr>
          <w:rFonts w:asciiTheme="minorHAnsi" w:hAnsiTheme="minorHAnsi" w:cstheme="minorHAnsi"/>
        </w:rPr>
        <w:t xml:space="preserve"> Recommended Minimum Performance Standards for cdma2000 Spread Spectrum Mobile Stations</w:t>
      </w:r>
      <w:r w:rsidR="005E380B">
        <w:rPr>
          <w:rFonts w:asciiTheme="minorHAnsi" w:hAnsiTheme="minorHAnsi" w:cstheme="minorHAnsi"/>
        </w:rPr>
        <w:t>, Release C, Version 2.0, February 2006.</w:t>
      </w:r>
    </w:p>
    <w:p w:rsidR="00801759" w:rsidRPr="00801759" w:rsidRDefault="00801759" w:rsidP="00801759">
      <w:pPr>
        <w:pStyle w:val="Heading3"/>
        <w:rPr>
          <w:rFonts w:asciiTheme="minorHAnsi" w:hAnsiTheme="minorHAnsi" w:cstheme="minorHAnsi"/>
        </w:rPr>
      </w:pPr>
      <w:bookmarkStart w:id="41" w:name="_Toc298944615"/>
      <w:bookmarkStart w:id="42" w:name="_Toc301278932"/>
      <w:r w:rsidRPr="00801759">
        <w:rPr>
          <w:rFonts w:asciiTheme="minorHAnsi" w:hAnsiTheme="minorHAnsi" w:cstheme="minorHAnsi"/>
        </w:rPr>
        <w:t>Technical Framework Documents:</w:t>
      </w:r>
      <w:bookmarkEnd w:id="41"/>
      <w:bookmarkEnd w:id="42"/>
    </w:p>
    <w:p w:rsidR="00801759" w:rsidRPr="00801759" w:rsidRDefault="00801759" w:rsidP="00801759">
      <w:pPr>
        <w:pStyle w:val="ListParagraph"/>
        <w:numPr>
          <w:ilvl w:val="0"/>
          <w:numId w:val="31"/>
        </w:numPr>
        <w:spacing w:after="200" w:line="276" w:lineRule="auto"/>
        <w:rPr>
          <w:rFonts w:asciiTheme="minorHAnsi" w:hAnsiTheme="minorHAnsi" w:cstheme="minorHAnsi"/>
        </w:rPr>
      </w:pPr>
      <w:r w:rsidRPr="00801759">
        <w:rPr>
          <w:rFonts w:asciiTheme="minorHAnsi" w:hAnsiTheme="minorHAnsi" w:cstheme="minorHAnsi"/>
          <w:i/>
        </w:rPr>
        <w:t>Radiocommunications (Unacceptable Levels of Interference – 800MHz Band) Determination 1998.</w:t>
      </w:r>
      <w:r w:rsidRPr="00801759">
        <w:rPr>
          <w:rFonts w:asciiTheme="minorHAnsi" w:hAnsiTheme="minorHAnsi" w:cstheme="minorHAnsi"/>
        </w:rPr>
        <w:t xml:space="preserve">  The Australian Communications Authority, February 2004.</w:t>
      </w:r>
    </w:p>
    <w:p w:rsidR="00801759" w:rsidRPr="00801759" w:rsidRDefault="00801759" w:rsidP="00801759">
      <w:pPr>
        <w:pStyle w:val="ListParagraph"/>
        <w:numPr>
          <w:ilvl w:val="0"/>
          <w:numId w:val="31"/>
        </w:numPr>
        <w:spacing w:after="200" w:line="276" w:lineRule="auto"/>
        <w:rPr>
          <w:rFonts w:asciiTheme="minorHAnsi" w:hAnsiTheme="minorHAnsi" w:cstheme="minorHAnsi"/>
        </w:rPr>
      </w:pPr>
      <w:r w:rsidRPr="00801759">
        <w:rPr>
          <w:rFonts w:asciiTheme="minorHAnsi" w:hAnsiTheme="minorHAnsi" w:cstheme="minorHAnsi"/>
          <w:i/>
        </w:rPr>
        <w:t>Radiocommunications Advisory Guidelines (Managing Interference from Apparatus Licensed Transmitters – 800MHz Band) 1998.</w:t>
      </w:r>
      <w:r w:rsidRPr="00801759">
        <w:rPr>
          <w:rFonts w:asciiTheme="minorHAnsi" w:hAnsiTheme="minorHAnsi" w:cstheme="minorHAnsi"/>
        </w:rPr>
        <w:t xml:space="preserve">  The Australian Communications Authority, February 1998.</w:t>
      </w:r>
    </w:p>
    <w:p w:rsidR="00801759" w:rsidRPr="00801759" w:rsidRDefault="00801759" w:rsidP="00801759">
      <w:pPr>
        <w:pStyle w:val="ListParagraph"/>
        <w:numPr>
          <w:ilvl w:val="0"/>
          <w:numId w:val="31"/>
        </w:numPr>
        <w:spacing w:after="200" w:line="276" w:lineRule="auto"/>
        <w:rPr>
          <w:rFonts w:asciiTheme="minorHAnsi" w:hAnsiTheme="minorHAnsi" w:cstheme="minorHAnsi"/>
        </w:rPr>
      </w:pPr>
      <w:r w:rsidRPr="00801759">
        <w:rPr>
          <w:rFonts w:asciiTheme="minorHAnsi" w:hAnsiTheme="minorHAnsi" w:cstheme="minorHAnsi"/>
          <w:i/>
        </w:rPr>
        <w:t>Radiocommunications Advisory Guidelines (Protection of Apparatus Licensed Receivers – 800MHz Band)</w:t>
      </w:r>
      <w:r w:rsidRPr="00801759">
        <w:rPr>
          <w:rFonts w:asciiTheme="minorHAnsi" w:hAnsiTheme="minorHAnsi" w:cstheme="minorHAnsi"/>
        </w:rPr>
        <w:t xml:space="preserve"> 1998.  The Australian Communications Authority, February 1998.</w:t>
      </w:r>
    </w:p>
    <w:p w:rsidR="00801759" w:rsidRPr="00801759" w:rsidRDefault="00801759" w:rsidP="00801759">
      <w:pPr>
        <w:pStyle w:val="ListParagraph"/>
        <w:numPr>
          <w:ilvl w:val="0"/>
          <w:numId w:val="31"/>
        </w:numPr>
        <w:spacing w:after="200" w:line="276" w:lineRule="auto"/>
        <w:rPr>
          <w:rFonts w:asciiTheme="minorHAnsi" w:hAnsiTheme="minorHAnsi" w:cstheme="minorHAnsi"/>
        </w:rPr>
      </w:pPr>
      <w:r w:rsidRPr="00801759">
        <w:rPr>
          <w:rFonts w:asciiTheme="minorHAnsi" w:hAnsiTheme="minorHAnsi" w:cstheme="minorHAnsi"/>
          <w:i/>
        </w:rPr>
        <w:t>Radiocommunications Spectrum Marketing Plan (800MHz and 1.8GHz Bands) 1998.</w:t>
      </w:r>
      <w:r w:rsidRPr="00801759">
        <w:rPr>
          <w:rFonts w:asciiTheme="minorHAnsi" w:hAnsiTheme="minorHAnsi" w:cstheme="minorHAnsi"/>
        </w:rPr>
        <w:t xml:space="preserve">  Office of Legislative Drafting and Publishing, Attorney-General’s Department, October 2005.</w:t>
      </w:r>
    </w:p>
    <w:p w:rsidR="00EE48E7" w:rsidRPr="00801759" w:rsidRDefault="00EE48E7" w:rsidP="00EE48E7">
      <w:pPr>
        <w:spacing w:after="120" w:line="276" w:lineRule="auto"/>
        <w:rPr>
          <w:rFonts w:asciiTheme="minorHAnsi" w:hAnsiTheme="minorHAnsi" w:cstheme="minorHAnsi"/>
        </w:rPr>
      </w:pPr>
    </w:p>
    <w:p w:rsidR="001D715A" w:rsidRPr="00710D26" w:rsidRDefault="001D715A" w:rsidP="00EF01A2">
      <w:pPr>
        <w:spacing w:after="120" w:line="276" w:lineRule="auto"/>
        <w:rPr>
          <w:rFonts w:asciiTheme="minorHAnsi" w:hAnsiTheme="minorHAnsi" w:cstheme="minorHAnsi"/>
        </w:rPr>
      </w:pPr>
      <w:r w:rsidRPr="00710D26">
        <w:rPr>
          <w:rFonts w:asciiTheme="minorHAnsi" w:hAnsiTheme="minorHAnsi" w:cstheme="minorHAnsi"/>
        </w:rPr>
        <w:br w:type="page"/>
      </w:r>
    </w:p>
    <w:p w:rsidR="001D715A" w:rsidRPr="00710D26" w:rsidRDefault="001D715A" w:rsidP="00EF01A2">
      <w:pPr>
        <w:pStyle w:val="Heading2"/>
        <w:spacing w:before="0" w:after="120" w:line="276" w:lineRule="auto"/>
        <w:rPr>
          <w:rFonts w:asciiTheme="minorHAnsi" w:hAnsiTheme="minorHAnsi" w:cstheme="minorHAnsi"/>
        </w:rPr>
      </w:pPr>
      <w:bookmarkStart w:id="43" w:name="_Toc295918884"/>
      <w:bookmarkStart w:id="44" w:name="_Toc301278933"/>
      <w:r w:rsidRPr="00710D26">
        <w:rPr>
          <w:rFonts w:asciiTheme="minorHAnsi" w:hAnsiTheme="minorHAnsi" w:cstheme="minorHAnsi"/>
        </w:rPr>
        <w:lastRenderedPageBreak/>
        <w:t>APPENDIX A</w:t>
      </w:r>
      <w:bookmarkEnd w:id="43"/>
      <w:bookmarkEnd w:id="44"/>
    </w:p>
    <w:p w:rsidR="001D715A" w:rsidRPr="00710D26" w:rsidRDefault="001D715A" w:rsidP="00EF01A2">
      <w:pPr>
        <w:pStyle w:val="Heading3"/>
        <w:spacing w:before="0" w:after="120" w:line="276" w:lineRule="auto"/>
        <w:rPr>
          <w:rFonts w:asciiTheme="minorHAnsi" w:hAnsiTheme="minorHAnsi" w:cstheme="minorHAnsi"/>
        </w:rPr>
      </w:pPr>
      <w:bookmarkStart w:id="45" w:name="_Toc295918885"/>
      <w:bookmarkStart w:id="46" w:name="_Toc301278934"/>
      <w:r w:rsidRPr="00710D26">
        <w:rPr>
          <w:rFonts w:asciiTheme="minorHAnsi" w:hAnsiTheme="minorHAnsi" w:cstheme="minorHAnsi"/>
        </w:rPr>
        <w:t>A1.  GSM Base Station Receiver Filter Response</w:t>
      </w:r>
      <w:bookmarkEnd w:id="45"/>
      <w:bookmarkEnd w:id="46"/>
    </w:p>
    <w:p w:rsidR="003E3DC6" w:rsidRPr="00710D26" w:rsidRDefault="001D715A" w:rsidP="00710D26">
      <w:pPr>
        <w:spacing w:after="120" w:line="276" w:lineRule="auto"/>
        <w:rPr>
          <w:rFonts w:asciiTheme="minorHAnsi" w:hAnsiTheme="minorHAnsi" w:cstheme="minorHAnsi"/>
          <w:szCs w:val="20"/>
        </w:rPr>
      </w:pPr>
      <w:r w:rsidRPr="00710D26">
        <w:rPr>
          <w:rFonts w:asciiTheme="minorHAnsi" w:hAnsiTheme="minorHAnsi" w:cstheme="minorHAnsi"/>
          <w:szCs w:val="20"/>
        </w:rPr>
        <w:t>Set out below is the GSM base station receiver filter response originally supplied by Telstra in their document DCR 0161 “Protection of Existing GSM and AMPS Services from Interference from 800MHz Proposed Spectrum Licence Band Services”, Issue 03, 6</w:t>
      </w:r>
      <w:r w:rsidRPr="00710D26">
        <w:rPr>
          <w:rFonts w:asciiTheme="minorHAnsi" w:hAnsiTheme="minorHAnsi" w:cstheme="minorHAnsi"/>
          <w:szCs w:val="20"/>
          <w:vertAlign w:val="superscript"/>
        </w:rPr>
        <w:t>th</w:t>
      </w:r>
      <w:r w:rsidRPr="00710D26">
        <w:rPr>
          <w:rFonts w:asciiTheme="minorHAnsi" w:hAnsiTheme="minorHAnsi" w:cstheme="minorHAnsi"/>
          <w:szCs w:val="20"/>
        </w:rPr>
        <w:t xml:space="preserve"> April 1997.  This filter mask is used to derive isolation requirements for GSM base receiver blocking and intermodulation performance.</w:t>
      </w:r>
    </w:p>
    <w:p w:rsidR="001D715A" w:rsidRPr="00710D26" w:rsidRDefault="001D715A" w:rsidP="00EF01A2">
      <w:pPr>
        <w:spacing w:after="120" w:line="276" w:lineRule="auto"/>
        <w:rPr>
          <w:rFonts w:asciiTheme="minorHAnsi" w:hAnsiTheme="minorHAnsi" w:cstheme="minorHAnsi"/>
        </w:rPr>
      </w:pPr>
      <w:r w:rsidRPr="00710D26">
        <w:rPr>
          <w:rFonts w:asciiTheme="minorHAnsi" w:hAnsiTheme="minorHAnsi" w:cstheme="minorHAnsi"/>
          <w:noProof/>
        </w:rPr>
        <w:drawing>
          <wp:inline distT="0" distB="0" distL="0" distR="0">
            <wp:extent cx="5048250" cy="3238500"/>
            <wp:effectExtent l="19050" t="0" r="19050" b="0"/>
            <wp:docPr id="10"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1D715A" w:rsidRPr="00710D26" w:rsidRDefault="001D715A" w:rsidP="00EF01A2">
      <w:pPr>
        <w:spacing w:after="120" w:line="276" w:lineRule="auto"/>
        <w:jc w:val="center"/>
        <w:rPr>
          <w:rFonts w:asciiTheme="minorHAnsi" w:hAnsiTheme="minorHAnsi" w:cstheme="minorHAnsi"/>
        </w:rPr>
      </w:pPr>
      <w:r w:rsidRPr="00710D26">
        <w:rPr>
          <w:rFonts w:asciiTheme="minorHAnsi" w:hAnsiTheme="minorHAnsi" w:cstheme="minorHAnsi"/>
        </w:rPr>
        <w:t xml:space="preserve">Figure </w:t>
      </w:r>
      <w:r w:rsidR="00740D3E">
        <w:rPr>
          <w:rFonts w:asciiTheme="minorHAnsi" w:hAnsiTheme="minorHAnsi" w:cstheme="minorHAnsi"/>
        </w:rPr>
        <w:t>A1</w:t>
      </w:r>
      <w:r w:rsidRPr="00710D26">
        <w:rPr>
          <w:rFonts w:asciiTheme="minorHAnsi" w:hAnsiTheme="minorHAnsi" w:cstheme="minorHAnsi"/>
        </w:rPr>
        <w:t xml:space="preserve">.  </w:t>
      </w:r>
      <w:proofErr w:type="gramStart"/>
      <w:r w:rsidRPr="00710D26">
        <w:rPr>
          <w:rFonts w:asciiTheme="minorHAnsi" w:hAnsiTheme="minorHAnsi" w:cstheme="minorHAnsi"/>
        </w:rPr>
        <w:t>GSM Base Receiver Filter Response.</w:t>
      </w:r>
      <w:proofErr w:type="gramEnd"/>
    </w:p>
    <w:p w:rsidR="003E3DC6" w:rsidRPr="00710D26" w:rsidRDefault="003E3DC6" w:rsidP="00EF01A2">
      <w:pPr>
        <w:spacing w:after="120" w:line="276" w:lineRule="auto"/>
        <w:jc w:val="center"/>
        <w:rPr>
          <w:rFonts w:asciiTheme="minorHAnsi" w:hAnsiTheme="minorHAnsi" w:cstheme="minorHAnsi"/>
        </w:rPr>
      </w:pPr>
    </w:p>
    <w:tbl>
      <w:tblPr>
        <w:tblW w:w="3380" w:type="dxa"/>
        <w:jc w:val="center"/>
        <w:tblLook w:val="04A0"/>
      </w:tblPr>
      <w:tblGrid>
        <w:gridCol w:w="1700"/>
        <w:gridCol w:w="1680"/>
      </w:tblGrid>
      <w:tr w:rsidR="001D715A" w:rsidRPr="00710D26" w:rsidTr="00EF01A2">
        <w:trPr>
          <w:trHeight w:hRule="exact" w:val="227"/>
          <w:jc w:val="center"/>
        </w:trPr>
        <w:tc>
          <w:tcPr>
            <w:tcW w:w="170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1D715A" w:rsidRPr="00710D26" w:rsidRDefault="001D715A" w:rsidP="00EF01A2">
            <w:pPr>
              <w:spacing w:after="120" w:line="276" w:lineRule="auto"/>
              <w:jc w:val="center"/>
              <w:rPr>
                <w:rFonts w:asciiTheme="minorHAnsi" w:hAnsiTheme="minorHAnsi" w:cstheme="minorHAnsi"/>
                <w:color w:val="000000"/>
                <w:sz w:val="18"/>
                <w:szCs w:val="18"/>
              </w:rPr>
            </w:pPr>
            <w:r w:rsidRPr="00710D26">
              <w:rPr>
                <w:rFonts w:asciiTheme="minorHAnsi" w:hAnsiTheme="minorHAnsi" w:cstheme="minorHAnsi"/>
                <w:color w:val="000000"/>
                <w:sz w:val="18"/>
                <w:szCs w:val="18"/>
              </w:rPr>
              <w:t>Frequency (MHz)</w:t>
            </w:r>
          </w:p>
        </w:tc>
        <w:tc>
          <w:tcPr>
            <w:tcW w:w="1680" w:type="dxa"/>
            <w:tcBorders>
              <w:top w:val="single" w:sz="8" w:space="0" w:color="auto"/>
              <w:left w:val="nil"/>
              <w:bottom w:val="single" w:sz="8" w:space="0" w:color="auto"/>
              <w:right w:val="single" w:sz="8" w:space="0" w:color="auto"/>
            </w:tcBorders>
            <w:shd w:val="clear" w:color="auto" w:fill="auto"/>
            <w:noWrap/>
            <w:vAlign w:val="bottom"/>
            <w:hideMark/>
          </w:tcPr>
          <w:p w:rsidR="001D715A" w:rsidRPr="00710D26" w:rsidRDefault="001D715A" w:rsidP="00EF01A2">
            <w:pPr>
              <w:spacing w:after="120" w:line="276" w:lineRule="auto"/>
              <w:jc w:val="center"/>
              <w:rPr>
                <w:rFonts w:asciiTheme="minorHAnsi" w:hAnsiTheme="minorHAnsi" w:cstheme="minorHAnsi"/>
                <w:color w:val="000000"/>
                <w:sz w:val="18"/>
                <w:szCs w:val="18"/>
              </w:rPr>
            </w:pPr>
            <w:r w:rsidRPr="00710D26">
              <w:rPr>
                <w:rFonts w:asciiTheme="minorHAnsi" w:hAnsiTheme="minorHAnsi" w:cstheme="minorHAnsi"/>
                <w:color w:val="000000"/>
                <w:sz w:val="18"/>
                <w:szCs w:val="18"/>
              </w:rPr>
              <w:t>Attenuation (dB)</w:t>
            </w:r>
          </w:p>
        </w:tc>
      </w:tr>
      <w:tr w:rsidR="001D715A" w:rsidRPr="00710D26" w:rsidTr="00EF01A2">
        <w:trPr>
          <w:trHeight w:hRule="exact" w:val="227"/>
          <w:jc w:val="center"/>
        </w:trPr>
        <w:tc>
          <w:tcPr>
            <w:tcW w:w="1700" w:type="dxa"/>
            <w:tcBorders>
              <w:top w:val="nil"/>
              <w:left w:val="single" w:sz="8" w:space="0" w:color="auto"/>
              <w:bottom w:val="single" w:sz="4" w:space="0" w:color="auto"/>
              <w:right w:val="single" w:sz="4" w:space="0" w:color="auto"/>
            </w:tcBorders>
            <w:shd w:val="clear" w:color="auto" w:fill="auto"/>
            <w:noWrap/>
            <w:vAlign w:val="bottom"/>
            <w:hideMark/>
          </w:tcPr>
          <w:p w:rsidR="001D715A" w:rsidRPr="00710D26" w:rsidRDefault="001D715A" w:rsidP="00EF01A2">
            <w:pPr>
              <w:spacing w:after="120" w:line="276" w:lineRule="auto"/>
              <w:jc w:val="center"/>
              <w:rPr>
                <w:rFonts w:asciiTheme="minorHAnsi" w:hAnsiTheme="minorHAnsi" w:cstheme="minorHAnsi"/>
                <w:color w:val="000000"/>
                <w:sz w:val="18"/>
                <w:szCs w:val="18"/>
              </w:rPr>
            </w:pPr>
            <w:r w:rsidRPr="00710D26">
              <w:rPr>
                <w:rFonts w:asciiTheme="minorHAnsi" w:hAnsiTheme="minorHAnsi" w:cstheme="minorHAnsi"/>
                <w:color w:val="000000"/>
                <w:sz w:val="18"/>
                <w:szCs w:val="18"/>
              </w:rPr>
              <w:t>890</w:t>
            </w:r>
          </w:p>
        </w:tc>
        <w:tc>
          <w:tcPr>
            <w:tcW w:w="1680" w:type="dxa"/>
            <w:tcBorders>
              <w:top w:val="nil"/>
              <w:left w:val="nil"/>
              <w:bottom w:val="single" w:sz="4" w:space="0" w:color="auto"/>
              <w:right w:val="single" w:sz="8" w:space="0" w:color="auto"/>
            </w:tcBorders>
            <w:shd w:val="clear" w:color="auto" w:fill="auto"/>
            <w:noWrap/>
            <w:vAlign w:val="bottom"/>
            <w:hideMark/>
          </w:tcPr>
          <w:p w:rsidR="001D715A" w:rsidRPr="00710D26" w:rsidRDefault="001D715A" w:rsidP="00EF01A2">
            <w:pPr>
              <w:spacing w:after="120" w:line="276" w:lineRule="auto"/>
              <w:jc w:val="center"/>
              <w:rPr>
                <w:rFonts w:asciiTheme="minorHAnsi" w:hAnsiTheme="minorHAnsi" w:cstheme="minorHAnsi"/>
                <w:color w:val="000000"/>
                <w:sz w:val="18"/>
                <w:szCs w:val="18"/>
              </w:rPr>
            </w:pPr>
            <w:r w:rsidRPr="00710D26">
              <w:rPr>
                <w:rFonts w:asciiTheme="minorHAnsi" w:hAnsiTheme="minorHAnsi" w:cstheme="minorHAnsi"/>
                <w:color w:val="000000"/>
                <w:sz w:val="18"/>
                <w:szCs w:val="18"/>
              </w:rPr>
              <w:t>&lt;1</w:t>
            </w:r>
          </w:p>
        </w:tc>
      </w:tr>
      <w:tr w:rsidR="001D715A" w:rsidRPr="00710D26" w:rsidTr="00EF01A2">
        <w:trPr>
          <w:trHeight w:hRule="exact" w:val="227"/>
          <w:jc w:val="center"/>
        </w:trPr>
        <w:tc>
          <w:tcPr>
            <w:tcW w:w="1700" w:type="dxa"/>
            <w:tcBorders>
              <w:top w:val="nil"/>
              <w:left w:val="single" w:sz="8" w:space="0" w:color="auto"/>
              <w:bottom w:val="single" w:sz="4" w:space="0" w:color="auto"/>
              <w:right w:val="single" w:sz="4" w:space="0" w:color="auto"/>
            </w:tcBorders>
            <w:shd w:val="clear" w:color="auto" w:fill="auto"/>
            <w:noWrap/>
            <w:vAlign w:val="bottom"/>
            <w:hideMark/>
          </w:tcPr>
          <w:p w:rsidR="001D715A" w:rsidRPr="00710D26" w:rsidRDefault="001D715A" w:rsidP="00EF01A2">
            <w:pPr>
              <w:spacing w:after="120" w:line="276" w:lineRule="auto"/>
              <w:jc w:val="center"/>
              <w:rPr>
                <w:rFonts w:asciiTheme="minorHAnsi" w:hAnsiTheme="minorHAnsi" w:cstheme="minorHAnsi"/>
                <w:color w:val="000000"/>
                <w:sz w:val="18"/>
                <w:szCs w:val="18"/>
              </w:rPr>
            </w:pPr>
            <w:r w:rsidRPr="00710D26">
              <w:rPr>
                <w:rFonts w:asciiTheme="minorHAnsi" w:hAnsiTheme="minorHAnsi" w:cstheme="minorHAnsi"/>
                <w:color w:val="000000"/>
                <w:sz w:val="18"/>
                <w:szCs w:val="18"/>
              </w:rPr>
              <w:t>889</w:t>
            </w:r>
          </w:p>
        </w:tc>
        <w:tc>
          <w:tcPr>
            <w:tcW w:w="1680" w:type="dxa"/>
            <w:tcBorders>
              <w:top w:val="nil"/>
              <w:left w:val="nil"/>
              <w:bottom w:val="single" w:sz="4" w:space="0" w:color="auto"/>
              <w:right w:val="single" w:sz="8" w:space="0" w:color="auto"/>
            </w:tcBorders>
            <w:shd w:val="clear" w:color="auto" w:fill="auto"/>
            <w:noWrap/>
            <w:vAlign w:val="bottom"/>
            <w:hideMark/>
          </w:tcPr>
          <w:p w:rsidR="001D715A" w:rsidRPr="00710D26" w:rsidRDefault="001D715A" w:rsidP="00EF01A2">
            <w:pPr>
              <w:spacing w:after="120" w:line="276" w:lineRule="auto"/>
              <w:jc w:val="center"/>
              <w:rPr>
                <w:rFonts w:asciiTheme="minorHAnsi" w:hAnsiTheme="minorHAnsi" w:cstheme="minorHAnsi"/>
                <w:color w:val="000000"/>
                <w:sz w:val="18"/>
                <w:szCs w:val="18"/>
              </w:rPr>
            </w:pPr>
            <w:r w:rsidRPr="00710D26">
              <w:rPr>
                <w:rFonts w:asciiTheme="minorHAnsi" w:hAnsiTheme="minorHAnsi" w:cstheme="minorHAnsi"/>
                <w:color w:val="000000"/>
                <w:sz w:val="18"/>
                <w:szCs w:val="18"/>
              </w:rPr>
              <w:t>1</w:t>
            </w:r>
          </w:p>
        </w:tc>
      </w:tr>
      <w:tr w:rsidR="001D715A" w:rsidRPr="00710D26" w:rsidTr="00EF01A2">
        <w:trPr>
          <w:trHeight w:hRule="exact" w:val="227"/>
          <w:jc w:val="center"/>
        </w:trPr>
        <w:tc>
          <w:tcPr>
            <w:tcW w:w="1700" w:type="dxa"/>
            <w:tcBorders>
              <w:top w:val="nil"/>
              <w:left w:val="single" w:sz="8" w:space="0" w:color="auto"/>
              <w:bottom w:val="single" w:sz="4" w:space="0" w:color="auto"/>
              <w:right w:val="single" w:sz="4" w:space="0" w:color="auto"/>
            </w:tcBorders>
            <w:shd w:val="clear" w:color="auto" w:fill="auto"/>
            <w:noWrap/>
            <w:vAlign w:val="bottom"/>
            <w:hideMark/>
          </w:tcPr>
          <w:p w:rsidR="001D715A" w:rsidRPr="00710D26" w:rsidRDefault="001D715A" w:rsidP="00EF01A2">
            <w:pPr>
              <w:spacing w:after="120" w:line="276" w:lineRule="auto"/>
              <w:jc w:val="center"/>
              <w:rPr>
                <w:rFonts w:asciiTheme="minorHAnsi" w:hAnsiTheme="minorHAnsi" w:cstheme="minorHAnsi"/>
                <w:color w:val="000000"/>
                <w:sz w:val="18"/>
                <w:szCs w:val="18"/>
              </w:rPr>
            </w:pPr>
            <w:r w:rsidRPr="00710D26">
              <w:rPr>
                <w:rFonts w:asciiTheme="minorHAnsi" w:hAnsiTheme="minorHAnsi" w:cstheme="minorHAnsi"/>
                <w:color w:val="000000"/>
                <w:sz w:val="18"/>
                <w:szCs w:val="18"/>
              </w:rPr>
              <w:t>888.5</w:t>
            </w:r>
          </w:p>
        </w:tc>
        <w:tc>
          <w:tcPr>
            <w:tcW w:w="1680" w:type="dxa"/>
            <w:tcBorders>
              <w:top w:val="nil"/>
              <w:left w:val="nil"/>
              <w:bottom w:val="single" w:sz="4" w:space="0" w:color="auto"/>
              <w:right w:val="single" w:sz="8" w:space="0" w:color="auto"/>
            </w:tcBorders>
            <w:shd w:val="clear" w:color="auto" w:fill="auto"/>
            <w:noWrap/>
            <w:vAlign w:val="bottom"/>
            <w:hideMark/>
          </w:tcPr>
          <w:p w:rsidR="001D715A" w:rsidRPr="00710D26" w:rsidRDefault="001D715A" w:rsidP="00EF01A2">
            <w:pPr>
              <w:spacing w:after="120" w:line="276" w:lineRule="auto"/>
              <w:jc w:val="center"/>
              <w:rPr>
                <w:rFonts w:asciiTheme="minorHAnsi" w:hAnsiTheme="minorHAnsi" w:cstheme="minorHAnsi"/>
                <w:color w:val="000000"/>
                <w:sz w:val="18"/>
                <w:szCs w:val="18"/>
              </w:rPr>
            </w:pPr>
            <w:r w:rsidRPr="00710D26">
              <w:rPr>
                <w:rFonts w:asciiTheme="minorHAnsi" w:hAnsiTheme="minorHAnsi" w:cstheme="minorHAnsi"/>
                <w:color w:val="000000"/>
                <w:sz w:val="18"/>
                <w:szCs w:val="18"/>
              </w:rPr>
              <w:t>2</w:t>
            </w:r>
          </w:p>
        </w:tc>
      </w:tr>
      <w:tr w:rsidR="001D715A" w:rsidRPr="00710D26" w:rsidTr="00EF01A2">
        <w:trPr>
          <w:trHeight w:hRule="exact" w:val="227"/>
          <w:jc w:val="center"/>
        </w:trPr>
        <w:tc>
          <w:tcPr>
            <w:tcW w:w="1700" w:type="dxa"/>
            <w:tcBorders>
              <w:top w:val="nil"/>
              <w:left w:val="single" w:sz="8" w:space="0" w:color="auto"/>
              <w:bottom w:val="single" w:sz="4" w:space="0" w:color="auto"/>
              <w:right w:val="single" w:sz="4" w:space="0" w:color="auto"/>
            </w:tcBorders>
            <w:shd w:val="clear" w:color="auto" w:fill="auto"/>
            <w:noWrap/>
            <w:vAlign w:val="bottom"/>
            <w:hideMark/>
          </w:tcPr>
          <w:p w:rsidR="001D715A" w:rsidRPr="00710D26" w:rsidRDefault="001D715A" w:rsidP="00EF01A2">
            <w:pPr>
              <w:spacing w:after="120" w:line="276" w:lineRule="auto"/>
              <w:jc w:val="center"/>
              <w:rPr>
                <w:rFonts w:asciiTheme="minorHAnsi" w:hAnsiTheme="minorHAnsi" w:cstheme="minorHAnsi"/>
                <w:color w:val="000000"/>
                <w:sz w:val="18"/>
                <w:szCs w:val="18"/>
              </w:rPr>
            </w:pPr>
            <w:r w:rsidRPr="00710D26">
              <w:rPr>
                <w:rFonts w:asciiTheme="minorHAnsi" w:hAnsiTheme="minorHAnsi" w:cstheme="minorHAnsi"/>
                <w:color w:val="000000"/>
                <w:sz w:val="18"/>
                <w:szCs w:val="18"/>
              </w:rPr>
              <w:t>888</w:t>
            </w:r>
          </w:p>
        </w:tc>
        <w:tc>
          <w:tcPr>
            <w:tcW w:w="1680" w:type="dxa"/>
            <w:tcBorders>
              <w:top w:val="nil"/>
              <w:left w:val="nil"/>
              <w:bottom w:val="single" w:sz="4" w:space="0" w:color="auto"/>
              <w:right w:val="single" w:sz="8" w:space="0" w:color="auto"/>
            </w:tcBorders>
            <w:shd w:val="clear" w:color="auto" w:fill="auto"/>
            <w:noWrap/>
            <w:vAlign w:val="bottom"/>
            <w:hideMark/>
          </w:tcPr>
          <w:p w:rsidR="001D715A" w:rsidRPr="00710D26" w:rsidRDefault="001D715A" w:rsidP="00EF01A2">
            <w:pPr>
              <w:spacing w:after="120" w:line="276" w:lineRule="auto"/>
              <w:jc w:val="center"/>
              <w:rPr>
                <w:rFonts w:asciiTheme="minorHAnsi" w:hAnsiTheme="minorHAnsi" w:cstheme="minorHAnsi"/>
                <w:color w:val="000000"/>
                <w:sz w:val="18"/>
                <w:szCs w:val="18"/>
              </w:rPr>
            </w:pPr>
            <w:r w:rsidRPr="00710D26">
              <w:rPr>
                <w:rFonts w:asciiTheme="minorHAnsi" w:hAnsiTheme="minorHAnsi" w:cstheme="minorHAnsi"/>
                <w:color w:val="000000"/>
                <w:sz w:val="18"/>
                <w:szCs w:val="18"/>
              </w:rPr>
              <w:t>5</w:t>
            </w:r>
          </w:p>
        </w:tc>
      </w:tr>
      <w:tr w:rsidR="001D715A" w:rsidRPr="00710D26" w:rsidTr="00EF01A2">
        <w:trPr>
          <w:trHeight w:hRule="exact" w:val="227"/>
          <w:jc w:val="center"/>
        </w:trPr>
        <w:tc>
          <w:tcPr>
            <w:tcW w:w="1700" w:type="dxa"/>
            <w:tcBorders>
              <w:top w:val="nil"/>
              <w:left w:val="single" w:sz="8" w:space="0" w:color="auto"/>
              <w:bottom w:val="single" w:sz="4" w:space="0" w:color="auto"/>
              <w:right w:val="single" w:sz="4" w:space="0" w:color="auto"/>
            </w:tcBorders>
            <w:shd w:val="clear" w:color="auto" w:fill="auto"/>
            <w:noWrap/>
            <w:vAlign w:val="bottom"/>
            <w:hideMark/>
          </w:tcPr>
          <w:p w:rsidR="001D715A" w:rsidRPr="00710D26" w:rsidRDefault="001D715A" w:rsidP="00EF01A2">
            <w:pPr>
              <w:spacing w:after="120" w:line="276" w:lineRule="auto"/>
              <w:jc w:val="center"/>
              <w:rPr>
                <w:rFonts w:asciiTheme="minorHAnsi" w:hAnsiTheme="minorHAnsi" w:cstheme="minorHAnsi"/>
                <w:color w:val="000000"/>
                <w:sz w:val="18"/>
                <w:szCs w:val="18"/>
              </w:rPr>
            </w:pPr>
            <w:r w:rsidRPr="00710D26">
              <w:rPr>
                <w:rFonts w:asciiTheme="minorHAnsi" w:hAnsiTheme="minorHAnsi" w:cstheme="minorHAnsi"/>
                <w:color w:val="000000"/>
                <w:sz w:val="18"/>
                <w:szCs w:val="18"/>
              </w:rPr>
              <w:t>887.5</w:t>
            </w:r>
          </w:p>
        </w:tc>
        <w:tc>
          <w:tcPr>
            <w:tcW w:w="1680" w:type="dxa"/>
            <w:tcBorders>
              <w:top w:val="nil"/>
              <w:left w:val="nil"/>
              <w:bottom w:val="single" w:sz="4" w:space="0" w:color="auto"/>
              <w:right w:val="single" w:sz="8" w:space="0" w:color="auto"/>
            </w:tcBorders>
            <w:shd w:val="clear" w:color="auto" w:fill="auto"/>
            <w:noWrap/>
            <w:vAlign w:val="bottom"/>
            <w:hideMark/>
          </w:tcPr>
          <w:p w:rsidR="001D715A" w:rsidRPr="00710D26" w:rsidRDefault="001D715A" w:rsidP="00EF01A2">
            <w:pPr>
              <w:spacing w:after="120" w:line="276" w:lineRule="auto"/>
              <w:jc w:val="center"/>
              <w:rPr>
                <w:rFonts w:asciiTheme="minorHAnsi" w:hAnsiTheme="minorHAnsi" w:cstheme="minorHAnsi"/>
                <w:color w:val="000000"/>
                <w:sz w:val="18"/>
                <w:szCs w:val="18"/>
              </w:rPr>
            </w:pPr>
            <w:r w:rsidRPr="00710D26">
              <w:rPr>
                <w:rFonts w:asciiTheme="minorHAnsi" w:hAnsiTheme="minorHAnsi" w:cstheme="minorHAnsi"/>
                <w:color w:val="000000"/>
                <w:sz w:val="18"/>
                <w:szCs w:val="18"/>
              </w:rPr>
              <w:t>25</w:t>
            </w:r>
          </w:p>
        </w:tc>
      </w:tr>
      <w:tr w:rsidR="001D715A" w:rsidRPr="00710D26" w:rsidTr="00EF01A2">
        <w:trPr>
          <w:trHeight w:hRule="exact" w:val="227"/>
          <w:jc w:val="center"/>
        </w:trPr>
        <w:tc>
          <w:tcPr>
            <w:tcW w:w="1700" w:type="dxa"/>
            <w:tcBorders>
              <w:top w:val="nil"/>
              <w:left w:val="single" w:sz="8" w:space="0" w:color="auto"/>
              <w:bottom w:val="single" w:sz="4" w:space="0" w:color="auto"/>
              <w:right w:val="single" w:sz="4" w:space="0" w:color="auto"/>
            </w:tcBorders>
            <w:shd w:val="clear" w:color="auto" w:fill="auto"/>
            <w:noWrap/>
            <w:vAlign w:val="bottom"/>
            <w:hideMark/>
          </w:tcPr>
          <w:p w:rsidR="001D715A" w:rsidRPr="00710D26" w:rsidRDefault="001D715A" w:rsidP="00EF01A2">
            <w:pPr>
              <w:spacing w:after="120" w:line="276" w:lineRule="auto"/>
              <w:jc w:val="center"/>
              <w:rPr>
                <w:rFonts w:asciiTheme="minorHAnsi" w:hAnsiTheme="minorHAnsi" w:cstheme="minorHAnsi"/>
                <w:color w:val="000000"/>
                <w:sz w:val="18"/>
                <w:szCs w:val="18"/>
              </w:rPr>
            </w:pPr>
            <w:r w:rsidRPr="00710D26">
              <w:rPr>
                <w:rFonts w:asciiTheme="minorHAnsi" w:hAnsiTheme="minorHAnsi" w:cstheme="minorHAnsi"/>
                <w:color w:val="000000"/>
                <w:sz w:val="18"/>
                <w:szCs w:val="18"/>
              </w:rPr>
              <w:t>887</w:t>
            </w:r>
          </w:p>
        </w:tc>
        <w:tc>
          <w:tcPr>
            <w:tcW w:w="1680" w:type="dxa"/>
            <w:tcBorders>
              <w:top w:val="nil"/>
              <w:left w:val="nil"/>
              <w:bottom w:val="single" w:sz="4" w:space="0" w:color="auto"/>
              <w:right w:val="single" w:sz="8" w:space="0" w:color="auto"/>
            </w:tcBorders>
            <w:shd w:val="clear" w:color="auto" w:fill="auto"/>
            <w:noWrap/>
            <w:vAlign w:val="bottom"/>
            <w:hideMark/>
          </w:tcPr>
          <w:p w:rsidR="001D715A" w:rsidRPr="00710D26" w:rsidRDefault="001D715A" w:rsidP="00EF01A2">
            <w:pPr>
              <w:spacing w:after="120" w:line="276" w:lineRule="auto"/>
              <w:jc w:val="center"/>
              <w:rPr>
                <w:rFonts w:asciiTheme="minorHAnsi" w:hAnsiTheme="minorHAnsi" w:cstheme="minorHAnsi"/>
                <w:color w:val="000000"/>
                <w:sz w:val="18"/>
                <w:szCs w:val="18"/>
              </w:rPr>
            </w:pPr>
            <w:r w:rsidRPr="00710D26">
              <w:rPr>
                <w:rFonts w:asciiTheme="minorHAnsi" w:hAnsiTheme="minorHAnsi" w:cstheme="minorHAnsi"/>
                <w:color w:val="000000"/>
                <w:sz w:val="18"/>
                <w:szCs w:val="18"/>
              </w:rPr>
              <w:t>41</w:t>
            </w:r>
          </w:p>
        </w:tc>
      </w:tr>
      <w:tr w:rsidR="001D715A" w:rsidRPr="00710D26" w:rsidTr="00EF01A2">
        <w:trPr>
          <w:trHeight w:hRule="exact" w:val="227"/>
          <w:jc w:val="center"/>
        </w:trPr>
        <w:tc>
          <w:tcPr>
            <w:tcW w:w="1700" w:type="dxa"/>
            <w:tcBorders>
              <w:top w:val="nil"/>
              <w:left w:val="single" w:sz="8" w:space="0" w:color="auto"/>
              <w:bottom w:val="single" w:sz="4" w:space="0" w:color="auto"/>
              <w:right w:val="single" w:sz="4" w:space="0" w:color="auto"/>
            </w:tcBorders>
            <w:shd w:val="clear" w:color="auto" w:fill="auto"/>
            <w:noWrap/>
            <w:vAlign w:val="bottom"/>
            <w:hideMark/>
          </w:tcPr>
          <w:p w:rsidR="001D715A" w:rsidRPr="00710D26" w:rsidRDefault="001D715A" w:rsidP="00EF01A2">
            <w:pPr>
              <w:spacing w:after="120" w:line="276" w:lineRule="auto"/>
              <w:jc w:val="center"/>
              <w:rPr>
                <w:rFonts w:asciiTheme="minorHAnsi" w:hAnsiTheme="minorHAnsi" w:cstheme="minorHAnsi"/>
                <w:color w:val="000000"/>
                <w:sz w:val="18"/>
                <w:szCs w:val="18"/>
              </w:rPr>
            </w:pPr>
            <w:r w:rsidRPr="00710D26">
              <w:rPr>
                <w:rFonts w:asciiTheme="minorHAnsi" w:hAnsiTheme="minorHAnsi" w:cstheme="minorHAnsi"/>
                <w:color w:val="000000"/>
                <w:sz w:val="18"/>
                <w:szCs w:val="18"/>
              </w:rPr>
              <w:t>886</w:t>
            </w:r>
          </w:p>
        </w:tc>
        <w:tc>
          <w:tcPr>
            <w:tcW w:w="1680" w:type="dxa"/>
            <w:tcBorders>
              <w:top w:val="nil"/>
              <w:left w:val="nil"/>
              <w:bottom w:val="single" w:sz="4" w:space="0" w:color="auto"/>
              <w:right w:val="single" w:sz="8" w:space="0" w:color="auto"/>
            </w:tcBorders>
            <w:shd w:val="clear" w:color="auto" w:fill="auto"/>
            <w:noWrap/>
            <w:vAlign w:val="bottom"/>
            <w:hideMark/>
          </w:tcPr>
          <w:p w:rsidR="001D715A" w:rsidRPr="00710D26" w:rsidRDefault="001D715A" w:rsidP="00EF01A2">
            <w:pPr>
              <w:spacing w:after="120" w:line="276" w:lineRule="auto"/>
              <w:jc w:val="center"/>
              <w:rPr>
                <w:rFonts w:asciiTheme="minorHAnsi" w:hAnsiTheme="minorHAnsi" w:cstheme="minorHAnsi"/>
                <w:color w:val="000000"/>
                <w:sz w:val="18"/>
                <w:szCs w:val="18"/>
              </w:rPr>
            </w:pPr>
            <w:r w:rsidRPr="00710D26">
              <w:rPr>
                <w:rFonts w:asciiTheme="minorHAnsi" w:hAnsiTheme="minorHAnsi" w:cstheme="minorHAnsi"/>
                <w:color w:val="000000"/>
                <w:sz w:val="18"/>
                <w:szCs w:val="18"/>
              </w:rPr>
              <w:t>42</w:t>
            </w:r>
          </w:p>
        </w:tc>
      </w:tr>
      <w:tr w:rsidR="001D715A" w:rsidRPr="00710D26" w:rsidTr="00EF01A2">
        <w:trPr>
          <w:trHeight w:hRule="exact" w:val="227"/>
          <w:jc w:val="center"/>
        </w:trPr>
        <w:tc>
          <w:tcPr>
            <w:tcW w:w="1700" w:type="dxa"/>
            <w:tcBorders>
              <w:top w:val="nil"/>
              <w:left w:val="single" w:sz="8" w:space="0" w:color="auto"/>
              <w:bottom w:val="single" w:sz="4" w:space="0" w:color="auto"/>
              <w:right w:val="single" w:sz="4" w:space="0" w:color="auto"/>
            </w:tcBorders>
            <w:shd w:val="clear" w:color="auto" w:fill="auto"/>
            <w:noWrap/>
            <w:vAlign w:val="bottom"/>
            <w:hideMark/>
          </w:tcPr>
          <w:p w:rsidR="001D715A" w:rsidRPr="00710D26" w:rsidRDefault="001D715A" w:rsidP="00EF01A2">
            <w:pPr>
              <w:spacing w:after="120" w:line="276" w:lineRule="auto"/>
              <w:jc w:val="center"/>
              <w:rPr>
                <w:rFonts w:asciiTheme="minorHAnsi" w:hAnsiTheme="minorHAnsi" w:cstheme="minorHAnsi"/>
                <w:color w:val="000000"/>
                <w:sz w:val="18"/>
                <w:szCs w:val="18"/>
              </w:rPr>
            </w:pPr>
            <w:r w:rsidRPr="00710D26">
              <w:rPr>
                <w:rFonts w:asciiTheme="minorHAnsi" w:hAnsiTheme="minorHAnsi" w:cstheme="minorHAnsi"/>
                <w:color w:val="000000"/>
                <w:sz w:val="18"/>
                <w:szCs w:val="18"/>
              </w:rPr>
              <w:t>885</w:t>
            </w:r>
          </w:p>
        </w:tc>
        <w:tc>
          <w:tcPr>
            <w:tcW w:w="1680" w:type="dxa"/>
            <w:tcBorders>
              <w:top w:val="nil"/>
              <w:left w:val="nil"/>
              <w:bottom w:val="single" w:sz="4" w:space="0" w:color="auto"/>
              <w:right w:val="single" w:sz="8" w:space="0" w:color="auto"/>
            </w:tcBorders>
            <w:shd w:val="clear" w:color="auto" w:fill="auto"/>
            <w:noWrap/>
            <w:vAlign w:val="bottom"/>
            <w:hideMark/>
          </w:tcPr>
          <w:p w:rsidR="001D715A" w:rsidRPr="00710D26" w:rsidRDefault="001D715A" w:rsidP="00EF01A2">
            <w:pPr>
              <w:spacing w:after="120" w:line="276" w:lineRule="auto"/>
              <w:jc w:val="center"/>
              <w:rPr>
                <w:rFonts w:asciiTheme="minorHAnsi" w:hAnsiTheme="minorHAnsi" w:cstheme="minorHAnsi"/>
                <w:color w:val="000000"/>
                <w:sz w:val="18"/>
                <w:szCs w:val="18"/>
              </w:rPr>
            </w:pPr>
            <w:r w:rsidRPr="00710D26">
              <w:rPr>
                <w:rFonts w:asciiTheme="minorHAnsi" w:hAnsiTheme="minorHAnsi" w:cstheme="minorHAnsi"/>
                <w:color w:val="000000"/>
                <w:sz w:val="18"/>
                <w:szCs w:val="18"/>
              </w:rPr>
              <w:t>43</w:t>
            </w:r>
          </w:p>
        </w:tc>
      </w:tr>
      <w:tr w:rsidR="001D715A" w:rsidRPr="00710D26" w:rsidTr="00EF01A2">
        <w:trPr>
          <w:trHeight w:hRule="exact" w:val="227"/>
          <w:jc w:val="center"/>
        </w:trPr>
        <w:tc>
          <w:tcPr>
            <w:tcW w:w="1700" w:type="dxa"/>
            <w:tcBorders>
              <w:top w:val="nil"/>
              <w:left w:val="single" w:sz="8" w:space="0" w:color="auto"/>
              <w:bottom w:val="single" w:sz="4" w:space="0" w:color="auto"/>
              <w:right w:val="single" w:sz="4" w:space="0" w:color="auto"/>
            </w:tcBorders>
            <w:shd w:val="clear" w:color="auto" w:fill="auto"/>
            <w:noWrap/>
            <w:vAlign w:val="bottom"/>
            <w:hideMark/>
          </w:tcPr>
          <w:p w:rsidR="001D715A" w:rsidRPr="00710D26" w:rsidRDefault="001D715A" w:rsidP="00EF01A2">
            <w:pPr>
              <w:spacing w:after="120" w:line="276" w:lineRule="auto"/>
              <w:jc w:val="center"/>
              <w:rPr>
                <w:rFonts w:asciiTheme="minorHAnsi" w:hAnsiTheme="minorHAnsi" w:cstheme="minorHAnsi"/>
                <w:color w:val="000000"/>
                <w:sz w:val="18"/>
                <w:szCs w:val="18"/>
              </w:rPr>
            </w:pPr>
            <w:r w:rsidRPr="00710D26">
              <w:rPr>
                <w:rFonts w:asciiTheme="minorHAnsi" w:hAnsiTheme="minorHAnsi" w:cstheme="minorHAnsi"/>
                <w:color w:val="000000"/>
                <w:sz w:val="18"/>
                <w:szCs w:val="18"/>
              </w:rPr>
              <w:t>884</w:t>
            </w:r>
          </w:p>
        </w:tc>
        <w:tc>
          <w:tcPr>
            <w:tcW w:w="1680" w:type="dxa"/>
            <w:tcBorders>
              <w:top w:val="nil"/>
              <w:left w:val="nil"/>
              <w:bottom w:val="single" w:sz="4" w:space="0" w:color="auto"/>
              <w:right w:val="single" w:sz="8" w:space="0" w:color="auto"/>
            </w:tcBorders>
            <w:shd w:val="clear" w:color="auto" w:fill="auto"/>
            <w:noWrap/>
            <w:vAlign w:val="bottom"/>
            <w:hideMark/>
          </w:tcPr>
          <w:p w:rsidR="001D715A" w:rsidRPr="00710D26" w:rsidRDefault="001D715A" w:rsidP="00EF01A2">
            <w:pPr>
              <w:spacing w:after="120" w:line="276" w:lineRule="auto"/>
              <w:jc w:val="center"/>
              <w:rPr>
                <w:rFonts w:asciiTheme="minorHAnsi" w:hAnsiTheme="minorHAnsi" w:cstheme="minorHAnsi"/>
                <w:color w:val="000000"/>
                <w:sz w:val="18"/>
                <w:szCs w:val="18"/>
              </w:rPr>
            </w:pPr>
            <w:r w:rsidRPr="00710D26">
              <w:rPr>
                <w:rFonts w:asciiTheme="minorHAnsi" w:hAnsiTheme="minorHAnsi" w:cstheme="minorHAnsi"/>
                <w:color w:val="000000"/>
                <w:sz w:val="18"/>
                <w:szCs w:val="18"/>
              </w:rPr>
              <w:t>44</w:t>
            </w:r>
          </w:p>
        </w:tc>
      </w:tr>
      <w:tr w:rsidR="001D715A" w:rsidRPr="00710D26" w:rsidTr="00EF01A2">
        <w:trPr>
          <w:trHeight w:hRule="exact" w:val="227"/>
          <w:jc w:val="center"/>
        </w:trPr>
        <w:tc>
          <w:tcPr>
            <w:tcW w:w="1700" w:type="dxa"/>
            <w:tcBorders>
              <w:top w:val="nil"/>
              <w:left w:val="single" w:sz="8" w:space="0" w:color="auto"/>
              <w:bottom w:val="single" w:sz="4" w:space="0" w:color="auto"/>
              <w:right w:val="single" w:sz="4" w:space="0" w:color="auto"/>
            </w:tcBorders>
            <w:shd w:val="clear" w:color="auto" w:fill="auto"/>
            <w:noWrap/>
            <w:vAlign w:val="bottom"/>
            <w:hideMark/>
          </w:tcPr>
          <w:p w:rsidR="001D715A" w:rsidRPr="00710D26" w:rsidRDefault="001D715A" w:rsidP="00EF01A2">
            <w:pPr>
              <w:spacing w:after="120" w:line="276" w:lineRule="auto"/>
              <w:jc w:val="center"/>
              <w:rPr>
                <w:rFonts w:asciiTheme="minorHAnsi" w:hAnsiTheme="minorHAnsi" w:cstheme="minorHAnsi"/>
                <w:color w:val="000000"/>
                <w:sz w:val="18"/>
                <w:szCs w:val="18"/>
              </w:rPr>
            </w:pPr>
            <w:r w:rsidRPr="00710D26">
              <w:rPr>
                <w:rFonts w:asciiTheme="minorHAnsi" w:hAnsiTheme="minorHAnsi" w:cstheme="minorHAnsi"/>
                <w:color w:val="000000"/>
                <w:sz w:val="18"/>
                <w:szCs w:val="18"/>
              </w:rPr>
              <w:t>883</w:t>
            </w:r>
          </w:p>
        </w:tc>
        <w:tc>
          <w:tcPr>
            <w:tcW w:w="1680" w:type="dxa"/>
            <w:tcBorders>
              <w:top w:val="nil"/>
              <w:left w:val="nil"/>
              <w:bottom w:val="single" w:sz="4" w:space="0" w:color="auto"/>
              <w:right w:val="single" w:sz="8" w:space="0" w:color="auto"/>
            </w:tcBorders>
            <w:shd w:val="clear" w:color="auto" w:fill="auto"/>
            <w:noWrap/>
            <w:vAlign w:val="bottom"/>
            <w:hideMark/>
          </w:tcPr>
          <w:p w:rsidR="001D715A" w:rsidRPr="00710D26" w:rsidRDefault="001D715A" w:rsidP="00EF01A2">
            <w:pPr>
              <w:spacing w:after="120" w:line="276" w:lineRule="auto"/>
              <w:jc w:val="center"/>
              <w:rPr>
                <w:rFonts w:asciiTheme="minorHAnsi" w:hAnsiTheme="minorHAnsi" w:cstheme="minorHAnsi"/>
                <w:color w:val="000000"/>
                <w:sz w:val="18"/>
                <w:szCs w:val="18"/>
              </w:rPr>
            </w:pPr>
            <w:r w:rsidRPr="00710D26">
              <w:rPr>
                <w:rFonts w:asciiTheme="minorHAnsi" w:hAnsiTheme="minorHAnsi" w:cstheme="minorHAnsi"/>
                <w:color w:val="000000"/>
                <w:sz w:val="18"/>
                <w:szCs w:val="18"/>
              </w:rPr>
              <w:t>45.5</w:t>
            </w:r>
          </w:p>
        </w:tc>
      </w:tr>
      <w:tr w:rsidR="001D715A" w:rsidRPr="00710D26" w:rsidTr="00EF01A2">
        <w:trPr>
          <w:trHeight w:hRule="exact" w:val="227"/>
          <w:jc w:val="center"/>
        </w:trPr>
        <w:tc>
          <w:tcPr>
            <w:tcW w:w="1700" w:type="dxa"/>
            <w:tcBorders>
              <w:top w:val="nil"/>
              <w:left w:val="single" w:sz="8" w:space="0" w:color="auto"/>
              <w:bottom w:val="single" w:sz="4" w:space="0" w:color="auto"/>
              <w:right w:val="single" w:sz="4" w:space="0" w:color="auto"/>
            </w:tcBorders>
            <w:shd w:val="clear" w:color="auto" w:fill="auto"/>
            <w:noWrap/>
            <w:vAlign w:val="bottom"/>
            <w:hideMark/>
          </w:tcPr>
          <w:p w:rsidR="001D715A" w:rsidRPr="00710D26" w:rsidRDefault="001D715A" w:rsidP="00EF01A2">
            <w:pPr>
              <w:spacing w:after="120" w:line="276" w:lineRule="auto"/>
              <w:jc w:val="center"/>
              <w:rPr>
                <w:rFonts w:asciiTheme="minorHAnsi" w:hAnsiTheme="minorHAnsi" w:cstheme="minorHAnsi"/>
                <w:color w:val="000000"/>
                <w:sz w:val="18"/>
                <w:szCs w:val="18"/>
              </w:rPr>
            </w:pPr>
            <w:r w:rsidRPr="00710D26">
              <w:rPr>
                <w:rFonts w:asciiTheme="minorHAnsi" w:hAnsiTheme="minorHAnsi" w:cstheme="minorHAnsi"/>
                <w:color w:val="000000"/>
                <w:sz w:val="18"/>
                <w:szCs w:val="18"/>
              </w:rPr>
              <w:t>882</w:t>
            </w:r>
          </w:p>
        </w:tc>
        <w:tc>
          <w:tcPr>
            <w:tcW w:w="1680" w:type="dxa"/>
            <w:tcBorders>
              <w:top w:val="nil"/>
              <w:left w:val="nil"/>
              <w:bottom w:val="single" w:sz="4" w:space="0" w:color="auto"/>
              <w:right w:val="single" w:sz="8" w:space="0" w:color="auto"/>
            </w:tcBorders>
            <w:shd w:val="clear" w:color="auto" w:fill="auto"/>
            <w:noWrap/>
            <w:vAlign w:val="bottom"/>
            <w:hideMark/>
          </w:tcPr>
          <w:p w:rsidR="001D715A" w:rsidRPr="00710D26" w:rsidRDefault="001D715A" w:rsidP="00EF01A2">
            <w:pPr>
              <w:spacing w:after="120" w:line="276" w:lineRule="auto"/>
              <w:jc w:val="center"/>
              <w:rPr>
                <w:rFonts w:asciiTheme="minorHAnsi" w:hAnsiTheme="minorHAnsi" w:cstheme="minorHAnsi"/>
                <w:color w:val="000000"/>
                <w:sz w:val="18"/>
                <w:szCs w:val="18"/>
              </w:rPr>
            </w:pPr>
            <w:r w:rsidRPr="00710D26">
              <w:rPr>
                <w:rFonts w:asciiTheme="minorHAnsi" w:hAnsiTheme="minorHAnsi" w:cstheme="minorHAnsi"/>
                <w:color w:val="000000"/>
                <w:sz w:val="18"/>
                <w:szCs w:val="18"/>
              </w:rPr>
              <w:t>47</w:t>
            </w:r>
          </w:p>
        </w:tc>
      </w:tr>
      <w:tr w:rsidR="001D715A" w:rsidRPr="00710D26" w:rsidTr="00EF01A2">
        <w:trPr>
          <w:trHeight w:hRule="exact" w:val="227"/>
          <w:jc w:val="center"/>
        </w:trPr>
        <w:tc>
          <w:tcPr>
            <w:tcW w:w="1700" w:type="dxa"/>
            <w:tcBorders>
              <w:top w:val="nil"/>
              <w:left w:val="single" w:sz="8" w:space="0" w:color="auto"/>
              <w:bottom w:val="single" w:sz="4" w:space="0" w:color="auto"/>
              <w:right w:val="single" w:sz="4" w:space="0" w:color="auto"/>
            </w:tcBorders>
            <w:shd w:val="clear" w:color="auto" w:fill="auto"/>
            <w:noWrap/>
            <w:vAlign w:val="bottom"/>
            <w:hideMark/>
          </w:tcPr>
          <w:p w:rsidR="001D715A" w:rsidRPr="00710D26" w:rsidRDefault="001D715A" w:rsidP="00EF01A2">
            <w:pPr>
              <w:spacing w:after="120" w:line="276" w:lineRule="auto"/>
              <w:jc w:val="center"/>
              <w:rPr>
                <w:rFonts w:asciiTheme="minorHAnsi" w:hAnsiTheme="minorHAnsi" w:cstheme="minorHAnsi"/>
                <w:color w:val="000000"/>
                <w:sz w:val="18"/>
                <w:szCs w:val="18"/>
              </w:rPr>
            </w:pPr>
            <w:r w:rsidRPr="00710D26">
              <w:rPr>
                <w:rFonts w:asciiTheme="minorHAnsi" w:hAnsiTheme="minorHAnsi" w:cstheme="minorHAnsi"/>
                <w:color w:val="000000"/>
                <w:sz w:val="18"/>
                <w:szCs w:val="18"/>
              </w:rPr>
              <w:t>881</w:t>
            </w:r>
          </w:p>
        </w:tc>
        <w:tc>
          <w:tcPr>
            <w:tcW w:w="1680" w:type="dxa"/>
            <w:tcBorders>
              <w:top w:val="nil"/>
              <w:left w:val="nil"/>
              <w:bottom w:val="single" w:sz="4" w:space="0" w:color="auto"/>
              <w:right w:val="single" w:sz="8" w:space="0" w:color="auto"/>
            </w:tcBorders>
            <w:shd w:val="clear" w:color="auto" w:fill="auto"/>
            <w:noWrap/>
            <w:vAlign w:val="bottom"/>
            <w:hideMark/>
          </w:tcPr>
          <w:p w:rsidR="001D715A" w:rsidRPr="00710D26" w:rsidRDefault="001D715A" w:rsidP="00EF01A2">
            <w:pPr>
              <w:spacing w:after="120" w:line="276" w:lineRule="auto"/>
              <w:jc w:val="center"/>
              <w:rPr>
                <w:rFonts w:asciiTheme="minorHAnsi" w:hAnsiTheme="minorHAnsi" w:cstheme="minorHAnsi"/>
                <w:color w:val="000000"/>
                <w:sz w:val="18"/>
                <w:szCs w:val="18"/>
              </w:rPr>
            </w:pPr>
            <w:r w:rsidRPr="00710D26">
              <w:rPr>
                <w:rFonts w:asciiTheme="minorHAnsi" w:hAnsiTheme="minorHAnsi" w:cstheme="minorHAnsi"/>
                <w:color w:val="000000"/>
                <w:sz w:val="18"/>
                <w:szCs w:val="18"/>
              </w:rPr>
              <w:t>48.5</w:t>
            </w:r>
          </w:p>
        </w:tc>
      </w:tr>
      <w:tr w:rsidR="001D715A" w:rsidRPr="00710D26" w:rsidTr="00EF01A2">
        <w:trPr>
          <w:trHeight w:hRule="exact" w:val="227"/>
          <w:jc w:val="center"/>
        </w:trPr>
        <w:tc>
          <w:tcPr>
            <w:tcW w:w="1700" w:type="dxa"/>
            <w:tcBorders>
              <w:top w:val="nil"/>
              <w:left w:val="single" w:sz="8" w:space="0" w:color="auto"/>
              <w:bottom w:val="single" w:sz="4" w:space="0" w:color="auto"/>
              <w:right w:val="single" w:sz="4" w:space="0" w:color="auto"/>
            </w:tcBorders>
            <w:shd w:val="clear" w:color="auto" w:fill="auto"/>
            <w:noWrap/>
            <w:vAlign w:val="bottom"/>
            <w:hideMark/>
          </w:tcPr>
          <w:p w:rsidR="001D715A" w:rsidRPr="00710D26" w:rsidRDefault="001D715A" w:rsidP="00EF01A2">
            <w:pPr>
              <w:spacing w:after="120" w:line="276" w:lineRule="auto"/>
              <w:jc w:val="center"/>
              <w:rPr>
                <w:rFonts w:asciiTheme="minorHAnsi" w:hAnsiTheme="minorHAnsi" w:cstheme="minorHAnsi"/>
                <w:color w:val="000000"/>
                <w:sz w:val="18"/>
                <w:szCs w:val="18"/>
              </w:rPr>
            </w:pPr>
            <w:r w:rsidRPr="00710D26">
              <w:rPr>
                <w:rFonts w:asciiTheme="minorHAnsi" w:hAnsiTheme="minorHAnsi" w:cstheme="minorHAnsi"/>
                <w:color w:val="000000"/>
                <w:sz w:val="18"/>
                <w:szCs w:val="18"/>
              </w:rPr>
              <w:t>880</w:t>
            </w:r>
          </w:p>
        </w:tc>
        <w:tc>
          <w:tcPr>
            <w:tcW w:w="1680" w:type="dxa"/>
            <w:tcBorders>
              <w:top w:val="nil"/>
              <w:left w:val="nil"/>
              <w:bottom w:val="single" w:sz="4" w:space="0" w:color="auto"/>
              <w:right w:val="single" w:sz="8" w:space="0" w:color="auto"/>
            </w:tcBorders>
            <w:shd w:val="clear" w:color="auto" w:fill="auto"/>
            <w:noWrap/>
            <w:vAlign w:val="bottom"/>
            <w:hideMark/>
          </w:tcPr>
          <w:p w:rsidR="001D715A" w:rsidRPr="00710D26" w:rsidRDefault="001D715A" w:rsidP="00EF01A2">
            <w:pPr>
              <w:spacing w:after="120" w:line="276" w:lineRule="auto"/>
              <w:jc w:val="center"/>
              <w:rPr>
                <w:rFonts w:asciiTheme="minorHAnsi" w:hAnsiTheme="minorHAnsi" w:cstheme="minorHAnsi"/>
                <w:color w:val="000000"/>
                <w:sz w:val="18"/>
                <w:szCs w:val="18"/>
              </w:rPr>
            </w:pPr>
            <w:r w:rsidRPr="00710D26">
              <w:rPr>
                <w:rFonts w:asciiTheme="minorHAnsi" w:hAnsiTheme="minorHAnsi" w:cstheme="minorHAnsi"/>
                <w:color w:val="000000"/>
                <w:sz w:val="18"/>
                <w:szCs w:val="18"/>
              </w:rPr>
              <w:t>50</w:t>
            </w:r>
          </w:p>
        </w:tc>
      </w:tr>
      <w:tr w:rsidR="001D715A" w:rsidRPr="00710D26" w:rsidTr="00EF01A2">
        <w:trPr>
          <w:trHeight w:hRule="exact" w:val="227"/>
          <w:jc w:val="center"/>
        </w:trPr>
        <w:tc>
          <w:tcPr>
            <w:tcW w:w="1700" w:type="dxa"/>
            <w:tcBorders>
              <w:top w:val="nil"/>
              <w:left w:val="single" w:sz="8" w:space="0" w:color="auto"/>
              <w:bottom w:val="single" w:sz="4" w:space="0" w:color="auto"/>
              <w:right w:val="single" w:sz="4" w:space="0" w:color="auto"/>
            </w:tcBorders>
            <w:shd w:val="clear" w:color="auto" w:fill="auto"/>
            <w:noWrap/>
            <w:vAlign w:val="bottom"/>
            <w:hideMark/>
          </w:tcPr>
          <w:p w:rsidR="001D715A" w:rsidRPr="00710D26" w:rsidRDefault="001D715A" w:rsidP="00EF01A2">
            <w:pPr>
              <w:spacing w:after="120" w:line="276" w:lineRule="auto"/>
              <w:jc w:val="center"/>
              <w:rPr>
                <w:rFonts w:asciiTheme="minorHAnsi" w:hAnsiTheme="minorHAnsi" w:cstheme="minorHAnsi"/>
                <w:color w:val="000000"/>
                <w:sz w:val="18"/>
                <w:szCs w:val="18"/>
              </w:rPr>
            </w:pPr>
            <w:r w:rsidRPr="00710D26">
              <w:rPr>
                <w:rFonts w:asciiTheme="minorHAnsi" w:hAnsiTheme="minorHAnsi" w:cstheme="minorHAnsi"/>
                <w:color w:val="000000"/>
                <w:sz w:val="18"/>
                <w:szCs w:val="18"/>
              </w:rPr>
              <w:t>879</w:t>
            </w:r>
          </w:p>
        </w:tc>
        <w:tc>
          <w:tcPr>
            <w:tcW w:w="1680" w:type="dxa"/>
            <w:tcBorders>
              <w:top w:val="nil"/>
              <w:left w:val="nil"/>
              <w:bottom w:val="single" w:sz="4" w:space="0" w:color="auto"/>
              <w:right w:val="single" w:sz="8" w:space="0" w:color="auto"/>
            </w:tcBorders>
            <w:shd w:val="clear" w:color="auto" w:fill="auto"/>
            <w:noWrap/>
            <w:vAlign w:val="bottom"/>
            <w:hideMark/>
          </w:tcPr>
          <w:p w:rsidR="001D715A" w:rsidRPr="00710D26" w:rsidRDefault="001D715A" w:rsidP="00EF01A2">
            <w:pPr>
              <w:spacing w:after="120" w:line="276" w:lineRule="auto"/>
              <w:jc w:val="center"/>
              <w:rPr>
                <w:rFonts w:asciiTheme="minorHAnsi" w:hAnsiTheme="minorHAnsi" w:cstheme="minorHAnsi"/>
                <w:color w:val="000000"/>
                <w:sz w:val="18"/>
                <w:szCs w:val="18"/>
              </w:rPr>
            </w:pPr>
            <w:r w:rsidRPr="00710D26">
              <w:rPr>
                <w:rFonts w:asciiTheme="minorHAnsi" w:hAnsiTheme="minorHAnsi" w:cstheme="minorHAnsi"/>
                <w:color w:val="000000"/>
                <w:sz w:val="18"/>
                <w:szCs w:val="18"/>
              </w:rPr>
              <w:t>52</w:t>
            </w:r>
          </w:p>
        </w:tc>
      </w:tr>
      <w:tr w:rsidR="001D715A" w:rsidRPr="00710D26" w:rsidTr="00EF01A2">
        <w:trPr>
          <w:trHeight w:hRule="exact" w:val="227"/>
          <w:jc w:val="center"/>
        </w:trPr>
        <w:tc>
          <w:tcPr>
            <w:tcW w:w="1700" w:type="dxa"/>
            <w:tcBorders>
              <w:top w:val="nil"/>
              <w:left w:val="single" w:sz="8" w:space="0" w:color="auto"/>
              <w:bottom w:val="single" w:sz="4" w:space="0" w:color="auto"/>
              <w:right w:val="single" w:sz="4" w:space="0" w:color="auto"/>
            </w:tcBorders>
            <w:shd w:val="clear" w:color="auto" w:fill="auto"/>
            <w:noWrap/>
            <w:vAlign w:val="bottom"/>
            <w:hideMark/>
          </w:tcPr>
          <w:p w:rsidR="001D715A" w:rsidRPr="00710D26" w:rsidRDefault="001D715A" w:rsidP="00EF01A2">
            <w:pPr>
              <w:spacing w:after="120" w:line="276" w:lineRule="auto"/>
              <w:jc w:val="center"/>
              <w:rPr>
                <w:rFonts w:asciiTheme="minorHAnsi" w:hAnsiTheme="minorHAnsi" w:cstheme="minorHAnsi"/>
                <w:color w:val="000000"/>
                <w:sz w:val="18"/>
                <w:szCs w:val="18"/>
              </w:rPr>
            </w:pPr>
            <w:r w:rsidRPr="00710D26">
              <w:rPr>
                <w:rFonts w:asciiTheme="minorHAnsi" w:hAnsiTheme="minorHAnsi" w:cstheme="minorHAnsi"/>
                <w:color w:val="000000"/>
                <w:sz w:val="18"/>
                <w:szCs w:val="18"/>
              </w:rPr>
              <w:t>878</w:t>
            </w:r>
          </w:p>
        </w:tc>
        <w:tc>
          <w:tcPr>
            <w:tcW w:w="1680" w:type="dxa"/>
            <w:tcBorders>
              <w:top w:val="nil"/>
              <w:left w:val="nil"/>
              <w:bottom w:val="single" w:sz="4" w:space="0" w:color="auto"/>
              <w:right w:val="single" w:sz="8" w:space="0" w:color="auto"/>
            </w:tcBorders>
            <w:shd w:val="clear" w:color="auto" w:fill="auto"/>
            <w:noWrap/>
            <w:vAlign w:val="bottom"/>
            <w:hideMark/>
          </w:tcPr>
          <w:p w:rsidR="001D715A" w:rsidRPr="00710D26" w:rsidRDefault="001D715A" w:rsidP="00EF01A2">
            <w:pPr>
              <w:spacing w:after="120" w:line="276" w:lineRule="auto"/>
              <w:jc w:val="center"/>
              <w:rPr>
                <w:rFonts w:asciiTheme="minorHAnsi" w:hAnsiTheme="minorHAnsi" w:cstheme="minorHAnsi"/>
                <w:color w:val="000000"/>
                <w:sz w:val="18"/>
                <w:szCs w:val="18"/>
              </w:rPr>
            </w:pPr>
            <w:r w:rsidRPr="00710D26">
              <w:rPr>
                <w:rFonts w:asciiTheme="minorHAnsi" w:hAnsiTheme="minorHAnsi" w:cstheme="minorHAnsi"/>
                <w:color w:val="000000"/>
                <w:sz w:val="18"/>
                <w:szCs w:val="18"/>
              </w:rPr>
              <w:t>54</w:t>
            </w:r>
          </w:p>
        </w:tc>
      </w:tr>
      <w:tr w:rsidR="001D715A" w:rsidRPr="00710D26" w:rsidTr="00EF01A2">
        <w:trPr>
          <w:trHeight w:hRule="exact" w:val="227"/>
          <w:jc w:val="center"/>
        </w:trPr>
        <w:tc>
          <w:tcPr>
            <w:tcW w:w="1700" w:type="dxa"/>
            <w:tcBorders>
              <w:top w:val="nil"/>
              <w:left w:val="single" w:sz="8" w:space="0" w:color="auto"/>
              <w:bottom w:val="single" w:sz="4" w:space="0" w:color="auto"/>
              <w:right w:val="single" w:sz="4" w:space="0" w:color="auto"/>
            </w:tcBorders>
            <w:shd w:val="clear" w:color="auto" w:fill="auto"/>
            <w:noWrap/>
            <w:vAlign w:val="bottom"/>
            <w:hideMark/>
          </w:tcPr>
          <w:p w:rsidR="001D715A" w:rsidRPr="00710D26" w:rsidRDefault="001D715A" w:rsidP="00EF01A2">
            <w:pPr>
              <w:spacing w:after="120" w:line="276" w:lineRule="auto"/>
              <w:jc w:val="center"/>
              <w:rPr>
                <w:rFonts w:asciiTheme="minorHAnsi" w:hAnsiTheme="minorHAnsi" w:cstheme="minorHAnsi"/>
                <w:color w:val="000000"/>
                <w:sz w:val="18"/>
                <w:szCs w:val="18"/>
              </w:rPr>
            </w:pPr>
            <w:r w:rsidRPr="00710D26">
              <w:rPr>
                <w:rFonts w:asciiTheme="minorHAnsi" w:hAnsiTheme="minorHAnsi" w:cstheme="minorHAnsi"/>
                <w:color w:val="000000"/>
                <w:sz w:val="18"/>
                <w:szCs w:val="18"/>
              </w:rPr>
              <w:t>877</w:t>
            </w:r>
          </w:p>
        </w:tc>
        <w:tc>
          <w:tcPr>
            <w:tcW w:w="1680" w:type="dxa"/>
            <w:tcBorders>
              <w:top w:val="nil"/>
              <w:left w:val="nil"/>
              <w:bottom w:val="single" w:sz="4" w:space="0" w:color="auto"/>
              <w:right w:val="single" w:sz="8" w:space="0" w:color="auto"/>
            </w:tcBorders>
            <w:shd w:val="clear" w:color="auto" w:fill="auto"/>
            <w:noWrap/>
            <w:vAlign w:val="bottom"/>
            <w:hideMark/>
          </w:tcPr>
          <w:p w:rsidR="001D715A" w:rsidRPr="00710D26" w:rsidRDefault="001D715A" w:rsidP="00EF01A2">
            <w:pPr>
              <w:spacing w:after="120" w:line="276" w:lineRule="auto"/>
              <w:jc w:val="center"/>
              <w:rPr>
                <w:rFonts w:asciiTheme="minorHAnsi" w:hAnsiTheme="minorHAnsi" w:cstheme="minorHAnsi"/>
                <w:color w:val="000000"/>
                <w:sz w:val="18"/>
                <w:szCs w:val="18"/>
              </w:rPr>
            </w:pPr>
            <w:r w:rsidRPr="00710D26">
              <w:rPr>
                <w:rFonts w:asciiTheme="minorHAnsi" w:hAnsiTheme="minorHAnsi" w:cstheme="minorHAnsi"/>
                <w:color w:val="000000"/>
                <w:sz w:val="18"/>
                <w:szCs w:val="18"/>
              </w:rPr>
              <w:t>56</w:t>
            </w:r>
          </w:p>
        </w:tc>
      </w:tr>
      <w:tr w:rsidR="001D715A" w:rsidRPr="00710D26" w:rsidTr="00EF01A2">
        <w:trPr>
          <w:trHeight w:hRule="exact" w:val="227"/>
          <w:jc w:val="center"/>
        </w:trPr>
        <w:tc>
          <w:tcPr>
            <w:tcW w:w="1700" w:type="dxa"/>
            <w:tcBorders>
              <w:top w:val="nil"/>
              <w:left w:val="single" w:sz="8" w:space="0" w:color="auto"/>
              <w:bottom w:val="single" w:sz="4" w:space="0" w:color="auto"/>
              <w:right w:val="single" w:sz="4" w:space="0" w:color="auto"/>
            </w:tcBorders>
            <w:shd w:val="clear" w:color="auto" w:fill="auto"/>
            <w:noWrap/>
            <w:vAlign w:val="bottom"/>
            <w:hideMark/>
          </w:tcPr>
          <w:p w:rsidR="001D715A" w:rsidRPr="00710D26" w:rsidRDefault="001D715A" w:rsidP="00EF01A2">
            <w:pPr>
              <w:spacing w:after="120" w:line="276" w:lineRule="auto"/>
              <w:jc w:val="center"/>
              <w:rPr>
                <w:rFonts w:asciiTheme="minorHAnsi" w:hAnsiTheme="minorHAnsi" w:cstheme="minorHAnsi"/>
                <w:color w:val="000000"/>
                <w:sz w:val="18"/>
                <w:szCs w:val="18"/>
              </w:rPr>
            </w:pPr>
            <w:r w:rsidRPr="00710D26">
              <w:rPr>
                <w:rFonts w:asciiTheme="minorHAnsi" w:hAnsiTheme="minorHAnsi" w:cstheme="minorHAnsi"/>
                <w:color w:val="000000"/>
                <w:sz w:val="18"/>
                <w:szCs w:val="18"/>
              </w:rPr>
              <w:t>876</w:t>
            </w:r>
          </w:p>
        </w:tc>
        <w:tc>
          <w:tcPr>
            <w:tcW w:w="1680" w:type="dxa"/>
            <w:tcBorders>
              <w:top w:val="nil"/>
              <w:left w:val="nil"/>
              <w:bottom w:val="single" w:sz="4" w:space="0" w:color="auto"/>
              <w:right w:val="single" w:sz="8" w:space="0" w:color="auto"/>
            </w:tcBorders>
            <w:shd w:val="clear" w:color="auto" w:fill="auto"/>
            <w:noWrap/>
            <w:vAlign w:val="bottom"/>
            <w:hideMark/>
          </w:tcPr>
          <w:p w:rsidR="001D715A" w:rsidRPr="00710D26" w:rsidRDefault="001D715A" w:rsidP="00EF01A2">
            <w:pPr>
              <w:spacing w:after="120" w:line="276" w:lineRule="auto"/>
              <w:jc w:val="center"/>
              <w:rPr>
                <w:rFonts w:asciiTheme="minorHAnsi" w:hAnsiTheme="minorHAnsi" w:cstheme="minorHAnsi"/>
                <w:color w:val="000000"/>
                <w:sz w:val="18"/>
                <w:szCs w:val="18"/>
              </w:rPr>
            </w:pPr>
            <w:r w:rsidRPr="00710D26">
              <w:rPr>
                <w:rFonts w:asciiTheme="minorHAnsi" w:hAnsiTheme="minorHAnsi" w:cstheme="minorHAnsi"/>
                <w:color w:val="000000"/>
                <w:sz w:val="18"/>
                <w:szCs w:val="18"/>
              </w:rPr>
              <w:t>58</w:t>
            </w:r>
          </w:p>
        </w:tc>
      </w:tr>
      <w:tr w:rsidR="001D715A" w:rsidRPr="00710D26" w:rsidTr="00EF01A2">
        <w:trPr>
          <w:trHeight w:hRule="exact" w:val="227"/>
          <w:jc w:val="center"/>
        </w:trPr>
        <w:tc>
          <w:tcPr>
            <w:tcW w:w="1700" w:type="dxa"/>
            <w:tcBorders>
              <w:top w:val="nil"/>
              <w:left w:val="single" w:sz="8" w:space="0" w:color="auto"/>
              <w:bottom w:val="single" w:sz="4" w:space="0" w:color="auto"/>
              <w:right w:val="single" w:sz="4" w:space="0" w:color="auto"/>
            </w:tcBorders>
            <w:shd w:val="clear" w:color="auto" w:fill="auto"/>
            <w:noWrap/>
            <w:vAlign w:val="bottom"/>
            <w:hideMark/>
          </w:tcPr>
          <w:p w:rsidR="001D715A" w:rsidRPr="00710D26" w:rsidRDefault="001D715A" w:rsidP="00EF01A2">
            <w:pPr>
              <w:spacing w:after="120" w:line="276" w:lineRule="auto"/>
              <w:jc w:val="center"/>
              <w:rPr>
                <w:rFonts w:asciiTheme="minorHAnsi" w:hAnsiTheme="minorHAnsi" w:cstheme="minorHAnsi"/>
                <w:color w:val="000000"/>
                <w:sz w:val="18"/>
                <w:szCs w:val="18"/>
              </w:rPr>
            </w:pPr>
            <w:r w:rsidRPr="00710D26">
              <w:rPr>
                <w:rFonts w:asciiTheme="minorHAnsi" w:hAnsiTheme="minorHAnsi" w:cstheme="minorHAnsi"/>
                <w:color w:val="000000"/>
                <w:sz w:val="18"/>
                <w:szCs w:val="18"/>
              </w:rPr>
              <w:t>875</w:t>
            </w:r>
          </w:p>
        </w:tc>
        <w:tc>
          <w:tcPr>
            <w:tcW w:w="1680" w:type="dxa"/>
            <w:tcBorders>
              <w:top w:val="nil"/>
              <w:left w:val="nil"/>
              <w:bottom w:val="single" w:sz="4" w:space="0" w:color="auto"/>
              <w:right w:val="single" w:sz="8" w:space="0" w:color="auto"/>
            </w:tcBorders>
            <w:shd w:val="clear" w:color="auto" w:fill="auto"/>
            <w:noWrap/>
            <w:vAlign w:val="bottom"/>
            <w:hideMark/>
          </w:tcPr>
          <w:p w:rsidR="001D715A" w:rsidRPr="00710D26" w:rsidRDefault="001D715A" w:rsidP="00EF01A2">
            <w:pPr>
              <w:spacing w:after="120" w:line="276" w:lineRule="auto"/>
              <w:jc w:val="center"/>
              <w:rPr>
                <w:rFonts w:asciiTheme="minorHAnsi" w:hAnsiTheme="minorHAnsi" w:cstheme="minorHAnsi"/>
                <w:color w:val="000000"/>
                <w:sz w:val="18"/>
                <w:szCs w:val="18"/>
              </w:rPr>
            </w:pPr>
            <w:r w:rsidRPr="00710D26">
              <w:rPr>
                <w:rFonts w:asciiTheme="minorHAnsi" w:hAnsiTheme="minorHAnsi" w:cstheme="minorHAnsi"/>
                <w:color w:val="000000"/>
                <w:sz w:val="18"/>
                <w:szCs w:val="18"/>
              </w:rPr>
              <w:t>60</w:t>
            </w:r>
          </w:p>
        </w:tc>
      </w:tr>
      <w:tr w:rsidR="001D715A" w:rsidRPr="00710D26" w:rsidTr="00EF01A2">
        <w:trPr>
          <w:trHeight w:hRule="exact" w:val="227"/>
          <w:jc w:val="center"/>
        </w:trPr>
        <w:tc>
          <w:tcPr>
            <w:tcW w:w="1700" w:type="dxa"/>
            <w:tcBorders>
              <w:top w:val="nil"/>
              <w:left w:val="single" w:sz="8" w:space="0" w:color="auto"/>
              <w:bottom w:val="single" w:sz="4" w:space="0" w:color="auto"/>
              <w:right w:val="single" w:sz="4" w:space="0" w:color="auto"/>
            </w:tcBorders>
            <w:shd w:val="clear" w:color="auto" w:fill="auto"/>
            <w:noWrap/>
            <w:vAlign w:val="bottom"/>
            <w:hideMark/>
          </w:tcPr>
          <w:p w:rsidR="001D715A" w:rsidRPr="00710D26" w:rsidRDefault="001D715A" w:rsidP="00EF01A2">
            <w:pPr>
              <w:spacing w:after="120" w:line="276" w:lineRule="auto"/>
              <w:jc w:val="center"/>
              <w:rPr>
                <w:rFonts w:asciiTheme="minorHAnsi" w:hAnsiTheme="minorHAnsi" w:cstheme="minorHAnsi"/>
                <w:color w:val="000000"/>
                <w:sz w:val="18"/>
                <w:szCs w:val="18"/>
              </w:rPr>
            </w:pPr>
            <w:r w:rsidRPr="00710D26">
              <w:rPr>
                <w:rFonts w:asciiTheme="minorHAnsi" w:hAnsiTheme="minorHAnsi" w:cstheme="minorHAnsi"/>
                <w:color w:val="000000"/>
                <w:sz w:val="18"/>
                <w:szCs w:val="18"/>
              </w:rPr>
              <w:t>874</w:t>
            </w:r>
          </w:p>
        </w:tc>
        <w:tc>
          <w:tcPr>
            <w:tcW w:w="1680" w:type="dxa"/>
            <w:tcBorders>
              <w:top w:val="nil"/>
              <w:left w:val="nil"/>
              <w:bottom w:val="single" w:sz="4" w:space="0" w:color="auto"/>
              <w:right w:val="single" w:sz="8" w:space="0" w:color="auto"/>
            </w:tcBorders>
            <w:shd w:val="clear" w:color="auto" w:fill="auto"/>
            <w:noWrap/>
            <w:vAlign w:val="bottom"/>
            <w:hideMark/>
          </w:tcPr>
          <w:p w:rsidR="001D715A" w:rsidRPr="00710D26" w:rsidRDefault="001D715A" w:rsidP="00EF01A2">
            <w:pPr>
              <w:spacing w:after="120" w:line="276" w:lineRule="auto"/>
              <w:jc w:val="center"/>
              <w:rPr>
                <w:rFonts w:asciiTheme="minorHAnsi" w:hAnsiTheme="minorHAnsi" w:cstheme="minorHAnsi"/>
                <w:color w:val="000000"/>
                <w:sz w:val="18"/>
                <w:szCs w:val="18"/>
              </w:rPr>
            </w:pPr>
            <w:r w:rsidRPr="00710D26">
              <w:rPr>
                <w:rFonts w:asciiTheme="minorHAnsi" w:hAnsiTheme="minorHAnsi" w:cstheme="minorHAnsi"/>
                <w:color w:val="000000"/>
                <w:sz w:val="18"/>
                <w:szCs w:val="18"/>
              </w:rPr>
              <w:t>61.5</w:t>
            </w:r>
          </w:p>
        </w:tc>
      </w:tr>
      <w:tr w:rsidR="001D715A" w:rsidRPr="00710D26" w:rsidTr="00EF01A2">
        <w:trPr>
          <w:trHeight w:hRule="exact" w:val="227"/>
          <w:jc w:val="center"/>
        </w:trPr>
        <w:tc>
          <w:tcPr>
            <w:tcW w:w="1700" w:type="dxa"/>
            <w:tcBorders>
              <w:top w:val="nil"/>
              <w:left w:val="single" w:sz="8" w:space="0" w:color="auto"/>
              <w:bottom w:val="single" w:sz="4" w:space="0" w:color="auto"/>
              <w:right w:val="single" w:sz="4" w:space="0" w:color="auto"/>
            </w:tcBorders>
            <w:shd w:val="clear" w:color="auto" w:fill="auto"/>
            <w:noWrap/>
            <w:vAlign w:val="bottom"/>
            <w:hideMark/>
          </w:tcPr>
          <w:p w:rsidR="001D715A" w:rsidRPr="00710D26" w:rsidRDefault="001D715A" w:rsidP="00EF01A2">
            <w:pPr>
              <w:spacing w:after="120" w:line="276" w:lineRule="auto"/>
              <w:jc w:val="center"/>
              <w:rPr>
                <w:rFonts w:asciiTheme="minorHAnsi" w:hAnsiTheme="minorHAnsi" w:cstheme="minorHAnsi"/>
                <w:color w:val="000000"/>
                <w:sz w:val="18"/>
                <w:szCs w:val="18"/>
              </w:rPr>
            </w:pPr>
            <w:r w:rsidRPr="00710D26">
              <w:rPr>
                <w:rFonts w:asciiTheme="minorHAnsi" w:hAnsiTheme="minorHAnsi" w:cstheme="minorHAnsi"/>
                <w:color w:val="000000"/>
                <w:sz w:val="18"/>
                <w:szCs w:val="18"/>
              </w:rPr>
              <w:t>873</w:t>
            </w:r>
          </w:p>
        </w:tc>
        <w:tc>
          <w:tcPr>
            <w:tcW w:w="1680" w:type="dxa"/>
            <w:tcBorders>
              <w:top w:val="nil"/>
              <w:left w:val="nil"/>
              <w:bottom w:val="single" w:sz="4" w:space="0" w:color="auto"/>
              <w:right w:val="single" w:sz="8" w:space="0" w:color="auto"/>
            </w:tcBorders>
            <w:shd w:val="clear" w:color="auto" w:fill="auto"/>
            <w:noWrap/>
            <w:vAlign w:val="bottom"/>
            <w:hideMark/>
          </w:tcPr>
          <w:p w:rsidR="001D715A" w:rsidRPr="00710D26" w:rsidRDefault="001D715A" w:rsidP="00EF01A2">
            <w:pPr>
              <w:spacing w:after="120" w:line="276" w:lineRule="auto"/>
              <w:jc w:val="center"/>
              <w:rPr>
                <w:rFonts w:asciiTheme="minorHAnsi" w:hAnsiTheme="minorHAnsi" w:cstheme="minorHAnsi"/>
                <w:color w:val="000000"/>
                <w:sz w:val="18"/>
                <w:szCs w:val="18"/>
              </w:rPr>
            </w:pPr>
            <w:r w:rsidRPr="00710D26">
              <w:rPr>
                <w:rFonts w:asciiTheme="minorHAnsi" w:hAnsiTheme="minorHAnsi" w:cstheme="minorHAnsi"/>
                <w:color w:val="000000"/>
                <w:sz w:val="18"/>
                <w:szCs w:val="18"/>
              </w:rPr>
              <w:t>63</w:t>
            </w:r>
          </w:p>
        </w:tc>
      </w:tr>
      <w:tr w:rsidR="001D715A" w:rsidRPr="00710D26" w:rsidTr="00EF01A2">
        <w:trPr>
          <w:trHeight w:hRule="exact" w:val="227"/>
          <w:jc w:val="center"/>
        </w:trPr>
        <w:tc>
          <w:tcPr>
            <w:tcW w:w="1700" w:type="dxa"/>
            <w:tcBorders>
              <w:top w:val="nil"/>
              <w:left w:val="single" w:sz="8" w:space="0" w:color="auto"/>
              <w:bottom w:val="single" w:sz="4" w:space="0" w:color="auto"/>
              <w:right w:val="single" w:sz="4" w:space="0" w:color="auto"/>
            </w:tcBorders>
            <w:shd w:val="clear" w:color="auto" w:fill="auto"/>
            <w:noWrap/>
            <w:vAlign w:val="bottom"/>
            <w:hideMark/>
          </w:tcPr>
          <w:p w:rsidR="001D715A" w:rsidRPr="00710D26" w:rsidRDefault="001D715A" w:rsidP="00EF01A2">
            <w:pPr>
              <w:spacing w:after="120" w:line="276" w:lineRule="auto"/>
              <w:jc w:val="center"/>
              <w:rPr>
                <w:rFonts w:asciiTheme="minorHAnsi" w:hAnsiTheme="minorHAnsi" w:cstheme="minorHAnsi"/>
                <w:color w:val="000000"/>
                <w:sz w:val="18"/>
                <w:szCs w:val="18"/>
              </w:rPr>
            </w:pPr>
            <w:r w:rsidRPr="00710D26">
              <w:rPr>
                <w:rFonts w:asciiTheme="minorHAnsi" w:hAnsiTheme="minorHAnsi" w:cstheme="minorHAnsi"/>
                <w:color w:val="000000"/>
                <w:sz w:val="18"/>
                <w:szCs w:val="18"/>
              </w:rPr>
              <w:t>872</w:t>
            </w:r>
          </w:p>
        </w:tc>
        <w:tc>
          <w:tcPr>
            <w:tcW w:w="1680" w:type="dxa"/>
            <w:tcBorders>
              <w:top w:val="nil"/>
              <w:left w:val="nil"/>
              <w:bottom w:val="single" w:sz="4" w:space="0" w:color="auto"/>
              <w:right w:val="single" w:sz="8" w:space="0" w:color="auto"/>
            </w:tcBorders>
            <w:shd w:val="clear" w:color="auto" w:fill="auto"/>
            <w:noWrap/>
            <w:vAlign w:val="bottom"/>
            <w:hideMark/>
          </w:tcPr>
          <w:p w:rsidR="001D715A" w:rsidRPr="00710D26" w:rsidRDefault="001D715A" w:rsidP="00EF01A2">
            <w:pPr>
              <w:spacing w:after="120" w:line="276" w:lineRule="auto"/>
              <w:jc w:val="center"/>
              <w:rPr>
                <w:rFonts w:asciiTheme="minorHAnsi" w:hAnsiTheme="minorHAnsi" w:cstheme="minorHAnsi"/>
                <w:color w:val="000000"/>
                <w:sz w:val="18"/>
                <w:szCs w:val="18"/>
              </w:rPr>
            </w:pPr>
            <w:r w:rsidRPr="00710D26">
              <w:rPr>
                <w:rFonts w:asciiTheme="minorHAnsi" w:hAnsiTheme="minorHAnsi" w:cstheme="minorHAnsi"/>
                <w:color w:val="000000"/>
                <w:sz w:val="18"/>
                <w:szCs w:val="18"/>
              </w:rPr>
              <w:t>64.5</w:t>
            </w:r>
          </w:p>
        </w:tc>
      </w:tr>
      <w:tr w:rsidR="001D715A" w:rsidRPr="00710D26" w:rsidTr="00EF01A2">
        <w:trPr>
          <w:trHeight w:hRule="exact" w:val="227"/>
          <w:jc w:val="center"/>
        </w:trPr>
        <w:tc>
          <w:tcPr>
            <w:tcW w:w="1700" w:type="dxa"/>
            <w:tcBorders>
              <w:top w:val="nil"/>
              <w:left w:val="single" w:sz="8" w:space="0" w:color="auto"/>
              <w:bottom w:val="single" w:sz="4" w:space="0" w:color="auto"/>
              <w:right w:val="single" w:sz="4" w:space="0" w:color="auto"/>
            </w:tcBorders>
            <w:shd w:val="clear" w:color="auto" w:fill="auto"/>
            <w:noWrap/>
            <w:vAlign w:val="bottom"/>
            <w:hideMark/>
          </w:tcPr>
          <w:p w:rsidR="001D715A" w:rsidRPr="00710D26" w:rsidRDefault="001D715A" w:rsidP="00EF01A2">
            <w:pPr>
              <w:spacing w:after="120" w:line="276" w:lineRule="auto"/>
              <w:jc w:val="center"/>
              <w:rPr>
                <w:rFonts w:asciiTheme="minorHAnsi" w:hAnsiTheme="minorHAnsi" w:cstheme="minorHAnsi"/>
                <w:color w:val="000000"/>
                <w:sz w:val="18"/>
                <w:szCs w:val="18"/>
              </w:rPr>
            </w:pPr>
            <w:r w:rsidRPr="00710D26">
              <w:rPr>
                <w:rFonts w:asciiTheme="minorHAnsi" w:hAnsiTheme="minorHAnsi" w:cstheme="minorHAnsi"/>
                <w:color w:val="000000"/>
                <w:sz w:val="18"/>
                <w:szCs w:val="18"/>
              </w:rPr>
              <w:t>871</w:t>
            </w:r>
          </w:p>
        </w:tc>
        <w:tc>
          <w:tcPr>
            <w:tcW w:w="1680" w:type="dxa"/>
            <w:tcBorders>
              <w:top w:val="nil"/>
              <w:left w:val="nil"/>
              <w:bottom w:val="single" w:sz="4" w:space="0" w:color="auto"/>
              <w:right w:val="single" w:sz="8" w:space="0" w:color="auto"/>
            </w:tcBorders>
            <w:shd w:val="clear" w:color="auto" w:fill="auto"/>
            <w:noWrap/>
            <w:vAlign w:val="bottom"/>
            <w:hideMark/>
          </w:tcPr>
          <w:p w:rsidR="001D715A" w:rsidRPr="00710D26" w:rsidRDefault="001D715A" w:rsidP="00EF01A2">
            <w:pPr>
              <w:spacing w:after="120" w:line="276" w:lineRule="auto"/>
              <w:jc w:val="center"/>
              <w:rPr>
                <w:rFonts w:asciiTheme="minorHAnsi" w:hAnsiTheme="minorHAnsi" w:cstheme="minorHAnsi"/>
                <w:color w:val="000000"/>
                <w:sz w:val="18"/>
                <w:szCs w:val="18"/>
              </w:rPr>
            </w:pPr>
            <w:r w:rsidRPr="00710D26">
              <w:rPr>
                <w:rFonts w:asciiTheme="minorHAnsi" w:hAnsiTheme="minorHAnsi" w:cstheme="minorHAnsi"/>
                <w:color w:val="000000"/>
                <w:sz w:val="18"/>
                <w:szCs w:val="18"/>
              </w:rPr>
              <w:t>66</w:t>
            </w:r>
          </w:p>
        </w:tc>
      </w:tr>
      <w:tr w:rsidR="001D715A" w:rsidRPr="00710D26" w:rsidTr="00EF01A2">
        <w:trPr>
          <w:trHeight w:hRule="exact" w:val="227"/>
          <w:jc w:val="center"/>
        </w:trPr>
        <w:tc>
          <w:tcPr>
            <w:tcW w:w="1700" w:type="dxa"/>
            <w:tcBorders>
              <w:top w:val="nil"/>
              <w:left w:val="single" w:sz="8" w:space="0" w:color="auto"/>
              <w:bottom w:val="single" w:sz="8" w:space="0" w:color="auto"/>
              <w:right w:val="single" w:sz="4" w:space="0" w:color="auto"/>
            </w:tcBorders>
            <w:shd w:val="clear" w:color="auto" w:fill="auto"/>
            <w:noWrap/>
            <w:vAlign w:val="bottom"/>
            <w:hideMark/>
          </w:tcPr>
          <w:p w:rsidR="001D715A" w:rsidRPr="00710D26" w:rsidRDefault="001D715A" w:rsidP="00EF01A2">
            <w:pPr>
              <w:spacing w:after="120" w:line="276" w:lineRule="auto"/>
              <w:jc w:val="center"/>
              <w:rPr>
                <w:rFonts w:asciiTheme="minorHAnsi" w:hAnsiTheme="minorHAnsi" w:cstheme="minorHAnsi"/>
                <w:color w:val="000000"/>
                <w:sz w:val="18"/>
                <w:szCs w:val="18"/>
              </w:rPr>
            </w:pPr>
            <w:r w:rsidRPr="00710D26">
              <w:rPr>
                <w:rFonts w:asciiTheme="minorHAnsi" w:hAnsiTheme="minorHAnsi" w:cstheme="minorHAnsi"/>
                <w:color w:val="000000"/>
                <w:sz w:val="18"/>
                <w:szCs w:val="18"/>
              </w:rPr>
              <w:t>870</w:t>
            </w:r>
          </w:p>
        </w:tc>
        <w:tc>
          <w:tcPr>
            <w:tcW w:w="1680" w:type="dxa"/>
            <w:tcBorders>
              <w:top w:val="nil"/>
              <w:left w:val="nil"/>
              <w:bottom w:val="single" w:sz="8" w:space="0" w:color="auto"/>
              <w:right w:val="single" w:sz="8" w:space="0" w:color="auto"/>
            </w:tcBorders>
            <w:shd w:val="clear" w:color="auto" w:fill="auto"/>
            <w:noWrap/>
            <w:vAlign w:val="bottom"/>
            <w:hideMark/>
          </w:tcPr>
          <w:p w:rsidR="001D715A" w:rsidRPr="00710D26" w:rsidRDefault="001D715A" w:rsidP="00EF01A2">
            <w:pPr>
              <w:spacing w:after="120" w:line="276" w:lineRule="auto"/>
              <w:jc w:val="center"/>
              <w:rPr>
                <w:rFonts w:asciiTheme="minorHAnsi" w:hAnsiTheme="minorHAnsi" w:cstheme="minorHAnsi"/>
                <w:color w:val="000000"/>
                <w:sz w:val="18"/>
                <w:szCs w:val="18"/>
              </w:rPr>
            </w:pPr>
            <w:r w:rsidRPr="00710D26">
              <w:rPr>
                <w:rFonts w:asciiTheme="minorHAnsi" w:hAnsiTheme="minorHAnsi" w:cstheme="minorHAnsi"/>
                <w:color w:val="000000"/>
                <w:sz w:val="18"/>
                <w:szCs w:val="18"/>
              </w:rPr>
              <w:t>67.5</w:t>
            </w:r>
          </w:p>
        </w:tc>
      </w:tr>
    </w:tbl>
    <w:p w:rsidR="001D715A" w:rsidRPr="00710D26" w:rsidRDefault="001D715A" w:rsidP="00EF01A2">
      <w:pPr>
        <w:spacing w:after="120" w:line="276" w:lineRule="auto"/>
        <w:rPr>
          <w:rFonts w:asciiTheme="minorHAnsi" w:hAnsiTheme="minorHAnsi" w:cstheme="minorHAnsi"/>
        </w:rPr>
      </w:pPr>
    </w:p>
    <w:sectPr w:rsidR="001D715A" w:rsidRPr="00710D26" w:rsidSect="00710D26">
      <w:headerReference w:type="even" r:id="rId32"/>
      <w:headerReference w:type="default" r:id="rId33"/>
      <w:footerReference w:type="even" r:id="rId34"/>
      <w:footerReference w:type="default" r:id="rId35"/>
      <w:pgSz w:w="11906" w:h="16838" w:code="9"/>
      <w:pgMar w:top="1945" w:right="1700" w:bottom="868" w:left="1134" w:header="709" w:footer="11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452B" w:rsidRDefault="0091452B">
      <w:r>
        <w:separator/>
      </w:r>
    </w:p>
  </w:endnote>
  <w:endnote w:type="continuationSeparator" w:id="0">
    <w:p w:rsidR="0091452B" w:rsidRDefault="009145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NeueLT Std Lt">
    <w:panose1 w:val="00000000000000000000"/>
    <w:charset w:val="00"/>
    <w:family w:val="swiss"/>
    <w:notTrueType/>
    <w:pitch w:val="variable"/>
    <w:sig w:usb0="800000AF" w:usb1="4000204A" w:usb2="00000000" w:usb3="00000000" w:csb0="00000001" w:csb1="00000000"/>
  </w:font>
  <w:font w:name="HelveticaNeueLT Std Med">
    <w:panose1 w:val="00000000000000000000"/>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HelveticaNeueLT Std">
    <w:altName w:val="Times New Roman"/>
    <w:charset w:val="00"/>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52B" w:rsidRDefault="00B637A1">
    <w:pPr>
      <w:pStyle w:val="Footer"/>
    </w:pPr>
    <w:r>
      <w:rPr>
        <w:noProof/>
      </w:rPr>
      <w:pict>
        <v:shape id="Logo_ftr_grey_ing" o:spid="_x0000_s2087" style="position:absolute;margin-left:57.2pt;margin-top:802.6pt;width:275.95pt;height:14.5pt;z-index:-251657216;mso-position-horizontal:absolute;mso-position-horizontal-relative:page;mso-position-vertical:absolute;mso-position-vertical-relative:page" coordsize="4417,224" path="m81,103hdc81,100,81,98,80,96,79,94,77,92,75,91,74,89,72,88,70,87,67,86,65,86,63,86v-6,,-10,1,-13,3c46,91,44,94,42,97v-1,3,-3,7,-3,11c38,112,38,116,38,120v,4,,8,1,11c40,135,41,138,43,141v2,3,4,5,7,7c53,150,57,151,61,151v6,,11,-2,15,-6c79,142,81,137,82,131v37,,37,,37,c118,138,116,145,113,152v-3,6,-8,11,-13,15c95,171,89,174,83,176v-7,3,-14,4,-22,4c52,180,44,178,36,175,29,173,23,169,17,163,12,158,8,152,4,145,1,137,,129,,120,,111,1,102,4,95,7,87,11,80,16,75,22,69,28,65,35,61v8,-3,16,-4,26,-4c68,57,75,58,82,60v6,2,12,4,17,8c105,72,109,77,112,83v3,5,5,12,6,20hal81,103hdxm126,118v,-8,2,-16,5,-24c134,87,138,80,143,74v6,-5,12,-9,20,-13c170,58,178,57,187,57v9,,18,1,25,4c220,65,226,69,232,74v5,6,9,13,12,20c247,102,249,110,249,118v,9,-2,17,-5,25c241,150,237,157,232,162v-6,6,-12,10,-20,13c205,178,196,180,187,180v-9,,-17,-2,-24,-5c155,172,149,168,143,162v-5,-5,-9,-12,-12,-19c128,135,126,127,126,118xm164,118v,4,1,8,1,12c166,133,167,137,169,140v2,3,4,6,7,8c179,150,183,151,187,151v5,,9,-1,12,-3c202,146,204,143,206,140v2,-3,3,-7,4,-10c210,126,211,122,211,118v,-3,-1,-7,-1,-11c209,103,208,100,206,97v-2,-3,-4,-6,-7,-8c196,87,192,86,187,86v-4,,-8,1,-11,3c173,91,171,94,169,97v-2,3,-3,6,-4,10c165,111,164,115,164,118xm262,60v37,,37,,37,c299,76,299,76,299,76v1,,1,,1,c303,70,308,66,313,62v6,-3,13,-5,20,-5c340,57,347,58,353,61v6,3,11,8,14,15c371,69,377,65,382,61v6,-3,13,-4,21,-4c412,57,420,58,425,61v6,4,10,8,12,13c440,78,442,84,443,90v1,6,1,11,1,17c444,176,444,176,444,176v-38,,-38,,-38,c406,108,406,108,406,108v,-6,-1,-11,-4,-15c399,90,395,88,390,88v-4,,-7,1,-10,2c378,92,376,94,375,97v-1,3,-2,6,-2,10c372,111,372,115,372,119v,57,,57,,57c334,176,334,176,334,176v,-66,,-66,,-66c334,103,333,98,331,94v-2,-4,-6,-6,-11,-6c313,88,308,90,305,95v-3,5,-5,13,-5,25c300,176,300,176,300,176v-38,,-38,,-38,hal262,60hdxm463,60v37,,37,,37,c500,76,500,76,500,76v1,,1,,1,c504,70,509,66,514,62v6,-3,13,-5,20,-5c541,57,548,58,554,61v6,3,11,8,14,15c572,69,578,65,583,61v6,-3,13,-4,21,-4c613,57,621,58,626,61v6,4,10,8,12,13c641,78,643,84,644,90v1,6,1,11,1,17c645,176,645,176,645,176v-38,,-38,,-38,c607,108,607,108,607,108v,-6,-2,-11,-4,-15c600,90,596,88,591,88v-4,,-7,1,-10,2c579,92,577,94,576,97v-1,3,-2,6,-2,10c573,111,573,115,573,119v,57,,57,,57c535,176,535,176,535,176v,-66,,-66,,-66c535,103,534,98,532,94v-2,-4,-6,-6,-11,-6c514,88,509,90,506,95v-3,5,-5,13,-5,25c501,176,501,176,501,176v-38,,-38,,-38,hal463,60hdxm779,176v-37,,-37,,-37,c742,160,742,160,742,160v,,,,,c738,166,733,171,727,175v-7,3,-14,5,-20,5c698,180,691,179,686,176v-6,-2,-10,-5,-13,-10c669,162,667,157,666,151v-2,-6,-2,-13,-2,-21c664,60,664,60,664,60v38,,38,,38,c702,128,702,128,702,128v,7,1,13,4,16c710,147,714,148,720,148v3,,5,,7,-1c730,147,732,145,734,143v2,-2,4,-5,5,-8c741,132,741,128,741,122v,-62,,-62,,-62c779,60,779,60,779,60hal779,176hdxm798,60v37,,37,,37,c835,76,835,76,835,76v1,,1,,1,c838,73,840,70,843,68v2,-2,5,-4,9,-6c855,60,858,59,862,58v3,-1,7,-1,10,-1c882,57,890,58,895,61v6,4,10,7,13,12c911,78,912,82,913,88v1,5,1,10,1,14c914,176,914,176,914,176v-38,,-38,,-38,c876,120,876,120,876,120v,-4,,-8,,-11c876,105,876,101,874,98v-1,-3,-3,-5,-5,-7c866,89,862,88,857,88v-3,,-7,1,-9,2c845,92,843,94,841,96v-1,2,-2,5,-3,8c837,107,837,110,837,113v,63,,63,,63c798,176,798,176,798,176hal798,60hdxm972,46v-38,,-38,,-38,c934,16,934,16,934,16v38,,38,,38,hal972,46hdxm934,60v38,,38,,38,c972,176,972,176,972,176v-38,,-38,,-38,hal934,60hdxm1069,103v,-3,-1,-5,-2,-7c1066,94,1065,92,1063,91v-2,-2,-4,-3,-6,-4c1055,86,1052,86,1050,86v-5,,-10,1,-13,3c1034,91,1031,94,1030,97v-2,3,-3,7,-4,11c1026,112,1025,116,1025,120v,4,1,8,2,11c1027,135,1029,138,1031,141v1,3,4,5,7,7c1040,150,1044,151,1048,151v7,,12,-2,15,-6c1067,142,1069,137,1070,131v37,,37,,37,c1106,138,1104,145,1100,152v-3,6,-7,11,-12,15c1083,171,1077,174,1070,176v-7,3,-14,4,-22,4c1039,180,1031,178,1024,175v-8,-2,-14,-6,-19,-12c999,158,995,152,992,145v-3,-8,-5,-16,-5,-25c987,111,989,102,992,95v2,-8,6,-15,12,-20c1009,69,1015,65,1023,61v7,-3,16,-4,25,-4c1055,57,1062,58,1069,60v7,2,12,4,18,8c1092,72,1096,77,1099,83v4,5,6,12,7,20hal1069,103hdxm1118,96v,-8,2,-14,5,-19c1126,72,1131,68,1136,65v5,-3,11,-5,17,-6c1159,57,1166,57,1173,57v7,,13,,20,1c1199,59,1205,61,1210,64v5,3,9,7,12,12c1225,81,1227,88,1227,96v,51,,51,,51c1227,152,1227,157,1227,162v1,5,2,10,4,14c1193,176,1193,176,1193,176v-1,-1,-1,-3,-1,-5c1191,169,1191,167,1191,165v-5,6,-11,9,-18,11c1166,179,1160,180,1153,180v-6,,-11,-1,-16,-2c1132,176,1128,174,1124,171v-3,-3,-6,-6,-8,-11c1114,156,1113,151,1113,145v,-7,1,-12,3,-16c1118,125,1121,121,1125,119v3,-3,7,-5,12,-7c1142,111,1146,110,1151,109v5,-1,10,-2,15,-3c1171,106,1176,105,1181,104v3,,5,-2,7,-3c1190,100,1191,97,1191,94v,-3,-1,-5,-2,-6c1188,86,1186,85,1184,84v-1,-1,-3,-1,-6,-2c1176,82,1174,81,1172,81v-11,,-17,5,-19,15hal1118,96hdxm1151,143v,5,2,8,5,10c1159,155,1163,156,1167,156v9,,15,-2,19,-8c1189,143,1191,134,1190,122v-2,2,-6,3,-10,3c1175,126,1171,127,1167,128v-5,1,-8,3,-11,5c1153,135,1151,138,1151,143xm1316,85v-24,,-24,,-24,c1292,138,1292,138,1292,138v,4,1,7,4,9c1298,148,1302,149,1306,149v1,,3,,5,c1312,148,1314,148,1316,148v,28,,28,,28c1312,177,1309,177,1305,177v-3,,-7,1,-10,1c1287,178,1280,177,1275,175v-6,-1,-10,-3,-13,-6c1259,166,1257,161,1256,156v-1,-5,-2,-12,-2,-19c1254,85,1254,85,1254,85v-19,,-19,,-19,c1235,60,1235,60,1235,60v19,,19,,19,c1254,25,1254,25,1254,25v38,,38,,38,c1292,60,1292,60,1292,60v24,,24,,24,hal1316,85hdxm1366,46v-39,,-39,,-39,c1327,16,1327,16,1327,16v39,,39,,39,hal1366,46hdxm1327,60v39,,39,,39,c1366,176,1366,176,1366,176v-39,,-39,,-39,hal1327,60hdxm1386,60v37,,37,,37,c1423,76,1423,76,1423,76v,,,,,c1425,73,1427,70,1430,68v3,-2,6,-4,9,-6c1442,60,1446,59,1449,58v4,-1,7,-1,11,-1c1470,57,1477,58,1483,61v5,4,10,7,12,12c1498,78,1500,82,1501,88v,5,1,10,1,14c1502,176,1502,176,1502,176v-38,,-38,,-38,c1464,120,1464,120,1464,120v,-4,,-8,,-11c1464,105,1463,101,1462,98v-1,-3,-3,-5,-6,-7c1454,89,1450,88,1445,88v-4,,-7,1,-10,2c1433,92,1431,94,1429,96v-2,2,-3,5,-4,8c1424,107,1424,110,1424,113v,63,,63,,63c1386,176,1386,176,1386,176hal1386,60hdxm1633,162v,5,,11,-1,17c1631,185,1628,191,1624,197v-3,5,-9,10,-17,14c1599,215,1589,217,1575,217v-7,,-13,,-20,-1c1549,215,1543,213,1538,210v-5,-2,-10,-6,-13,-11c1521,194,1519,188,1518,180v38,,38,,38,c1557,185,1559,188,1562,190v4,2,8,3,14,3c1581,193,1584,192,1587,190v3,-1,5,-3,6,-6c1595,182,1595,179,1596,176v,-4,,-7,,-11c1596,154,1596,154,1596,154v,,,,,c1592,160,1588,164,1583,167v-6,3,-12,4,-18,4c1556,171,1549,170,1542,167v-6,-3,-12,-7,-16,-12c1522,150,1519,144,1517,137v-2,-8,-3,-15,-3,-23c1514,106,1515,99,1517,92v2,-7,6,-13,10,-18c1531,69,1537,64,1543,61v6,-3,14,-4,22,-4c1579,57,1589,63,1596,75v1,,1,,1,c1597,60,1597,60,1597,60v36,,36,,36,hal1633,162hdxm1597,115v,-4,,-7,-1,-11c1595,101,1594,98,1592,95v-2,-3,-4,-5,-7,-7c1582,87,1578,86,1574,86v-4,,-8,1,-10,2c1561,90,1558,92,1557,95v-2,3,-3,6,-4,9c1552,108,1552,111,1552,115v,3,,7,1,10c1554,128,1555,131,1557,134v2,2,4,4,7,6c1567,142,1570,142,1574,142v4,,7,,10,-2c1587,139,1590,137,1591,134v2,-2,4,-5,5,-8c1597,122,1597,119,1597,115xm1782,v12,,12,,12,c1794,224,1794,224,1794,224v-12,,-12,,-12,hal1782,hdxm1955,85v-18,,-18,,-18,c1937,60,1937,60,1937,60v18,,18,,18,c1955,52,1956,45,1958,39v1,-5,4,-10,7,-13c1969,22,1973,20,1979,19v6,-2,12,-3,21,-3c2003,16,2006,17,2009,17v3,,6,,9,c2018,44,2018,44,2018,44v-4,,-7,-1,-10,-1c2003,43,2000,44,1997,45v-2,2,-4,5,-4,10c1993,60,1993,60,1993,60v23,,23,,23,c2016,85,2016,85,2016,85v-23,,-23,,-23,c1993,176,1993,176,1993,176v-38,,-38,,-38,hal1955,85hdxm2022,96v,-8,2,-14,5,-19c2031,72,2035,68,2040,65v5,-3,11,-5,17,-6c2064,57,2070,57,2077,57v7,,14,,20,1c2104,59,2109,61,2114,64v6,3,10,7,13,12c2130,81,2131,88,2131,96v,51,,51,,51c2131,152,2131,157,2132,162v,5,1,10,4,14c2097,176,2097,176,2097,176v,-1,-1,-3,-1,-5c2096,169,2095,167,2095,165v-5,6,-11,9,-17,11c2071,179,2064,180,2057,180v-6,,-11,-1,-16,-2c2036,176,2032,174,2029,171v-4,-3,-7,-6,-9,-11c2018,156,2017,151,2017,145v,-7,1,-12,3,-16c2022,125,2025,121,2029,119v3,-3,8,-5,12,-7c2046,111,2051,110,2056,109v5,-1,10,-2,15,-3c2076,106,2080,105,2085,104v3,,6,-2,7,-3c2094,100,2095,97,2095,94v,-3,-1,-5,-2,-6c2092,86,2090,85,2089,84v-2,-1,-4,-1,-6,-2c2081,82,2079,81,2077,81v-11,,-18,5,-19,15hal2022,96hdxm2055,143v,5,2,8,5,10c2063,155,2067,156,2071,156v9,,16,-2,19,-8c2093,143,2095,134,2094,122v-2,2,-6,3,-10,3c2079,126,2075,127,2071,128v-4,1,-8,3,-11,5c2057,135,2055,138,2055,143xm2226,103v,-3,-1,-5,-2,-7c2223,94,2222,92,2220,91v-2,-2,-4,-3,-6,-4c2212,86,2209,86,2207,86v-5,,-10,1,-13,3c2191,91,2188,94,2187,97v-2,3,-3,7,-4,11c2183,112,2182,116,2182,120v,4,1,8,2,11c2184,135,2186,138,2188,141v1,3,4,5,7,7c2197,150,2201,151,2205,151v7,,12,-2,15,-6c2224,142,2226,137,2227,131v37,,37,,37,c2263,138,2261,145,2257,152v-3,6,-7,11,-12,15c2240,171,2234,174,2227,176v-7,3,-14,4,-22,4c2196,180,2188,178,2181,175v-8,-2,-14,-6,-19,-12c2156,158,2152,152,2149,145v-3,-8,-5,-16,-5,-25c2144,111,2146,102,2148,95v3,-8,7,-15,13,-20c2166,69,2172,65,2180,61v7,-3,16,-4,25,-4c2212,57,2219,58,2226,60v7,2,12,4,18,8c2249,72,2253,77,2256,83v4,5,6,12,6,20hal2226,103hdxm2316,46v-39,,-39,,-39,c2277,16,2277,16,2277,16v39,,39,,39,hal2316,46hdxm2277,60v39,,39,,39,c2316,176,2316,176,2316,176v-39,,-39,,-39,hal2277,60hdxm2337,16v38,,38,,38,c2375,176,2375,176,2375,176v-38,,-38,,-38,hal2337,16hdxm2435,46v-38,,-38,,-38,c2397,16,2397,16,2397,16v38,,38,,38,hal2435,46hdxm2397,60v38,,38,,38,c2435,176,2435,176,2435,176v-38,,-38,,-38,hal2397,60hdxm2526,85v-24,,-24,,-24,c2502,138,2502,138,2502,138v,4,1,7,4,9c2508,148,2512,149,2516,149v1,,3,,5,c2522,148,2524,148,2526,148v,28,,28,,28c2522,177,2519,177,2515,177v-3,,-7,1,-10,1c2497,178,2490,177,2485,175v-6,-1,-10,-3,-13,-6c2469,166,2467,161,2466,156v-1,-5,-2,-12,-2,-19c2464,85,2464,85,2464,85v-19,,-19,,-19,c2445,60,2445,60,2445,60v19,,19,,19,c2464,25,2464,25,2464,25v38,,38,,38,c2502,60,2502,60,2502,60v24,,24,,24,hal2526,85hdxm2535,96v,-8,2,-14,5,-19c2543,72,2548,68,2553,65v5,-3,11,-5,17,-6c2576,57,2583,57,2590,57v7,,13,,20,1c2616,59,2622,61,2627,64v5,3,9,7,12,12c2642,81,2644,88,2644,96v,51,,51,,51c2644,152,2644,157,2645,162v,5,1,10,3,14c2610,176,2610,176,2610,176v-1,-1,-1,-3,-1,-5c2608,169,2608,167,2608,165v-5,6,-11,9,-18,11c2584,179,2577,180,2570,180v-6,,-11,-1,-16,-2c2549,176,2545,174,2541,171v-3,-3,-6,-6,-8,-11c2531,156,2530,151,2530,145v,-7,1,-12,3,-16c2535,125,2538,121,2542,119v3,-3,7,-5,12,-7c2559,111,2563,110,2568,109v5,-1,10,-2,15,-3c2588,106,2593,105,2598,104v3,,5,-2,7,-3c2607,100,2608,97,2608,94v,-3,-1,-5,-2,-6c2605,86,2603,85,2601,84v-1,-1,-3,-1,-6,-2c2593,82,2591,81,2589,81v-11,,-17,5,-19,15hal2535,96hdxm2568,143v,5,2,8,5,10c2576,155,2580,156,2584,156v9,,15,-2,19,-8c2606,143,2608,134,2607,122v-2,2,-6,3,-10,3c2592,126,2588,127,2584,128v-5,1,-8,3,-11,5c2570,135,2568,138,2568,143xm2733,85v-24,,-24,,-24,c2709,138,2709,138,2709,138v,4,1,7,4,9c2715,148,2719,149,2723,149v1,,3,,5,c2729,148,2731,148,2733,148v,28,,28,,28c2729,177,2726,177,2722,177v-3,,-7,1,-10,1c2704,178,2697,177,2692,175v-6,-1,-10,-3,-13,-6c2676,166,2674,161,2673,156v-1,-5,-2,-12,-2,-19c2671,85,2671,85,2671,85v-19,,-19,,-19,c2652,60,2652,60,2652,60v19,,19,,19,c2671,25,2671,25,2671,25v38,,38,,38,c2709,60,2709,60,2709,60v24,,24,,24,hal2733,85hdxm2783,46v-38,,-38,,-38,c2745,16,2745,16,2745,16v38,,38,,38,hal2783,46hdxm2745,60v38,,38,,38,c2783,176,2783,176,2783,176v-38,,-38,,-38,hal2745,60hdxm2803,60v37,,37,,37,c2840,76,2840,76,2840,76v,,,,,c2842,73,2844,70,2847,68v3,-2,6,-4,9,-6c2859,60,2863,59,2866,58v4,-1,7,-1,11,-1c2887,57,2894,58,2900,61v5,4,10,7,12,12c2915,78,2917,82,2918,88v,5,1,10,1,14c2919,176,2919,176,2919,176v-38,,-38,,-38,c2881,120,2881,120,2881,120v,-4,,-8,,-11c2881,105,2880,101,2879,98v-1,-3,-3,-5,-6,-7c2871,89,2867,88,2862,88v-4,,-7,1,-10,2c2850,92,2848,94,2846,96v-2,2,-3,5,-4,8c2841,107,2841,110,2841,113v,63,,63,,63c2803,176,2803,176,2803,176hal2803,60hdxm3050,162v,5,,11,-1,17c3048,185,3045,191,3041,197v-3,5,-9,10,-17,14c3016,215,3006,217,2992,217v-7,,-13,,-20,-1c2966,215,2960,213,2955,210v-5,-2,-10,-6,-13,-11c2938,194,2936,188,2935,180v38,,38,,38,c2974,185,2976,188,2979,190v4,2,8,3,14,3c2998,193,3001,192,3004,190v3,-1,5,-3,6,-6c3012,182,3012,179,3013,176v,-4,,-7,,-11c3013,154,3013,154,3013,154v,,,,,c3009,160,3005,164,3000,167v-6,3,-12,4,-18,4c2973,171,2966,170,2959,167v-6,-3,-12,-7,-16,-12c2939,150,2936,144,2934,137v-2,-8,-3,-15,-3,-23c2931,106,2932,99,2934,92v2,-7,6,-13,10,-18c2948,69,2954,64,2960,61v6,-3,14,-4,22,-4c2996,57,3006,63,3013,75v1,,1,,1,c3014,60,3014,60,3014,60v36,,36,,36,hal3050,162hdxm3014,115v,-4,,-7,-1,-11c3012,101,3011,98,3009,95v-2,-3,-4,-5,-7,-7c2999,87,2995,86,2991,86v-4,,-8,1,-10,2c2978,90,2975,92,2974,95v-2,3,-3,6,-4,9c2969,108,2969,111,2969,115v,3,,7,1,10c2971,128,2972,131,2974,134v2,2,4,4,7,6c2984,142,2987,142,2991,142v4,,7,,10,-2c3004,139,3007,137,3008,134v2,-2,4,-5,5,-8c3014,122,3014,119,3014,115xm3199,v12,,12,,12,c3211,224,3211,224,3211,224v-12,,-12,,-12,hal3199,hdxm3365,60v37,,37,,37,c3402,81,3402,81,3402,81v,,,,,c3405,73,3410,67,3416,64v6,-4,13,-6,21,-6c3439,58,3440,58,3442,58v1,,3,,4,1c3446,94,3446,94,3446,94v-2,-1,-5,-2,-7,-2c3437,91,3434,91,3432,91v-5,,-9,1,-13,3c3416,95,3413,97,3410,100v-2,2,-4,5,-5,8c3404,112,3403,115,3403,119v,57,,57,,57c3365,176,3365,176,3365,176hal3365,60hdxm3481,128v,8,3,14,7,19c3493,152,3499,154,3507,154v5,,9,-1,13,-3c3524,149,3527,146,3529,141v35,,35,,35,c3563,148,3560,154,3556,159v-4,4,-8,8,-13,12c3537,174,3532,176,3526,178v-7,1,-13,2,-19,2c3497,180,3489,178,3481,176v-8,-3,-15,-7,-20,-12c3455,158,3451,152,3448,144v-3,-8,-5,-16,-5,-26c3443,109,3445,101,3448,93v3,-7,8,-14,13,-19c3467,69,3474,64,3482,61v7,-3,15,-4,24,-4c3516,57,3525,59,3533,62v8,4,14,9,19,15c3557,84,3561,91,3563,100v3,8,4,18,3,28hal3481,128hdxm3528,106v,-6,-2,-12,-6,-17c3517,85,3512,83,3506,83v-7,,-13,2,-17,6c3485,93,3482,99,3481,106hal3528,106hdxm3691,162v,5,,11,-1,17c3689,185,3686,191,3683,197v-4,5,-10,10,-18,14c3657,215,3647,217,3633,217v-7,,-13,,-20,-1c3607,215,3601,213,3596,210v-5,-2,-9,-6,-13,-11c3579,194,3577,188,3576,180v38,,38,,38,c3615,185,3617,188,3621,190v3,2,7,3,13,3c3639,193,3643,192,3645,190v3,-1,5,-3,6,-6c3653,182,3653,179,3654,176v,-4,,-7,,-11c3654,154,3654,154,3654,154v,,,,,c3651,160,3646,164,3641,167v-6,3,-12,4,-18,4c3614,171,3607,170,3600,167v-6,-3,-12,-7,-16,-12c3580,150,3577,144,3575,137v-2,-8,-3,-15,-3,-23c3572,106,3573,99,3575,92v3,-7,6,-13,10,-18c3590,69,3595,64,3601,61v7,-3,14,-4,22,-4c3637,57,3647,63,3654,75v1,,1,,1,c3655,60,3655,60,3655,60v36,,36,,36,hal3691,162hdxm3655,115v,-4,,-7,-1,-11c3653,101,3652,98,3650,95v-2,-3,-4,-5,-7,-7c3640,87,3636,86,3632,86v-4,,-7,1,-10,2c3619,90,3617,92,3615,95v-2,3,-3,6,-4,9c3610,108,3610,111,3610,115v,3,,7,1,10c3612,128,3613,131,3615,134v2,2,4,4,7,6c3625,142,3628,142,3632,142v4,,8,,10,-2c3645,139,3648,137,3650,134v1,-2,3,-5,4,-8c3655,122,3655,119,3655,115xm3825,176v-37,,-37,,-37,c3788,160,3788,160,3788,160v-1,,-1,,-1,c3784,166,3779,171,3772,175v-7,3,-13,5,-20,5c3743,180,3737,179,3731,176v-6,-2,-10,-5,-13,-10c3715,162,3712,157,3711,151v-1,-6,-2,-13,-2,-21c3709,60,3709,60,3709,60v38,,38,,38,c3747,128,3747,128,3747,128v,7,2,13,5,16c3755,147,3760,148,3766,148v2,,4,,6,-1c3775,147,3777,145,3779,143v2,-2,4,-5,5,-8c3786,132,3787,128,3787,122v,-62,,-62,,-62c3825,60,3825,60,3825,60hal3825,176hdxm3845,16v38,,38,,38,c3883,176,3883,176,3883,176v-38,,-38,,-38,hal3845,16hdxm3902,96v,-8,2,-14,5,-19c3911,72,3915,68,3920,65v5,-3,11,-5,17,-6c3944,57,3950,57,3957,57v7,,14,,20,1c3984,59,3989,61,3994,64v6,3,10,7,13,12c4010,81,4011,88,4011,96v,51,,51,,51c4011,152,4011,157,4012,162v,5,1,10,4,14c3977,176,3977,176,3977,176v,-1,-1,-3,-1,-5c3976,169,3975,167,3975,165v-5,6,-11,9,-17,11c3951,179,3944,180,3937,180v-6,,-11,-1,-16,-2c3916,176,3912,174,3909,171v-4,-3,-7,-6,-9,-11c3898,156,3897,151,3897,145v,-7,1,-12,3,-16c3902,125,3905,121,3909,119v3,-3,8,-5,12,-7c3926,111,3931,110,3936,109v5,-1,10,-2,15,-3c3956,106,3960,105,3965,104v3,,6,-2,7,-3c3974,100,3975,97,3975,94v,-3,-1,-5,-2,-6c3972,86,3970,85,3969,84v-2,-1,-4,-1,-6,-2c3961,82,3959,81,3957,81v-11,,-18,5,-19,15hal3902,96hdxm3935,143v,5,2,8,5,10c3943,155,3947,156,3951,156v9,,16,-2,19,-8c3973,143,3975,134,3975,122v-3,2,-7,3,-11,3c3959,126,3955,127,3951,128v-4,1,-8,3,-11,5c3937,135,3935,138,3935,143xm4100,85v-24,,-24,,-24,c4076,138,4076,138,4076,138v,4,2,7,4,9c4083,148,4086,149,4090,149v2,,3,,5,c4097,148,4098,148,4100,148v,28,,28,,28c4097,177,4093,177,4090,177v-4,,-7,1,-11,1c4071,178,4064,177,4059,175v-5,-1,-9,-3,-12,-6c4043,166,4041,161,4040,156v-1,-5,-2,-12,-2,-19c4038,85,4038,85,4038,85v-19,,-19,,-19,c4019,60,4019,60,4019,60v19,,19,,19,c4038,25,4038,25,4038,25v38,,38,,38,c4076,60,4076,60,4076,60v24,,24,,24,hal4100,85hdxm4150,46v-38,,-38,,-38,c4112,16,4112,16,4112,16v38,,38,,38,hal4150,46hdxm4112,60v38,,38,,38,c4150,176,4150,176,4150,176v-38,,-38,,-38,hal4112,60hdxm4170,60v37,,37,,37,c4207,76,4207,76,4207,76v1,,1,,1,c4209,73,4212,70,4214,68v3,-2,6,-4,9,-6c4227,60,4230,59,4234,58v3,-1,7,-1,10,-1c4254,57,4262,58,4267,61v6,4,10,7,13,12c4282,78,4284,82,4285,88v1,5,1,10,1,14c4286,176,4286,176,4286,176v-38,,-38,,-38,c4248,120,4248,120,4248,120v,-4,,-8,,-11c4248,105,4247,101,4246,98v-1,-3,-3,-5,-5,-7c4238,89,4234,88,4229,88v-4,,-7,1,-9,2c4217,92,4215,94,4213,96v-1,2,-3,5,-3,8c4209,107,4208,110,4208,113v,63,,63,,63c4170,176,4170,176,4170,176hal4170,60hdxm4417,162v,5,,11,-1,17c4415,185,4413,191,4409,197v-4,5,-10,10,-18,14c4384,215,4373,217,4359,217v-6,,-13,,-19,-1c4333,215,4327,213,4322,210v-5,-2,-9,-6,-13,-11c4306,194,4303,188,4302,180v38,,38,,38,c4341,185,4343,188,4347,190v3,2,8,3,14,3c4365,193,4369,192,4371,190v3,-1,5,-3,6,-6c4379,182,4380,179,4380,176v,-4,1,-7,1,-11c4381,154,4381,154,4381,154v-1,,-1,,-1,c4377,160,4372,164,4367,167v-6,3,-11,4,-18,4c4340,171,4333,170,4326,167v-6,-3,-11,-7,-15,-12c4306,150,4303,144,4301,137v-2,-8,-3,-15,-3,-23c4298,106,4299,99,4302,92v2,-7,5,-13,9,-18c4316,69,4321,64,4327,61v7,-3,14,-4,22,-4c4363,57,4374,63,4380,75v1,,1,,1,c4381,60,4381,60,4381,60v36,,36,,36,hal4417,162hdxm4381,115v,-4,,-7,-1,-11c4379,101,4378,98,4376,95v-2,-3,-4,-5,-7,-7c4366,87,4363,86,4358,86v-4,,-7,1,-10,2c4345,90,4343,92,4341,95v-2,3,-3,6,-4,9c4337,108,4336,111,4336,115v,3,1,7,1,10c4338,128,4340,131,4341,134v2,2,4,4,7,6c4351,142,4354,142,4358,142v4,,8,,11,-2c4372,139,4374,137,4376,134v2,-2,3,-5,4,-8c4381,122,4381,119,4381,115xe" fillcolor="#4d4d4f" stroked="f">
          <v:path arrowok="t"/>
          <o:lock v:ext="edit" verticies="t"/>
          <w10:wrap anchorx="page" anchory="page"/>
          <w10:anchorlock/>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52B" w:rsidRDefault="0091452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8080" w:type="dxa"/>
      <w:tblLayout w:type="fixed"/>
      <w:tblCellMar>
        <w:left w:w="0" w:type="dxa"/>
        <w:right w:w="0" w:type="dxa"/>
      </w:tblCellMar>
      <w:tblLook w:val="01E0"/>
    </w:tblPr>
    <w:tblGrid>
      <w:gridCol w:w="6352"/>
      <w:gridCol w:w="1332"/>
      <w:gridCol w:w="396"/>
    </w:tblGrid>
    <w:tr w:rsidR="0091452B" w:rsidRPr="00915B1C" w:rsidTr="002E4DDC">
      <w:tc>
        <w:tcPr>
          <w:tcW w:w="6352" w:type="dxa"/>
          <w:shd w:val="clear" w:color="auto" w:fill="auto"/>
        </w:tcPr>
        <w:p w:rsidR="0091452B" w:rsidRPr="00915B1C" w:rsidRDefault="0091452B" w:rsidP="00915B1C">
          <w:pPr>
            <w:pStyle w:val="Footer"/>
            <w:ind w:right="28"/>
            <w:jc w:val="right"/>
            <w:rPr>
              <w:sz w:val="2"/>
              <w:szCs w:val="2"/>
            </w:rPr>
          </w:pPr>
        </w:p>
      </w:tc>
      <w:tc>
        <w:tcPr>
          <w:tcW w:w="1332" w:type="dxa"/>
          <w:tcBorders>
            <w:top w:val="single" w:sz="2" w:space="0" w:color="505050"/>
          </w:tcBorders>
          <w:shd w:val="clear" w:color="auto" w:fill="auto"/>
        </w:tcPr>
        <w:p w:rsidR="0091452B" w:rsidRPr="00915B1C" w:rsidRDefault="0091452B" w:rsidP="00915B1C">
          <w:pPr>
            <w:pStyle w:val="Footer"/>
            <w:ind w:right="28"/>
            <w:jc w:val="right"/>
            <w:rPr>
              <w:sz w:val="2"/>
              <w:szCs w:val="2"/>
            </w:rPr>
          </w:pPr>
        </w:p>
      </w:tc>
      <w:tc>
        <w:tcPr>
          <w:tcW w:w="396" w:type="dxa"/>
          <w:shd w:val="clear" w:color="auto" w:fill="auto"/>
        </w:tcPr>
        <w:p w:rsidR="0091452B" w:rsidRPr="00915B1C" w:rsidRDefault="0091452B" w:rsidP="00332011">
          <w:pPr>
            <w:pStyle w:val="Footer"/>
            <w:rPr>
              <w:sz w:val="2"/>
              <w:szCs w:val="2"/>
            </w:rPr>
          </w:pPr>
        </w:p>
      </w:tc>
    </w:tr>
    <w:tr w:rsidR="0091452B" w:rsidRPr="002E4DDC" w:rsidTr="00915B1C">
      <w:tc>
        <w:tcPr>
          <w:tcW w:w="7684" w:type="dxa"/>
          <w:gridSpan w:val="2"/>
          <w:shd w:val="clear" w:color="auto" w:fill="auto"/>
        </w:tcPr>
        <w:p w:rsidR="0091452B" w:rsidRPr="002E4DDC" w:rsidRDefault="0091452B" w:rsidP="00915B1C">
          <w:pPr>
            <w:pStyle w:val="Footer"/>
            <w:ind w:right="28"/>
            <w:jc w:val="right"/>
            <w:rPr>
              <w:color w:val="505050"/>
            </w:rPr>
          </w:pPr>
          <w:r w:rsidRPr="002E4DDC">
            <w:rPr>
              <w:color w:val="505050"/>
            </w:rPr>
            <w:t xml:space="preserve">   </w:t>
          </w:r>
          <w:r w:rsidRPr="00821A88">
            <w:rPr>
              <w:rFonts w:ascii="HelveticaNeueLT Std Med" w:hAnsi="HelveticaNeueLT Std Med"/>
              <w:b/>
              <w:noProof/>
              <w:color w:val="505050"/>
              <w:spacing w:val="-16"/>
              <w:sz w:val="20"/>
              <w:szCs w:val="20"/>
            </w:rPr>
            <w:t>a</w:t>
          </w:r>
          <w:r w:rsidRPr="00AE091D">
            <w:rPr>
              <w:rFonts w:ascii="HelveticaNeueLT Std Med" w:hAnsi="HelveticaNeueLT Std Med"/>
              <w:b/>
              <w:noProof/>
              <w:color w:val="505050"/>
              <w:spacing w:val="-15"/>
              <w:sz w:val="20"/>
              <w:szCs w:val="20"/>
            </w:rPr>
            <w:t>c</w:t>
          </w:r>
          <w:r w:rsidRPr="00821A88">
            <w:rPr>
              <w:rFonts w:ascii="HelveticaNeueLT Std Med" w:hAnsi="HelveticaNeueLT Std Med"/>
              <w:b/>
              <w:noProof/>
              <w:color w:val="505050"/>
              <w:spacing w:val="-16"/>
              <w:sz w:val="20"/>
              <w:szCs w:val="20"/>
            </w:rPr>
            <w:t>m</w:t>
          </w:r>
          <w:r w:rsidRPr="00FD2C2F">
            <w:rPr>
              <w:rFonts w:ascii="HelveticaNeueLT Std Med" w:hAnsi="HelveticaNeueLT Std Med"/>
              <w:b/>
              <w:noProof/>
              <w:color w:val="505050"/>
              <w:spacing w:val="-14"/>
              <w:sz w:val="20"/>
              <w:szCs w:val="20"/>
            </w:rPr>
            <w:t>a</w:t>
          </w:r>
          <w:r w:rsidRPr="002E4DDC">
            <w:rPr>
              <w:color w:val="505050"/>
            </w:rPr>
            <w:t xml:space="preserve">   |   </w:t>
          </w:r>
          <w:r w:rsidR="00B637A1" w:rsidRPr="002E4DDC">
            <w:rPr>
              <w:color w:val="505050"/>
            </w:rPr>
            <w:fldChar w:fldCharType="begin"/>
          </w:r>
          <w:r w:rsidRPr="002E4DDC">
            <w:rPr>
              <w:color w:val="505050"/>
            </w:rPr>
            <w:instrText xml:space="preserve"> PAGE  \* roman  \* MERGEFORMAT </w:instrText>
          </w:r>
          <w:r w:rsidR="00B637A1" w:rsidRPr="002E4DDC">
            <w:rPr>
              <w:color w:val="505050"/>
            </w:rPr>
            <w:fldChar w:fldCharType="separate"/>
          </w:r>
          <w:r>
            <w:rPr>
              <w:noProof/>
              <w:color w:val="505050"/>
            </w:rPr>
            <w:t>xiii</w:t>
          </w:r>
          <w:r w:rsidR="00B637A1" w:rsidRPr="002E4DDC">
            <w:rPr>
              <w:color w:val="505050"/>
            </w:rPr>
            <w:fldChar w:fldCharType="end"/>
          </w:r>
        </w:p>
      </w:tc>
      <w:tc>
        <w:tcPr>
          <w:tcW w:w="396" w:type="dxa"/>
          <w:shd w:val="clear" w:color="auto" w:fill="auto"/>
        </w:tcPr>
        <w:p w:rsidR="0091452B" w:rsidRPr="002E4DDC" w:rsidRDefault="0091452B" w:rsidP="00332011">
          <w:pPr>
            <w:pStyle w:val="Footer"/>
            <w:rPr>
              <w:color w:val="505050"/>
            </w:rPr>
          </w:pPr>
        </w:p>
      </w:tc>
    </w:tr>
  </w:tbl>
  <w:p w:rsidR="0091452B" w:rsidRDefault="0091452B">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7663" w:type="dxa"/>
      <w:tblLayout w:type="fixed"/>
      <w:tblCellMar>
        <w:left w:w="0" w:type="dxa"/>
        <w:right w:w="0" w:type="dxa"/>
      </w:tblCellMar>
      <w:tblLook w:val="01E0"/>
    </w:tblPr>
    <w:tblGrid>
      <w:gridCol w:w="1311"/>
      <w:gridCol w:w="6352"/>
    </w:tblGrid>
    <w:tr w:rsidR="0091452B" w:rsidRPr="00915B1C" w:rsidTr="00B22EB2">
      <w:tc>
        <w:tcPr>
          <w:tcW w:w="1311" w:type="dxa"/>
          <w:tcBorders>
            <w:top w:val="single" w:sz="2" w:space="0" w:color="505050"/>
          </w:tcBorders>
          <w:shd w:val="clear" w:color="auto" w:fill="auto"/>
        </w:tcPr>
        <w:p w:rsidR="0091452B" w:rsidRPr="00915B1C" w:rsidRDefault="0091452B" w:rsidP="00332011">
          <w:pPr>
            <w:pStyle w:val="Footer"/>
            <w:rPr>
              <w:sz w:val="2"/>
              <w:szCs w:val="2"/>
            </w:rPr>
          </w:pPr>
        </w:p>
      </w:tc>
      <w:tc>
        <w:tcPr>
          <w:tcW w:w="6352" w:type="dxa"/>
          <w:shd w:val="clear" w:color="auto" w:fill="auto"/>
        </w:tcPr>
        <w:p w:rsidR="0091452B" w:rsidRPr="00915B1C" w:rsidRDefault="0091452B" w:rsidP="00332011">
          <w:pPr>
            <w:pStyle w:val="Footer"/>
            <w:rPr>
              <w:sz w:val="2"/>
              <w:szCs w:val="2"/>
            </w:rPr>
          </w:pPr>
        </w:p>
      </w:tc>
    </w:tr>
    <w:tr w:rsidR="0091452B" w:rsidRPr="002E4DDC" w:rsidTr="00B22EB2">
      <w:tc>
        <w:tcPr>
          <w:tcW w:w="7663" w:type="dxa"/>
          <w:gridSpan w:val="2"/>
          <w:shd w:val="clear" w:color="auto" w:fill="auto"/>
        </w:tcPr>
        <w:p w:rsidR="0091452B" w:rsidRPr="002E4DDC" w:rsidRDefault="00B637A1" w:rsidP="00332011">
          <w:pPr>
            <w:pStyle w:val="Footer"/>
            <w:rPr>
              <w:color w:val="505050"/>
            </w:rPr>
          </w:pPr>
          <w:r w:rsidRPr="002E4DDC">
            <w:rPr>
              <w:color w:val="505050"/>
            </w:rPr>
            <w:fldChar w:fldCharType="begin"/>
          </w:r>
          <w:r w:rsidR="0091452B" w:rsidRPr="002E4DDC">
            <w:rPr>
              <w:color w:val="505050"/>
            </w:rPr>
            <w:instrText xml:space="preserve"> PAGE  \* roman  \* MERGEFORMAT </w:instrText>
          </w:r>
          <w:r w:rsidRPr="002E4DDC">
            <w:rPr>
              <w:color w:val="505050"/>
            </w:rPr>
            <w:fldChar w:fldCharType="separate"/>
          </w:r>
          <w:r w:rsidR="0091452B">
            <w:rPr>
              <w:noProof/>
              <w:color w:val="505050"/>
            </w:rPr>
            <w:t>iv</w:t>
          </w:r>
          <w:r w:rsidRPr="002E4DDC">
            <w:rPr>
              <w:color w:val="505050"/>
            </w:rPr>
            <w:fldChar w:fldCharType="end"/>
          </w:r>
          <w:r w:rsidR="0091452B" w:rsidRPr="002E4DDC">
            <w:rPr>
              <w:color w:val="505050"/>
            </w:rPr>
            <w:t xml:space="preserve">   |   </w:t>
          </w:r>
          <w:r w:rsidR="0091452B" w:rsidRPr="00821A88">
            <w:rPr>
              <w:rFonts w:ascii="HelveticaNeueLT Std Med" w:hAnsi="HelveticaNeueLT Std Med"/>
              <w:b/>
              <w:noProof/>
              <w:color w:val="505050"/>
              <w:spacing w:val="-16"/>
              <w:sz w:val="20"/>
              <w:szCs w:val="20"/>
            </w:rPr>
            <w:t>a</w:t>
          </w:r>
          <w:r w:rsidR="0091452B" w:rsidRPr="00AE091D">
            <w:rPr>
              <w:rFonts w:ascii="HelveticaNeueLT Std Med" w:hAnsi="HelveticaNeueLT Std Med"/>
              <w:b/>
              <w:noProof/>
              <w:color w:val="505050"/>
              <w:spacing w:val="-15"/>
              <w:sz w:val="20"/>
              <w:szCs w:val="20"/>
            </w:rPr>
            <w:t>c</w:t>
          </w:r>
          <w:r w:rsidR="0091452B" w:rsidRPr="00821A88">
            <w:rPr>
              <w:rFonts w:ascii="HelveticaNeueLT Std Med" w:hAnsi="HelveticaNeueLT Std Med"/>
              <w:b/>
              <w:noProof/>
              <w:color w:val="505050"/>
              <w:spacing w:val="-16"/>
              <w:sz w:val="20"/>
              <w:szCs w:val="20"/>
            </w:rPr>
            <w:t>m</w:t>
          </w:r>
          <w:r w:rsidR="0091452B" w:rsidRPr="00FD2C2F">
            <w:rPr>
              <w:rFonts w:ascii="HelveticaNeueLT Std Med" w:hAnsi="HelveticaNeueLT Std Med"/>
              <w:b/>
              <w:noProof/>
              <w:color w:val="505050"/>
              <w:spacing w:val="-14"/>
              <w:sz w:val="20"/>
              <w:szCs w:val="20"/>
            </w:rPr>
            <w:t>a</w:t>
          </w:r>
          <w:r w:rsidR="0091452B" w:rsidRPr="002E4DDC">
            <w:rPr>
              <w:color w:val="505050"/>
            </w:rPr>
            <w:t xml:space="preserve">  </w:t>
          </w:r>
        </w:p>
      </w:tc>
    </w:tr>
  </w:tbl>
  <w:p w:rsidR="0091452B" w:rsidRDefault="0091452B">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8080" w:type="dxa"/>
      <w:tblLayout w:type="fixed"/>
      <w:tblCellMar>
        <w:left w:w="0" w:type="dxa"/>
        <w:right w:w="0" w:type="dxa"/>
      </w:tblCellMar>
      <w:tblLook w:val="01E0"/>
    </w:tblPr>
    <w:tblGrid>
      <w:gridCol w:w="6352"/>
      <w:gridCol w:w="1332"/>
      <w:gridCol w:w="396"/>
    </w:tblGrid>
    <w:tr w:rsidR="0091452B" w:rsidRPr="00915B1C" w:rsidTr="002E4DDC">
      <w:tc>
        <w:tcPr>
          <w:tcW w:w="6352" w:type="dxa"/>
          <w:shd w:val="clear" w:color="auto" w:fill="auto"/>
        </w:tcPr>
        <w:p w:rsidR="0091452B" w:rsidRPr="00915B1C" w:rsidRDefault="0091452B" w:rsidP="00915B1C">
          <w:pPr>
            <w:pStyle w:val="Footer"/>
            <w:ind w:right="28"/>
            <w:jc w:val="right"/>
            <w:rPr>
              <w:sz w:val="2"/>
              <w:szCs w:val="2"/>
            </w:rPr>
          </w:pPr>
        </w:p>
      </w:tc>
      <w:tc>
        <w:tcPr>
          <w:tcW w:w="1332" w:type="dxa"/>
          <w:tcBorders>
            <w:top w:val="single" w:sz="2" w:space="0" w:color="505050"/>
          </w:tcBorders>
          <w:shd w:val="clear" w:color="auto" w:fill="auto"/>
        </w:tcPr>
        <w:p w:rsidR="0091452B" w:rsidRPr="00915B1C" w:rsidRDefault="0091452B" w:rsidP="00915B1C">
          <w:pPr>
            <w:pStyle w:val="Footer"/>
            <w:ind w:right="28"/>
            <w:jc w:val="right"/>
            <w:rPr>
              <w:sz w:val="2"/>
              <w:szCs w:val="2"/>
            </w:rPr>
          </w:pPr>
        </w:p>
      </w:tc>
      <w:tc>
        <w:tcPr>
          <w:tcW w:w="396" w:type="dxa"/>
          <w:shd w:val="clear" w:color="auto" w:fill="auto"/>
        </w:tcPr>
        <w:p w:rsidR="0091452B" w:rsidRPr="00915B1C" w:rsidRDefault="0091452B" w:rsidP="00332011">
          <w:pPr>
            <w:pStyle w:val="Footer"/>
            <w:rPr>
              <w:sz w:val="2"/>
              <w:szCs w:val="2"/>
            </w:rPr>
          </w:pPr>
        </w:p>
      </w:tc>
    </w:tr>
    <w:tr w:rsidR="0091452B" w:rsidRPr="002E4DDC" w:rsidTr="00915B1C">
      <w:tc>
        <w:tcPr>
          <w:tcW w:w="7684" w:type="dxa"/>
          <w:gridSpan w:val="2"/>
          <w:shd w:val="clear" w:color="auto" w:fill="auto"/>
        </w:tcPr>
        <w:p w:rsidR="0091452B" w:rsidRPr="002E4DDC" w:rsidRDefault="0091452B" w:rsidP="00915B1C">
          <w:pPr>
            <w:pStyle w:val="Footer"/>
            <w:ind w:right="28"/>
            <w:jc w:val="right"/>
            <w:rPr>
              <w:color w:val="505050"/>
            </w:rPr>
          </w:pPr>
          <w:r w:rsidRPr="002E4DDC">
            <w:rPr>
              <w:color w:val="505050"/>
            </w:rPr>
            <w:t xml:space="preserve">   </w:t>
          </w:r>
          <w:r w:rsidRPr="00821A88">
            <w:rPr>
              <w:rFonts w:ascii="HelveticaNeueLT Std Med" w:hAnsi="HelveticaNeueLT Std Med"/>
              <w:b/>
              <w:noProof/>
              <w:color w:val="505050"/>
              <w:spacing w:val="-16"/>
              <w:sz w:val="20"/>
              <w:szCs w:val="20"/>
            </w:rPr>
            <w:t>a</w:t>
          </w:r>
          <w:r w:rsidRPr="00AE091D">
            <w:rPr>
              <w:rFonts w:ascii="HelveticaNeueLT Std Med" w:hAnsi="HelveticaNeueLT Std Med"/>
              <w:b/>
              <w:noProof/>
              <w:color w:val="505050"/>
              <w:spacing w:val="-15"/>
              <w:sz w:val="20"/>
              <w:szCs w:val="20"/>
            </w:rPr>
            <w:t>c</w:t>
          </w:r>
          <w:r w:rsidRPr="00821A88">
            <w:rPr>
              <w:rFonts w:ascii="HelveticaNeueLT Std Med" w:hAnsi="HelveticaNeueLT Std Med"/>
              <w:b/>
              <w:noProof/>
              <w:color w:val="505050"/>
              <w:spacing w:val="-16"/>
              <w:sz w:val="20"/>
              <w:szCs w:val="20"/>
            </w:rPr>
            <w:t>m</w:t>
          </w:r>
          <w:r w:rsidRPr="00FD2C2F">
            <w:rPr>
              <w:rFonts w:ascii="HelveticaNeueLT Std Med" w:hAnsi="HelveticaNeueLT Std Med"/>
              <w:b/>
              <w:noProof/>
              <w:color w:val="505050"/>
              <w:spacing w:val="-14"/>
              <w:sz w:val="20"/>
              <w:szCs w:val="20"/>
            </w:rPr>
            <w:t>a</w:t>
          </w:r>
          <w:r w:rsidRPr="002E4DDC">
            <w:rPr>
              <w:color w:val="505050"/>
            </w:rPr>
            <w:t xml:space="preserve">   |   </w:t>
          </w:r>
          <w:r w:rsidR="00B637A1" w:rsidRPr="002E4DDC">
            <w:rPr>
              <w:color w:val="505050"/>
            </w:rPr>
            <w:fldChar w:fldCharType="begin"/>
          </w:r>
          <w:r w:rsidRPr="002E4DDC">
            <w:rPr>
              <w:color w:val="505050"/>
            </w:rPr>
            <w:instrText xml:space="preserve"> PAGE  \* roman  \* MERGEFORMAT </w:instrText>
          </w:r>
          <w:r w:rsidR="00B637A1" w:rsidRPr="002E4DDC">
            <w:rPr>
              <w:color w:val="505050"/>
            </w:rPr>
            <w:fldChar w:fldCharType="separate"/>
          </w:r>
          <w:r>
            <w:rPr>
              <w:noProof/>
              <w:color w:val="505050"/>
            </w:rPr>
            <w:t>xiii</w:t>
          </w:r>
          <w:r w:rsidR="00B637A1" w:rsidRPr="002E4DDC">
            <w:rPr>
              <w:color w:val="505050"/>
            </w:rPr>
            <w:fldChar w:fldCharType="end"/>
          </w:r>
        </w:p>
      </w:tc>
      <w:tc>
        <w:tcPr>
          <w:tcW w:w="396" w:type="dxa"/>
          <w:shd w:val="clear" w:color="auto" w:fill="auto"/>
        </w:tcPr>
        <w:p w:rsidR="0091452B" w:rsidRPr="002E4DDC" w:rsidRDefault="0091452B" w:rsidP="00332011">
          <w:pPr>
            <w:pStyle w:val="Footer"/>
            <w:rPr>
              <w:color w:val="505050"/>
            </w:rPr>
          </w:pPr>
        </w:p>
      </w:tc>
    </w:tr>
  </w:tbl>
  <w:p w:rsidR="0091452B" w:rsidRDefault="0091452B">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7684" w:type="dxa"/>
      <w:tblLayout w:type="fixed"/>
      <w:tblCellMar>
        <w:left w:w="0" w:type="dxa"/>
        <w:right w:w="0" w:type="dxa"/>
      </w:tblCellMar>
      <w:tblLook w:val="01E0"/>
    </w:tblPr>
    <w:tblGrid>
      <w:gridCol w:w="6352"/>
      <w:gridCol w:w="1332"/>
    </w:tblGrid>
    <w:tr w:rsidR="0091452B" w:rsidRPr="00915B1C" w:rsidTr="00B22EB2">
      <w:tc>
        <w:tcPr>
          <w:tcW w:w="6352" w:type="dxa"/>
          <w:shd w:val="clear" w:color="auto" w:fill="auto"/>
        </w:tcPr>
        <w:p w:rsidR="0091452B" w:rsidRPr="00915B1C" w:rsidRDefault="0091452B" w:rsidP="00915B1C">
          <w:pPr>
            <w:pStyle w:val="Footer"/>
            <w:ind w:right="28"/>
            <w:jc w:val="right"/>
            <w:rPr>
              <w:sz w:val="2"/>
              <w:szCs w:val="2"/>
            </w:rPr>
          </w:pPr>
        </w:p>
      </w:tc>
      <w:tc>
        <w:tcPr>
          <w:tcW w:w="1332" w:type="dxa"/>
          <w:tcBorders>
            <w:top w:val="single" w:sz="2" w:space="0" w:color="505050"/>
          </w:tcBorders>
          <w:shd w:val="clear" w:color="auto" w:fill="auto"/>
        </w:tcPr>
        <w:p w:rsidR="0091452B" w:rsidRPr="00915B1C" w:rsidRDefault="0091452B" w:rsidP="00915B1C">
          <w:pPr>
            <w:pStyle w:val="Footer"/>
            <w:ind w:right="28"/>
            <w:jc w:val="right"/>
            <w:rPr>
              <w:sz w:val="2"/>
              <w:szCs w:val="2"/>
            </w:rPr>
          </w:pPr>
        </w:p>
      </w:tc>
    </w:tr>
    <w:tr w:rsidR="0091452B" w:rsidRPr="002E4DDC" w:rsidTr="00B22EB2">
      <w:tc>
        <w:tcPr>
          <w:tcW w:w="7684" w:type="dxa"/>
          <w:gridSpan w:val="2"/>
          <w:shd w:val="clear" w:color="auto" w:fill="auto"/>
        </w:tcPr>
        <w:p w:rsidR="0091452B" w:rsidRPr="002E4DDC" w:rsidRDefault="0091452B" w:rsidP="00915B1C">
          <w:pPr>
            <w:pStyle w:val="Footer"/>
            <w:ind w:right="28"/>
            <w:jc w:val="right"/>
            <w:rPr>
              <w:color w:val="505050"/>
            </w:rPr>
          </w:pPr>
          <w:r w:rsidRPr="002E4DDC">
            <w:rPr>
              <w:color w:val="505050"/>
            </w:rPr>
            <w:t xml:space="preserve">   </w:t>
          </w:r>
          <w:r w:rsidRPr="00821A88">
            <w:rPr>
              <w:rFonts w:ascii="HelveticaNeueLT Std Med" w:hAnsi="HelveticaNeueLT Std Med"/>
              <w:b/>
              <w:noProof/>
              <w:color w:val="505050"/>
              <w:spacing w:val="-16"/>
              <w:sz w:val="20"/>
              <w:szCs w:val="20"/>
            </w:rPr>
            <w:t>a</w:t>
          </w:r>
          <w:r w:rsidRPr="00AE091D">
            <w:rPr>
              <w:rFonts w:ascii="HelveticaNeueLT Std Med" w:hAnsi="HelveticaNeueLT Std Med"/>
              <w:b/>
              <w:noProof/>
              <w:color w:val="505050"/>
              <w:spacing w:val="-15"/>
              <w:sz w:val="20"/>
              <w:szCs w:val="20"/>
            </w:rPr>
            <w:t>c</w:t>
          </w:r>
          <w:r w:rsidRPr="00821A88">
            <w:rPr>
              <w:rFonts w:ascii="HelveticaNeueLT Std Med" w:hAnsi="HelveticaNeueLT Std Med"/>
              <w:b/>
              <w:noProof/>
              <w:color w:val="505050"/>
              <w:spacing w:val="-16"/>
              <w:sz w:val="20"/>
              <w:szCs w:val="20"/>
            </w:rPr>
            <w:t>m</w:t>
          </w:r>
          <w:r w:rsidRPr="00FD2C2F">
            <w:rPr>
              <w:rFonts w:ascii="HelveticaNeueLT Std Med" w:hAnsi="HelveticaNeueLT Std Med"/>
              <w:b/>
              <w:noProof/>
              <w:color w:val="505050"/>
              <w:spacing w:val="-14"/>
              <w:sz w:val="20"/>
              <w:szCs w:val="20"/>
            </w:rPr>
            <w:t>a</w:t>
          </w:r>
          <w:r w:rsidRPr="00906F40">
            <w:rPr>
              <w:rFonts w:ascii="HelveticaNeueLT Std" w:hAnsi="HelveticaNeueLT Std"/>
              <w:color w:val="505050"/>
            </w:rPr>
            <w:t xml:space="preserve"> </w:t>
          </w:r>
          <w:r w:rsidRPr="002E4DDC">
            <w:rPr>
              <w:color w:val="505050"/>
            </w:rPr>
            <w:t xml:space="preserve">  |   </w:t>
          </w:r>
          <w:r w:rsidR="00B637A1" w:rsidRPr="002E4DDC">
            <w:rPr>
              <w:color w:val="505050"/>
            </w:rPr>
            <w:fldChar w:fldCharType="begin"/>
          </w:r>
          <w:r w:rsidRPr="002E4DDC">
            <w:rPr>
              <w:color w:val="505050"/>
            </w:rPr>
            <w:instrText xml:space="preserve"> PAGE  \* roman  \* MERGEFORMAT </w:instrText>
          </w:r>
          <w:r w:rsidR="00B637A1" w:rsidRPr="002E4DDC">
            <w:rPr>
              <w:color w:val="505050"/>
            </w:rPr>
            <w:fldChar w:fldCharType="separate"/>
          </w:r>
          <w:r w:rsidR="003208C6">
            <w:rPr>
              <w:noProof/>
              <w:color w:val="505050"/>
            </w:rPr>
            <w:t>iii</w:t>
          </w:r>
          <w:r w:rsidR="00B637A1" w:rsidRPr="002E4DDC">
            <w:rPr>
              <w:color w:val="505050"/>
            </w:rPr>
            <w:fldChar w:fldCharType="end"/>
          </w:r>
        </w:p>
      </w:tc>
    </w:tr>
  </w:tbl>
  <w:p w:rsidR="0091452B" w:rsidRDefault="0091452B">
    <w:pPr>
      <w:pStyle w:val="Foo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7692" w:type="dxa"/>
      <w:tblLayout w:type="fixed"/>
      <w:tblCellMar>
        <w:left w:w="0" w:type="dxa"/>
        <w:right w:w="0" w:type="dxa"/>
      </w:tblCellMar>
      <w:tblLook w:val="01E0"/>
    </w:tblPr>
    <w:tblGrid>
      <w:gridCol w:w="1311"/>
      <w:gridCol w:w="6381"/>
    </w:tblGrid>
    <w:tr w:rsidR="0091452B" w:rsidRPr="00915B1C" w:rsidTr="00915B1C">
      <w:tc>
        <w:tcPr>
          <w:tcW w:w="1311" w:type="dxa"/>
          <w:tcBorders>
            <w:top w:val="single" w:sz="2" w:space="0" w:color="auto"/>
          </w:tcBorders>
          <w:shd w:val="clear" w:color="auto" w:fill="auto"/>
        </w:tcPr>
        <w:p w:rsidR="0091452B" w:rsidRPr="00915B1C" w:rsidRDefault="0091452B" w:rsidP="00332011">
          <w:pPr>
            <w:pStyle w:val="Footer"/>
            <w:rPr>
              <w:sz w:val="2"/>
              <w:szCs w:val="2"/>
            </w:rPr>
          </w:pPr>
        </w:p>
      </w:tc>
      <w:tc>
        <w:tcPr>
          <w:tcW w:w="6381" w:type="dxa"/>
          <w:shd w:val="clear" w:color="auto" w:fill="auto"/>
        </w:tcPr>
        <w:p w:rsidR="0091452B" w:rsidRPr="00915B1C" w:rsidRDefault="0091452B" w:rsidP="00332011">
          <w:pPr>
            <w:pStyle w:val="Footer"/>
            <w:rPr>
              <w:sz w:val="2"/>
              <w:szCs w:val="2"/>
            </w:rPr>
          </w:pPr>
        </w:p>
      </w:tc>
    </w:tr>
    <w:tr w:rsidR="0091452B" w:rsidTr="00915B1C">
      <w:tc>
        <w:tcPr>
          <w:tcW w:w="7692" w:type="dxa"/>
          <w:gridSpan w:val="2"/>
          <w:shd w:val="clear" w:color="auto" w:fill="auto"/>
        </w:tcPr>
        <w:p w:rsidR="0091452B" w:rsidRPr="00575AC5" w:rsidRDefault="00B637A1" w:rsidP="00332011">
          <w:pPr>
            <w:pStyle w:val="Footer"/>
            <w:rPr>
              <w:color w:val="505050"/>
            </w:rPr>
          </w:pPr>
          <w:r w:rsidRPr="00575AC5">
            <w:rPr>
              <w:color w:val="505050"/>
            </w:rPr>
            <w:fldChar w:fldCharType="begin"/>
          </w:r>
          <w:r w:rsidR="0091452B" w:rsidRPr="00575AC5">
            <w:rPr>
              <w:color w:val="505050"/>
            </w:rPr>
            <w:instrText xml:space="preserve"> PAGE  \* Arabic  \* MERGEFORMAT </w:instrText>
          </w:r>
          <w:r w:rsidRPr="00575AC5">
            <w:rPr>
              <w:color w:val="505050"/>
            </w:rPr>
            <w:fldChar w:fldCharType="separate"/>
          </w:r>
          <w:r w:rsidR="003208C6">
            <w:rPr>
              <w:noProof/>
              <w:color w:val="505050"/>
            </w:rPr>
            <w:t>12</w:t>
          </w:r>
          <w:r w:rsidRPr="00575AC5">
            <w:rPr>
              <w:color w:val="505050"/>
            </w:rPr>
            <w:fldChar w:fldCharType="end"/>
          </w:r>
          <w:r w:rsidR="0091452B" w:rsidRPr="00575AC5">
            <w:rPr>
              <w:color w:val="505050"/>
            </w:rPr>
            <w:t xml:space="preserve">   |   </w:t>
          </w:r>
          <w:r w:rsidR="0091452B" w:rsidRPr="00821A88">
            <w:rPr>
              <w:rFonts w:ascii="HelveticaNeueLT Std Med" w:hAnsi="HelveticaNeueLT Std Med"/>
              <w:b/>
              <w:noProof/>
              <w:color w:val="505050"/>
              <w:spacing w:val="-16"/>
              <w:sz w:val="20"/>
              <w:szCs w:val="20"/>
            </w:rPr>
            <w:t>a</w:t>
          </w:r>
          <w:r w:rsidR="0091452B" w:rsidRPr="00AE091D">
            <w:rPr>
              <w:rFonts w:ascii="HelveticaNeueLT Std Med" w:hAnsi="HelveticaNeueLT Std Med"/>
              <w:b/>
              <w:noProof/>
              <w:color w:val="505050"/>
              <w:spacing w:val="-15"/>
              <w:sz w:val="20"/>
              <w:szCs w:val="20"/>
            </w:rPr>
            <w:t>c</w:t>
          </w:r>
          <w:r w:rsidR="0091452B" w:rsidRPr="00821A88">
            <w:rPr>
              <w:rFonts w:ascii="HelveticaNeueLT Std Med" w:hAnsi="HelveticaNeueLT Std Med"/>
              <w:b/>
              <w:noProof/>
              <w:color w:val="505050"/>
              <w:spacing w:val="-16"/>
              <w:sz w:val="20"/>
              <w:szCs w:val="20"/>
            </w:rPr>
            <w:t>m</w:t>
          </w:r>
          <w:r w:rsidR="0091452B" w:rsidRPr="00FD2C2F">
            <w:rPr>
              <w:rFonts w:ascii="HelveticaNeueLT Std Med" w:hAnsi="HelveticaNeueLT Std Med"/>
              <w:b/>
              <w:noProof/>
              <w:color w:val="505050"/>
              <w:spacing w:val="-14"/>
              <w:sz w:val="20"/>
              <w:szCs w:val="20"/>
            </w:rPr>
            <w:t>a</w:t>
          </w:r>
          <w:r w:rsidR="0091452B" w:rsidRPr="00575AC5">
            <w:rPr>
              <w:color w:val="505050"/>
            </w:rPr>
            <w:t xml:space="preserve">  </w:t>
          </w:r>
        </w:p>
      </w:tc>
    </w:tr>
  </w:tbl>
  <w:p w:rsidR="0091452B" w:rsidRDefault="0091452B">
    <w:pPr>
      <w:pStyle w:val="Foote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7683" w:type="dxa"/>
      <w:tblLayout w:type="fixed"/>
      <w:tblCellMar>
        <w:left w:w="0" w:type="dxa"/>
        <w:right w:w="0" w:type="dxa"/>
      </w:tblCellMar>
      <w:tblLook w:val="01E0"/>
    </w:tblPr>
    <w:tblGrid>
      <w:gridCol w:w="6355"/>
      <w:gridCol w:w="1328"/>
    </w:tblGrid>
    <w:tr w:rsidR="0091452B" w:rsidRPr="00915B1C" w:rsidTr="00915B1C">
      <w:tc>
        <w:tcPr>
          <w:tcW w:w="6355" w:type="dxa"/>
          <w:shd w:val="clear" w:color="auto" w:fill="auto"/>
        </w:tcPr>
        <w:p w:rsidR="0091452B" w:rsidRPr="00915B1C" w:rsidRDefault="0091452B" w:rsidP="00915B1C">
          <w:pPr>
            <w:pStyle w:val="Footer"/>
            <w:ind w:right="28"/>
            <w:jc w:val="right"/>
            <w:rPr>
              <w:sz w:val="2"/>
              <w:szCs w:val="2"/>
            </w:rPr>
          </w:pPr>
        </w:p>
      </w:tc>
      <w:tc>
        <w:tcPr>
          <w:tcW w:w="1328" w:type="dxa"/>
          <w:tcBorders>
            <w:top w:val="single" w:sz="2" w:space="0" w:color="auto"/>
          </w:tcBorders>
          <w:shd w:val="clear" w:color="auto" w:fill="auto"/>
        </w:tcPr>
        <w:p w:rsidR="0091452B" w:rsidRPr="00915B1C" w:rsidRDefault="0091452B" w:rsidP="00915B1C">
          <w:pPr>
            <w:pStyle w:val="Footer"/>
            <w:ind w:right="28"/>
            <w:jc w:val="right"/>
            <w:rPr>
              <w:sz w:val="2"/>
              <w:szCs w:val="2"/>
            </w:rPr>
          </w:pPr>
        </w:p>
      </w:tc>
    </w:tr>
    <w:tr w:rsidR="0091452B" w:rsidTr="00915B1C">
      <w:tc>
        <w:tcPr>
          <w:tcW w:w="7683" w:type="dxa"/>
          <w:gridSpan w:val="2"/>
          <w:shd w:val="clear" w:color="auto" w:fill="auto"/>
        </w:tcPr>
        <w:p w:rsidR="0091452B" w:rsidRPr="00575AC5" w:rsidRDefault="0091452B" w:rsidP="00915B1C">
          <w:pPr>
            <w:pStyle w:val="Footer"/>
            <w:ind w:right="28"/>
            <w:jc w:val="right"/>
            <w:rPr>
              <w:color w:val="505050"/>
            </w:rPr>
          </w:pPr>
          <w:r w:rsidRPr="00575AC5">
            <w:rPr>
              <w:color w:val="505050"/>
            </w:rPr>
            <w:t xml:space="preserve">   </w:t>
          </w:r>
          <w:r w:rsidRPr="00821A88">
            <w:rPr>
              <w:rFonts w:ascii="HelveticaNeueLT Std Med" w:hAnsi="HelveticaNeueLT Std Med"/>
              <w:b/>
              <w:noProof/>
              <w:color w:val="505050"/>
              <w:spacing w:val="-16"/>
              <w:sz w:val="20"/>
              <w:szCs w:val="20"/>
            </w:rPr>
            <w:t>a</w:t>
          </w:r>
          <w:r w:rsidRPr="00AE091D">
            <w:rPr>
              <w:rFonts w:ascii="HelveticaNeueLT Std Med" w:hAnsi="HelveticaNeueLT Std Med"/>
              <w:b/>
              <w:noProof/>
              <w:color w:val="505050"/>
              <w:spacing w:val="-15"/>
              <w:sz w:val="20"/>
              <w:szCs w:val="20"/>
            </w:rPr>
            <w:t>c</w:t>
          </w:r>
          <w:r w:rsidRPr="00821A88">
            <w:rPr>
              <w:rFonts w:ascii="HelveticaNeueLT Std Med" w:hAnsi="HelveticaNeueLT Std Med"/>
              <w:b/>
              <w:noProof/>
              <w:color w:val="505050"/>
              <w:spacing w:val="-16"/>
              <w:sz w:val="20"/>
              <w:szCs w:val="20"/>
            </w:rPr>
            <w:t>m</w:t>
          </w:r>
          <w:r w:rsidRPr="00FD2C2F">
            <w:rPr>
              <w:rFonts w:ascii="HelveticaNeueLT Std Med" w:hAnsi="HelveticaNeueLT Std Med"/>
              <w:b/>
              <w:noProof/>
              <w:color w:val="505050"/>
              <w:spacing w:val="-14"/>
              <w:sz w:val="20"/>
              <w:szCs w:val="20"/>
            </w:rPr>
            <w:t>a</w:t>
          </w:r>
          <w:r w:rsidRPr="00575AC5">
            <w:rPr>
              <w:color w:val="505050"/>
            </w:rPr>
            <w:t xml:space="preserve">   |   </w:t>
          </w:r>
          <w:r w:rsidR="00B637A1" w:rsidRPr="00575AC5">
            <w:rPr>
              <w:color w:val="505050"/>
            </w:rPr>
            <w:fldChar w:fldCharType="begin"/>
          </w:r>
          <w:r w:rsidRPr="00575AC5">
            <w:rPr>
              <w:color w:val="505050"/>
            </w:rPr>
            <w:instrText xml:space="preserve"> PAGE  \* Arabic  \* MERGEFORMAT </w:instrText>
          </w:r>
          <w:r w:rsidR="00B637A1" w:rsidRPr="00575AC5">
            <w:rPr>
              <w:color w:val="505050"/>
            </w:rPr>
            <w:fldChar w:fldCharType="separate"/>
          </w:r>
          <w:r w:rsidR="003208C6">
            <w:rPr>
              <w:noProof/>
              <w:color w:val="505050"/>
            </w:rPr>
            <w:t>13</w:t>
          </w:r>
          <w:r w:rsidR="00B637A1" w:rsidRPr="00575AC5">
            <w:rPr>
              <w:color w:val="505050"/>
            </w:rPr>
            <w:fldChar w:fldCharType="end"/>
          </w:r>
        </w:p>
      </w:tc>
    </w:tr>
  </w:tbl>
  <w:p w:rsidR="0091452B" w:rsidRDefault="0091452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452B" w:rsidRDefault="0091452B">
      <w:r>
        <w:separator/>
      </w:r>
    </w:p>
  </w:footnote>
  <w:footnote w:type="continuationSeparator" w:id="0">
    <w:p w:rsidR="0091452B" w:rsidRDefault="009145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52B" w:rsidRDefault="00B637A1">
    <w:pPr>
      <w:pStyle w:val="Header"/>
    </w:pPr>
    <w:r>
      <w:rPr>
        <w:noProof/>
      </w:rPr>
      <w:pict>
        <v:shape id="acma" o:spid="_x0000_s2064" style="position:absolute;margin-left:456.4pt;margin-top:45.55pt;width:86pt;height:26.8pt;z-index:-251658240;visibility:visible;mso-wrap-style:square;mso-wrap-distance-left:9pt;mso-wrap-distance-top:0;mso-wrap-distance-right:9pt;mso-wrap-distance-bottom:0;mso-position-horizontal:absolute;mso-position-horizontal-relative:page;mso-position-vertical:absolute;mso-position-vertical-relative:page;v-text-anchor:top" coordsize="4160,1294" o:regroupid="1" path="m120,hdc205,,205,,205,,324,320,324,320,324,320v-87,,-87,,-87,c218,262,218,262,218,262v-112,,-112,,-112,c86,320,86,320,86,320,,320,,320,,320hal120,hdxm125,201v73,,73,,73,c163,89,163,89,163,89v-1,,-1,,-1,hal125,201hdxm555,320v-74,,-74,,-74,c481,288,481,288,481,288v-1,,-1,,-1,c473,300,462,309,449,316v-13,7,-27,10,-40,10c392,326,378,324,367,319v-11,-4,-20,-11,-26,-19c334,291,330,280,327,268v-3,-12,-4,-26,-4,-41c323,87,323,87,323,87v76,,76,,76,c399,222,399,222,399,222v,16,3,26,10,32c415,261,424,264,437,264v4,,8,-1,13,-3c455,260,459,257,464,253v4,-4,7,-9,10,-16c477,231,478,222,478,212v,-125,,-125,,-125c555,87,555,87,555,87hal555,320hdxm643,243v,6,1,11,3,15c648,262,651,266,655,269v4,3,8,5,13,6c673,276,678,277,684,277v3,,7,,11,-1c699,275,703,273,707,272v3,-2,6,-5,9,-8c718,261,719,257,719,252v,-4,-1,-8,-4,-11c713,239,710,236,706,235v-4,-2,-8,-4,-12,-4c689,230,686,229,682,228v-12,-3,-24,-6,-37,-8c633,217,621,214,610,209v-10,-5,-19,-12,-26,-21c578,180,574,168,574,152v,-14,4,-26,10,-35c591,108,600,101,610,95v11,-5,22,-9,35,-11c657,82,669,80,680,80v13,,26,2,38,4c731,86,742,90,752,95v10,6,19,14,25,23c783,128,787,140,788,156v-71,,-71,,-71,c717,146,714,140,707,136v-6,-4,-14,-6,-24,-6c680,130,676,130,673,130v-4,,-8,1,-11,2c659,134,656,135,654,138v-2,2,-4,5,-4,9c650,153,653,157,659,161v6,3,13,6,21,8c689,172,698,174,708,175v10,2,20,4,28,6c748,183,758,187,765,192v8,5,14,11,19,17c788,215,791,221,793,227v2,6,3,12,3,17c796,259,792,272,786,283v-7,10,-16,19,-26,25c749,315,737,319,724,322v-14,3,-27,4,-40,4c670,326,657,325,643,323v-13,-3,-25,-7,-36,-14c597,303,588,294,581,283v-6,-10,-10,-24,-11,-40hal643,243hdxm951,136v-47,,-47,,-47,c904,242,904,242,904,242v,9,2,15,7,18c916,263,923,265,931,265v3,,6,-1,10,-1c944,264,947,264,951,264v,56,,56,,56c944,320,937,320,930,321v-7,1,-14,1,-21,1c893,322,879,321,869,318v-11,-3,-19,-7,-25,-14c838,298,833,290,831,279v-2,-10,-4,-23,-4,-39c827,136,827,136,827,136v-38,,-38,,-38,c789,87,789,87,789,87v38,,38,,38,c827,17,827,17,827,17v77,,77,,77,c904,87,904,87,904,87v47,,47,,47,hal951,136hdxm965,87v74,,74,,74,c1039,128,1039,128,1039,128v1,,1,,1,c1046,113,1055,102,1067,94v12,-8,27,-11,43,-11c1113,83,1116,83,1119,83v3,,6,1,9,1c1128,154,1128,154,1128,154v-5,-2,-10,-3,-15,-3c1109,150,1104,149,1099,149v-10,,-18,2,-25,5c1067,157,1061,161,1056,166v-5,5,-8,11,-11,18c1043,190,1042,197,1042,205v,115,,115,,115c965,320,965,320,965,320hal965,87hdxm1128,159v1,-15,5,-28,11,-38c1146,111,1154,103,1165,97v10,-6,22,-11,34,-13c1212,82,1225,80,1239,80v13,,27,1,40,3c1292,85,1303,89,1313,95v11,5,19,13,25,24c1344,129,1347,142,1347,158v,102,,102,,102c1347,270,1347,280,1348,290v1,11,4,20,8,30c1279,320,1279,320,1279,320v-1,-4,-2,-7,-3,-11c1276,305,1276,302,1275,298v-10,10,-22,18,-35,22c1226,324,1212,326,1198,326v-11,,-21,-1,-31,-4c1157,319,1149,315,1142,309v-7,-6,-13,-13,-17,-22c1121,278,1119,268,1119,256v,-12,2,-23,6,-31c1129,216,1135,209,1142,204v7,-5,16,-9,25,-12c1176,189,1186,186,1196,184v10,-1,20,-3,30,-4c1236,179,1245,177,1254,175v7,-1,12,-3,15,-6c1273,166,1274,161,1274,154v,-5,-1,-8,-3,-11c1269,140,1266,137,1262,135v-4,-2,-8,-3,-12,-4c1246,130,1242,130,1238,130v-22,,-35,9,-38,29hal1128,159hdxm1195,253v,9,3,16,10,20c1211,277,1218,279,1227,279v18,,31,-5,38,-16c1271,252,1274,235,1274,211v-6,3,-13,5,-22,7c1243,219,1235,221,1227,223v-9,2,-17,6,-23,10c1198,237,1195,244,1195,253xm1378,v76,,76,,76,c1454,320,1454,320,1454,320v-76,,-76,,-76,hal1378,hdxm1565,58v-76,,-76,,-76,c1489,,1489,,1489,v76,,76,,76,hal1565,58hdxm1489,87v76,,76,,76,c1565,320,1565,320,1565,320v-76,,-76,,-76,hal1489,87hdxm1593,159v1,-15,5,-28,11,-38c1611,111,1619,103,1630,97v10,-6,22,-11,34,-13c1677,82,1690,80,1704,80v13,,27,1,40,3c1757,85,1768,89,1778,95v11,5,19,13,25,24c1809,129,1812,142,1812,158v,102,,102,,102c1812,270,1812,280,1813,290v1,11,4,20,8,30c1744,320,1744,320,1744,320v-1,-4,-2,-7,-3,-11c1741,305,1741,302,1740,298v-10,10,-22,18,-35,22c1691,324,1677,326,1663,326v-11,,-21,-1,-31,-4c1622,319,1614,315,1607,309v-7,-6,-13,-13,-17,-22c1586,278,1584,268,1584,256v,-12,2,-23,6,-31c1594,216,1600,209,1607,204v7,-5,16,-9,25,-12c1641,189,1651,186,1661,184v10,-1,20,-3,30,-4c1701,179,1710,177,1719,175v7,-1,12,-3,15,-6c1738,166,1739,161,1739,154v,-5,-1,-8,-3,-11c1734,140,1731,137,1727,135v-4,-2,-8,-3,-12,-4c1711,130,1707,130,1703,130v-22,,-35,9,-38,29hal1593,159hdxm1660,253v,9,3,16,10,20c1676,277,1683,279,1692,279v18,,31,-5,38,-16c1736,252,1739,235,1739,211v-6,3,-13,5,-22,7c1708,219,1700,221,1692,223v-9,2,-17,6,-23,10c1663,237,1660,244,1660,253xm1840,87v74,,74,,74,c1914,119,1914,119,1914,119v1,,1,,1,c1919,113,1923,108,1929,103v5,-5,11,-9,17,-12c1953,87,1960,85,1967,83v7,-2,14,-3,21,-3c2008,80,2023,84,2034,90v11,6,20,14,25,23c2065,122,2068,132,2070,142v1,11,2,20,2,28c2072,320,2072,320,2072,320v-76,,-76,,-76,c1996,207,1996,207,1996,207v,-8,,-16,,-23c1996,176,1995,169,1992,163v-2,-6,-6,-11,-11,-14c1976,145,1968,143,1958,143v-8,,-14,2,-19,4c1934,150,1930,154,1926,159v-3,4,-5,10,-7,16c1917,180,1916,187,1916,193v,127,,127,,127c1840,320,1840,320,1840,320hal1840,87hdxm245,562v-2,-16,-9,-28,-20,-37c213,517,199,513,181,513v-14,,-25,2,-34,8c137,526,130,533,124,542v-6,9,-11,19,-13,31c108,584,107,596,107,608v,12,1,23,4,35c113,654,118,664,124,673v6,9,13,16,23,22c156,700,167,703,181,703v20,,35,-5,46,-16c238,677,244,662,245,644v84,,84,,84,c328,664,323,683,315,699v-7,16,-18,30,-31,41c272,751,256,760,239,766v-17,6,-36,8,-56,8c159,774,137,770,117,761,97,753,80,741,66,726,53,711,42,693,34,673,27,653,23,631,23,608v,-24,4,-45,11,-65c42,522,53,505,66,490v14,-15,31,-27,51,-36c137,445,159,441,183,441v17,,34,3,51,8c252,455,267,462,281,473v14,10,25,23,34,38c323,526,328,543,329,562hal245,562hdxm337,652v,-18,3,-34,9,-49c352,588,360,575,371,564v11,-11,24,-20,39,-26c425,532,441,528,459,528v18,,35,4,50,10c524,544,537,553,548,564v10,11,19,24,25,39c579,618,582,634,582,652v,17,-3,34,-9,49c567,715,558,728,548,739v-11,11,-24,20,-39,26c494,771,477,774,459,774v-18,,-34,-3,-49,-9c395,759,382,750,371,739,360,728,352,715,346,701v-6,-15,-9,-32,-9,-49xm413,652v,7,1,15,2,22c417,682,419,689,423,695v3,6,8,11,14,15c443,714,450,716,459,716v9,,17,-2,23,-6c487,706,492,701,496,695v3,-6,6,-13,7,-21c505,667,506,659,506,652v,-8,-1,-15,-3,-23c502,621,499,614,496,608v-4,-6,-9,-11,-14,-15c476,589,468,587,459,587v-9,,-16,2,-22,6c431,597,426,602,423,608v-4,6,-6,13,-8,21c414,637,413,644,413,652xm600,535v74,,74,,74,c674,567,674,567,674,567v1,,1,,1,c682,555,691,546,702,539v12,-7,25,-11,39,-11c756,528,769,531,781,537v13,5,22,15,28,29c818,554,829,544,840,538v12,-6,26,-10,42,-10c900,528,915,532,926,538v11,6,19,14,24,24c956,572,959,583,961,595v2,11,3,23,3,34c964,768,964,768,964,768v-77,,-77,,-77,c887,631,887,631,887,631v,-13,-2,-22,-8,-29c873,595,865,591,856,591v-8,,-15,2,-20,5c832,599,828,603,825,608v-2,6,-4,13,-4,20c820,636,820,645,820,654v,114,,114,,114c744,768,744,768,744,768v,-132,,-132,,-132c744,622,741,611,737,603v-4,-8,-12,-12,-22,-12c701,591,691,596,685,605v-6,9,-9,26,-9,49c676,768,676,768,676,768v-76,,-76,,-76,hal600,535hdxm992,535v74,,74,,74,c1066,567,1066,567,1066,567v1,,1,,1,c1074,555,1083,546,1095,539v11,-7,24,-11,39,-11c1148,528,1162,531,1174,537v12,5,21,15,27,29c1211,554,1221,544,1233,538v11,-6,25,-10,41,-10c1293,528,1307,532,1318,538v11,6,19,14,25,24c1348,572,1352,583,1354,595v1,11,2,23,2,34c1356,768,1356,768,1356,768v-76,,-76,,-76,c1280,631,1280,631,1280,631v,-13,-3,-22,-9,-29c1266,595,1258,591,1248,591v-8,,-14,2,-19,5c1224,599,1220,603,1218,608v-3,6,-4,13,-5,20c1213,636,1212,645,1212,654v,114,,114,,114c1136,768,1136,768,1136,768v,-132,,-132,,-132c1136,622,1134,611,1130,603v-5,-8,-12,-12,-23,-12c1094,591,1084,596,1078,605v-7,9,-10,26,-10,49c1068,768,1068,768,1068,768v-76,,-76,,-76,hal992,535hdxm1616,768v-74,,-74,,-74,c1542,736,1542,736,1542,736v-1,,-1,,-1,c1534,748,1524,757,1510,764v-13,7,-26,10,-40,10c1454,774,1440,772,1429,767v-11,-4,-20,-11,-27,-19c1396,739,1391,728,1388,716v-2,-12,-4,-26,-4,-41c1384,535,1384,535,1384,535v76,,76,,76,c1460,670,1460,670,1460,670v,16,4,26,10,33c1476,709,1486,712,1498,712v4,,9,-1,13,-3c1516,708,1521,705,1525,701v4,-4,8,-9,10,-16c1538,679,1540,670,1540,660v,-125,,-125,,-125c1616,535,1616,535,1616,535hal1616,768hdxm1645,535v74,,74,,74,c1719,567,1719,567,1719,567v1,,1,,1,c1723,561,1728,556,1733,551v6,-5,12,-9,18,-12c1758,535,1765,533,1772,531v7,-2,14,-3,21,-3c1812,528,1828,532,1839,538v11,6,19,14,25,23c1869,570,1873,580,1874,590v2,11,3,20,3,28c1877,768,1877,768,1877,768v-77,,-77,,-77,c1800,655,1800,655,1800,655v,-8,,-16,,-23c1800,624,1799,617,1797,611v-2,-6,-6,-11,-11,-14c1781,593,1773,591,1762,591v-7,,-13,2,-18,4c1738,598,1734,602,1731,607v-3,4,-6,10,-7,16c1722,628,1721,635,1721,641v,127,,127,,127c1645,768,1645,768,1645,768hal1645,535hdxm1984,506v-76,,-76,,-76,c1908,448,1908,448,1908,448v76,,76,,76,hal1984,506hdxm1908,535v76,,76,,76,c1984,768,1984,768,1984,768v-76,,-76,,-76,hal1908,535hdxm2167,620v,-4,-1,-9,-3,-13c2162,603,2159,599,2156,596v-3,-3,-7,-5,-12,-7c2140,588,2135,587,2130,587v-11,,-19,2,-26,6c2098,597,2093,602,2090,609v-4,6,-6,14,-7,22c2081,639,2081,647,2081,655v,8,1,15,2,22c2085,685,2088,691,2091,697v4,6,9,10,14,14c2111,714,2118,716,2126,716v14,,24,-3,31,-10c2163,699,2168,689,2170,676v74,,74,,74,c2242,692,2238,706,2231,718v-7,12,-15,23,-25,31c2195,757,2183,764,2170,768v-13,4,-28,6,-43,6c2109,774,2093,772,2078,766v-15,-6,-28,-14,-39,-24c2028,731,2020,719,2014,704v-6,-15,-9,-31,-9,-49c2005,637,2008,620,2013,604v6,-15,14,-29,25,-40c2048,553,2061,544,2076,538v15,-6,32,-10,51,-10c2141,528,2155,530,2168,534v13,4,25,10,36,18c2214,559,2223,569,2229,580v7,12,11,25,12,40hal2167,620hdxm2257,607v,-15,4,-28,10,-38c2274,559,2282,551,2293,545v10,-6,22,-11,35,-13c2340,530,2353,528,2367,528v13,,27,1,40,3c2420,533,2431,537,2442,543v10,5,18,13,24,24c2472,577,2475,590,2475,606v,102,,102,,102c2475,718,2476,728,2476,738v1,11,4,20,8,30c2408,768,2408,768,2408,768v-2,-4,-3,-7,-3,-11c2404,753,2404,750,2403,746v-10,10,-22,18,-35,22c2354,772,2340,774,2326,774v-11,,-21,-1,-31,-4c2286,767,2277,763,2270,757v-7,-6,-13,-13,-17,-22c2249,726,2247,716,2247,704v,-12,2,-23,6,-31c2258,664,2263,657,2270,652v8,-5,16,-9,25,-12c2304,637,2314,634,2324,632v10,-1,20,-3,30,-4c2364,627,2373,625,2382,623v7,-1,12,-3,15,-6c2401,614,2403,609,2403,602v,-5,-2,-8,-4,-11c2397,588,2394,585,2390,583v-4,-2,-7,-3,-12,-4c2374,578,2370,578,2366,578v-22,,-35,9,-38,29hal2257,607hdxm2323,701v,10,3,16,10,20c2339,725,2346,727,2355,727v18,,31,-5,38,-16c2400,701,2403,683,2402,659v-6,3,-13,5,-22,7c2372,667,2363,669,2355,671v-9,2,-16,6,-23,10c2326,685,2323,692,2323,701xm2644,584v-47,,-47,,-47,c2597,690,2597,690,2597,690v,9,2,16,7,18c2609,711,2616,713,2624,713v3,,6,-1,10,-1c2637,712,2640,712,2644,712v,56,,56,,56c2637,768,2630,768,2623,769v-7,1,-14,1,-21,1c2586,770,2572,769,2562,766v-11,-3,-19,-7,-25,-14c2531,746,2526,738,2524,727v-2,-10,-4,-23,-4,-39c2520,584,2520,584,2520,584v-38,,-38,,-38,c2482,535,2482,535,2482,535v38,,38,,38,c2520,465,2520,465,2520,465v77,,77,,77,c2597,535,2597,535,2597,535v47,,47,,47,hal2644,584hdxm2735,506v-77,,-77,,-77,c2658,448,2658,448,2658,448v77,,77,,77,hal2735,506hdxm2658,535v77,,77,,77,c2735,768,2735,768,2735,768v-77,,-77,,-77,hal2658,535hdxm2755,652v,-18,3,-34,9,-49c2770,588,2778,575,2789,564v11,-11,24,-20,39,-26c2843,532,2860,528,2877,528v18,,35,4,50,10c2942,544,2955,553,2966,564v11,11,19,24,25,39c2997,618,3000,634,3000,652v,17,-3,34,-9,49c2985,715,2977,728,2966,739v-11,11,-24,20,-39,26c2912,771,2895,774,2877,774v-17,,-34,-3,-49,-9c2813,759,2800,750,2789,739v-11,-11,-19,-24,-25,-38c2758,686,2755,669,2755,652xm2831,652v,7,1,15,3,22c2835,682,2838,689,2841,695v4,6,8,11,14,15c2861,714,2868,716,2877,716v9,,17,-2,23,-6c2906,706,2911,701,2914,695v4,-6,6,-13,8,-21c2923,667,2924,659,2924,652v,-8,-1,-15,-2,-23c2920,621,2918,614,2914,608v-3,-6,-8,-11,-14,-15c2894,589,2886,587,2877,587v-9,,-16,2,-22,6c2849,597,2845,602,2841,608v-3,6,-6,13,-7,21c2832,637,2831,644,2831,652xm3018,535v74,,74,,74,c3092,567,3092,567,3092,567v1,,1,,1,c3097,561,3101,556,3106,551v6,-5,12,-9,18,-12c3131,535,3138,533,3145,531v7,-2,14,-3,21,-3c3185,528,3201,532,3212,538v11,6,19,14,25,23c3243,570,3246,580,3248,590v1,11,2,20,2,28c3250,768,3250,768,3250,768v-76,,-76,,-76,c3174,655,3174,655,3174,655v,-8,,-16,,-23c3174,624,3172,617,3170,611v-2,-6,-6,-11,-11,-14c3154,593,3146,591,3136,591v-8,,-14,2,-19,4c3112,598,3107,602,3104,607v-3,4,-6,10,-7,16c3095,628,3094,635,3094,641v,127,,127,,127c3018,768,3018,768,3018,768hal3018,535hdxm3338,691v,6,1,11,3,15c3343,711,3346,714,3350,717v4,3,8,5,13,6c3368,724,3373,725,3378,725v4,,8,,12,-1c3394,723,3398,721,3402,720v3,-2,6,-5,9,-8c3413,709,3414,705,3414,701v,-5,-1,-9,-4,-11c3407,687,3404,684,3400,683v-3,-2,-7,-4,-12,-4c3384,678,3380,677,3377,676v-12,-3,-24,-6,-37,-8c3327,665,3316,662,3305,657v-11,-5,-19,-12,-26,-21c3272,628,3269,616,3269,600v,-14,3,-26,10,-35c3286,556,3294,549,3305,543v10,-5,22,-9,34,-11c3352,530,3364,528,3375,528v13,,26,2,38,4c3425,534,3437,538,3447,543v10,6,18,14,25,23c3478,576,3482,588,3482,604v-70,,-70,,-70,c3412,594,3409,588,3402,584v-6,-4,-14,-6,-24,-6c3375,578,3371,578,3367,578v-3,,-7,1,-10,2c3353,582,3351,583,3348,586v-2,2,-3,5,-3,9c3345,601,3348,605,3354,609v5,3,12,6,21,8c3383,620,3393,622,3403,623v10,2,19,4,28,6c3443,631,3452,635,3460,640v8,5,14,11,18,17c3483,663,3486,669,3488,675v1,6,2,12,2,17c3490,707,3487,720,3480,731v-7,10,-15,19,-26,25c3444,763,3432,767,3418,770v-13,3,-26,4,-39,4c3365,774,3351,773,3338,771v-13,-3,-26,-7,-36,-14c3291,751,3283,742,3276,731v-7,-10,-10,-24,-11,-40hal3338,691hdxm27,1055v,-15,4,-28,11,-38c44,1007,53,999,63,993v11,-6,22,-11,35,-13c111,978,124,976,137,976v14,,27,1,40,3c190,981,202,985,212,991v10,5,18,13,24,24c242,1025,245,1038,245,1054v,102,,102,,102c245,1166,246,1176,247,1186v,11,3,20,7,30c178,1216,178,1216,178,1216v-2,-4,-3,-7,-3,-11c174,1201,174,1198,173,1194v-10,10,-21,18,-35,22c125,1220,111,1222,97,1222v-11,,-22,-1,-31,-4c56,1215,47,1211,40,1205v-7,-6,-13,-13,-17,-22c19,1174,17,1164,17,1152v,-12,2,-23,7,-31c28,1112,34,1105,41,1100v7,-5,15,-9,24,-12c75,1085,84,1082,94,1080v10,-1,20,-3,30,-4c134,1075,144,1073,153,1071v6,-1,11,-3,15,-6c171,1062,173,1057,173,1050v,-5,-1,-8,-4,-11c167,1036,164,1033,160,1031v-3,-2,-7,-3,-12,-4c144,1026,140,1026,136,1026v-22,,-34,9,-38,29hal27,1055hdxm94,1149v,10,3,16,9,20c109,1173,117,1175,125,1175v19,,31,-5,38,-16c170,1149,173,1131,172,1107v-5,3,-13,5,-21,7c142,1115,133,1117,125,1119v-9,2,-16,6,-22,10c97,1133,94,1140,94,1149xm274,983v74,,74,,74,c348,1015,348,1015,348,1015v,,,,,c352,1009,357,1004,362,999v5,-5,11,-9,18,-12c386,983,393,981,400,979v8,-2,15,-3,21,-3c441,976,456,980,467,986v12,6,20,14,25,23c498,1018,502,1028,503,1038v1,11,2,20,2,29c505,1216,505,1216,505,1216v-76,,-76,,-76,c429,1103,429,1103,429,1103v,-8,,-16,,-23c429,1072,428,1065,426,1059v-3,-6,-6,-10,-11,-14c409,1041,401,1039,391,1039v-7,,-13,2,-19,4c367,1046,363,1050,360,1055v-4,4,-6,10,-8,16c351,1077,350,1083,350,1089v,127,,127,,127c274,1216,274,1216,274,1216hal274,983hdxm764,1216v-72,,-72,,-72,c692,1189,692,1189,692,1189v-1,,-1,,-1,c676,1211,654,1222,627,1222v-19,,-34,-3,-47,-10c566,1205,556,1195,547,1183v-8,-12,-14,-26,-18,-41c525,1127,523,1111,523,1094v,-15,2,-30,6,-44c533,1036,539,1024,547,1013v8,-11,19,-20,31,-27c590,980,604,976,621,976v28,,50,11,66,32c688,1008,688,1008,688,1008v,-112,,-112,,-112c764,896,764,896,764,896hal764,1216hdxm645,1035v-8,,-15,2,-21,5c618,1044,613,1049,609,1055v-3,6,-6,12,-8,20c600,1082,599,1090,599,1097v,8,1,16,2,24c603,1129,606,1136,609,1142v4,7,9,12,15,16c630,1162,637,1164,645,1164v10,,17,-2,23,-6c674,1154,679,1149,682,1143v3,-7,6,-14,7,-21c690,1114,691,1107,691,1099v,-8,-1,-16,-3,-24c687,1067,684,1060,680,1054v-3,-6,-8,-10,-13,-14c661,1037,654,1035,645,1035xm917,896v123,,123,,123,c1095,1109,1095,1109,1095,1109v1,,1,,1,c1151,896,1151,896,1151,896v123,,123,,123,c1274,1216,1274,1216,1274,1216v-79,,-79,,-79,c1195,973,1195,973,1195,973v-1,,-1,,-1,c1127,1216,1127,1216,1127,1216v-64,,-64,,-64,c996,973,996,973,996,973v-1,,-1,,-1,c995,1216,995,1216,995,1216v-78,,-78,,-78,hal917,896hdxm1371,1118v1,16,6,29,15,39c1395,1166,1407,1171,1423,1171v9,,18,-2,26,-6c1457,1160,1463,1154,1467,1145v71,,71,,71,c1534,1159,1529,1170,1521,1180v-8,10,-17,18,-27,24c1484,1210,1473,1215,1460,1218v-12,3,-25,4,-38,4c1403,1222,1386,1220,1371,1214v-16,-5,-30,-13,-41,-24c1319,1179,1310,1166,1304,1151v-6,-15,-9,-33,-9,-52c1295,1081,1298,1064,1305,1049v6,-14,16,-27,27,-38c1344,1000,1357,992,1372,986v15,-6,31,-10,48,-10c1441,976,1460,980,1475,987v16,8,29,18,39,31c1524,1031,1531,1046,1536,1063v5,17,7,35,6,55hal1371,1118hdxm1466,1075v-1,-13,-5,-24,-14,-33c1444,1033,1433,1028,1420,1028v-13,,-24,4,-32,13c1379,1050,1374,1061,1371,1075hal1466,1075hdxm1788,1216v-73,,-73,,-73,c1715,1189,1715,1189,1715,1189v-1,,-1,,-1,c1699,1211,1678,1222,1650,1222v-18,,-34,-3,-47,-10c1590,1205,1579,1195,1571,1183v-8,-12,-15,-26,-19,-41c1548,1127,1546,1111,1546,1094v,-15,2,-30,6,-44c1556,1036,1563,1024,1571,1013v8,-11,18,-20,30,-27c1614,980,1628,976,1644,976v29,,51,11,67,32c1712,1008,1712,1008,1712,1008v,-112,,-112,,-112c1788,896,1788,896,1788,896hal1788,1216hdxm1669,1035v-9,,-16,2,-22,5c1641,1044,1636,1049,1633,1055v-4,6,-6,12,-8,20c1623,1082,1623,1090,1623,1097v,8,,16,2,24c1627,1129,1629,1136,1633,1142v3,7,8,12,14,16c1653,1162,1660,1164,1669,1164v9,,17,-2,23,-6c1698,1154,1702,1149,1706,1143v3,-7,5,-14,7,-21c1714,1114,1714,1107,1714,1099v,-8,,-16,-2,-24c1710,1067,1708,1060,1704,1054v-4,-6,-8,-10,-14,-14c1684,1037,1677,1035,1669,1035xm1897,954v-76,,-76,,-76,c1821,896,1821,896,1821,896v76,,76,,76,hal1897,954hdxm1821,983v76,,76,,76,c1897,1216,1897,1216,1897,1216v-76,,-76,,-76,hal1821,983hdxm1925,1055v1,-15,5,-28,11,-38c1943,1007,1951,999,1962,993v10,-6,22,-11,34,-13c2009,978,2022,976,2036,976v13,,27,1,40,3c2089,981,2100,985,2110,991v11,5,19,13,25,24c2141,1025,2144,1038,2144,1054v,102,,102,,102c2144,1166,2144,1176,2145,1186v1,11,4,20,8,30c2076,1216,2076,1216,2076,1216v-1,-4,-2,-7,-3,-11c2073,1201,2072,1198,2072,1194v-10,10,-22,18,-35,22c2023,1220,2009,1222,1995,1222v-11,,-21,-1,-31,-4c1954,1215,1946,1211,1939,1205v-7,-6,-13,-13,-17,-22c1918,1174,1916,1164,1916,1152v,-12,2,-23,6,-31c1926,1112,1932,1105,1939,1100v7,-5,16,-9,25,-12c1973,1085,1983,1082,1993,1080v10,-1,20,-3,30,-4c2033,1075,2042,1073,2051,1071v7,-1,12,-3,15,-6c2070,1062,2071,1057,2071,1050v,-5,-1,-8,-3,-11c2065,1036,2062,1033,2059,1031v-4,-2,-8,-3,-12,-4c2043,1026,2039,1026,2035,1026v-22,,-35,9,-38,29hal1925,1055hdxm1992,1149v,10,3,16,10,20c2008,1173,2015,1175,2024,1175v18,,31,-5,38,-16c2068,1149,2071,1131,2071,1107v-6,3,-13,5,-22,7c2040,1115,2032,1117,2023,1119v-8,2,-16,6,-22,10c1995,1133,1992,1140,1992,1149xm2381,896v85,,85,,85,c2586,1216,2586,1216,2586,1216v-87,,-87,,-87,c2479,1158,2479,1158,2479,1158v-111,,-111,,-111,c2347,1216,2347,1216,2347,1216v-85,,-85,,-85,hal2381,896hdxm2387,1097v72,,72,,72,c2424,985,2424,985,2424,985v-1,,-1,,-1,hal2387,1097hdxm2816,1216v-74,,-74,,-74,c2742,1184,2742,1184,2742,1184v-1,,-1,,-1,c2734,1196,2724,1205,2711,1212v-14,7,-27,10,-41,10c2654,1222,2640,1220,2629,1215v-11,-4,-20,-11,-27,-19c2596,1187,2591,1176,2588,1164v-2,-12,-4,-26,-4,-41c2584,983,2584,983,2584,983v77,,77,,77,c2661,1118,2661,1118,2661,1118v,16,3,26,9,33c2677,1157,2686,1160,2698,1160v4,,9,-1,14,-3c2716,1156,2721,1153,2725,1149v4,-4,8,-9,11,-16c2738,1127,2740,1118,2740,1108v,-125,,-125,,-125c2816,983,2816,983,2816,983hal2816,1216hdxm2985,1032v-47,,-47,,-47,c2938,1138,2938,1138,2938,1138v,9,3,16,8,18c2951,1159,2957,1161,2966,1161v3,,6,-1,10,-1c2979,1160,2982,1160,2985,1160v,56,,56,,56c2979,1216,2972,1216,2965,1217v-7,1,-14,1,-21,1c2928,1218,2914,1217,2904,1214v-11,-3,-19,-7,-25,-14c2872,1194,2868,1186,2866,1175v-3,-10,-4,-23,-4,-39c2862,1032,2862,1032,2862,1032v-38,,-38,,-38,c2824,983,2824,983,2824,983v38,,38,,38,c2862,913,2862,913,2862,913v76,,76,,76,c2938,983,2938,983,2938,983v47,,47,,47,hal2985,1032hdxm2998,896v76,,76,,76,c3074,1015,3074,1015,3074,1015v1,,1,,1,c3078,1009,3082,1004,3087,999v5,-5,10,-9,17,-12c3110,983,3117,981,3124,979v7,-2,14,-3,21,-3c3165,976,3180,980,3191,986v11,6,20,14,25,23c3222,1018,3225,1028,3227,1038v1,11,2,20,2,29c3229,1216,3229,1216,3229,1216v-76,,-76,,-76,c3153,1103,3153,1103,3153,1103v,-8,,-16,,-23c3153,1072,3152,1065,3150,1059v-3,-6,-6,-10,-12,-14c3133,1041,3125,1039,3115,1039v-7,,-13,2,-19,4c3091,1046,3087,1050,3084,1055v-4,4,-6,10,-8,16c3074,1077,3074,1083,3074,1089v,127,,127,,127c2998,1216,2998,1216,2998,1216hal2998,896hdxm3247,1100v,-18,3,-34,9,-49c3261,1036,3270,1023,3281,1012v10,-11,23,-20,38,-26c3334,980,3351,976,3369,976v18,,34,4,49,10c3433,992,3446,1001,3457,1012v11,11,20,24,26,39c3489,1066,3492,1082,3492,1100v,17,-3,34,-9,49c3477,1163,3468,1176,3457,1187v-11,11,-24,20,-39,26c3403,1219,3387,1222,3369,1222v-18,,-35,-3,-50,-9c3304,1207,3291,1198,3281,1187v-11,-11,-20,-24,-25,-38c3250,1134,3247,1117,3247,1100xm3323,1100v,7,,15,2,22c3326,1130,3329,1137,3333,1143v3,6,8,11,14,15c3353,1162,3360,1164,3369,1164v9,,16,-2,22,-6c3397,1154,3402,1149,3406,1143v3,-6,6,-13,7,-21c3415,1115,3415,1107,3415,1100v,-8,,-15,-2,-23c3412,1069,3409,1062,3406,1056v-4,-6,-9,-11,-15,-15c3385,1037,3378,1035,3369,1035v-9,,-16,2,-22,6c3341,1045,3336,1050,3333,1056v-4,6,-7,13,-8,21c3323,1085,3323,1092,3323,1100xm3512,983v74,,74,,74,c3586,1024,3586,1024,3586,1024v1,,1,,1,c3592,1009,3601,998,3614,990v12,-7,26,-11,43,-11c3660,979,3662,979,3665,979v3,,6,1,9,2c3674,1050,3674,1050,3674,1050v-5,-2,-9,-3,-14,-3c3655,1046,3650,1045,3645,1045v-9,,-18,2,-25,5c3613,1053,3607,1057,3603,1062v-5,5,-9,11,-11,18c3589,1086,3588,1093,3588,1101v,115,,115,,115c3512,1216,3512,1216,3512,1216hal3512,983hdxm3757,954v-76,,-76,,-76,c3681,896,3681,896,3681,896v76,,76,,76,hal3757,954hdxm3681,983v76,,76,,76,c3757,1216,3757,1216,3757,1216v-76,,-76,,-76,hal3681,983hdxm3929,1032v-47,,-47,,-47,c3882,1138,3882,1138,3882,1138v,9,2,16,7,18c3894,1159,3901,1161,3909,1161v3,,7,-1,10,-1c3922,1160,3926,1160,3929,1160v,56,,56,,56c3922,1216,3915,1216,3908,1217v-7,1,-14,1,-21,1c3871,1218,3858,1217,3847,1214v-11,-3,-19,-7,-25,-14c3816,1194,3812,1186,3809,1175v-2,-10,-3,-23,-3,-39c3806,1032,3806,1032,3806,1032v-39,,-39,,-39,c3767,983,3767,983,3767,983v39,,39,,39,c3806,913,3806,913,3806,913v76,,76,,76,c3882,983,3882,983,3882,983v47,,47,,47,hal3929,1032hdxm4068,1236v-5,13,-10,23,-16,31c4046,1274,4039,1280,4031,1284v-7,4,-16,7,-26,8c3995,1293,3983,1294,3971,1294v-36,,-36,,-36,c3935,1232,3935,1232,3935,1232v26,,26,,26,c3970,1232,3977,1230,3983,1225v6,-5,9,-11,9,-19c3992,1203,3991,1199,3989,1193v-2,-6,-3,-12,-5,-18c3981,1169,3979,1164,3977,1158v-2,-5,-4,-10,-5,-13c3912,983,3912,983,3912,983v81,,81,,81,c4037,1135,4037,1135,4037,1135v1,,1,,1,c4082,983,4082,983,4082,983v78,,78,,78,hal4068,1236hdxe" fillcolor="#4d4d4f" stroked="f">
          <v:path arrowok="t"/>
          <o:lock v:ext="edit" verticies="t"/>
          <w10:wrap anchorx="page" anchory="page"/>
          <w10:anchorlock/>
        </v:shape>
      </w:pict>
    </w:r>
    <w:r>
      <w:rPr>
        <w:noProof/>
      </w:rPr>
      <w:pict>
        <v:group id="Logo_acma_bw" o:spid="_x0000_s2053" style="position:absolute;margin-left:134.45pt;margin-top:34.4pt;width:118.3pt;height:36.6pt;z-index:-251659264;mso-position-horizontal-relative:page;mso-position-vertical-relative:page" coordorigin="1810,866" coordsize="2162,672">
          <v:group id="black_curl" o:spid="_x0000_s2054" style="position:absolute;left:1950;top:913;width:800;height:466;mso-position-horizontal-relative:page;mso-position-vertical-relative:page" coordorigin="702,1163" coordsize="1674,986">
            <v:line id="_x0000_s2055" style="position:absolute;visibility:visible" from="1140,1618" to="1140,1618" stroked="f">
              <o:lock v:ext="edit" aspectratio="t"/>
            </v:line>
            <v:line id="_x0000_s2056" style="position:absolute;visibility:visible" from="1140,1618" to="1140,1618" stroked="f">
              <o:lock v:ext="edit" aspectratio="t"/>
            </v:line>
            <v:shape id="_x0000_s2057" style="position:absolute;left:702;top:1297;width:831;height:434;visibility:visible" coordsize="3087,1614" path="m2115,416hdc2173,450,2317,542,2507,653v580,37,580,37,580,37c3058,376,3058,376,3058,376v,,,,,c2897,291,2751,217,2643,166v-10,-4,-20,-9,-30,-13c2598,144,2598,144,2598,144,2488,100,2393,73,2320,54v,,-3,-1,-6,-2c2165,17,2003,1,1834,,1178,,464,268,202,659,,961,106,1263,472,1449v,,2,1,4,2c666,1547,919,1606,1216,1614v66,-115,198,-302,403,-418c1627,1191,1627,1191,1627,1191v46,-39,196,-165,361,-261c1987,931,1987,931,1987,931v-15,9,-30,18,-44,27c1925,965,1925,965,1925,965v-140,57,-297,88,-451,88c1084,1053,857,868,959,661v93,-190,461,-332,760,-332c1777,329,1753,328,1827,331v73,4,180,32,240,60c2084,399,2115,416,2115,416e" fillcolor="black" stroked="f">
              <v:path arrowok="t"/>
              <o:lock v:ext="edit" aspectratio="t"/>
            </v:shape>
            <v:shape id="_x0000_s2058" style="position:absolute;left:1048;top:1468;width:964;height:681;visibility:visible" coordsize="3581,2529" path="m1010,890hdc1034,831,1105,745,1193,687v23,-15,46,-30,69,-43c1262,644,1623,426,1768,338,1788,,1788,,1788,,1224,17,1224,17,1224,17v2,1,2,1,2,1c1031,118,844,216,705,294,540,390,390,516,344,555v-7,7,-7,7,-7,7c208,686,113,824,57,974v,,,,,c53,985,49,996,46,1007,15,1100,,1194,1,1287v1,649,720,1242,1777,1242c2579,2529,3204,2176,3446,1710v2,-3,2,-3,2,-3c3554,1500,3581,1277,3521,1056,3343,1038,3040,991,2819,876v-22,-11,-22,-11,-22,-11c2740,849,2561,795,2345,682v7,4,7,4,7,4c2370,698,2370,698,2370,698v7,5,7,5,7,5c2486,790,2556,895,2573,1007v49,318,-305,607,-796,607c1287,1614,931,1325,979,1007v,,4,-56,31,-117e" fillcolor="black" stroked="f">
              <v:path arrowok="t"/>
              <o:lock v:ext="edit" aspectratio="t"/>
            </v:shape>
            <v:shape id="_x0000_s2059" style="position:absolute;left:1518;top:1296;width:858;height:433;visibility:visible" coordsize="3183,1611" path="m1167,232hdc1162,235,1162,235,1162,235v-28,39,-78,96,-168,165c1015,390,1015,390,1015,390v82,-34,193,-63,339,-63c1683,327,2021,468,2113,657v102,208,-125,392,-514,392c1529,1049,1444,1047,1357,1028v-87,-20,-209,-65,-294,-107c978,879,802,787,635,702,609,688,583,674,557,661,,630,,630,,630,21,977,21,977,21,977v1,-1,1,-1,1,-1c40,987,67,1003,99,1022v163,100,309,190,417,253c543,1291,570,1306,598,1320v216,114,395,168,452,184c1286,1573,1533,1608,1776,1608v949,3,1407,-471,1092,-949c2694,395,2317,189,1903,83v12,2,12,2,12,2c1718,34,1506,4,1293,v1,56,-14,156,-119,227hal1167,232hdxe" fillcolor="black" stroked="f">
              <v:path arrowok="t"/>
              <o:lock v:ext="edit" aspectratio="t"/>
            </v:shape>
            <v:shape id="_x0000_s2060" style="position:absolute;left:1206;top:1163;width:643;height:313;visibility:visible" coordsize="2385,1164" path="m1712,1152hdc1876,1057,2012,979,2099,927v17,-11,34,-22,51,-33c2152,893,2152,893,2152,893v96,-74,147,-134,173,-172c2372,646,2385,569,2365,495v-5,-16,-5,-16,-5,-16c2356,468,2356,468,2356,468,2253,193,1734,,1174,1,810,1,473,80,250,207v-4,2,-13,7,-17,10c121,285,38,366,,457v116,9,317,32,442,91c516,567,616,596,726,640,669,598,621,544,631,479,651,344,895,241,1176,241v281,,525,103,546,238c1725,499,1721,518,1715,536v-12,40,-36,80,-93,111c1609,654,1600,659,1588,664v-61,30,-213,108,-402,208c1154,1164,1154,1164,1154,1164v561,-10,561,-10,561,-10hal1712,1152hdxe" fillcolor="black" stroked="f">
              <v:path arrowok="t"/>
              <o:lock v:ext="edit" aspectratio="t"/>
            </v:shape>
          </v:group>
          <v:line id="black_line" o:spid="_x0000_s2061" style="position:absolute;visibility:visible;mso-position-horizontal-relative:page;mso-position-vertical-relative:page" from="1810,866" to="1810,1535"/>
          <v:shape id="grey" o:spid="_x0000_s2062" style="position:absolute;left:2574;top:1218;width:1398;height:320;visibility:visible;mso-position-horizontal:absolute;mso-position-horizontal-relative:page;mso-position-vertical:absolute;mso-position-vertical-relative:page" coordsize="10982,2496" path="m1096,1936hdc1464,1936,1587,1722,1568,1225v-108,70,-309,84,-477,130c919,1397,773,1471,773,1662v,195,150,274,323,274m96,796c109,487,255,286,464,164,673,46,946,,1214,v559,,1100,123,1100,791c2314,1823,2314,1823,2314,1823v,200,,418,91,604c1628,2427,1628,2427,1628,2427v-27,-72,-37,-145,-46,-222c1382,2414,1087,2496,805,2496,355,2496,,2268,,1782,,1014,837,1073,1373,964v132,-28,205,-73,205,-218c1578,568,1364,500,1205,500v-214,,-350,96,-386,296hal96,796hdxm4004,932c4000,732,3823,591,3627,591v-432,,-500,368,-500,696c3127,1591,3259,1905,3586,1905v268,,405,-155,441,-405c4777,1500,4777,1500,4777,1500v-69,632,-559,996,-1186,996c2882,2496,2354,2009,2354,1287,2354,537,2832,,3591,v586,,1109,309,1163,932hal4004,932hdxm4835,69v750,,750,,750,c5585,391,5585,391,5585,391v9,,9,,9,c5735,155,5985,,6271,v296,,560,96,687,382c7144,132,7376,,7694,v750,,832,568,832,1019c8526,2427,8526,2427,8526,2427v-773,,-773,,-773,c7753,1041,7753,1041,7753,1041v,-254,-122,-405,-322,-405c7099,636,7067,891,7067,1273v,1154,,1154,,1154c6294,2427,6294,2427,6294,2427v,-1340,,-1340,,-1340c6294,809,6212,636,6003,636v-277,,-396,160,-396,641c5607,2427,5607,2427,5607,2427v-772,,-772,,-772,hal4835,69hdxm9673,1938v369,,491,-209,473,-695c10037,1311,9837,1324,9668,1369v-172,42,-318,114,-318,301c9350,1861,9500,1938,9673,1938m8673,796v14,-309,159,-510,368,-632c9250,46,9523,,9791,v559,,1100,123,1100,791c10891,1823,10891,1823,10891,1823v,200,,418,91,604c10205,2427,10205,2427,10205,2427v-27,-72,-36,-145,-46,-222c9960,2414,9664,2496,9382,2496v-449,,-804,-228,-804,-714c8578,1014,9414,1073,9950,964v132,-28,205,-73,205,-218c10155,568,9941,500,9782,500v-213,,-350,96,-386,296hal8673,796hdxe" fillcolor="black" stroked="f">
            <v:path arrowok="t"/>
            <o:lock v:ext="edit" aspectratio="t" verticies="t"/>
          </v:shape>
          <w10:wrap anchorx="page" anchory="page"/>
          <w10:anchorlock/>
        </v:group>
      </w:pict>
    </w:r>
    <w:r>
      <w:rPr>
        <w:noProof/>
      </w:rPr>
      <w:pict>
        <v:group id="Logo_AustGov" o:spid="_x0000_s2049" style="position:absolute;margin-left:56.8pt;margin-top:34.1pt;width:68.8pt;height:36.25pt;z-index:-251660288;mso-position-horizontal-relative:page;mso-position-vertical-relative:page" coordorigin="-17209,-8401" coordsize="40176,21123">
          <o:lock v:ext="edit" aspectratio="t"/>
          <v:shape id="_x0000_s2050" style="position:absolute;left:-9301;top:-8401;width:22727;height:16658;visibility:visible" coordsize="9621,7052" path="m3475,3887hdc3449,3887,3429,3866,3429,3839v,-26,20,-47,46,-47c3501,3792,3522,3813,3522,3839v,27,-21,48,-47,48m5607,1945v-515,,-515,,-515,c5092,2854,5092,2854,5092,2854v515,,515,,515,hal5607,1945hdxm5607,2900v-515,,-515,,-515,c5092,3753,5092,3753,5092,3753v405,-241,405,-241,405,-241c5565,3465,5598,3384,5607,3285hal5607,2900hdxm5045,1945v-476,,-476,,-476,c4569,2854,4569,2854,4569,2854v476,,476,,476,hal5045,1945hdxm5045,2900v-476,,-476,,-476,c4569,3782,4569,3782,4569,3782v187,111,187,111,187,111c4769,3904,4786,3910,4806,3910v18,,35,-6,49,-17c4858,3893,4858,3893,4858,3893v187,-111,187,-111,187,-111hal5045,2900hdxm4376,2854v147,,147,,147,c4523,2521,4523,2521,4523,2521v-147,,-147,,-147,hal4376,2854hdxm4523,2900v-515,,-515,,-515,c4008,3285,4008,3285,4008,3285v8,99,42,180,109,227c4523,3753,4523,3753,4523,3753hal4523,2900hdxm4185,1945v-177,,-177,,-177,c4008,2296,4008,2296,4008,2296v177,,177,,177,hal4185,1945hdxm4256,2082v,29,,29,,29c4282,2092,4282,2092,4282,2092v25,19,25,19,25,19c4307,2082,4307,2082,4307,2082v27,-6,27,-6,27,-6c4313,2055,4313,2055,4313,2055v12,-24,12,-24,12,-24c4298,2033,4298,2033,4298,2033v-16,-28,-16,-28,-16,-28c4265,2034,4265,2034,4265,2034v-27,-3,-27,-3,-27,-3c4251,2055,4251,2055,4251,2055v-21,21,-21,21,-21,21hal4256,2082hdxm4356,2443v,3,-19,21,5,21c4416,2464,4355,2339,4307,2339v-33,,-25,48,-33,48c4267,2387,4280,2339,4231,2339v-26,,-35,13,-35,25c4183,2352,4176,2345,4165,2362v24,13,36,41,59,45c4208,2422,4156,2475,4184,2475v17,,20,-50,130,-50c4286,2448,4286,2448,4286,2448v17,10,17,10,17,10c4316,2458,4322,2432,4338,2432v18,11,18,11,18,11m4251,2734v-21,22,-21,22,-21,22c4256,2761,4256,2761,4256,2761v,30,,30,,30c4282,2772,4282,2772,4282,2772v25,19,25,19,25,19c4307,2761,4307,2761,4307,2761v27,-5,27,-5,27,-5c4313,2734,4313,2734,4313,2734v12,-24,12,-24,12,-24c4298,2713,4298,2713,4298,2713v-16,-29,-16,-29,-16,-29c4265,2714,4265,2714,4265,2714v-27,-4,-27,-4,-27,-4hal4251,2734hdxm4050,2396v-21,21,-21,21,-21,21c4056,2423,4056,2423,4056,2423v,29,,29,,29c4081,2434,4081,2434,4081,2434v25,18,25,18,25,18c4106,2423,4106,2423,4106,2423v26,-6,26,-6,26,-6c4112,2396,4112,2396,4112,2396v13,-24,13,-24,13,-24c4097,2374,4097,2374,4097,2374v-16,-28,-16,-28,-16,-28c4064,2374,4064,2374,4064,2374v-27,-2,-27,-2,-27,-2hal4050,2396hdxm4008,2854v177,,177,,177,c4185,2521,4185,2521,4185,2521v-177,,-177,,-177,hal4008,2854hdxm4444,2423v,29,,29,,29c4469,2434,4469,2434,4469,2434v25,18,25,18,25,18c4494,2423,4494,2423,4494,2423v26,-6,26,-6,26,-6c4499,2396,4499,2396,4499,2396v13,-24,13,-24,13,-24c4484,2374,4484,2374,4484,2374v-15,-28,-15,-28,-15,-28c4452,2374,4452,2374,4452,2374v-28,-2,-28,-2,-28,-2c4438,2396,4438,2396,4438,2396v-21,21,-21,21,-21,21hal4444,2423hdxm4523,1945v-147,,-147,,-147,c4376,2296,4376,2296,4376,2296v147,,147,,147,hal4523,1945hdxm5655,1899v-1,1369,-1,1369,-1,1369c5654,3400,5598,3516,5520,3552v-662,395,-662,395,-662,395c4845,3960,4826,3968,4806,3968v-24,,-46,-11,-60,-27c4093,3552,4093,3552,4093,3552v-76,-36,-132,-152,-132,-284c3959,1899,3959,1899,3959,1899v1,,1,,1,c3960,1898,3960,1898,3960,1898v1695,,1695,,1695,c5655,1899,5655,1899,5655,1899xm4496,3214v-3,-5,-65,21,-47,19c4451,3214,4485,3177,4500,3163v-3,-21,-30,-2,-59,13c4537,3038,4475,3095,4422,3104v85,-92,63,-91,,-62c4471,3003,4482,2956,4474,2941v-46,64,-89,54,-89,111c4385,3090,4371,3153,4351,3174v-25,28,-6,-102,-72,-102c4258,3072,4208,3070,4193,3097v34,47,34,47,34,47c4227,3158,4239,3196,4217,3196v-23,,-50,-48,-50,-71c4167,3102,4166,3108,4166,3075v,-55,-89,-131,-125,-131c4041,2981,4090,2991,4090,3039v-21,,-51,-39,-51,-15c4039,3049,4071,3053,4071,3074v,22,-36,-7,-36,15c4035,3109,4054,3106,4059,3126v-30,5,-30,5,-30,5c4044,3152,4044,3152,4044,3152v-5,5,-9,17,-9,48c4035,3308,4103,3359,4152,3359v36,,30,-25,34,-37c4188,3341,4205,3313,4205,3345v,33,-34,19,-34,48c4171,3432,4226,3391,4226,3434v,52,-7,51,-7,70c4273,3480,4273,3480,4273,3480v13,5,12,45,38,44c4327,3523,4330,3483,4343,3479v-7,3,52,39,52,20c4395,3449,4374,3471,4374,3436v,-32,70,-26,59,-42c4424,3380,4417,3389,4410,3365v2,4,-55,-81,12,-37c4491,3374,4499,3222,4496,3214t1808,358c6335,3572,6360,3550,6360,3523v,-27,-25,-49,-56,-49c6274,3474,6249,3496,6249,3523v,27,25,49,55,49m6078,3706v31,,56,-22,56,-50c6134,3630,6109,3607,6078,3607v-30,,-55,23,-55,49c6023,3684,6048,3706,6078,3706m3399,4015v31,,56,-22,56,-50c3455,3939,3430,3917,3399,3917v-30,,-55,22,-55,48c3344,3993,3369,4015,3399,4015t174,15c3604,4030,3629,4008,3629,3981v,-28,-25,-50,-56,-50c3542,3931,3517,3953,3517,3981v,27,25,49,56,49m8396,1692v-20,-21,-5,-69,-44,-74c8299,1743,8347,1883,8406,1993v5,24,,65,32,68c8497,1948,8479,1790,8396,1692m1319,1826v-12,-60,-36,-110,-88,-146c1200,1686,1200,1686,1200,1686v31,117,-23,280,92,363c1319,2061,1319,2061,1319,2061v-18,-65,-18,-163,,-235m8651,1835v-18,-27,-48,-33,-77,-30c8547,1820,8529,1849,8539,1882v17,24,47,39,74,33c8636,1900,8668,1868,8651,1835m1138,1966v-9,-24,-29,-30,-50,-39c1067,1930,1044,1934,1032,1954v-9,21,-6,48,12,63c1056,2032,1082,2032,1100,2032v24,-13,33,-39,38,-66m8766,2017v-17,-15,-35,-30,-62,-30c8683,1996,8660,2017,8654,2041v6,17,12,38,32,50c8716,2103,8745,2091,8766,2064v6,-17,6,-30,,-47m8598,2019v-18,-9,-33,-21,-57,-15c8512,2013,8500,2043,8500,2073v6,21,23,21,39,36c8565,2118,8586,2094,8601,2079v2,-18,20,-48,-3,-60m8382,2064v-15,-17,-35,-32,-60,-32c8293,2043,8275,2073,8278,2103v9,24,33,53,69,41c8385,2139,8382,2097,8382,2064t-6921,15c1449,2047,1404,2026,1375,2052v-6,18,-33,36,-12,57c1375,2130,1401,2147,1422,2142v18,-15,47,-33,39,-63m1283,2088v-11,-21,-33,-51,-65,-39c1195,2061,1177,2088,1192,2118v12,18,35,36,58,26c1272,2136,1283,2111,1283,2088t6383,12c7657,2085,7657,2055,7633,2064v-17,102,-64,223,-11,328c7649,2418,7652,2469,7693,2484v42,-39,21,-113,32,-170c7719,2237,7696,2162,7666,2100t-6522,36c1130,2109,1100,2094,1070,2097v-23,12,-41,42,-38,71c1047,2192,1070,2219,1106,2210v21,-21,47,-39,38,-74m8134,2222v-30,-17,-45,-57,-48,-89c8077,2115,8065,2097,8045,2111v-24,51,-36,108,-36,170c8030,2368,8089,2442,8130,2523v18,-15,18,-15,18,-15c8175,2412,8172,2308,8134,2222t372,-54c8491,2144,8459,2115,8426,2133v-23,14,-41,41,-32,71c8403,2237,8432,2246,8462,2240v29,-9,41,-42,44,-72m1286,2261v-6,-30,-33,-42,-59,-56c1210,2210,1189,2210,1180,2228v-15,24,-9,45,,68c1200,2306,1218,2335,1242,2317v23,-6,44,-33,44,-56m1416,2246v-15,-27,-32,-51,-68,-42c1328,2222,1310,2240,1316,2269v14,22,32,49,68,37c1396,2291,1428,2276,1416,2246t7172,-9c8498,2261,8411,2311,8350,2392v-33,53,-87,107,-81,167c8296,2555,8320,2534,8338,2520v79,-27,150,-87,183,-167c8527,2314,8586,2276,8588,2237m1227,2362v-38,-51,-94,-63,-145,-101c1062,2264,1023,2237,1015,2270v70,104,168,252,313,262c1348,2502,1348,2502,1348,2502v-53,-45,-76,-90,-121,-140m8607,2403v-104,114,-199,218,-260,346c8379,2770,8414,2737,8447,2725v115,-62,177,-193,184,-322hal8607,2403hdxm8062,2490v-14,-15,-23,-30,-41,-36c7986,2463,7986,2463,7986,2463v-27,9,-45,36,-42,66c7959,2552,7980,2579,8012,2576v36,-15,60,-42,50,-86m1064,2517v-61,-15,-115,-45,-180,-39c863,2487,825,2475,822,2508v103,30,172,116,272,151c1138,2659,1186,2684,1224,2657v-53,-48,-104,-102,-160,-140m4491,1740v22,-4,22,-4,22,-4hal4491,1740hdxm1916,2570v-6,-26,-36,-30,-59,-36c1833,2547,1804,2570,1815,2603v15,24,33,27,56,36c1898,2627,1919,2606,1916,2570t-192,c1700,2547,1665,2565,1644,2585v-15,24,3,45,21,63c1682,2672,1715,2657,1736,2639v9,-21,6,-51,-12,-69m8092,2654v-12,-18,-35,-39,-62,-30c8009,2630,7989,2645,7986,2669v,38,38,44,68,53c8077,2710,8104,2687,8092,2654t157,-6c8234,2636,8219,2621,8198,2627v-23,14,-50,30,-44,62c8163,2719,8192,2731,8226,2725v29,-24,29,-24,29,-24c8278,2687,8257,2663,8249,2648m981,2683v-8,-32,-34,-47,-70,-50c887,2642,881,2663,878,2683v24,39,24,39,24,39c940,2734,970,2719,981,2683t997,51c1966,2701,1931,2678,1898,2689v-24,7,-35,36,-35,60c1878,2770,1898,2794,1928,2791v21,-12,47,-33,50,-57m1804,2713v-18,-12,-30,-27,-54,-21c1733,2698,1718,2716,1706,2728v-6,30,15,42,33,57c1768,2803,1795,2776,1812,2761v-8,-48,-8,-48,-8,-48m8701,2749v-15,-18,-33,-36,-59,-42c8621,2713,8601,2725,8586,2746v,15,-6,39,12,45c8613,2809,8639,2815,8663,2805v15,-8,38,-32,38,-56m8890,2776v-9,-30,-44,-45,-73,-30c8801,2752,8790,2773,8790,2794v-6,27,27,33,44,35c8861,2827,8881,2803,8890,2776t-7571,41c1304,2797,1289,2785,1262,2782v-18,12,-44,6,-50,33c1200,2835,1212,2859,1227,2874v15,12,35,27,56,14c1313,2877,1325,2853,1319,2817t144,27c1449,2809,1387,2785,1363,2829v-21,27,3,54,24,72c1404,2913,1425,2904,1440,2895v6,-18,32,-27,23,-51m8527,2829v-15,-24,-42,-26,-68,-24c8438,2821,8424,2838,8426,2862v6,24,33,42,59,36c8503,2880,8529,2859,8527,2829t242,48c8751,2868,8745,2853,8725,2841v-30,-6,-57,12,-71,36c8645,2898,8648,2925,8666,2940v17,14,47,17,70,12c8766,2934,8763,2904,8769,2877t-7563,63c1194,2904,1141,2868,1115,2919v-3,15,-12,44,9,56c1141,2985,1162,2993,1183,2981v9,-11,35,-18,23,-41m8583,2996v-95,-3,-163,-83,-249,-95c8296,2910,8243,2907,8228,2945v39,24,83,36,119,66c8409,3067,8514,3059,8586,3023v-3,-27,-3,-27,-3,-27m1348,2970v-18,-33,-56,-51,-88,-18c1242,2975,1254,3008,1280,3026v16,6,39,12,50,-6c1336,3003,1354,2993,1348,2970t261,17c1588,2954,1535,2931,1508,2975v-27,24,,48,14,69c1541,3047,1558,3065,1579,3053v24,-15,41,-39,30,-66m5026,3113v-27,-31,-70,-87,-120,-48c4878,3088,4864,3124,4872,3165v11,75,45,146,56,217c4911,3373,4900,3356,4886,3345v-59,-76,-168,-54,-236,-125c4569,3227,4704,3311,4608,3329v-2,19,20,31,20,50c4600,3393,4600,3393,4600,3393v,51,31,96,47,142c4687,3640,4810,3588,4894,3597v46,-23,88,-54,113,-96c5010,3453,5024,3391,4996,3351v-34,-43,-45,-111,-59,-167c4922,3105,5021,3173,5026,3113m1869,3094v-12,-21,-36,-29,-57,-29c1795,3080,1774,3094,1783,3124v12,15,27,45,53,33c1854,3142,1877,3124,1869,3094t1824,30c3684,3094,3648,3106,3642,3136v-32,116,-91,271,-11,381c3663,3520,3655,3482,3657,3458v60,-99,71,-218,36,-334m6223,3181v-11,-24,-8,-78,-50,-69c6170,3169,6153,3216,6138,3270v8,75,35,143,68,212c6229,3458,6229,3458,6229,3458v39,-84,36,-194,-6,-277m2072,3193v-141,-30,-260,32,-336,139c1825,3348,1927,3335,1999,3282v32,-24,83,-33,100,-69hal2072,3193hdxm855,3332v-3,132,67,257,180,308c1068,3633,1091,3670,1115,3651v11,-23,-18,-27,-27,-39c1023,3505,993,3398,884,3321hal855,3332hdxm6108,3413v-15,-27,-56,-39,-80,-15c6023,3413,6005,3425,6014,3446v9,27,35,44,68,36c6105,3473,6111,3443,6108,3413t2703,42c8787,3443,8754,3455,8730,3466v-156,39,-209,206,-310,313c8450,3788,8450,3788,8450,3788v165,-48,266,-199,361,-333m739,3601v-6,-30,-29,-39,-53,-51c662,3556,636,3586,648,3615v12,25,38,39,62,28c737,3640,725,3612,739,3601t852,42c1490,3568,1348,3592,1227,3562v-12,27,-12,27,-12,27c1304,3678,1431,3719,1555,3675v15,-5,44,-5,36,-32m902,3603v-15,-14,-33,-20,-56,-23c822,3589,799,3607,796,3636v11,18,20,30,38,39c863,3681,890,3675,908,3648v-6,-45,-6,-45,-6,-45m3672,3618v-8,-26,-50,-29,-77,-23c3575,3601,3566,3630,3575,3651v11,19,35,30,62,24c3655,3663,3678,3645,3672,3618t5209,-17c8852,3597,8825,3609,8814,3636v-6,21,11,34,14,48c8846,3693,8867,3702,8884,3693v21,-18,48,-33,39,-63hal8881,3601hdxm9118,3618v-24,,-35,-29,-65,-17c9035,3609,9009,3627,9009,3651v3,27,26,36,44,54c9070,3714,9094,3708,9106,3687v15,-21,30,-42,12,-69m616,3705v-10,-27,-37,-39,-60,-45c527,3670,509,3693,503,3720v9,20,24,38,44,48c565,3773,579,3761,595,3756v5,-18,23,-30,21,-51m6841,3705v-23,-39,-74,-27,-97,6c6735,3738,6755,3756,6774,3773v29,15,53,-5,71,-29c6841,3705,6841,3705,6841,3705t-5750,44c1091,3711,1059,3681,1023,3693v-26,15,-23,42,-23,68c1015,3773,1023,3797,1050,3794v27,-3,35,-23,41,-45m807,3756v-14,-16,-29,-45,-56,-45c721,3720,701,3752,698,3779v15,27,44,54,80,42c796,3806,816,3785,807,3756t6229,-7c7021,3728,7004,3717,6978,3717v-36,6,-39,39,-54,62c6939,3803,6969,3833,7004,3821v29,-13,38,-42,32,-72m947,3761v-10,-23,-27,-44,-57,-41c869,3731,849,3746,851,3777v4,20,27,26,39,41c908,3824,917,3807,931,3807v6,-16,24,-25,16,-46m8760,3785v,-56,-79,-80,-109,-29c8654,3808,8654,3808,8654,3808v18,10,32,31,56,25c8734,3821,8752,3808,8760,3785t226,12c8976,3768,8949,3740,8914,3753v-18,3,-24,15,-36,26c8858,3815,8887,3836,8914,3847v29,-2,62,-17,72,-50m7581,3818v-18,-21,-33,-33,-60,-33c7489,3800,7474,3830,7480,3863v18,11,35,21,56,24c7560,3868,7595,3857,7581,3818t-814,36c6753,3821,6691,3824,6676,3857v-6,27,8,45,29,56c6732,3931,6755,3902,6773,3890v-6,-36,-6,-36,-6,-36m6933,3874v-9,-23,-32,-23,-53,-29c6841,3868,6841,3868,6841,3868v4,45,4,45,4,45c6865,3919,6889,3943,6909,3922v21,-12,27,-23,24,-48m1916,3877v-18,-14,-32,-26,-59,-30c1833,3847,1833,3868,1815,3874v-5,24,-8,63,21,75c1863,3966,1895,3952,1910,3934v3,-18,23,-39,6,-57m7897,3890v-21,-24,-47,-54,-89,-37c7802,3868,7785,3880,7785,3899v14,23,32,50,67,38c7873,3931,7903,3919,7897,3890t-160,c7725,3869,7699,3853,7672,3853v-20,7,-29,24,-48,39c7624,3910,7624,3928,7640,3937v17,18,44,21,64,12c7716,3934,7749,3919,7737,3890t1324,26c8934,3910,8805,3812,8678,3893v-24,14,-68,,-77,38c8719,3976,8878,4032,9003,3958v20,-12,73,8,68,-32hal9061,3916hdxm970,3880v-142,-20,-287,,-396,80c586,3979,586,3979,586,3979v130,41,272,-3,380,-69c979,3890,979,3890,979,3890hal970,3880hdxm8198,3910v-11,-30,-47,-33,-67,-33c8106,3887,8083,3910,8092,3934v9,32,48,42,77,32c8187,3955,8198,3934,8198,3910t-6690,12c1490,3895,1463,3868,1428,3887v-15,15,-38,23,-29,56c1408,3967,1443,3993,1472,3981v30,-11,24,-35,36,-59m1299,3937v-7,-30,-34,-42,-60,-48c1218,3898,1210,3907,1192,3922v-9,33,12,54,32,72c1242,4000,1268,4002,1283,3985v6,-15,24,-27,16,-48m8405,4006v-5,-25,-26,-46,-53,-48c8314,3973,8314,3973,8314,3973v-18,15,-21,39,-12,57c8314,4044,8334,4062,8358,4059v24,-6,45,-27,47,-53m1070,3967v-121,53,-212,140,-298,250c784,4240,784,4240,784,4240v79,-20,159,-20,216,-88c1023,4107,1056,4074,1064,4023v3,-17,24,-27,15,-50hal1070,3967hdxm8258,4039v-9,-25,-36,-46,-66,-39c8175,4014,8145,4026,8154,4059v12,21,33,36,59,36c8234,4080,8263,4074,8258,4039t-6839,c1410,4012,1375,4008,1349,4012v-30,8,-42,41,-30,68c1336,4100,1357,4110,1384,4110v17,-15,41,-23,44,-57c1419,4039,1419,4039,1419,4039t7382,89c8754,4074,8683,4006,8598,4012v-33,23,23,44,35,71c8668,4173,8760,4232,8846,4268v35,-4,35,-4,35,-4c8878,4240,8861,4220,8840,4205v-3,-39,41,-6,62,-21c8926,4169,8953,4152,8940,4116v-14,-21,-41,-39,-70,-33c8837,4089,8831,4125,8801,4128t285,-93c9065,4020,9044,4008,9018,4014v-21,9,-33,21,-45,39c8968,4077,8982,4092,8997,4107v26,3,71,15,86,-15c9086,4035,9086,4035,9086,4035m8013,4196v-12,-32,-36,-47,-57,-77c7903,4077,7829,4020,7752,4035v-3,21,20,36,29,48c7820,4202,7950,4264,8051,4321v26,-6,26,-6,26,-6c8065,4280,8039,4229,8013,4196m1254,4083v-15,-15,-30,-39,-54,-36c1177,4059,1138,4086,1159,4119v18,18,35,30,68,24c1242,4130,1265,4110,1254,4083t7128,69c8361,4122,8314,4089,8281,4130v-18,15,-3,39,3,54c8305,4205,8329,4196,8352,4193v9,-12,33,-24,30,-41m9083,4164v-30,-12,-57,2,-77,20c9003,4205,8991,4223,9006,4240v17,16,41,36,70,28c9100,4253,9127,4229,9118,4193hal9083,4164hdxm7072,4604v-142,-42,-295,-9,-402,81c6670,4703,6670,4703,6670,4703v109,2,219,2,311,-45c7007,4631,7072,4640,7072,4604m2759,4732v-6,-21,-30,-41,-57,-45c2682,4702,2653,4717,2664,4753v8,18,29,30,51,30c2741,4774,2756,4759,2759,4732t4262,33c7001,4711,6924,4711,6904,4765v8,47,8,47,8,47c6933,4825,6950,4839,6978,4833v29,-12,38,-41,43,-68m7611,4759v-154,-12,-332,-12,-430,107c7196,4879,7196,4879,7196,4879v160,2,160,2,160,2c7454,4881,7537,4825,7611,4777hal7611,4759hdxm1949,4848v-12,-23,-45,-59,-78,-38c1848,4825,1836,4852,1848,4878v12,21,32,32,62,27c1937,4896,1949,4875,1949,4848t147,30c2088,4857,2066,4848,2046,4839v-9,12,-27,9,-36,27c2002,4884,2007,4905,2028,4916v15,16,38,9,57,c2096,4878,2096,4878,2096,4878m965,5178c896,5089,872,4994,771,4937v-20,-8,-44,-21,-61,-32c689,4910,662,4872,651,4908v103,68,100,184,203,244c887,5170,934,5214,965,5178t3916,-56c4879,5074,4916,5036,4899,4985v-29,-36,-44,-75,-86,-92c4792,4926,4743,4946,4769,4995v20,38,20,82,44,118c4802,5161,4846,5188,4837,5232v12,-5,12,-5,12,-5c4846,5188,4870,5158,4881,5122m9582,4023v39,80,30,203,-20,274c9491,4419,9357,4468,9222,4468v-1168,17,-2280,26,-3466,38c5594,4512,5413,4565,5351,4729v18,36,39,-21,74,-9c5644,4583,5981,4589,6233,4652v73,21,147,39,221,59c6496,4723,6537,4735,6581,4747v201,72,411,125,600,223c7250,4997,7317,5029,7385,5062v33,6,60,33,92,39c7566,5143,7655,5181,7746,5224v26,-3,26,-3,26,-3c7752,5214,7731,5188,7728,5163v3,-20,27,-41,44,-50c7802,5113,7826,5125,7841,5146v3,32,-18,59,-47,75c7770,5227,7770,5227,7770,5227v183,71,378,125,582,145c8391,5402,8462,5363,8494,5405v3,-3,3,-3,3,-3c8497,5408,8497,5408,8497,5408v-89,21,-163,-21,-251,-12c8124,5366,7997,5348,7882,5304v-41,,-74,-15,-103,-33c7643,5235,7521,5170,7388,5125v-5,9,-5,9,-5,9c7430,5176,7459,5241,7489,5292v3,-24,21,-47,36,-65c7554,5221,7592,5221,7611,5247v13,15,2,36,,54c7599,5322,7572,5322,7554,5334v-17,-7,-35,-9,-50,-27c7483,5346,7527,5375,7530,5414v50,208,,435,-97,598c7415,6039,7410,6078,7377,6102v-27,-21,15,-47,23,-72c7474,5869,7510,5711,7510,5522v-30,-242,-196,-474,-432,-540c7007,4952,6933,4935,6862,4914v-9,12,-9,12,-9,12c6921,5051,7051,5086,7069,5235v18,31,18,80,,111c7061,5352,7061,5352,7061,5352v-83,-93,-137,-203,-169,-323c6815,4819,6578,4836,6416,4756v-133,-27,-255,-75,-399,-71c6005,4697,6005,4697,6005,4697v68,71,130,134,159,219c6244,5077,6197,5301,6300,5444v42,53,104,92,113,166c6419,5634,6439,5661,6422,5688v-71,-9,-116,-80,-142,-134c6268,5500,6262,5447,6223,5405v-8,51,-11,111,-26,152c6167,5548,6185,5504,6182,5471v-6,-18,-6,-18,-6,-18c6138,5485,6105,5557,6049,5578v-35,15,-86,35,-121,15c5942,5557,5978,5522,6008,5497v73,-33,168,-74,192,-163c6215,5152,6170,4985,6084,4845v-49,-65,-117,-113,-180,-154c5869,4697,5869,4697,5869,4697v56,53,76,109,112,175c6008,4976,6064,5093,6019,5199v-14,30,-14,78,-50,84c5875,5128,6040,4929,5904,4789v-42,-45,-94,-87,-156,-98c5591,4705,5455,4762,5325,4839v-24,48,-7,90,,137c5351,5024,5372,5068,5408,5107v74,51,197,71,284,27c5745,5110,5783,5051,5789,4995v-3,-46,-9,-90,-41,-117c5721,4860,5685,4842,5653,4860v-35,24,-74,45,-80,89c5565,4967,5541,4965,5529,4965v-21,-13,-18,-39,-18,-63c5549,4845,5597,4792,5674,4792v65,,120,27,162,77c5902,4944,5854,5048,5816,5119v-77,95,-196,126,-320,105c5387,5191,5283,5110,5239,4997v-12,-21,,-89,-50,-60c5044,5065,4922,5229,4885,5426v-10,21,-18,47,-10,71c4772,5488,4772,5488,4772,5488v12,-44,-3,-98,-3,-148c4713,5184,4607,5033,4464,4946v-20,49,-29,90,-65,128c4314,5191,4172,5232,4036,5199v-92,-26,-163,-95,-184,-190c3835,4935,3858,4854,3920,4800v39,-38,107,-41,163,-32c4128,4774,4139,4819,4172,4836v-12,48,-12,48,-12,48c4121,4902,4095,4872,4065,4857v-53,-18,-97,12,-130,48c3920,4965,3938,5042,3983,5086v73,57,189,51,268,3c4314,5051,4358,4970,4361,4889v-6,-41,-56,-58,-85,-79c4133,4747,3991,4664,3829,4679v-68,26,-130,56,-160,131c3613,4905,3672,4997,3681,5095v-21,60,-24,129,-62,182c3578,5250,3586,5191,3569,5152v-47,-84,-24,-185,26,-259c3642,4816,3652,4729,3731,4666v-3,-8,-3,-8,-3,-8c3719,4658,3719,4658,3719,4658v-64,15,-133,50,-186,101c3506,4792,3465,4831,3450,4872v-35,57,-47,123,-59,185c3385,5176,3385,5298,3444,5396v113,6,243,24,308,126c3731,5542,3731,5542,3731,5542v-64,,-118,-26,-180,-42c3513,5488,3492,5429,3444,5456v4,32,42,56,21,89c3441,5539,3415,5516,3409,5485v-3,78,-50,144,-101,197c3250,5676,3250,5676,3250,5676v17,-30,22,-73,40,-98c3329,5506,3409,5456,3382,5363v-41,-160,-44,-384,51,-515c3459,4768,3545,4705,3604,4640v-3,-18,-24,-4,-32,-12c3290,4631,3063,4756,2821,4852v-136,97,-59,264,-80,398c2715,5301,2682,5360,2631,5387v-11,-18,6,-44,,-72c2620,5158,2693,5033,2744,4902v-9,-13,-9,-13,-9,-13c2548,4985,2288,5060,2247,5313v-53,149,-89,330,-27,488c2203,5807,2203,5807,2203,5807v-83,-152,-47,-360,,-518c2229,5245,2250,5197,2265,5146v-36,-15,-68,21,-107,24c2120,5188,2079,5203,2034,5211v-62,30,-133,39,-195,69c1854,5289,1878,5292,1883,5313v12,39,-14,59,-44,71c1815,5378,1786,5366,1780,5340v-12,-33,18,-36,27,-60c1788,5262,1768,5280,1750,5283v-109,3,-221,27,-334,30c1372,5331,1316,5301,1274,5327v12,25,15,51,-3,75c1251,5417,1251,5417,1251,5417v-33,9,-53,-15,-77,-36c1156,5343,1221,5319,1162,5304v-100,-15,-219,-30,-302,36c784,5384,727,5492,630,5500v-56,24,-127,6,-183,30c435,5500,435,5500,435,5500v59,-27,118,-83,168,-137c642,5348,683,5331,730,5334v36,-19,77,-21,113,-30c872,5301,899,5295,922,5280v-26,-9,-55,-24,-70,-42c940,5235,1026,5262,1115,5266v301,11,612,2,881,-88c2017,5167,2017,5167,2017,5167v-54,-12,-107,-21,-154,-42c1798,5113,1727,5081,1670,5042v-38,-57,-118,-6,-159,-57c1446,4940,1396,4863,1330,4825v18,-22,18,-22,18,-22c1479,4798,1599,4860,1647,4976v109,113,275,161,438,143c2238,5128,2353,5004,2492,4949v21,-14,45,-20,63,-41c2487,4863,2401,4899,2327,4866v-51,-24,-103,-50,-128,-98c2217,4756,2241,4774,2268,4768v77,6,180,-21,236,42c2540,4833,2563,4875,2608,4884v145,-42,275,-119,411,-185c2992,4675,2969,4708,2939,4702v-130,-15,-216,-140,-361,-128c2575,4553,2575,4553,2575,4553v136,-35,322,-41,429,54c3040,4640,3093,4666,3149,4655v106,-30,212,-75,331,-69c3778,4551,4086,4607,4320,4759v20,-3,20,-3,20,-3c4314,4640,4204,4562,4101,4529v-284,-56,-600,-8,-881,-23c343,4494,343,4494,343,4494,210,4476,71,4387,24,4255,3,4172,,4065,71,4006v50,-54,127,-75,201,-69c328,3952,394,3996,411,4059v21,15,12,44,9,66c411,4164,382,4205,343,4220v-20,9,-32,-15,-36,-27c323,4160,355,4125,355,4087v-21,-34,-53,-79,-101,-84c195,4008,136,4026,104,4083v-24,42,-24,119,,164c139,4375,288,4417,408,4428v869,15,1667,-23,2543,-11c4027,4423,4027,4423,4027,4423v74,20,169,26,213,92c4361,4571,4444,4705,4464,4845v74,78,163,131,225,227c4710,5039,4680,5004,4678,4970,4497,4559,4231,4190,3829,3966v-98,-56,-192,-119,-296,-157c3533,3809,3303,3669,3216,3647v28,-76,28,-76,28,-76c3587,3732,3923,3937,4228,4167v,-7,,-7,,-7c4198,4050,4267,3958,4260,3853v45,37,45,37,45,37c4325,3937,4325,3937,4325,3937v30,69,18,173,-38,227c4273,4193,4299,4217,4305,4244v153,170,281,336,378,545c4713,4810,4707,4857,4739,4878v15,-15,45,-21,33,-50c4725,4750,4671,4693,4645,4607v-44,-45,-47,-118,-77,-173c4512,4324,4538,4178,4609,4087v30,16,30,16,30,16c4648,4182,4692,4255,4666,4342v-39,86,-39,215,26,277c4733,4679,4760,4759,4831,4789v57,-36,77,-90,118,-143c4949,4634,4949,4634,4949,4634v145,-161,-48,-411,79,-578c5084,4030,5084,4030,5084,4030v-68,41,38,101,19,166c5127,4235,5094,4282,5100,4330v-21,18,-6,57,-26,72c5044,4565,4964,4708,4864,4836v15,33,32,66,67,72c5026,4711,5106,4503,5248,4330v42,-48,-3,-110,-12,-163c5210,4098,5233,3979,5260,3913v43,-28,43,-28,43,-28c5296,3903,5318,3950,5325,3966v29,37,26,87,32,132c5354,4143,5345,4187,5328,4223v304,-304,703,-462,1088,-611c6466,3612,6505,3583,6551,3573v33,-11,63,-32,75,-68c6797,3478,6797,3478,6797,3478v124,-26,243,-83,360,-133c7974,2978,7974,2978,7974,2978v44,-26,101,-68,136,-116c8110,2829,8075,2796,8110,2770v14,-18,38,-21,59,-12c8190,2767,8204,2791,8201,2815v-67,86,-141,170,-224,244c7185,3422,7185,3422,7185,3422v-107,27,-199,89,-305,116c6889,3556,6889,3556,6889,3556v301,,301,,301,c7356,3571,7356,3571,7356,3571v68,30,148,36,222,47c7728,3657,7882,3693,8033,3728v124,-26,178,-172,301,-196c8369,3535,8414,3496,8441,3527v3,23,-30,17,-35,35c8334,3642,8249,3717,8148,3728v-38,21,-38,21,-38,21c8148,3791,8219,3794,8269,3824v78,33,163,63,225,119c8432,3946,8379,3905,8323,3887v-201,-87,-411,-140,-630,-179c7681,3731,7723,3758,7684,3785v-15,6,-29,22,-51,15c7607,3788,7580,3765,7599,3731v28,-32,28,-32,28,-32c7569,3672,7495,3654,7430,3670v15,26,76,44,47,86c7421,3753,7397,3690,7344,3684v-142,-36,-142,-36,-142,-36c7181,3630,7181,3630,7181,3630v-150,3,-319,-38,-452,6c6705,3627,6705,3627,6705,3627v-156,43,-156,43,-156,43c6508,3642,6466,3681,6422,3681v-110,42,-219,72,-323,128c5972,3863,5845,3922,5733,4006v9,17,9,17,9,17c5866,4032,5978,3958,6097,4014v47,39,115,54,156,93c6244,4128,6244,4128,6244,4128v-147,15,-289,-3,-411,-60c5721,4068,5591,4050,5517,4149v-174,127,-281,312,-393,494c5091,4708,5091,4789,5047,4848v-15,72,-48,134,-62,206c4994,5062,4994,5062,4994,5062v65,-80,150,-163,230,-234c5257,4705,5318,4568,5443,4509v272,-167,633,-78,949,-107c6392,4402,9086,4414,9331,4378v77,-15,151,-74,183,-149c9532,4178,9532,4122,9514,4071v-18,-41,-53,-63,-89,-86c9390,3985,9340,3970,9310,4000v-29,26,-44,62,-32,103c9283,4133,9325,4133,9310,4172v-12,21,-38,24,-59,15c9201,4149,9177,4089,9195,4023v32,-65,88,-116,166,-121c9455,3902,9535,3937,9582,4023m8089,4935v-159,-36,-322,23,-429,139c7666,5095,7666,5095,7666,5095v39,-9,39,-9,39,-9c7852,5081,7997,5054,8101,4961v-12,-26,-12,-26,-12,-26m7613,4982v-12,-42,-68,-42,-92,-17c7512,4979,7492,4991,7501,5014v14,25,32,46,65,49c7599,5048,7625,5024,7613,4982t-5620,6c1975,4961,1949,4965,1925,4965v-24,14,-39,30,-39,56c1892,5039,1904,5062,1925,5065v53,-14,53,-14,53,-14c1996,5036,1998,5009,1993,4988t-530,193c1352,5101,1263,4982,1115,4982v-18,6,,18,,27c1183,5039,1230,5099,1272,5158v53,42,121,60,191,45c1463,5181,1463,5181,1463,5181m8497,4982v-115,47,-216,170,-263,284c8252,5286,8269,5256,8290,5256v121,-45,180,-170,249,-271hal8497,4982hdxm2164,5021v-12,-21,-38,-39,-62,-33c2088,5004,2061,5015,2072,5045v16,17,27,36,51,32c2144,5060,2167,5054,2164,5021t6732,c8801,5060,8742,5161,8701,5250v-15,27,-50,57,-35,87c8760,5322,8810,5245,8870,5176v26,-42,14,-99,41,-137hal8896,5021hdxm547,5065v-20,-36,-73,-20,-92,7c444,5095,453,5128,479,5142v24,10,51,4,68,-11c565,5107,556,5086,547,5065t-169,36c364,5081,334,5065,307,5077v-22,12,-32,36,-29,63c293,5167,313,5184,346,5178v18,-2,32,-20,41,-36c378,5101,378,5101,378,5101t349,18c707,5095,680,5093,650,5095v-20,12,-34,33,-34,60c639,5178,662,5208,704,5191v35,-7,29,-48,23,-72m1212,5158v-12,-24,-38,-15,-56,-24c1138,5143,1127,5152,1115,5167v-18,21,15,36,20,54c1192,5214,1192,5214,1192,5214v23,-6,18,-36,20,-56m9195,5178v-6,-32,-45,-44,-74,-44c9098,5143,9071,5161,9082,5194v16,27,42,29,68,32c9174,5226,9186,5200,9195,5178t-541,16c8636,5164,8615,5143,8577,5146v-24,9,-45,27,-50,53c8541,5232,8577,5262,8618,5245v13,-10,39,-27,36,-51m9020,5188v-8,-36,-59,-39,-85,-24c8917,5181,8896,5203,8923,5227v17,18,47,20,71,11c9009,5229,9020,5208,9020,5188m470,5238v-17,-21,-41,-39,-71,-30c375,5217,367,5245,370,5271v8,27,38,42,65,42c464,5300,476,5271,470,5238t8036,33c8488,5238,8429,5221,8406,5266v-24,14,-10,47,2,61c8426,5343,8441,5354,8465,5348v32,-14,50,-44,41,-77m2061,5304v-18,-18,-30,-48,-62,-39c1981,5271,1975,5283,1960,5295v-9,27,9,45,24,62c2028,5360,2028,5360,2028,5360v9,-17,44,-23,33,-56m9142,5325v-9,-30,-42,-42,-68,-42c9053,5289,9050,5304,9032,5315v,28,,51,27,67c9080,5387,9109,5384,9127,5369v3,-15,20,-24,15,-44m8958,5334v-11,-18,-23,-33,-44,-42c8890,5286,8878,5304,8861,5307v-50,36,33,65,-6,107c8801,5417,8731,5402,8692,5440v24,21,60,21,80,36c8849,5560,8958,5586,9065,5589v,-23,,-23,,-23c9005,5510,8958,5447,8881,5408v3,-18,21,-9,33,-12c8938,5387,8970,5369,8958,5334t-1209,3c7740,5292,7663,5283,7640,5327v-9,30,15,48,29,69c7690,5405,7716,5402,7734,5384v15,-47,15,-47,15,-47m1138,5440v3,-44,-56,-62,-89,-35c1047,5419,1032,5432,1034,5453v10,23,30,33,54,36c1118,5486,1129,5468,1138,5440t223,-38c1274,5465,1180,5518,1133,5619v-12,27,-62,60,-51,87c1195,5697,1274,5608,1319,5510v14,-43,59,-66,59,-108hal1361,5402hdxm7678,5444v-23,-33,-74,-63,-109,-27c7557,5440,7542,5464,7566,5489v15,11,35,33,61,23c7651,5500,7681,5476,7678,5444t184,20c7852,5429,7808,5426,7782,5429v-21,3,-27,27,-42,42c7740,5494,7758,5512,7779,5524v29,6,29,6,29,6c7838,5522,7859,5497,7862,5464t-6026,-2c1815,5444,1806,5417,1771,5429v-15,15,-41,33,-35,59c1748,5510,1765,5527,1792,5524v23,-12,47,-29,44,-62m2040,5473v-6,-33,-38,-44,-68,-44c1951,5444,1928,5459,1931,5488v9,24,32,30,53,36c2013,5518,2031,5500,2040,5473t6457,209c8462,5596,8397,5522,8329,5465v-24,-9,-54,-42,-80,-15c8278,5539,8331,5617,8402,5688v45,9,83,63,131,42c8539,5709,8512,5693,8497,5682t110,-209c8586,5465,8571,5447,8551,5450v-22,9,-48,15,-57,38c8477,5516,8503,5539,8518,5557v27,6,65,12,83,-18c8613,5518,8615,5495,8607,5473t-6295,78c2294,5536,2279,5524,2256,5530v-18,18,-50,24,-36,59c2230,5622,2265,5631,2291,5626v30,-16,24,-51,21,-75m7770,5655v-30,-8,-51,-62,-80,-35c7702,5649,7702,5649,7702,5649v50,134,80,269,213,363c7927,6012,7927,6012,7927,6012v17,-15,-6,-35,3,-56c7924,5879,7894,5805,7852,5744hal7770,5655hdxm2555,5619v-92,-11,-175,30,-261,57c2279,5703,2279,5703,2279,5703v136,80,302,30,420,-54c2696,5644,2696,5644,2696,5644hal2555,5619hdxm2022,5634v-156,15,-330,101,-384,263c1667,5914,1682,5881,1706,5873v124,-30,216,-152,316,-215hal2022,5634hdxm7678,5792v-15,-24,-35,-24,-62,-30c7601,5771,7581,5774,7572,5795v,21,,48,27,60c7655,5855,7655,5855,7655,5855v23,-6,32,-39,23,-63m7394,5804v-103,-26,-204,-6,-302,15c7078,5834,7049,5825,7045,5849v89,24,181,71,281,35c7365,5873,7415,5849,7433,5807hal7394,5804hdxm2022,5893v-5,-29,-29,-47,-59,-50c1946,5849,1922,5855,1916,5875v-15,22,6,36,12,54c1946,5941,1966,5950,1987,5941v23,-9,27,-35,35,-48m2197,5920v-12,-23,-39,-53,-68,-51c2088,5897,2088,5897,2088,5897v-9,20,,41,8,59c2113,5970,2132,5983,2156,5977v23,-12,32,-39,41,-57m7622,5950v-15,-44,-68,-59,-101,-33c7512,5938,7483,5953,7501,5977v9,15,14,38,36,41c7557,6030,7587,6027,7601,6007v12,-18,24,-33,21,-57m7752,5944v-15,-9,-33,-33,-59,-24c7655,5926,7646,5970,7657,6000v9,7,18,31,36,25c7729,6039,7740,6000,7758,5986v-6,-42,-6,-42,-6,-42m2090,6030v-15,-35,-50,-41,-80,-38c1975,6010,1972,6048,1975,6078v12,39,53,39,86,33c2085,6092,2096,6063,2090,6030t169,-12c2185,6102,2072,6170,2011,6260v,15,,15,,15c2058,6304,2105,6260,2153,6251v82,-48,100,-149,106,-233m7157,6087v-14,-21,-38,-45,-65,-41c7078,6051,7061,6061,7054,6078v-9,21,-5,50,15,60c7090,6146,7122,6155,7140,6135v9,-16,30,-30,17,-48m2555,6223v2,-17,-21,-17,-15,-38c2504,6147,2472,6090,2427,6061v-20,5,-20,5,-20,5c2436,6170,2427,6289,2492,6379v33,29,54,86,104,80c2572,6385,2596,6292,2555,6223m7306,6111v-9,-33,-39,-48,-68,-36c7223,6090,7199,6099,7208,6128v18,15,36,24,56,27c7279,6140,7306,6134,7306,6111t351,265c7654,6254,7566,6179,7486,6111v-18,3,-18,3,-18,3c7457,6233,7542,6319,7627,6397v13,,13,,13,c7657,6376,7657,6376,7657,6376t-222,-95c7424,6253,7400,6230,7365,6239v-15,14,-48,30,-44,59c7326,6343,7377,6346,7410,6337v14,-15,29,-33,25,-56m7241,6343v-10,-24,38,-57,-10,-62c7122,6325,7034,6435,7004,6549v6,44,6,44,6,44c7087,6510,7199,6453,7241,6343t221,89c7451,6409,7424,6394,7394,6400v-17,15,-41,23,-38,53c7374,6477,7397,6483,7421,6486v14,-15,41,-27,41,-54m5267,1050v61,,58,103,,103c5221,1153,5148,1050,5234,1050v33,,33,,33,m4916,1153v-46,,-127,-103,-42,-103c4961,1050,4961,1050,4961,1050v46,,126,103,41,103hal4916,1153hdxm4557,1153v-46,,-127,-103,-41,-103c4601,1050,4601,1050,4601,1050v46,,127,103,41,103hal4557,1153hdxm4386,1026v-41,,-74,34,-74,74c4312,1141,4345,1174,4386,1174v876,,876,,876,c5303,1174,5335,1141,5335,1100v,-40,-32,-74,-73,-74hal4386,1026hdxm5269,2385v,-54,52,-36,90,-36c5398,2349,5449,2331,5449,2385v,40,-51,13,-90,13c5321,2398,5269,2425,5269,2385t29,92c5239,2477,5239,2437,5239,2378v,-87,83,-13,113,-94c5393,2380,5474,2279,5474,2380v,45,-4,97,-41,97hal5298,2477hdxm5248,2279v-128,-21,-128,-21,-128,-21c5156,2401,5156,2401,5156,2401v-36,150,-36,150,-36,150c5254,2513,5254,2513,5254,2513v-68,267,-68,267,-68,267c5353,2715,5353,2715,5353,2715v165,65,165,65,165,65c5468,2513,5468,2513,5468,2513v115,32,115,32,115,32c5539,2401,5539,2401,5539,2401v44,-149,44,-149,44,-149c5453,2279,5453,2279,5453,2279v65,-247,65,-247,65,-247c5353,2096,5353,2096,5353,2096v-167,-64,-167,-64,-167,-64hal5248,2279hdxm4820,2375v27,20,27,20,27,20c4847,2364,4847,2364,4847,2364v27,-6,27,-6,27,-6c4853,2335,4853,2335,4853,2335v13,-24,13,-24,13,-24c4837,2313,4837,2313,4837,2313v-17,-30,-17,-30,-17,-30c4803,2313,4803,2313,4803,2313v-29,-2,-29,-2,-29,-2c4787,2335,4787,2335,4787,2335v-22,23,-22,23,-22,23c4793,2364,4793,2364,4793,2364v,31,,31,,31hal4820,2375hdxm4690,2542v26,21,26,21,26,21c4716,2531,4716,2531,4716,2531v28,-5,28,-5,28,-5c4722,2503,4722,2503,4722,2503v14,-25,14,-25,14,-25c4707,2481,4707,2481,4707,2481v-17,-31,-17,-31,-17,-31c4673,2481,4673,2481,4673,2481v-29,-3,-29,-3,-29,-3c4657,2503,4657,2503,4657,2503v-22,23,-22,23,-22,23c4663,2531,4663,2531,4663,2531v,32,,32,,32hal4690,2542hdxm4911,2521v26,20,26,20,26,20c4937,2509,4937,2509,4937,2509v28,-5,28,-5,28,-5c4943,2482,4943,2482,4943,2482v14,-25,14,-25,14,-25c4928,2459,4928,2459,4928,2459v-17,-30,-17,-30,-17,-30c4893,2459,4893,2459,4893,2459v-29,-2,-29,-2,-29,-2c4878,2482,4878,2482,4878,2482v-22,22,-22,22,-22,22c4885,2509,4885,2509,4885,2509v,32,,32,,32hal4911,2521hdxm4925,2655v15,11,15,11,15,11c4940,2649,4940,2649,4940,2649v16,-3,16,-3,16,-3c4944,2633,4944,2633,4944,2633v7,-14,7,-14,7,-14c4935,2620,4935,2620,4935,2620v-10,-17,-10,-17,-10,-17c4915,2620,4915,2620,4915,2620v-16,-1,-16,-1,-16,-1c4907,2633,4907,2633,4907,2633v-13,13,-13,13,-13,13c4910,2649,4910,2649,4910,2649v,17,,17,,17hal4925,2655hdxm4751,2775v45,34,45,34,45,34c4796,2756,4796,2756,4796,2756v48,-10,48,-10,48,-10c4807,2707,4807,2707,4807,2707v23,-42,23,-42,23,-42c4780,2669,4780,2669,4780,2669v-29,-52,-29,-52,-29,-52c4721,2669,4721,2669,4721,2669v-50,-4,-50,-4,-50,-4c4695,2707,4695,2707,4695,2707v-38,39,-38,39,-38,39c4705,2756,4705,2756,4705,2756v,53,,53,,53hal4751,2775hdxm4706,256c4442,179,4442,179,4442,179v133,241,133,241,133,241c4351,580,4351,580,4351,580v271,45,271,45,271,45c4606,901,4606,901,4606,901,4810,716,4810,716,4810,716v204,185,204,185,204,185c4997,625,4997,625,4997,625v271,-45,271,-45,271,-45c5044,420,5044,420,5044,420,5177,179,5177,179,5177,179v-263,77,-263,77,-263,77c4810,,4810,,4810,hal4706,256hdxm3852,5731v-129,31,-129,31,-129,31c3727,5774,3727,5774,3727,5774v51,-10,62,5,69,35c3831,5959,3831,5959,3831,5959v8,31,24,107,-79,132c3668,6111,3652,6043,3645,6015v-39,-165,-39,-165,-39,-165c3596,5807,3614,5803,3652,5792v-3,-13,-3,-13,-3,-13c3451,5827,3451,5827,3451,5827v3,12,3,12,3,12c3487,5835,3503,5831,3513,5873v38,164,38,164,38,164c3565,6091,3583,6104,3613,6117v45,19,101,8,126,2c3775,6111,3823,6089,3847,6056v19,-29,17,-74,10,-103c3820,5796,3820,5796,3820,5796v-8,-32,4,-42,35,-53hal3852,5731hdxm4166,5772v-24,-107,-24,-107,-24,-107c4125,5669,4125,5669,4125,5669v-16,21,-16,21,-16,21c4092,5694,4061,5683,4013,5694v-111,25,-115,96,-108,126c3910,5843,3919,5886,4029,5904v42,6,42,6,42,6c4113,5918,4144,5923,4150,5956v3,7,10,56,-60,72c4015,6044,3968,5997,3946,5949v-17,4,-17,4,-17,4c3956,6075,3956,6075,3956,6075v17,-4,17,-4,17,-4c3987,6050,3987,6050,3987,6050v17,-4,48,7,104,-5c4199,6021,4223,5953,4214,5909v-12,-54,-63,-73,-85,-76c4035,5816,4035,5816,4035,5816v-54,-10,-68,-19,-74,-45c3954,5739,3983,5717,4014,5710v69,-15,117,33,135,66hal4166,5772hdxm4538,5958v-44,2,-59,2,-63,-40c4450,5652,4450,5652,4450,5652v41,-3,104,-6,123,74c4590,5724,4590,5724,4590,5724v-10,-101,-10,-101,-10,-101c4219,5658,4219,5658,4219,5658v8,100,8,100,8,100c4245,5757,4245,5757,4245,5757v4,-81,66,-90,108,-96c4378,5927,4378,5927,4378,5927v4,41,-10,45,-54,51c4325,5991,4325,5991,4325,5991v215,-21,215,-21,215,-21hal4538,5958hdxm4783,5661v3,-15,4,-21,37,-20c4869,5642,4893,5664,4892,5715v-2,66,-33,77,-112,76hal4783,5661hdxm5041,5958v-24,-10,-24,-10,-24,-10c4898,5801,4898,5801,4898,5801v33,-8,95,-22,97,-84c4996,5631,4869,5624,4826,5624v-194,-4,-194,-4,-194,-4c4632,5633,4632,5633,4632,5633v34,2,53,4,53,47c4680,5904,4680,5904,4680,5904v-1,42,-13,43,-54,46c4626,5963,4626,5963,4626,5963v203,3,203,3,203,3c4830,5954,4830,5954,4830,5954v-40,-6,-53,-7,-53,-48c4780,5807,4780,5807,4780,5807v15,,15,,15,c4917,5968,4917,5968,4917,5968v124,2,124,2,124,2hal5041,5958hdxm5152,5865v72,-114,72,-114,72,-114c5269,5880,5269,5880,5269,5880hal5152,5865hdxm5438,6009v-29,-2,-36,-21,-56,-78c5281,5651,5281,5651,5281,5651v-17,-3,-17,-3,-17,-3c5097,5907,5097,5907,5097,5907v-22,35,-33,51,-66,51c5030,5970,5030,5970,5030,5970v121,16,121,16,121,16c5153,5973,5153,5973,5153,5973v-20,-4,-49,-8,-47,-27c5107,5938,5120,5918,5141,5884v134,17,134,17,134,17c5282,5918,5297,5957,5294,5971v-2,16,-12,16,-49,14c5243,5997,5243,5997,5243,5997v194,24,194,24,194,24hal5438,6009hdxm5832,5985v-17,-4,-17,-4,-17,-4c5778,6032,5737,6068,5648,6051v-41,-7,-52,-13,-48,-38c5643,5779,5643,5779,5643,5779v7,-44,26,-41,67,-35c5713,5732,5713,5732,5713,5732v-207,-39,-207,-39,-207,-39c5503,5706,5503,5706,5503,5706v27,6,51,11,45,45c5504,5992,5504,5992,5504,5992v-5,30,-23,28,-57,25c5445,6031,5445,6031,5445,6031v343,62,343,62,343,62hal5832,5985hdxm6018,6132v-33,-9,-56,-16,-50,-47c6018,5845,6018,5845,6018,5845v7,-34,36,-28,64,-23c6084,5809,6084,5809,6084,5809v-206,-43,-206,-43,-206,-43c5875,5778,5875,5778,5875,5778v27,7,55,14,48,47c5874,6064,5874,6064,5874,6064v-7,31,-31,28,-62,24c5809,6101,5809,6101,5809,6101v206,43,206,43,206,43hal6018,6132hdxm6146,6048v69,-117,69,-117,69,-117c6264,6060,6264,6060,6264,6060hal6146,6048hdxm6436,6185v-29,-2,-37,-20,-59,-77c6270,5830,6270,5830,6270,5830v-16,-2,-16,-2,-16,-2c6093,6090,6093,6090,6093,6090v-22,36,-32,53,-65,53c6026,6155,6026,6155,6026,6155v122,13,122,13,122,13c6150,6155,6150,6155,6150,6155v-21,-3,-50,-7,-47,-27c6103,6121,6115,6101,6136,6066v134,14,134,14,134,14c6277,6097,6293,6137,6291,6150v-1,17,-13,16,-50,15c6240,6178,6240,6178,6240,6178v194,20,194,20,194,20hal6436,6185hdxm4787,2137v35,,84,25,84,-17c4871,2060,4815,2073,4780,2073v-36,,-76,-13,-76,47c4704,2162,4752,2137,4787,2137t106,-23c4893,2142,4882,2163,4867,2176v,39,,39,,39c4850,2232,4850,2232,4850,2232v-129,,-129,,-129,c4704,2215,4704,2215,4704,2215v,-36,,-36,,-36c4687,2168,4678,2147,4678,2111v,-94,81,-20,109,-108c4825,2107,4893,1993,4893,2114m5950,3606v31,,56,-22,56,-49c6006,3530,5981,3507,5950,3507v-30,,-55,23,-55,50c5895,3584,5920,3606,5950,3606m5688,1805v-26,53,-26,53,-26,53c5662,1874,5674,1887,5689,1887v14,,27,-13,27,-29hal5688,1805hdxm3903,1805v-27,53,-27,53,-27,53c3876,1874,3888,1887,3903,1887v15,,27,-13,27,-29hal3903,1805hdxm4349,1805v-26,53,-26,53,-26,53c4323,1874,4335,1887,4350,1887v14,,26,-13,26,-29hal4349,1805hdxm4795,1805v-25,53,-25,53,-25,53c4770,1874,4781,1887,4796,1887v14,,26,-13,26,-29hal4795,1805hdxm5242,1805v-26,53,-26,53,-26,53c5216,1874,5228,1887,5242,1887v15,,27,-13,27,-29hal5242,1805hdxm3876,2471v,15,13,29,27,29c3918,2500,3930,2486,3930,2471v-27,-53,-27,-53,-27,-53hal3876,2471hdxm3876,3066v27,29,27,29,27,29c3930,3066,3930,3066,3930,3066v-27,-52,-27,-52,-27,-52hal3876,3066hdxm3948,3538v,16,12,29,27,29c3989,3567,4001,3554,4001,3538v-26,-53,-26,-53,-26,-53hal3948,3538hdxm4322,3788v,16,12,29,27,29c4364,3817,4376,3804,4376,3788v-27,-53,-27,-53,-27,-53hal4322,3788hdxm5711,2418v-26,53,-26,53,-26,53c5685,2486,5697,2500,5711,2500v15,,27,-14,27,-29hal5711,2418hdxm5711,3014v-26,52,-26,52,-26,52c5711,3095,5711,3095,5711,3095v27,-29,27,-29,27,-29hal5711,3014hdxm5640,3485v-26,53,-26,53,-26,53c5614,3554,5625,3567,5640,3567v14,,27,-13,27,-29hal5640,3485hdxm5265,3735v-26,53,-26,53,-26,53c5239,3804,5251,3817,5266,3817v14,,26,-13,26,-29hal5265,3735hdxm4810,4001v-26,53,-26,53,-26,53c4784,4070,4795,4083,4810,4083v15,,26,-13,26,-29hal4810,4001hdxm5536,3113v5,9,19,11,37,5c5590,3070,5590,3070,5590,3070v-32,-19,-32,-19,-32,-19c5510,3062,5460,3068,5432,3113v,31,22,59,45,74c5494,3181,5496,3198,5508,3206v-20,26,-20,26,-20,26c5454,3198,5395,3243,5370,3201v12,-43,34,-91,-3,-131c5376,3045,5376,3045,5376,3045v-14,-39,-57,-9,-81,-9c5253,3031,5219,3054,5193,3088v22,42,22,42,22,42c5235,3141,5235,3141,5235,3141v-27,17,-27,17,-27,17c5219,3190,5219,3190,5219,3190v-20,8,-40,-20,-48,-34c5171,3133,5174,3093,5143,3088v-25,7,-25,7,-25,7c5111,3105,5106,3122,5106,3142v,21,12,51,12,51c5118,3193,5204,3258,5224,3296v-25,52,-25,123,-84,151c5123,3458,5123,3475,5123,3492v14,11,14,11,14,11c5174,3483,5243,3478,5238,3416v15,-26,28,-54,53,-74c5319,3337,5345,3351,5356,3373v-9,43,-37,71,-76,85c5278,3481,5278,3481,5278,3481v11,20,41,11,59,8c5384,3458,5404,3402,5446,3384v6,29,-56,38,-17,65c5454,3444,5488,3453,5505,3419v-20,-48,67,-71,14,-114c5519,3263,5564,3246,5561,3201v-17,-45,-70,-45,-84,-88c5494,3102,5519,3105,5536,3113m3484,3628v31,,56,-22,56,-50c3540,3551,3515,3530,3484,3530v-30,,-55,21,-55,48c3429,3606,3454,3628,3484,3628m589,5319v30,,55,-23,55,-53c644,5237,619,5214,589,5214v-31,,-55,23,-55,52c534,5296,558,5319,589,5319t1835,402c2425,5721,2425,5721,2425,5721v2,1,2,1,2,1c2424,5725,2424,5725,2424,5725hal2424,5721hdxm2432,5730v-1,-1,-1,-1,-1,-1c2427,5725,2427,5725,2427,5725v3,-3,3,-3,3,-3c2425,5720,2425,5720,2425,5720v-5,,-5,,-5,c2420,5721,2420,5721,2420,5721v1,1,1,1,1,1c2421,5729,2421,5729,2421,5729v-1,1,-1,1,-1,1c2420,5730,2420,5730,2420,5730v5,,5,,5,c2425,5730,2425,5730,2425,5730v-1,-1,-1,-1,-1,-1c2424,5725,2424,5725,2424,5725v4,5,4,5,4,5c2432,5730,2432,5730,2432,5730xm2440,5723v,-3,,-3,,-3c2439,5720,2439,5720,2439,5720v-1,,-1,,-1,c2436,5720,2436,5720,2436,5720v-4,2,-4,2,-4,2c2435,5726,2435,5726,2435,5726v1,,1,,1,c2438,5728,2438,5728,2438,5728v-2,2,-2,2,-2,2c2433,5726,2433,5726,2433,5726v-1,,-1,,-1,c2432,5731,2432,5731,2432,5731v1,,1,,1,c2433,5730,2433,5730,2433,5730v3,1,3,1,3,1c2440,5728,2440,5728,2440,5728v-2,-4,-2,-4,-2,-4c2436,5723,2436,5723,2436,5723v-2,-1,-2,-1,-2,-1c2436,5720,2436,5720,2436,5720v3,3,3,3,3,3hal2440,5723hdxm2458,5720v-3,,-3,,-3,c2455,5721,2455,5721,2455,5721v1,,1,,1,c2456,5722,2456,5722,2456,5722v-2,5,-2,5,-2,5c2452,5722,2452,5722,2452,5722v,-1,,-1,,-1c2453,5721,2453,5721,2453,5721v,-1,,-1,,-1c2448,5720,2448,5720,2448,5720v,1,,1,,1c2449,5721,2449,5721,2449,5721v,1,,1,,1c2448,5727,2448,5727,2448,5727v-3,-5,-3,-5,-3,-5c2445,5721,2445,5721,2445,5721v1,,1,,1,c2446,5720,2446,5720,2446,5720v-5,,-5,,-5,c2441,5721,2441,5721,2441,5721v1,,1,,1,c2446,5730,2446,5730,2446,5730v,,,,,c2449,5723,2449,5723,2449,5723v3,7,3,7,3,7c2453,5730,2453,5730,2453,5730v4,-9,4,-9,4,-9c2458,5721,2458,5721,2458,5721hal2458,5720hdxm2461,5722v1,-2,1,-2,1,-2c2463,5724,2463,5724,2463,5724v,1,,1,,1c2462,5726,2462,5726,2462,5726hal2461,5722hdxm2458,5730v8,-6,8,-6,8,-6c2462,5720,2462,5720,2462,5720v-4,3,-4,3,-4,3c2462,5727,2462,5727,2462,5727v,,,,,c2463,5726,2463,5726,2463,5726v-5,4,-5,4,-5,4xm2469,5722v4,,4,,4,c2475,5720,2475,5720,2475,5720v-6,,-6,,-6,c2467,5725,2467,5725,2467,5725v4,1,4,1,4,1c2473,5728,2473,5728,2473,5728v-2,1,-2,1,-2,1c2468,5728,2468,5728,2468,5728v-2,1,-2,1,-2,1c2469,5730,2469,5730,2469,5730v5,-4,5,-4,5,-4c2472,5724,2472,5724,2472,5724v-3,-1,-3,-1,-3,-1hal2469,5722hdxm5779,1790v-1945,,-1945,,-1945,c3834,3330,3834,3330,3834,3330v11,119,52,218,134,275c4743,4098,4743,4098,4743,4098v17,13,38,21,61,21c4827,4119,4848,4111,4864,4098v5,,5,,5,c5645,3605,5645,3605,5645,3605v82,-57,123,-156,134,-275hal5779,1790hdxm5835,3309v,161,-67,301,-161,345c4869,4164,4869,4164,4869,4164v-17,15,-40,25,-65,25c4776,4189,4749,4176,4732,4157,3940,3654,3940,3654,3940,3654v-94,-44,-162,-184,-162,-345c3776,1735,3776,1735,3776,1735v1,,1,,1,c3777,1733,3777,1733,3777,1733v2060,,2060,,2060,c5837,1735,5837,1735,5837,1735hal5835,3309hdxm5084,4030v25,-13,25,-13,25,-13hal5084,4030hdxm3216,6098v43,-130,43,-130,43,-130c3333,6084,3333,6084,3333,6084hal3216,6098hdxm3528,6169v-28,4,-40,-11,-73,-62c3290,5858,3290,5858,3290,5858v-16,2,-16,2,-16,2c3173,6151,3173,6151,3173,6151v-14,39,-20,57,-52,66c3122,6229,3122,6229,3122,6229v122,-14,122,-14,122,-14c3242,6203,3242,6203,3242,6203v-20,1,-49,3,-51,-17c3190,6179,3197,6156,3210,6118v134,-16,134,-16,134,-16c3380,6167,3380,6167,3380,6167v2,16,-9,18,-46,24c3336,6204,3336,6204,3336,6204v194,-22,194,-22,194,-22hal3528,6169hdxm6865,5557v9,-53,21,-128,-24,-170c6827,5352,6782,5334,6744,5325v-48,-27,-125,-30,-172,-7c6511,5348,6484,5411,6481,5473v17,43,20,96,79,96c6572,5471,6572,5471,6572,5471v9,-27,-3,-57,24,-75c6667,5381,6744,5399,6782,5456v24,80,-41,130,-44,202c6797,5649,6839,5610,6865,5557t-239,29c6649,5601,6673,5578,6687,5566v25,-18,21,-54,21,-77c6616,5366,6658,5554,6626,5586t32,75c6614,5640,6560,5640,6514,5631v,24,-6,60,8,84c6593,5715,6593,5715,6593,5715v23,-18,68,-6,65,-54m6741,6025v15,-105,59,-203,59,-310c6545,5831,6247,5756,5981,5715v-29,-6,-62,-6,-88,-15c5724,5688,5570,5644,5404,5622v-79,-5,-150,-27,-233,-29c4917,5548,4645,5563,4379,5566v-234,18,-462,56,-683,104c3465,5711,3243,5792,2995,5744v-47,-11,-92,-44,-136,-51c2856,5718,2862,5748,2871,5771v3,72,29,131,24,206c2927,6072,2883,6209,2989,6260v130,41,278,21,414,3c3621,6199,3843,6146,4071,6105v485,-110,1041,-80,1517,23c5928,6188,6274,6307,6626,6230v38,-21,82,-48,82,-102c6738,6102,6717,6054,6741,6025m5239,6242v-50,-108,-162,-7,-210,39c4976,6313,5053,6352,5044,6390v12,31,12,31,12,31c5077,6435,5097,6445,5124,6441v53,-12,112,-12,142,-68c5280,6322,5254,6284,5239,6242t68,146c5278,6459,5200,6486,5130,6489v32,12,82,6,115,-12c5307,6453,5343,6397,5345,6331v-2,-30,-5,-68,-41,-77hal5307,6388hdxm5381,6650v-71,-39,-136,-89,-216,-96c5168,6569,5168,6569,5168,6569v65,45,122,96,207,93c5381,6650,5381,6650,5381,6650t-109,274c5200,6810,5144,6682,5073,6567v-11,2,-11,2,-11,2c5118,6695,5159,6814,5248,6927v24,-3,24,-3,24,-3m5124,6852v11,-21,-3,-42,-21,-57c5100,6814,5094,6846,5109,6858v15,-6,15,-6,15,-6m5041,6674v-9,29,9,57,15,68c5073,6715,5044,6703,5041,6674t-18,-188c5029,6486,5029,6486,5029,6486v,-9,,-9,,-9c5023,6477,5023,6477,5023,6477hal5023,6486hdxm4852,6915v71,-31,189,39,212,-60c5059,6793,5008,6855,4976,6846v-68,-15,-139,-3,-207,-6c4725,6882,4683,6825,4636,6843v-3,24,23,36,20,60c4710,6950,4795,6918,4852,6915m4722,6561v-27,62,-101,119,-83,190c4677,6682,4713,6607,4736,6536v-14,25,-14,25,-14,25m4804,6503v-47,84,-76,192,-109,287c4713,6822,4769,6814,4801,6816v63,-38,151,9,207,-41c5053,6686,4938,6625,4894,6561v-15,-33,-51,-99,-90,-58m4801,6373v-17,17,-17,17,-17,17c4795,6390,4795,6390,4795,6390hal4801,6373hdxm4864,6397v21,-7,35,-21,53,-36c4911,6352,4911,6352,4911,6352v-21,,-35,27,-47,45m4931,6441v-26,,-26,,-26,hal4931,6441hdxm4985,6534v-18,-24,-41,-39,-74,-33c4979,6554,4979,6554,4979,6554v6,-20,6,-20,6,-20m4979,6352v-3,,-3,,-3,c4976,6361,4976,6361,4976,6361v3,,3,,3,hal4979,6352hdxm5103,6167v-36,-2,-80,30,-97,63c5041,6221,5067,6179,5103,6167t-148,-39c4979,6221,5038,6111,5085,6117v-91,-6,-91,-6,-91,-6c4982,6122,4949,6102,4955,6128t-216,84c4725,6254,4730,6284,4769,6316v29,27,68,,95,-12c4944,6254,4870,6173,4864,6114v-24,-12,-51,-12,-80,-12c4757,6134,4754,6170,4739,6212t-44,185c4713,6400,4730,6390,4739,6376v-35,-21,-35,-21,-35,-21c4695,6397,4695,6397,4695,6397t-3,-170c4689,6227,4689,6227,4689,6227v,33,,33,,33c4692,6260,4692,6260,4692,6260hal4692,6227hdxm4656,6170v3,-18,27,-36,12,-56c4627,6107,4592,6105,4556,6117v42,,62,44,100,53m4624,6412v27,-33,44,-87,47,-126c4651,6322,4633,6373,4624,6412t-65,c4601,6364,4624,6307,4633,6242v-57,-60,-174,-27,-216,39c4417,6313,4387,6346,4417,6376v44,14,92,29,142,36m4580,6492v12,-3,12,-3,12,-3c4580,6489,4580,6489,4580,6489v,3,,3,,3c4580,6503,4580,6503,4580,6503v6,,6,,6,c4586,6492,4586,6492,4586,6492hal4580,6492hdxm4512,6665v,-24,35,-36,17,-54c4459,6689,4441,6775,4379,6855v-18,36,-60,69,-60,110c4337,6962,4361,6960,4367,6944v56,-92,104,-184,145,-279m4231,6635v77,-3,168,-21,224,-66c4376,6542,4302,6605,4231,6635t106,-206c4385,6468,4447,6480,4497,6510v27,-36,27,-36,27,-36c4482,6429,4409,6453,4376,6397v-18,-33,-6,-54,-9,-93c4385,6206,4482,6188,4559,6167v-38,-24,-86,-15,-127,-6c4364,6235,4322,6325,4337,6429m2951,5473v12,37,32,60,74,57c3033,5497,3036,5462,3040,5426v-4,-24,-36,-24,-57,-18c2951,5414,2960,5450,2951,5473t9,101c2954,5597,2968,5627,2963,5648v26,48,91,42,141,53c3128,5675,3128,5633,3119,5600v-53,-8,-115,6,-159,-26m2820,5489v-8,68,39,110,75,148c2903,5626,2903,5626,2903,5626v-11,-37,6,-81,-14,-114c2871,5462,2898,5417,2927,5381v38,-21,83,-44,133,-29c3084,5366,3113,5369,3116,5405v-18,39,-18,86,-18,134c3128,5539,3128,5539,3128,5539v35,-29,60,-83,44,-134c3161,5378,3146,5360,3125,5348v-65,-38,-162,-47,-233,-8c2841,5378,2829,5435,2820,5489m5571,6763v68,71,174,89,266,125c5829,6831,5901,6870,5910,6829v-102,-12,-245,-43,-315,-75hal5571,6763hdxm3749,6801v104,-23,219,-32,308,-103c3970,6680,3882,6709,3805,6733v-32,18,-77,3,-97,29c3749,6801,3749,6801,3749,6801m6942,5444v15,164,-83,300,-118,449c6809,5986,6791,6078,6776,6170v-80,158,-283,149,-446,149c6034,6313,5771,6206,5488,6167v-104,-21,-205,-47,-320,-41c5159,6134,5159,6134,5159,6134v68,51,186,39,213,131c5399,6313,5389,6382,5363,6423v-20,45,-71,69,-103,99c5402,6581,5499,6742,5677,6742v35,12,68,27,103,33c5808,6790,5914,6798,5956,6821v34,22,34,22,34,22c5969,6873,5907,6852,5916,6891v18,9,32,18,44,33c5940,6950,5896,6927,5866,6924v-77,-30,-160,-36,-234,-72c5582,6819,5523,6790,5484,6739v-47,-30,-109,-27,-159,-47c5266,6682,5218,6647,5165,6629v6,41,33,69,47,110c5245,6795,5290,6846,5325,6909v18,29,53,59,56,92c5331,7037,5278,6986,5227,6971v-29,-29,-38,-92,-92,-83c5047,7001,4899,6906,4784,6965v-48,-3,-101,6,-136,-23c4574,6873,4580,6766,4603,6682v45,-75,83,-140,142,-208c4733,6456,4716,6474,4704,6480v-74,69,-148,122,-169,223c4485,6814,4429,6915,4367,7022v-33,18,-74,30,-116,18c4234,7034,4219,7013,4231,6992v71,-104,142,-217,210,-327c4441,6647,4441,6647,4441,6647v-83,6,-163,35,-251,35c4128,6701,4089,6742,4027,6760v-44,35,-101,39,-151,59c3820,6822,3770,6840,3711,6840v-18,21,-56,6,-74,27c3619,6864,3616,6861,3619,6843v21,-14,48,-18,56,-44c3669,6760,3604,6771,3607,6733v178,-21,337,-92,526,-86c4219,6611,4284,6549,4376,6522v-30,-45,-127,-57,-92,-138c4311,6286,4346,6197,4409,6117v-142,3,-288,26,-420,56c3947,6173,3917,6194,3879,6197v-248,63,-491,143,-763,152c3031,6340,2942,6322,2889,6251v-48,-69,-21,-173,-33,-251c2841,5989,2829,5992,2812,5997v-142,7,-305,15,-432,-53c2398,5902,2463,5926,2498,5908v115,-33,239,3,334,69c2880,5938,2826,5884,2832,5836v-26,-145,-112,-300,-44,-449c2836,5310,2924,5253,3025,5265v88,-12,165,53,204,122c3273,5506,3131,5580,3178,5703v33,2,33,2,33,2c3308,5682,3308,5682,3308,5682v51,15,95,-24,148,-15c3530,5640,3613,5634,3687,5610v346,-88,716,-110,1085,-121c4891,5501,4891,5501,4891,5501v93,20,191,15,289,32c5605,5578,6005,5685,6434,5724v23,-13,20,-31,20,-54c6451,5554,6377,5411,6484,5325v61,-72,162,-87,257,-66c6833,5289,6907,5352,6942,5444e" fillcolor="black" stroked="f">
            <v:path arrowok="t"/>
            <o:lock v:ext="edit" aspectratio="t" verticies="t"/>
          </v:shape>
          <v:shape id="_x0000_s2051" style="position:absolute;left:-17209;top:9769;width:40176;height:2953;visibility:visible" coordsize="17008,1250" path="m706,818hdc528,406,528,406,528,406,345,818,345,818,345,818hal706,818hdxm736,882v-422,,-422,,-422,c264,999,264,999,264,999v-17,39,-25,70,-25,95c239,1128,253,1153,280,1168v16,10,55,17,117,22c397,1222,397,1222,397,1222,,1222,,1222,,1222v,-32,,-32,,-32c43,1183,78,1165,105,1137v28,-30,62,-90,103,-181c635,3,635,3,635,3v17,,17,,17,c1082,983,1082,983,1082,983v41,92,75,151,101,175c1203,1176,1232,1186,1268,1190v,32,,32,,32c690,1222,690,1222,690,1222v,-32,,-32,,-32c714,1190,714,1190,714,1190v47,,79,-7,98,-20c825,1161,831,1148,831,1129v-5,-32,-5,-32,-5,-32c825,1092,816,1070,799,1031hal736,882hdxm2000,399v,644,,644,,644c2000,1106,2005,1145,2017,1162v12,14,36,24,71,28c2088,1222,2088,1222,2088,1222v-335,,-335,,-335,c1753,1112,1753,1112,1753,1112v-39,47,-78,81,-118,103c1596,1236,1552,1247,1503,1247v-46,,-88,-14,-124,-42c1343,1176,1319,1142,1307,1104v-13,-38,-18,-105,-18,-200c1289,578,1289,578,1289,578v,-62,-7,-102,-18,-117c1260,446,1235,436,1199,431v,-32,,-32,,-32c1535,399,1535,399,1535,399v,563,,563,,563c1535,1020,1538,1058,1543,1075v5,17,14,30,26,39c1581,1122,1596,1127,1611,1127v21,,41,-5,58,-16c1692,1095,1721,1064,1753,1018v,-440,,-440,,-440c1753,516,1747,476,1735,461v-10,-15,-34,-25,-71,-30c1664,399,1664,399,1664,399hal2000,399hdxm2665,376v13,281,13,281,13,281c2648,657,2648,657,2648,657,2612,573,2575,516,2537,487v-39,-32,-77,-47,-115,-47c2398,440,2377,448,2360,465v-17,16,-25,34,-25,55c2335,536,2340,551,2352,566v19,24,72,66,158,124c2596,748,2653,798,2680,839v27,41,41,86,41,136c2721,1021,2710,1066,2687,1111v-23,44,-55,77,-97,101c2548,1235,2502,1247,2452,1247v-40,,-92,-13,-158,-37c2277,1203,2265,1200,2258,1200v-19,,-35,15,-48,44c2180,1244,2180,1244,2180,1244,2167,948,2167,948,2167,948v30,,30,,30,c2223,1026,2259,1084,2305,1123v46,38,90,57,131,57c2464,1180,2487,1173,2505,1155v18,-17,27,-38,27,-63c2532,1064,2523,1039,2506,1019v-18,-21,-57,-52,-119,-94c2298,863,2239,816,2213,783v-39,-48,-58,-102,-58,-160c2155,560,2177,503,2220,451v44,-51,107,-77,190,-77c2455,374,2498,385,2540,407v38,13,38,13,38,13c2604,414,2604,414,2604,414v7,-5,17,-18,31,-38hal2665,376hdxm3101,98v,301,,301,,301c3296,399,3296,399,3296,399v,88,,88,,88c3101,487,3101,487,3101,487v,507,,507,,507c3101,1042,3103,1072,3107,1087v24,33,24,33,24,33c3161,1132,3161,1132,3161,1132v39,,75,-28,109,-87c3296,1065,3296,1065,3296,1065v-47,112,-125,168,-231,168c3012,1233,2968,1219,2932,1190v-36,-29,-59,-62,-69,-97c2857,1073,2854,1019,2854,931v,-444,,-444,,-444c2747,487,2747,487,2747,487v,-32,,-32,,-32c2821,403,2884,348,2935,290v52,-57,98,-121,137,-192hal3101,98hdxm3698,399v,187,,187,,187c3753,500,3800,444,3842,416v41,-28,80,-42,119,-42c3993,374,4020,385,4039,406v20,19,30,47,30,84c4069,529,4059,560,4040,582v-19,22,-42,33,-68,33c3940,615,3913,605,3890,585v-23,-20,-36,-32,-40,-34c3829,546,3829,546,3829,546v-17,,-33,6,-48,19c3757,585,3739,614,3726,650v-18,57,-28,120,-28,189c3698,1029,3698,1029,3698,1029v1,49,1,49,1,49c3699,1111,3701,1133,3705,1142v31,35,31,35,31,35c3750,1184,3774,1188,3807,1190v,32,,32,,32c3362,1222,3362,1222,3362,1222v,-32,,-32,,-32c3397,1188,3421,1178,3434,1162v13,-18,20,-62,20,-133c3454,573,3454,573,3454,573v,-47,-3,-77,-8,-90c3440,467,3432,455,3421,447v-11,-8,-31,-12,-59,-16c3362,399,3362,399,3362,399hal3698,399hdxm4521,1037v,-276,,-276,,-276c4450,802,4397,847,4362,895v-22,31,-34,64,-34,96c4328,1018,4338,1041,4358,1062v14,16,34,24,61,24c4448,1086,4483,1069,4521,1037t,63c4421,1190,4331,1233,4251,1233v-47,,-86,-15,-117,-45c4103,1157,4087,1118,4087,1072v,-63,27,-120,81,-169c4222,852,4339,785,4521,702v,-83,,-83,,-83c4521,557,4518,518,4511,502v-7,-16,-19,-31,-38,-43c4454,447,4433,441,4410,441v-39,,-70,8,-95,25c4293,503,4293,503,4293,503v,13,7,28,24,47c4339,575,4351,599,4351,623v,28,-12,53,-33,73c4296,716,4269,726,4234,726v-37,,-68,-11,-93,-33c4116,670,4104,645,4104,615v,-43,17,-83,50,-121c4187,455,4234,426,4294,405v60,-20,123,-31,187,-31c4559,374,4620,391,4666,424v45,34,75,69,88,108c4763,556,4767,613,4767,702v,319,,319,,319c4767,1059,4768,1083,4771,1092v14,22,14,22,14,22c4805,1121,4805,1121,4805,1121v15,,31,-11,47,-32c4878,1109,4878,1109,4878,1109v-30,44,-60,76,-92,95c4755,1224,4720,1233,4680,1233v-47,,-84,-10,-111,-32c4543,1179,4527,1145,4521,1100m5236,28v,1023,,1023,,1023c5236,1110,5243,1147,5257,1163v13,16,40,25,79,27c5336,1222,5336,1222,5336,1222v-445,,-445,,-445,c4891,1190,4891,1190,4891,1190v37,,64,-11,82,-31c4984,1145,4990,1110,4990,1051v,-852,,-852,,-852c4990,142,4983,105,4970,89,4956,72,4930,63,4891,61v,-33,,-33,,-33hal5236,28hdxm5737,399v,652,,652,,652c5737,1110,5743,1147,5757,1163v14,16,40,25,79,27c5836,1222,5836,1222,5836,1222v-444,,-444,,-444,c5392,1190,5392,1190,5392,1190v36,,63,-11,80,-31c5484,1145,5490,1110,5490,1051v,-481,,-481,,-481c5490,512,5483,475,5470,460v-14,-17,-39,-26,-78,-29c5392,399,5392,399,5392,399hal5737,399hdxm5614,v38,,70,14,96,40c5737,67,5750,98,5750,136v,38,-13,70,-41,96c5683,259,5651,272,5614,272v-38,,-70,-13,-97,-40c5491,206,5478,174,5478,136v,-38,13,-69,39,-96c5544,14,5576,,5614,t703,1037c6317,761,6317,761,6317,761v-71,41,-124,86,-159,134c6136,926,6124,959,6124,991v,27,9,50,29,71c6168,1078,6188,1086,6214,1086v30,,64,-17,103,-49m6317,1100v-101,90,-190,133,-270,133c5999,1233,5960,1218,5929,1188v-31,-31,-46,-70,-46,-116c5883,1009,5910,952,5964,903v54,-51,172,-118,353,-201c6317,619,6317,619,6317,619v,-62,-4,-101,-11,-117c6299,486,6287,471,6269,459v-20,-12,-40,-18,-64,-18c6166,441,6136,449,6111,466v-23,37,-23,37,-23,37c6088,516,6096,531,6113,550v22,25,33,49,33,73c6146,651,6135,676,6113,696v-21,20,-49,30,-83,30c5993,726,5962,715,5936,693v-24,-23,-37,-48,-37,-78c5899,572,5916,532,5950,494v33,-39,80,-68,140,-89c6149,385,6212,374,6276,374v78,,140,17,185,50c6507,458,6537,493,6550,532v9,24,12,81,12,170c6562,1021,6562,1021,6562,1021v,38,2,62,4,71c6580,1114,6580,1114,6580,1114v20,7,20,7,20,7c6615,1121,6631,1110,6647,1089v26,20,26,20,26,20c6644,1153,6614,1185,6582,1204v-31,20,-66,29,-107,29c6428,1233,6391,1223,6365,1201v-26,-22,-42,-56,-48,-101m7028,399v,106,,106,,106c7070,460,7111,427,7150,406v39,-21,80,-32,125,-32c7328,374,7373,390,7408,419v35,29,59,67,70,110c7488,563,7492,627,7492,722v,320,,320,,320c7492,1106,7498,1145,7509,1162v12,14,36,24,72,28c7581,1222,7581,1222,7581,1222v-416,,-416,,-416,c7165,1190,7165,1190,7165,1190v31,-4,53,-17,67,-38c7241,1137,7246,1100,7246,1042v,-365,,-365,,-365c7246,608,7243,566,7238,549v-5,-18,-15,-32,-27,-41c7169,493,7169,493,7169,493v-50,,-98,36,-141,108c7028,1042,7028,1042,7028,1042v,62,6,101,17,117c7057,1176,7078,1186,7110,1190v,32,,32,,32c6693,1222,6693,1222,6693,1222v,-32,,-32,,-32c6727,1187,6752,1176,6767,1157v10,-13,15,-51,15,-115c6782,578,6782,578,6782,578v,-62,-6,-102,-18,-117c6753,446,6729,436,6693,431v,-32,,-32,,-32hal7028,399hdxm9203,1v,420,,420,,420c9171,421,9171,421,9171,421,9131,307,9072,220,8994,159,8914,100,8829,69,8735,69v-89,,-163,26,-222,76c8453,195,8411,265,8387,355v-25,89,-37,181,-37,276c8350,746,8363,846,8390,932v27,87,71,150,130,190c8581,1163,8653,1184,8735,1184v29,,59,-4,89,-9c8854,1168,8885,1159,8916,1148v,-249,,-249,,-249c8916,852,8913,822,8907,809v-7,-14,-20,-27,-40,-38c8846,759,8822,754,8794,754v-32,,-32,,-32,c8762,721,8762,721,8762,721v581,,581,,581,c9343,754,9343,754,9343,754v-45,2,-75,9,-93,19c9233,781,9220,796,9211,818v-6,10,-8,38,-8,81c9203,1148,9203,1148,9203,1148v-77,34,-156,59,-239,76c8882,1241,8797,1250,8709,1250v-114,,-208,-15,-284,-45c8350,1173,8285,1133,8227,1083,8170,1033,8126,976,8093,913v-41,-81,-61,-172,-61,-272c8032,461,8095,310,8221,186,8347,62,8506,,8698,v59,,112,5,159,14c8884,19,8925,32,8983,55v57,21,92,32,103,32c9102,87,9118,81,9132,69v13,-12,26,-35,39,-68hal9203,1hdxm9778,437v-30,,-56,11,-77,34c9679,493,9665,538,9658,605v-6,66,-10,159,-10,278c9648,945,9653,1004,9661,1058v6,42,20,74,41,95c9723,1175,9748,1186,9774,1186v27,,49,-7,66,-22c9863,1144,9879,1116,9886,1081v12,-57,18,-169,18,-339c9904,642,9898,574,9887,537v-11,-37,-27,-64,-49,-82c9822,443,9803,437,9778,437t-4,-63c9846,374,9913,393,9974,430v62,36,109,89,140,157c10147,655,10163,730,10163,811v,116,-30,214,-89,294c10002,1199,9903,1247,9777,1247v-124,,-219,-44,-286,-130c9424,1030,9390,929,9390,814v,-118,35,-220,103,-308c9561,418,9655,374,9774,374t777,873c10274,609,10274,609,10274,609v-33,-77,-60,-126,-79,-147c10182,447,10162,437,10136,431v,-32,,-32,,-32c10574,399,10574,399,10574,399v,32,,32,,32c10546,431,10526,436,10517,447v-14,13,-21,27,-21,45c10496,514,10509,555,10534,615v136,309,136,309,136,309c10778,657,10778,657,10778,657v32,-76,47,-131,47,-162c10825,477,10818,462,10805,451v-13,-12,-36,-18,-70,-20c10735,399,10735,399,10735,399v270,,270,,270,c11005,431,11005,431,11005,431v-26,4,-47,14,-64,29c10925,476,10900,523,10867,601v-274,646,-274,646,-274,646hal10551,1247hdxm11436,722v,-94,-5,-159,-16,-195c11410,493,11394,465,11372,447v-12,-10,-28,-16,-49,-16c11293,431,11268,446,11249,476v-35,53,-52,125,-52,215c11197,722,11197,722,11197,722hal11436,722hdxm11653,781v-452,,-452,,-452,c11206,890,11235,977,11288,1040v41,49,89,73,146,73c11469,1113,11501,1103,11530,1084v29,-20,60,-55,93,-107c11653,997,11653,997,11653,997v-45,91,-94,156,-149,193c11450,1228,11388,1247,11317,1247v-122,,-215,-47,-277,-141c10989,1031,10964,936,10964,824v,-137,37,-247,111,-327c11149,415,11237,374,11336,374v84,,156,35,217,104c11614,546,11648,647,11653,781t390,-382c12043,586,12043,586,12043,586v55,-86,102,-142,144,-170c12227,388,12267,374,12305,374v34,,59,11,79,32c12404,425,12414,453,12414,490v,39,-10,70,-29,92c12366,604,12343,615,12316,615v-31,,-58,-10,-81,-30c12212,565,12198,553,12194,551v-20,-5,-20,-5,-20,-5c12157,546,12141,552,12126,565v-25,20,-43,49,-55,85c12052,707,12043,770,12043,839v,190,,190,,190c12044,1078,12044,1078,12044,1078v,33,2,55,6,64c12081,1177,12081,1177,12081,1177v14,7,37,11,70,13c12151,1222,12151,1222,12151,1222v-444,,-444,,-444,c11707,1190,11707,1190,11707,1190v35,-2,59,-12,72,-28c11792,1144,11798,1100,11798,1029v,-456,,-456,,-456c11798,526,11795,496,11791,483v-5,-16,-14,-28,-25,-36c11754,439,11735,435,11707,431v,-32,,-32,,-32hal12043,399hdxm12802,399v,106,,106,,106c12844,460,12885,427,12923,406v39,-21,81,-32,126,-32c13102,374,13146,390,13182,419v35,29,58,67,70,110c13262,563,13266,627,13266,722v,320,,320,,320c13266,1106,13271,1145,13283,1162v11,14,36,24,72,28c13355,1222,13355,1222,13355,1222v-417,,-417,,-417,c12938,1190,12938,1190,12938,1190v31,-4,54,-17,67,-38c13014,1137,13020,1100,13020,1042v,-365,,-365,,-365c13020,608,13017,566,13011,549v-5,-18,-14,-32,-27,-41c12943,493,12943,493,12943,493v-50,,-98,36,-141,108c12802,1042,12802,1042,12802,1042v,62,6,101,17,117c12831,1176,12852,1186,12883,1190v,32,,32,,32c12466,1222,12466,1222,12466,1222v,-32,,-32,,-32c12501,1187,12526,1176,12541,1157v10,-13,15,-51,15,-115c12556,578,12556,578,12556,578v,-62,-7,-102,-18,-117c12527,446,12503,436,12466,431v,-32,,-32,,-32hal12802,399hdxm13756,399v,108,,108,,108c13801,458,13843,423,13881,404v39,-20,81,-30,127,-30c14061,374,14105,387,14141,411v35,25,64,62,83,113c14271,471,14316,433,14359,410v43,-24,88,-36,135,-36c14551,374,14596,387,14629,414v35,25,58,59,72,100c14713,553,14721,617,14721,705v,337,,337,,337c14721,1106,14726,1145,14737,1160v12,16,36,26,72,30c14809,1222,14809,1222,14809,1222v-425,,-425,,-425,c14384,1190,14384,1190,14384,1190v33,-2,58,-15,74,-38c14468,1136,14474,1099,14474,1042v,-353,,-353,,-353c14474,615,14471,569,14465,549v-6,-20,-15,-35,-28,-44c14424,495,14410,489,14393,489v-26,,-51,10,-77,29c14290,536,14264,564,14238,601v,441,,441,,441c14238,1102,14243,1139,14253,1155v13,21,39,33,77,35c14330,1222,14330,1222,14330,1222v-426,,-426,,-426,c13904,1190,13904,1190,13904,1190v23,,41,-6,54,-16c13984,1137,13984,1137,13984,1137v5,-15,8,-46,8,-95c13992,689,13992,689,13992,689v,-75,-4,-122,-9,-140c13977,529,13967,515,13952,505v-43,-16,-43,-16,-43,-16c13885,489,13864,495,13844,507v-28,19,-57,49,-88,94c13756,1042,13756,1042,13756,1042v,58,6,97,17,116c13784,1176,13809,1187,13845,1190v,32,,32,,32c13421,1222,13421,1222,13421,1222v,-32,,-32,,-32c13455,1187,13480,1176,13495,1157v9,-13,15,-51,15,-115c13510,578,13510,578,13510,578v,-62,-6,-102,-18,-117c13481,446,13457,436,13421,431v,-32,,-32,,-32hal13756,399hdxm15325,722v,-94,-5,-159,-15,-195c15299,493,15284,465,15262,447v-12,-10,-29,-16,-49,-16c15182,431,15157,446,15138,476v-35,53,-52,125,-52,215c15086,722,15086,722,15086,722hal15325,722hdxm15542,781v-452,,-452,,-452,c15096,890,15125,977,15177,1040v41,49,90,73,147,73c15359,1113,15391,1103,15420,1084v28,-20,59,-55,92,-107c15542,997,15542,997,15542,997v-45,91,-94,156,-148,193c15340,1228,15277,1247,15206,1247v-122,,-214,-47,-277,-141c14878,1031,14854,936,14854,824v,-137,37,-247,111,-327c15039,415,15126,374,15226,374v83,,156,35,217,104c15504,546,15537,647,15542,781t367,-382c15909,505,15909,505,15909,505v43,-45,83,-78,122,-99c16069,385,16111,374,16156,374v53,,97,16,133,45c16324,448,16347,486,16360,529v9,34,13,98,13,193c16373,1042,16373,1042,16373,1042v,64,6,103,17,120c16401,1176,16426,1186,16462,1190v,32,,32,,32c16046,1222,16046,1222,16046,1222v,-32,,-32,,-32c16077,1186,16099,1173,16113,1152v9,-15,14,-52,14,-110c16127,677,16127,677,16127,677v,-69,-3,-111,-9,-128c16114,531,16104,517,16091,508v-41,-15,-41,-15,-41,-15c16000,493,15953,529,15909,601v,441,,441,,441c15909,1104,15915,1143,15926,1159v12,17,33,27,64,31c15990,1222,15990,1222,15990,1222v-416,,-416,,-416,c15574,1190,15574,1190,15574,1190v35,-3,59,-14,74,-33c15658,1144,15663,1106,15663,1042v,-464,,-464,,-464c15663,516,15657,476,15645,461v-11,-15,-35,-25,-71,-30c15574,399,15574,399,15574,399hal15909,399hdxm16812,98v,301,,301,,301c17008,399,17008,399,17008,399v,88,,88,,88c16812,487,16812,487,16812,487v,507,,507,,507c16812,1042,16815,1072,16819,1087v23,33,23,33,23,33c16873,1132,16873,1132,16873,1132v38,,75,-28,108,-87c17008,1065,17008,1065,17008,1065v-47,112,-125,168,-231,168c16724,1233,16679,1219,16643,1190v-35,-29,-58,-62,-69,-97c16568,1073,16566,1019,16566,931v,-444,,-444,,-444c16458,487,16458,487,16458,487v,-32,,-32,,-32c16532,403,16595,348,16647,290v52,-57,97,-121,137,-192hal16812,98hdxe" fillcolor="black" stroked="f">
            <v:path arrowok="t"/>
            <o:lock v:ext="edit" aspectratio="t" verticies="t"/>
          </v:shape>
          <v:shape id="_x0000_s2052" style="position:absolute;left:-8301;top:-7050;width:17976;height:9102;visibility:visible" coordsize="7610,3853" path="m3808,1063hdc3905,1063,3966,1180,4068,1168v-240,47,-240,47,-240,47c3805,1248,3805,1248,3805,1248v-30,-3,-50,-24,-77,-33c3630,1215,3487,1203,3392,1203v-4,250,-4,250,-4,250c3352,1478,3352,1478,3352,1478v-14,-22,-14,-22,-14,-22c3273,1495,3255,1558,3237,1626v-32,80,111,126,123,191c3360,1817,3394,1888,3415,1903v26,80,91,125,73,217c3488,2198,3512,2311,3435,2362v-20,18,-32,-12,-32,-27c3362,2087,3362,2087,3362,2087v-46,-110,-141,-108,-237,-169c3090,1962,3083,2016,3066,2073v-18,44,-33,92,-50,137c2983,2302,2936,2392,2924,2487v,65,6,143,-18,202c2912,2740,2894,2781,2888,2826v-21,39,-183,507,-183,575c2705,3401,2673,3571,2717,3624v98,66,213,44,328,33c3267,3654,3494,3597,3684,3704v9,13,35,6,41,24c3763,3737,3787,3779,3796,3811v9,19,-12,22,-18,30c3705,3845,3645,3823,3577,3811v-379,-26,-736,-11,-1093,-5c2445,3800,2394,3800,2386,3752v-39,-101,23,-194,41,-289c2462,3321,2492,3166,2477,3011v-100,9,-192,80,-221,181c2244,3255,2223,3318,2194,3371v-77,152,-160,307,-311,393c1815,3802,1730,3806,1643,3809v-1164,,-1164,,-1164,c325,3782,139,3853,3,3764,,3719,,3719,,3719v92,-62,213,-27,325,-48c423,3701,542,3666,644,3671v219,-3,429,-20,645,-47c1404,3592,1531,3585,1632,3514v-21,-15,-33,-39,-44,-60c1591,3431,1611,3401,1641,3394v32,10,53,30,80,46c1776,3362,1803,3264,1786,3168v-110,117,-225,233,-335,355c1368,3582,1259,3612,1147,3601v-23,-33,29,-45,45,-67c1289,3437,1457,3493,1540,3354v18,-24,51,-36,56,-63c1570,3282,1546,3275,1531,3249v,-45,,-45,,-45c1549,3180,1575,3168,1599,3180v30,18,33,45,42,78c1697,3201,1744,3139,1780,3064v-6,-8,-6,-8,-6,-8c1461,3017,1239,3240,949,3282v-76,3,-154,30,-228,9c816,3255,929,3258,1023,3225v210,-72,393,-200,626,-218c1694,3011,1747,3001,1788,2987v30,-134,13,-265,15,-402c1667,2508,1546,2371,1378,2442v-86,24,-169,66,-192,155c1171,2713,1259,2838,1164,2939v-26,-12,-29,-48,-32,-77c1103,2800,1040,2734,1088,2660v21,-84,98,-150,165,-201c1313,2427,1381,2409,1440,2382v,-11,,-11,,-11c1286,2278,1141,2189,955,2168v-39,6,-89,-12,-118,18c819,2186,819,2186,819,2186v-71,39,-139,125,-242,107c511,2296,449,2278,384,2278v-6,-27,18,-29,36,-33c529,2120,715,2198,851,2135v68,-8,134,18,198,27c1067,2171,1097,2171,1118,2177v-15,-53,-45,-90,-57,-146c1008,1837,1147,1715,1156,1539v23,-14,23,-14,23,-14c1233,1641,1247,1811,1147,1906v-32,51,-77,119,-41,188c1194,2266,1389,2255,1526,2350v79,63,177,109,275,145c1833,2466,1818,2415,1827,2373v26,-261,228,-446,396,-637c2515,1501,2732,1173,2865,834v14,-130,,-271,53,-393c2909,396,2909,396,2909,396,2826,313,2768,221,2764,104v-8,-11,-18,-26,-8,-44c2805,42,2847,86,2891,93v65,35,119,89,175,131c3119,149,3160,86,3217,9v27,-9,38,15,41,33c3278,117,3270,197,3249,271v29,63,80,78,127,125c3376,435,3376,435,3376,435v50,92,216,107,160,239c3471,825,3146,628,3240,887v15,30,6,72,24,101c3273,1057,3296,1123,3305,1194v33,3,33,3,33,3c3349,1183,3344,1161,3364,1150v169,21,278,-152,444,-87m6933,2999v,-57,15,-110,21,-164c6962,2817,6969,2797,6965,2773v71,-96,216,-66,328,-57c7338,2740,7394,2737,7441,2749v21,-15,51,-18,74,-15c7610,2683,7548,2573,7554,2487v-36,-89,-36,-89,-36,-89c7509,2380,7501,2359,7495,2338v-18,-22,-30,-60,-48,-81c7397,2127,7300,2052,7217,1948,7066,1751,6829,1641,6593,1564v-234,-81,-470,24,-680,98c5848,1644,5815,1593,5798,1537v-12,-114,12,-224,56,-316c5863,1146,5913,1090,5934,1022v53,-167,109,-331,121,-512c6061,399,5978,322,5895,274v-56,-15,-121,-12,-163,33c5694,387,5612,441,5540,480v-5,51,56,18,78,35c5682,527,5756,506,5810,548v5,119,-63,217,-125,307c5585,1004,5478,1156,5416,1319v-11,-11,-11,-11,-11,-11c5419,2036,5419,2036,5419,2036v94,156,211,335,387,395c5901,2508,6019,2600,6147,2531v68,-20,73,75,106,113c6289,2755,6209,2832,6203,2933v-77,165,-77,165,-77,165c6037,3270,5957,3454,5821,3601v-44,,-71,47,-115,50c5682,3684,5635,3660,5605,3671v-91,39,-221,16,-283,102c5345,3788,5345,3788,5345,3788v180,3,381,15,574,6c5943,3785,5963,3764,5966,3737v-27,-50,9,-95,33,-133c6013,3531,6061,3487,6082,3419v62,-123,133,-241,201,-364c6374,2906,6374,2906,6374,2906v21,-50,56,-113,92,-166c6489,2716,6501,2689,6519,2660v3,-30,-12,-42,-30,-63c6510,2576,6543,2582,6569,2576v74,45,151,116,165,197c6762,2850,6762,2850,6762,2850v11,36,11,36,11,36c6767,2984,6767,2984,6767,2984v12,92,12,92,12,92c6794,3219,6767,3365,6753,3508v-50,173,-248,155,-391,193c6327,3725,6259,3713,6259,3773v171,36,372,15,556,12c6844,3773,6850,3746,6865,3719v6,-38,44,-71,32,-113c6865,3565,6894,3499,6885,3442v6,-14,6,-35,,-56c6909,3300,6903,3196,6921,3112hal6933,2999hdxe" fillcolor="black" stroked="f">
            <v:path arrowok="t"/>
            <o:lock v:ext="edit" aspectratio="t" verticies="t"/>
          </v:shape>
          <w10:wrap anchorx="page" anchory="page"/>
          <w10:anchorlock/>
        </v:group>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52B" w:rsidRDefault="0091452B">
    <w:pPr>
      <w:pStyle w:val="Header"/>
    </w:pPr>
  </w:p>
  <w:tbl>
    <w:tblPr>
      <w:tblW w:w="7685" w:type="dxa"/>
      <w:tblLayout w:type="fixed"/>
      <w:tblCellMar>
        <w:left w:w="0" w:type="dxa"/>
        <w:right w:w="0" w:type="dxa"/>
      </w:tblCellMar>
      <w:tblLook w:val="01E0"/>
    </w:tblPr>
    <w:tblGrid>
      <w:gridCol w:w="7685"/>
    </w:tblGrid>
    <w:tr w:rsidR="0091452B" w:rsidTr="00915B1C">
      <w:trPr>
        <w:trHeight w:hRule="exact" w:val="988"/>
      </w:trPr>
      <w:tc>
        <w:tcPr>
          <w:tcW w:w="7685" w:type="dxa"/>
          <w:shd w:val="clear" w:color="auto" w:fill="auto"/>
        </w:tcPr>
        <w:p w:rsidR="0091452B" w:rsidRDefault="0091452B">
          <w:pPr>
            <w:pStyle w:val="Header"/>
          </w:pPr>
        </w:p>
      </w:tc>
    </w:tr>
    <w:tr w:rsidR="0091452B" w:rsidTr="00915B1C">
      <w:tc>
        <w:tcPr>
          <w:tcW w:w="7685" w:type="dxa"/>
          <w:shd w:val="clear" w:color="auto" w:fill="auto"/>
        </w:tcPr>
        <w:p w:rsidR="0091452B" w:rsidRDefault="0091452B" w:rsidP="000A4A51">
          <w:pPr>
            <w:pStyle w:val="TOCHeading"/>
          </w:pPr>
          <w:r>
            <w:t>Contents</w:t>
          </w:r>
        </w:p>
      </w:tc>
    </w:tr>
  </w:tbl>
  <w:p w:rsidR="0091452B" w:rsidRDefault="0091452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52B" w:rsidRDefault="0091452B">
    <w:pPr>
      <w:pStyle w:val="Header"/>
    </w:pPr>
  </w:p>
  <w:p w:rsidR="0091452B" w:rsidRDefault="0091452B">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52B" w:rsidRDefault="0091452B">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52B" w:rsidRDefault="0091452B">
    <w:pPr>
      <w:pStyle w:val="Header"/>
    </w:pPr>
  </w:p>
  <w:tbl>
    <w:tblPr>
      <w:tblW w:w="7678" w:type="dxa"/>
      <w:tblLayout w:type="fixed"/>
      <w:tblCellMar>
        <w:left w:w="0" w:type="dxa"/>
        <w:right w:w="0" w:type="dxa"/>
      </w:tblCellMar>
      <w:tblLook w:val="01E0"/>
    </w:tblPr>
    <w:tblGrid>
      <w:gridCol w:w="7678"/>
    </w:tblGrid>
    <w:tr w:rsidR="0091452B" w:rsidTr="00915B1C">
      <w:trPr>
        <w:trHeight w:hRule="exact" w:val="988"/>
      </w:trPr>
      <w:tc>
        <w:tcPr>
          <w:tcW w:w="7678" w:type="dxa"/>
          <w:shd w:val="clear" w:color="auto" w:fill="auto"/>
        </w:tcPr>
        <w:p w:rsidR="0091452B" w:rsidRDefault="0091452B" w:rsidP="005D2502">
          <w:pPr>
            <w:pStyle w:val="Header"/>
          </w:pPr>
        </w:p>
      </w:tc>
    </w:tr>
    <w:tr w:rsidR="0091452B" w:rsidTr="00915B1C">
      <w:tc>
        <w:tcPr>
          <w:tcW w:w="7678" w:type="dxa"/>
          <w:shd w:val="clear" w:color="auto" w:fill="auto"/>
        </w:tcPr>
        <w:p w:rsidR="0091452B" w:rsidRDefault="0091452B" w:rsidP="005D2502">
          <w:pPr>
            <w:pStyle w:val="TOCHeading"/>
          </w:pPr>
          <w:r>
            <w:t xml:space="preserve">Contents </w:t>
          </w:r>
          <w:r w:rsidRPr="00915B1C">
            <w:rPr>
              <w:b w:val="0"/>
              <w:spacing w:val="0"/>
              <w:sz w:val="28"/>
              <w:szCs w:val="28"/>
            </w:rPr>
            <w:t>(Continued)</w:t>
          </w:r>
        </w:p>
      </w:tc>
    </w:tr>
    <w:tr w:rsidR="0091452B" w:rsidTr="00D6507F">
      <w:trPr>
        <w:trHeight w:val="1220"/>
      </w:trPr>
      <w:tc>
        <w:tcPr>
          <w:tcW w:w="7678" w:type="dxa"/>
          <w:shd w:val="clear" w:color="auto" w:fill="auto"/>
        </w:tcPr>
        <w:p w:rsidR="0091452B" w:rsidRDefault="0091452B" w:rsidP="00D6507F"/>
      </w:tc>
    </w:tr>
  </w:tbl>
  <w:p w:rsidR="0091452B" w:rsidRDefault="0091452B">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52B" w:rsidRDefault="0091452B">
    <w:pPr>
      <w:pStyle w:val="Header"/>
    </w:pPr>
  </w:p>
  <w:tbl>
    <w:tblPr>
      <w:tblW w:w="0" w:type="auto"/>
      <w:tblLayout w:type="fixed"/>
      <w:tblCellMar>
        <w:left w:w="0" w:type="dxa"/>
        <w:right w:w="0" w:type="dxa"/>
      </w:tblCellMar>
      <w:tblLook w:val="01E0"/>
    </w:tblPr>
    <w:tblGrid>
      <w:gridCol w:w="7671"/>
    </w:tblGrid>
    <w:tr w:rsidR="0091452B" w:rsidTr="00915B1C">
      <w:trPr>
        <w:trHeight w:hRule="exact" w:val="988"/>
      </w:trPr>
      <w:tc>
        <w:tcPr>
          <w:tcW w:w="7671" w:type="dxa"/>
          <w:shd w:val="clear" w:color="auto" w:fill="auto"/>
        </w:tcPr>
        <w:p w:rsidR="0091452B" w:rsidRDefault="0091452B" w:rsidP="005D2502">
          <w:pPr>
            <w:pStyle w:val="Header"/>
          </w:pPr>
        </w:p>
      </w:tc>
    </w:tr>
    <w:tr w:rsidR="0091452B" w:rsidTr="00915B1C">
      <w:tc>
        <w:tcPr>
          <w:tcW w:w="7671" w:type="dxa"/>
          <w:shd w:val="clear" w:color="auto" w:fill="auto"/>
        </w:tcPr>
        <w:p w:rsidR="0091452B" w:rsidRDefault="0091452B" w:rsidP="005D2502">
          <w:pPr>
            <w:pStyle w:val="TOCHeading"/>
          </w:pPr>
          <w:r>
            <w:t xml:space="preserve">Contents </w:t>
          </w:r>
          <w:r w:rsidRPr="00915B1C">
            <w:rPr>
              <w:b w:val="0"/>
              <w:spacing w:val="0"/>
              <w:sz w:val="28"/>
              <w:szCs w:val="28"/>
            </w:rPr>
            <w:t>(Continued)</w:t>
          </w:r>
        </w:p>
      </w:tc>
    </w:tr>
  </w:tbl>
  <w:p w:rsidR="0091452B" w:rsidRDefault="0091452B">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52B" w:rsidRDefault="0091452B">
    <w:pPr>
      <w:pStyle w:val="Header"/>
    </w:pPr>
  </w:p>
  <w:p w:rsidR="0091452B" w:rsidRDefault="0091452B">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52B" w:rsidRDefault="0091452B">
    <w:pPr>
      <w:pStyle w:val="Header"/>
    </w:pPr>
  </w:p>
  <w:p w:rsidR="0091452B" w:rsidRDefault="0091452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D58E926"/>
    <w:lvl w:ilvl="0">
      <w:start w:val="1"/>
      <w:numFmt w:val="decimal"/>
      <w:lvlText w:val="%1."/>
      <w:lvlJc w:val="left"/>
      <w:pPr>
        <w:tabs>
          <w:tab w:val="num" w:pos="1492"/>
        </w:tabs>
        <w:ind w:left="1492" w:hanging="360"/>
      </w:pPr>
    </w:lvl>
  </w:abstractNum>
  <w:abstractNum w:abstractNumId="1">
    <w:nsid w:val="FFFFFF7D"/>
    <w:multiLevelType w:val="singleLevel"/>
    <w:tmpl w:val="3AD4674E"/>
    <w:lvl w:ilvl="0">
      <w:start w:val="1"/>
      <w:numFmt w:val="decimal"/>
      <w:lvlText w:val="%1."/>
      <w:lvlJc w:val="left"/>
      <w:pPr>
        <w:tabs>
          <w:tab w:val="num" w:pos="1209"/>
        </w:tabs>
        <w:ind w:left="1209" w:hanging="360"/>
      </w:pPr>
    </w:lvl>
  </w:abstractNum>
  <w:abstractNum w:abstractNumId="2">
    <w:nsid w:val="FFFFFF7E"/>
    <w:multiLevelType w:val="singleLevel"/>
    <w:tmpl w:val="0EAAFA38"/>
    <w:lvl w:ilvl="0">
      <w:start w:val="1"/>
      <w:numFmt w:val="decimal"/>
      <w:lvlText w:val="%1."/>
      <w:lvlJc w:val="left"/>
      <w:pPr>
        <w:tabs>
          <w:tab w:val="num" w:pos="926"/>
        </w:tabs>
        <w:ind w:left="926" w:hanging="360"/>
      </w:pPr>
    </w:lvl>
  </w:abstractNum>
  <w:abstractNum w:abstractNumId="3">
    <w:nsid w:val="FFFFFF7F"/>
    <w:multiLevelType w:val="singleLevel"/>
    <w:tmpl w:val="44E69990"/>
    <w:lvl w:ilvl="0">
      <w:start w:val="1"/>
      <w:numFmt w:val="decimal"/>
      <w:pStyle w:val="ListNumber2"/>
      <w:lvlText w:val="%1/"/>
      <w:lvlJc w:val="left"/>
      <w:pPr>
        <w:tabs>
          <w:tab w:val="num" w:pos="295"/>
        </w:tabs>
        <w:ind w:left="295" w:hanging="295"/>
      </w:pPr>
      <w:rPr>
        <w:rFonts w:hint="default"/>
      </w:rPr>
    </w:lvl>
  </w:abstractNum>
  <w:abstractNum w:abstractNumId="4">
    <w:nsid w:val="FFFFFF80"/>
    <w:multiLevelType w:val="singleLevel"/>
    <w:tmpl w:val="4866051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4F0D8A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B30DB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E303AD8"/>
    <w:lvl w:ilvl="0">
      <w:start w:val="1"/>
      <w:numFmt w:val="bullet"/>
      <w:pStyle w:val="ListBullet2"/>
      <w:lvlText w:val="&gt;"/>
      <w:lvlJc w:val="left"/>
      <w:pPr>
        <w:tabs>
          <w:tab w:val="num" w:pos="845"/>
        </w:tabs>
        <w:ind w:left="845" w:hanging="544"/>
      </w:pPr>
      <w:rPr>
        <w:rFonts w:ascii="HelveticaNeueLT Std Lt" w:hAnsi="HelveticaNeueLT Std Lt" w:hint="default"/>
        <w:sz w:val="20"/>
      </w:rPr>
    </w:lvl>
  </w:abstractNum>
  <w:abstractNum w:abstractNumId="8">
    <w:nsid w:val="FFFFFF88"/>
    <w:multiLevelType w:val="singleLevel"/>
    <w:tmpl w:val="4EDA8EF2"/>
    <w:lvl w:ilvl="0">
      <w:start w:val="1"/>
      <w:numFmt w:val="lowerLetter"/>
      <w:pStyle w:val="ListNumber"/>
      <w:lvlText w:val="%1/"/>
      <w:lvlJc w:val="left"/>
      <w:pPr>
        <w:tabs>
          <w:tab w:val="num" w:pos="295"/>
        </w:tabs>
        <w:ind w:left="295" w:hanging="295"/>
      </w:pPr>
      <w:rPr>
        <w:rFonts w:ascii="HelveticaNeueLT Std Lt" w:hAnsi="HelveticaNeueLT Std Lt" w:hint="default"/>
        <w:caps/>
        <w:sz w:val="20"/>
      </w:rPr>
    </w:lvl>
  </w:abstractNum>
  <w:abstractNum w:abstractNumId="9">
    <w:nsid w:val="FFFFFF89"/>
    <w:multiLevelType w:val="singleLevel"/>
    <w:tmpl w:val="E09694FA"/>
    <w:lvl w:ilvl="0">
      <w:start w:val="1"/>
      <w:numFmt w:val="bullet"/>
      <w:pStyle w:val="ListBullet"/>
      <w:lvlText w:val="&gt;"/>
      <w:lvlJc w:val="left"/>
      <w:pPr>
        <w:tabs>
          <w:tab w:val="num" w:pos="295"/>
        </w:tabs>
        <w:ind w:left="295" w:hanging="295"/>
      </w:pPr>
      <w:rPr>
        <w:rFonts w:ascii="HelveticaNeueLT Std Lt" w:hAnsi="HelveticaNeueLT Std Lt" w:hint="default"/>
        <w:sz w:val="20"/>
      </w:rPr>
    </w:lvl>
  </w:abstractNum>
  <w:abstractNum w:abstractNumId="10">
    <w:nsid w:val="0D6804DA"/>
    <w:multiLevelType w:val="multilevel"/>
    <w:tmpl w:val="7780E848"/>
    <w:lvl w:ilvl="0">
      <w:start w:val="1"/>
      <w:numFmt w:val="decimalZero"/>
      <w:lvlText w:val="%1"/>
      <w:lvlJc w:val="left"/>
      <w:pPr>
        <w:tabs>
          <w:tab w:val="num" w:pos="454"/>
        </w:tabs>
        <w:ind w:left="454" w:hanging="454"/>
      </w:pPr>
      <w:rPr>
        <w:rFonts w:ascii="HelveticaNeueLT Std Med" w:hAnsi="HelveticaNeueLT Std Med" w:hint="default"/>
        <w:color w:val="808285"/>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14FD5FC5"/>
    <w:multiLevelType w:val="multilevel"/>
    <w:tmpl w:val="951029E0"/>
    <w:lvl w:ilvl="0">
      <w:start w:val="1"/>
      <w:numFmt w:val="decimalZero"/>
      <w:lvlText w:val="%1"/>
      <w:lvlJc w:val="left"/>
      <w:pPr>
        <w:tabs>
          <w:tab w:val="num" w:pos="454"/>
        </w:tabs>
        <w:ind w:left="454" w:hanging="454"/>
      </w:pPr>
      <w:rPr>
        <w:rFonts w:ascii="HelveticaNeueLT Std Med" w:hAnsi="HelveticaNeueLT Std Med" w:hint="default"/>
        <w:b/>
        <w:i w:val="0"/>
        <w:color w:val="808285"/>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15935BB0"/>
    <w:multiLevelType w:val="hybridMultilevel"/>
    <w:tmpl w:val="6DD87B88"/>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1C9E10BE"/>
    <w:multiLevelType w:val="hybridMultilevel"/>
    <w:tmpl w:val="7E2272E4"/>
    <w:lvl w:ilvl="0" w:tplc="AD2AA5C8">
      <w:start w:val="1"/>
      <w:numFmt w:val="decimalZero"/>
      <w:lvlText w:val="%1"/>
      <w:lvlJc w:val="left"/>
      <w:pPr>
        <w:tabs>
          <w:tab w:val="num" w:pos="885"/>
        </w:tabs>
        <w:ind w:left="885" w:hanging="885"/>
      </w:pPr>
      <w:rPr>
        <w:rFonts w:ascii="HelveticaNeueLT Std Med" w:hAnsi="HelveticaNeueLT Std Med" w:hint="default"/>
        <w:b/>
        <w:i w:val="0"/>
        <w:color w:val="808285"/>
        <w:sz w:val="28"/>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nsid w:val="2CC664EA"/>
    <w:multiLevelType w:val="hybridMultilevel"/>
    <w:tmpl w:val="79A2CAC8"/>
    <w:lvl w:ilvl="0" w:tplc="FFFFFFFF">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390B2086"/>
    <w:multiLevelType w:val="hybridMultilevel"/>
    <w:tmpl w:val="BCE2AB38"/>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3A8658E5"/>
    <w:multiLevelType w:val="hybridMultilevel"/>
    <w:tmpl w:val="27CC45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3F9F029C"/>
    <w:multiLevelType w:val="hybridMultilevel"/>
    <w:tmpl w:val="802698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409C5333"/>
    <w:multiLevelType w:val="multilevel"/>
    <w:tmpl w:val="EF7285AC"/>
    <w:lvl w:ilvl="0">
      <w:start w:val="1"/>
      <w:numFmt w:val="decimalZero"/>
      <w:lvlText w:val="%1"/>
      <w:lvlJc w:val="left"/>
      <w:pPr>
        <w:tabs>
          <w:tab w:val="num" w:pos="228"/>
        </w:tabs>
        <w:ind w:left="228" w:hanging="228"/>
      </w:pPr>
      <w:rPr>
        <w:rFonts w:ascii="HelveticaNeueLT Std Med" w:hAnsi="HelveticaNeueLT Std Med" w:hint="default"/>
        <w:color w:val="808285"/>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18B209A"/>
    <w:multiLevelType w:val="multilevel"/>
    <w:tmpl w:val="748CB15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nsid w:val="4C161C96"/>
    <w:multiLevelType w:val="hybridMultilevel"/>
    <w:tmpl w:val="BFA22EFA"/>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540F7CF4"/>
    <w:multiLevelType w:val="hybridMultilevel"/>
    <w:tmpl w:val="189443D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54F745D5"/>
    <w:multiLevelType w:val="multilevel"/>
    <w:tmpl w:val="9FB6AF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nsid w:val="5AFE7DD9"/>
    <w:multiLevelType w:val="hybridMultilevel"/>
    <w:tmpl w:val="458465DE"/>
    <w:lvl w:ilvl="0" w:tplc="1B666230">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5B0E60B6"/>
    <w:multiLevelType w:val="multilevel"/>
    <w:tmpl w:val="748CB15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nsid w:val="5F657256"/>
    <w:multiLevelType w:val="hybridMultilevel"/>
    <w:tmpl w:val="5DA02F32"/>
    <w:lvl w:ilvl="0" w:tplc="D47AFDA2">
      <w:start w:val="3"/>
      <w:numFmt w:val="bullet"/>
      <w:lvlText w:val="-"/>
      <w:lvlJc w:val="left"/>
      <w:pPr>
        <w:ind w:left="39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62255E1B"/>
    <w:multiLevelType w:val="hybridMultilevel"/>
    <w:tmpl w:val="FFC271F4"/>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67E75C27"/>
    <w:multiLevelType w:val="hybridMultilevel"/>
    <w:tmpl w:val="EAA8B804"/>
    <w:lvl w:ilvl="0" w:tplc="D47AFDA2">
      <w:start w:val="3"/>
      <w:numFmt w:val="bullet"/>
      <w:lvlText w:val="-"/>
      <w:lvlJc w:val="left"/>
      <w:pPr>
        <w:ind w:left="750" w:hanging="360"/>
      </w:pPr>
      <w:rPr>
        <w:rFonts w:ascii="Calibri" w:eastAsiaTheme="minorHAnsi" w:hAnsi="Calibri" w:cs="Calibri" w:hint="default"/>
      </w:rPr>
    </w:lvl>
    <w:lvl w:ilvl="1" w:tplc="0C090003" w:tentative="1">
      <w:start w:val="1"/>
      <w:numFmt w:val="bullet"/>
      <w:lvlText w:val="o"/>
      <w:lvlJc w:val="left"/>
      <w:pPr>
        <w:ind w:left="1470" w:hanging="360"/>
      </w:pPr>
      <w:rPr>
        <w:rFonts w:ascii="Courier New" w:hAnsi="Courier New" w:cs="Courier New" w:hint="default"/>
      </w:rPr>
    </w:lvl>
    <w:lvl w:ilvl="2" w:tplc="0C090005" w:tentative="1">
      <w:start w:val="1"/>
      <w:numFmt w:val="bullet"/>
      <w:lvlText w:val=""/>
      <w:lvlJc w:val="left"/>
      <w:pPr>
        <w:ind w:left="2190" w:hanging="360"/>
      </w:pPr>
      <w:rPr>
        <w:rFonts w:ascii="Wingdings" w:hAnsi="Wingdings" w:hint="default"/>
      </w:rPr>
    </w:lvl>
    <w:lvl w:ilvl="3" w:tplc="0C090001" w:tentative="1">
      <w:start w:val="1"/>
      <w:numFmt w:val="bullet"/>
      <w:lvlText w:val=""/>
      <w:lvlJc w:val="left"/>
      <w:pPr>
        <w:ind w:left="2910" w:hanging="360"/>
      </w:pPr>
      <w:rPr>
        <w:rFonts w:ascii="Symbol" w:hAnsi="Symbol" w:hint="default"/>
      </w:rPr>
    </w:lvl>
    <w:lvl w:ilvl="4" w:tplc="0C090003" w:tentative="1">
      <w:start w:val="1"/>
      <w:numFmt w:val="bullet"/>
      <w:lvlText w:val="o"/>
      <w:lvlJc w:val="left"/>
      <w:pPr>
        <w:ind w:left="3630" w:hanging="360"/>
      </w:pPr>
      <w:rPr>
        <w:rFonts w:ascii="Courier New" w:hAnsi="Courier New" w:cs="Courier New" w:hint="default"/>
      </w:rPr>
    </w:lvl>
    <w:lvl w:ilvl="5" w:tplc="0C090005" w:tentative="1">
      <w:start w:val="1"/>
      <w:numFmt w:val="bullet"/>
      <w:lvlText w:val=""/>
      <w:lvlJc w:val="left"/>
      <w:pPr>
        <w:ind w:left="4350" w:hanging="360"/>
      </w:pPr>
      <w:rPr>
        <w:rFonts w:ascii="Wingdings" w:hAnsi="Wingdings" w:hint="default"/>
      </w:rPr>
    </w:lvl>
    <w:lvl w:ilvl="6" w:tplc="0C090001" w:tentative="1">
      <w:start w:val="1"/>
      <w:numFmt w:val="bullet"/>
      <w:lvlText w:val=""/>
      <w:lvlJc w:val="left"/>
      <w:pPr>
        <w:ind w:left="5070" w:hanging="360"/>
      </w:pPr>
      <w:rPr>
        <w:rFonts w:ascii="Symbol" w:hAnsi="Symbol" w:hint="default"/>
      </w:rPr>
    </w:lvl>
    <w:lvl w:ilvl="7" w:tplc="0C090003" w:tentative="1">
      <w:start w:val="1"/>
      <w:numFmt w:val="bullet"/>
      <w:lvlText w:val="o"/>
      <w:lvlJc w:val="left"/>
      <w:pPr>
        <w:ind w:left="5790" w:hanging="360"/>
      </w:pPr>
      <w:rPr>
        <w:rFonts w:ascii="Courier New" w:hAnsi="Courier New" w:cs="Courier New" w:hint="default"/>
      </w:rPr>
    </w:lvl>
    <w:lvl w:ilvl="8" w:tplc="0C090005" w:tentative="1">
      <w:start w:val="1"/>
      <w:numFmt w:val="bullet"/>
      <w:lvlText w:val=""/>
      <w:lvlJc w:val="left"/>
      <w:pPr>
        <w:ind w:left="6510" w:hanging="360"/>
      </w:pPr>
      <w:rPr>
        <w:rFonts w:ascii="Wingdings" w:hAnsi="Wingdings" w:hint="default"/>
      </w:rPr>
    </w:lvl>
  </w:abstractNum>
  <w:abstractNum w:abstractNumId="28">
    <w:nsid w:val="68721F45"/>
    <w:multiLevelType w:val="hybridMultilevel"/>
    <w:tmpl w:val="E06E67D8"/>
    <w:lvl w:ilvl="0" w:tplc="0FD24426">
      <w:start w:val="99"/>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71790B94"/>
    <w:multiLevelType w:val="multilevel"/>
    <w:tmpl w:val="E1C84640"/>
    <w:lvl w:ilvl="0">
      <w:start w:val="1"/>
      <w:numFmt w:val="decimalZero"/>
      <w:lvlText w:val="%1"/>
      <w:lvlJc w:val="left"/>
      <w:pPr>
        <w:tabs>
          <w:tab w:val="num" w:pos="851"/>
        </w:tabs>
        <w:ind w:left="851" w:hanging="851"/>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74041E9F"/>
    <w:multiLevelType w:val="hybridMultilevel"/>
    <w:tmpl w:val="E7A67C4C"/>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757603AE"/>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F33169D"/>
    <w:multiLevelType w:val="multilevel"/>
    <w:tmpl w:val="E1C84640"/>
    <w:lvl w:ilvl="0">
      <w:start w:val="1"/>
      <w:numFmt w:val="decimalZero"/>
      <w:lvlText w:val="%1"/>
      <w:lvlJc w:val="left"/>
      <w:pPr>
        <w:tabs>
          <w:tab w:val="num" w:pos="851"/>
        </w:tabs>
        <w:ind w:left="851" w:hanging="851"/>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3"/>
  </w:num>
  <w:num w:numId="13">
    <w:abstractNumId w:val="18"/>
  </w:num>
  <w:num w:numId="14">
    <w:abstractNumId w:val="10"/>
  </w:num>
  <w:num w:numId="15">
    <w:abstractNumId w:val="11"/>
  </w:num>
  <w:num w:numId="16">
    <w:abstractNumId w:val="32"/>
  </w:num>
  <w:num w:numId="17">
    <w:abstractNumId w:val="31"/>
  </w:num>
  <w:num w:numId="18">
    <w:abstractNumId w:val="22"/>
  </w:num>
  <w:num w:numId="19">
    <w:abstractNumId w:val="23"/>
  </w:num>
  <w:num w:numId="20">
    <w:abstractNumId w:val="24"/>
  </w:num>
  <w:num w:numId="21">
    <w:abstractNumId w:val="17"/>
  </w:num>
  <w:num w:numId="22">
    <w:abstractNumId w:val="16"/>
  </w:num>
  <w:num w:numId="23">
    <w:abstractNumId w:val="26"/>
  </w:num>
  <w:num w:numId="24">
    <w:abstractNumId w:val="21"/>
  </w:num>
  <w:num w:numId="25">
    <w:abstractNumId w:val="14"/>
  </w:num>
  <w:num w:numId="26">
    <w:abstractNumId w:val="27"/>
  </w:num>
  <w:num w:numId="27">
    <w:abstractNumId w:val="25"/>
  </w:num>
  <w:num w:numId="28">
    <w:abstractNumId w:val="19"/>
  </w:num>
  <w:num w:numId="29">
    <w:abstractNumId w:val="15"/>
  </w:num>
  <w:num w:numId="30">
    <w:abstractNumId w:val="20"/>
  </w:num>
  <w:num w:numId="31">
    <w:abstractNumId w:val="12"/>
  </w:num>
  <w:num w:numId="32">
    <w:abstractNumId w:val="30"/>
  </w:num>
  <w:num w:numId="33">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001"/>
  <w:defaultTabStop w:val="720"/>
  <w:evenAndOddHeaders/>
  <w:drawingGridHorizontalSpacing w:val="100"/>
  <w:displayHorizontalDrawingGridEvery w:val="2"/>
  <w:characterSpacingControl w:val="doNotCompress"/>
  <w:hdrShapeDefaults>
    <o:shapedefaults v:ext="edit" spidmax="2088">
      <o:colormru v:ext="edit" colors="red,#4d4d4f"/>
      <o:colormenu v:ext="edit" fillcolor="black"/>
    </o:shapedefaults>
    <o:shapelayout v:ext="edit">
      <o:idmap v:ext="edit" data="2"/>
      <o:regrouptable v:ext="edit">
        <o:entry new="1" old="0"/>
        <o:entry new="2" old="0"/>
        <o:entry new="3" old="0"/>
        <o:entry new="4" old="0"/>
      </o:regrouptable>
    </o:shapelayout>
  </w:hdrShapeDefaults>
  <w:footnotePr>
    <w:footnote w:id="-1"/>
    <w:footnote w:id="0"/>
  </w:footnotePr>
  <w:endnotePr>
    <w:endnote w:id="-1"/>
    <w:endnote w:id="0"/>
  </w:endnotePr>
  <w:compat/>
  <w:rsids>
    <w:rsidRoot w:val="00C02D2E"/>
    <w:rsid w:val="0000303F"/>
    <w:rsid w:val="00010667"/>
    <w:rsid w:val="00012FF1"/>
    <w:rsid w:val="00015AE7"/>
    <w:rsid w:val="00016E21"/>
    <w:rsid w:val="0001719C"/>
    <w:rsid w:val="00026F91"/>
    <w:rsid w:val="00036856"/>
    <w:rsid w:val="0005045A"/>
    <w:rsid w:val="00051C1E"/>
    <w:rsid w:val="00051F9A"/>
    <w:rsid w:val="000539F9"/>
    <w:rsid w:val="00054C27"/>
    <w:rsid w:val="00055EC3"/>
    <w:rsid w:val="000563CE"/>
    <w:rsid w:val="000659B6"/>
    <w:rsid w:val="00075B96"/>
    <w:rsid w:val="0008135F"/>
    <w:rsid w:val="0008196A"/>
    <w:rsid w:val="00082682"/>
    <w:rsid w:val="0008450B"/>
    <w:rsid w:val="0009209D"/>
    <w:rsid w:val="000969BD"/>
    <w:rsid w:val="000969BF"/>
    <w:rsid w:val="000A0C22"/>
    <w:rsid w:val="000A3C43"/>
    <w:rsid w:val="000A4A51"/>
    <w:rsid w:val="000A5D2B"/>
    <w:rsid w:val="000B3BC7"/>
    <w:rsid w:val="000B50E8"/>
    <w:rsid w:val="000B5DE3"/>
    <w:rsid w:val="000B6169"/>
    <w:rsid w:val="000C230C"/>
    <w:rsid w:val="000D3706"/>
    <w:rsid w:val="000D3E92"/>
    <w:rsid w:val="000D71D9"/>
    <w:rsid w:val="000D7E8B"/>
    <w:rsid w:val="000E4449"/>
    <w:rsid w:val="000E6097"/>
    <w:rsid w:val="000E6CEA"/>
    <w:rsid w:val="00100D3E"/>
    <w:rsid w:val="00111FCE"/>
    <w:rsid w:val="0012489B"/>
    <w:rsid w:val="00130017"/>
    <w:rsid w:val="00130F91"/>
    <w:rsid w:val="00137424"/>
    <w:rsid w:val="00141AD9"/>
    <w:rsid w:val="00152903"/>
    <w:rsid w:val="0015614F"/>
    <w:rsid w:val="001577C2"/>
    <w:rsid w:val="001633C4"/>
    <w:rsid w:val="00165069"/>
    <w:rsid w:val="00171591"/>
    <w:rsid w:val="00173981"/>
    <w:rsid w:val="00176518"/>
    <w:rsid w:val="0017719D"/>
    <w:rsid w:val="001875B7"/>
    <w:rsid w:val="00187CB3"/>
    <w:rsid w:val="00195BC8"/>
    <w:rsid w:val="001967FA"/>
    <w:rsid w:val="001976E3"/>
    <w:rsid w:val="001A45C0"/>
    <w:rsid w:val="001B183B"/>
    <w:rsid w:val="001B58AA"/>
    <w:rsid w:val="001B5F75"/>
    <w:rsid w:val="001B7E48"/>
    <w:rsid w:val="001C17CE"/>
    <w:rsid w:val="001C344E"/>
    <w:rsid w:val="001C36CA"/>
    <w:rsid w:val="001C44D1"/>
    <w:rsid w:val="001C6AEE"/>
    <w:rsid w:val="001C7630"/>
    <w:rsid w:val="001D6831"/>
    <w:rsid w:val="001D6D15"/>
    <w:rsid w:val="001D715A"/>
    <w:rsid w:val="001F7558"/>
    <w:rsid w:val="001F7672"/>
    <w:rsid w:val="00202798"/>
    <w:rsid w:val="00205B57"/>
    <w:rsid w:val="002157E0"/>
    <w:rsid w:val="0022334F"/>
    <w:rsid w:val="00226819"/>
    <w:rsid w:val="00233817"/>
    <w:rsid w:val="002367FF"/>
    <w:rsid w:val="00240CE9"/>
    <w:rsid w:val="00246089"/>
    <w:rsid w:val="00246702"/>
    <w:rsid w:val="00247F2E"/>
    <w:rsid w:val="00250ADC"/>
    <w:rsid w:val="0025193F"/>
    <w:rsid w:val="00257553"/>
    <w:rsid w:val="00262128"/>
    <w:rsid w:val="00273CEB"/>
    <w:rsid w:val="00281C89"/>
    <w:rsid w:val="0028282F"/>
    <w:rsid w:val="00297FC5"/>
    <w:rsid w:val="002A0417"/>
    <w:rsid w:val="002A16D8"/>
    <w:rsid w:val="002A18E0"/>
    <w:rsid w:val="002A1BC8"/>
    <w:rsid w:val="002A1BF6"/>
    <w:rsid w:val="002A3EF2"/>
    <w:rsid w:val="002B096E"/>
    <w:rsid w:val="002B19A2"/>
    <w:rsid w:val="002B381A"/>
    <w:rsid w:val="002B4FCC"/>
    <w:rsid w:val="002B7512"/>
    <w:rsid w:val="002B7CFD"/>
    <w:rsid w:val="002C4C22"/>
    <w:rsid w:val="002D3401"/>
    <w:rsid w:val="002D3600"/>
    <w:rsid w:val="002D3A1A"/>
    <w:rsid w:val="002E4DDC"/>
    <w:rsid w:val="003007E0"/>
    <w:rsid w:val="00302480"/>
    <w:rsid w:val="0031034A"/>
    <w:rsid w:val="00315584"/>
    <w:rsid w:val="003165E6"/>
    <w:rsid w:val="003208C6"/>
    <w:rsid w:val="00327948"/>
    <w:rsid w:val="0033000F"/>
    <w:rsid w:val="00332011"/>
    <w:rsid w:val="00332518"/>
    <w:rsid w:val="00332BB9"/>
    <w:rsid w:val="003332ED"/>
    <w:rsid w:val="00333F9D"/>
    <w:rsid w:val="003368DC"/>
    <w:rsid w:val="00341912"/>
    <w:rsid w:val="00345927"/>
    <w:rsid w:val="00350584"/>
    <w:rsid w:val="00351857"/>
    <w:rsid w:val="00354C2E"/>
    <w:rsid w:val="003610E1"/>
    <w:rsid w:val="003671BE"/>
    <w:rsid w:val="00370CD8"/>
    <w:rsid w:val="00372485"/>
    <w:rsid w:val="00373200"/>
    <w:rsid w:val="00375EF5"/>
    <w:rsid w:val="003767A5"/>
    <w:rsid w:val="00376CB3"/>
    <w:rsid w:val="00377366"/>
    <w:rsid w:val="00380AAE"/>
    <w:rsid w:val="0038342D"/>
    <w:rsid w:val="00385254"/>
    <w:rsid w:val="00395A89"/>
    <w:rsid w:val="003A5F5B"/>
    <w:rsid w:val="003A789A"/>
    <w:rsid w:val="003C6C82"/>
    <w:rsid w:val="003C77E0"/>
    <w:rsid w:val="003D13C3"/>
    <w:rsid w:val="003D17D7"/>
    <w:rsid w:val="003D2678"/>
    <w:rsid w:val="003D71A3"/>
    <w:rsid w:val="003E02D2"/>
    <w:rsid w:val="003E1121"/>
    <w:rsid w:val="003E3DC6"/>
    <w:rsid w:val="003F16F6"/>
    <w:rsid w:val="003F4DC7"/>
    <w:rsid w:val="003F5235"/>
    <w:rsid w:val="004027E4"/>
    <w:rsid w:val="0040288A"/>
    <w:rsid w:val="00403E68"/>
    <w:rsid w:val="0041071D"/>
    <w:rsid w:val="00411234"/>
    <w:rsid w:val="0041217A"/>
    <w:rsid w:val="00414AFC"/>
    <w:rsid w:val="004151A7"/>
    <w:rsid w:val="00415310"/>
    <w:rsid w:val="00416AF3"/>
    <w:rsid w:val="00421709"/>
    <w:rsid w:val="00423763"/>
    <w:rsid w:val="00426198"/>
    <w:rsid w:val="00427633"/>
    <w:rsid w:val="00427DC7"/>
    <w:rsid w:val="00431613"/>
    <w:rsid w:val="0043297A"/>
    <w:rsid w:val="00432EB2"/>
    <w:rsid w:val="0043714F"/>
    <w:rsid w:val="004438B5"/>
    <w:rsid w:val="00454596"/>
    <w:rsid w:val="0045605D"/>
    <w:rsid w:val="00460500"/>
    <w:rsid w:val="00466957"/>
    <w:rsid w:val="0048167B"/>
    <w:rsid w:val="004908CF"/>
    <w:rsid w:val="00493AA9"/>
    <w:rsid w:val="004A56BB"/>
    <w:rsid w:val="004A7A7A"/>
    <w:rsid w:val="004B1751"/>
    <w:rsid w:val="004B7C72"/>
    <w:rsid w:val="004C1D4D"/>
    <w:rsid w:val="004D1342"/>
    <w:rsid w:val="004D56FF"/>
    <w:rsid w:val="004E1674"/>
    <w:rsid w:val="004E1EE5"/>
    <w:rsid w:val="004E39D3"/>
    <w:rsid w:val="004E508A"/>
    <w:rsid w:val="004E616D"/>
    <w:rsid w:val="004F1BDE"/>
    <w:rsid w:val="004F7F44"/>
    <w:rsid w:val="0050445E"/>
    <w:rsid w:val="00504BAC"/>
    <w:rsid w:val="00506B09"/>
    <w:rsid w:val="005079BF"/>
    <w:rsid w:val="005212E9"/>
    <w:rsid w:val="00531B9A"/>
    <w:rsid w:val="00531D15"/>
    <w:rsid w:val="00541726"/>
    <w:rsid w:val="00542377"/>
    <w:rsid w:val="00542B46"/>
    <w:rsid w:val="00563EF1"/>
    <w:rsid w:val="00566AB4"/>
    <w:rsid w:val="00573D5F"/>
    <w:rsid w:val="00575AC5"/>
    <w:rsid w:val="0057605D"/>
    <w:rsid w:val="00581347"/>
    <w:rsid w:val="005849F8"/>
    <w:rsid w:val="005938DF"/>
    <w:rsid w:val="005A099B"/>
    <w:rsid w:val="005A1743"/>
    <w:rsid w:val="005A2D9C"/>
    <w:rsid w:val="005A2F50"/>
    <w:rsid w:val="005A6A11"/>
    <w:rsid w:val="005B5692"/>
    <w:rsid w:val="005C489A"/>
    <w:rsid w:val="005D2502"/>
    <w:rsid w:val="005D2C4B"/>
    <w:rsid w:val="005D49BF"/>
    <w:rsid w:val="005E380B"/>
    <w:rsid w:val="005E3ACD"/>
    <w:rsid w:val="005E63CB"/>
    <w:rsid w:val="005E7A57"/>
    <w:rsid w:val="005F24B0"/>
    <w:rsid w:val="006052CF"/>
    <w:rsid w:val="006058EA"/>
    <w:rsid w:val="00607B8D"/>
    <w:rsid w:val="00611F5C"/>
    <w:rsid w:val="00615C3C"/>
    <w:rsid w:val="00616E09"/>
    <w:rsid w:val="00622E4B"/>
    <w:rsid w:val="006252C6"/>
    <w:rsid w:val="00627D4E"/>
    <w:rsid w:val="00634478"/>
    <w:rsid w:val="006344E8"/>
    <w:rsid w:val="00636D69"/>
    <w:rsid w:val="00644373"/>
    <w:rsid w:val="00645142"/>
    <w:rsid w:val="00645915"/>
    <w:rsid w:val="006519C3"/>
    <w:rsid w:val="00652B30"/>
    <w:rsid w:val="00654676"/>
    <w:rsid w:val="00655BC6"/>
    <w:rsid w:val="00656345"/>
    <w:rsid w:val="00656DC6"/>
    <w:rsid w:val="00661415"/>
    <w:rsid w:val="00664110"/>
    <w:rsid w:val="00664D17"/>
    <w:rsid w:val="00666249"/>
    <w:rsid w:val="00666520"/>
    <w:rsid w:val="00667C5B"/>
    <w:rsid w:val="00680619"/>
    <w:rsid w:val="00682900"/>
    <w:rsid w:val="006846D5"/>
    <w:rsid w:val="00692CDE"/>
    <w:rsid w:val="006977FF"/>
    <w:rsid w:val="006A01FA"/>
    <w:rsid w:val="006A0E9E"/>
    <w:rsid w:val="006A1F1D"/>
    <w:rsid w:val="006A25C7"/>
    <w:rsid w:val="006A4AAD"/>
    <w:rsid w:val="006A6DA2"/>
    <w:rsid w:val="006A7AB2"/>
    <w:rsid w:val="006B290D"/>
    <w:rsid w:val="006B5717"/>
    <w:rsid w:val="006C0CEB"/>
    <w:rsid w:val="006C3B1E"/>
    <w:rsid w:val="006C47FD"/>
    <w:rsid w:val="006C66BA"/>
    <w:rsid w:val="006D27CB"/>
    <w:rsid w:val="006D2F08"/>
    <w:rsid w:val="006E4B1B"/>
    <w:rsid w:val="006E5445"/>
    <w:rsid w:val="006E7D93"/>
    <w:rsid w:val="007029A3"/>
    <w:rsid w:val="00706E4E"/>
    <w:rsid w:val="0070791C"/>
    <w:rsid w:val="00710D26"/>
    <w:rsid w:val="0071383C"/>
    <w:rsid w:val="007141A7"/>
    <w:rsid w:val="00715302"/>
    <w:rsid w:val="00721B55"/>
    <w:rsid w:val="0072473C"/>
    <w:rsid w:val="00726CE4"/>
    <w:rsid w:val="0073321F"/>
    <w:rsid w:val="00734143"/>
    <w:rsid w:val="00735F08"/>
    <w:rsid w:val="00740D3E"/>
    <w:rsid w:val="00740EAC"/>
    <w:rsid w:val="0074150C"/>
    <w:rsid w:val="00744956"/>
    <w:rsid w:val="00745A5C"/>
    <w:rsid w:val="0074605F"/>
    <w:rsid w:val="00747E94"/>
    <w:rsid w:val="00767C1B"/>
    <w:rsid w:val="007714A9"/>
    <w:rsid w:val="00774F88"/>
    <w:rsid w:val="007769A0"/>
    <w:rsid w:val="00776B2B"/>
    <w:rsid w:val="00777BA2"/>
    <w:rsid w:val="00781408"/>
    <w:rsid w:val="00783B69"/>
    <w:rsid w:val="00784F7F"/>
    <w:rsid w:val="00787931"/>
    <w:rsid w:val="00796F25"/>
    <w:rsid w:val="007A10A6"/>
    <w:rsid w:val="007A2E98"/>
    <w:rsid w:val="007A3BA3"/>
    <w:rsid w:val="007B1499"/>
    <w:rsid w:val="007B1BBF"/>
    <w:rsid w:val="007B2960"/>
    <w:rsid w:val="007B355D"/>
    <w:rsid w:val="007B3DDB"/>
    <w:rsid w:val="007B6DDD"/>
    <w:rsid w:val="007B7980"/>
    <w:rsid w:val="007C05D9"/>
    <w:rsid w:val="007C5D5A"/>
    <w:rsid w:val="007C607F"/>
    <w:rsid w:val="007C79DD"/>
    <w:rsid w:val="007D1A97"/>
    <w:rsid w:val="007D2CD6"/>
    <w:rsid w:val="007D3063"/>
    <w:rsid w:val="007E35A5"/>
    <w:rsid w:val="007E63C5"/>
    <w:rsid w:val="007F49FA"/>
    <w:rsid w:val="007F6E9A"/>
    <w:rsid w:val="007F6EB6"/>
    <w:rsid w:val="00801759"/>
    <w:rsid w:val="00803110"/>
    <w:rsid w:val="008044D4"/>
    <w:rsid w:val="00804574"/>
    <w:rsid w:val="0080674F"/>
    <w:rsid w:val="00810AB4"/>
    <w:rsid w:val="008149D1"/>
    <w:rsid w:val="00815E41"/>
    <w:rsid w:val="00817B56"/>
    <w:rsid w:val="00821A88"/>
    <w:rsid w:val="0082495D"/>
    <w:rsid w:val="00832175"/>
    <w:rsid w:val="00840E43"/>
    <w:rsid w:val="00842E19"/>
    <w:rsid w:val="00852307"/>
    <w:rsid w:val="008548E9"/>
    <w:rsid w:val="00872D15"/>
    <w:rsid w:val="00882A52"/>
    <w:rsid w:val="00883628"/>
    <w:rsid w:val="00885544"/>
    <w:rsid w:val="00893AB8"/>
    <w:rsid w:val="008A04C8"/>
    <w:rsid w:val="008B3A32"/>
    <w:rsid w:val="008B70F3"/>
    <w:rsid w:val="008B76DF"/>
    <w:rsid w:val="008D2EA0"/>
    <w:rsid w:val="008D6E09"/>
    <w:rsid w:val="008D746E"/>
    <w:rsid w:val="008E4767"/>
    <w:rsid w:val="008E77F0"/>
    <w:rsid w:val="008F74AE"/>
    <w:rsid w:val="00903285"/>
    <w:rsid w:val="00906F40"/>
    <w:rsid w:val="0090731E"/>
    <w:rsid w:val="0091452B"/>
    <w:rsid w:val="00915B1C"/>
    <w:rsid w:val="0091797D"/>
    <w:rsid w:val="009203AE"/>
    <w:rsid w:val="00923C62"/>
    <w:rsid w:val="00923CBA"/>
    <w:rsid w:val="00926703"/>
    <w:rsid w:val="00927691"/>
    <w:rsid w:val="0092777D"/>
    <w:rsid w:val="00927A5F"/>
    <w:rsid w:val="00936845"/>
    <w:rsid w:val="00941FB0"/>
    <w:rsid w:val="009426D4"/>
    <w:rsid w:val="00954034"/>
    <w:rsid w:val="0095490B"/>
    <w:rsid w:val="009669B0"/>
    <w:rsid w:val="009707B5"/>
    <w:rsid w:val="0097147F"/>
    <w:rsid w:val="00974363"/>
    <w:rsid w:val="00984971"/>
    <w:rsid w:val="0099431E"/>
    <w:rsid w:val="00996A9E"/>
    <w:rsid w:val="009B4E9E"/>
    <w:rsid w:val="009C1690"/>
    <w:rsid w:val="009C6881"/>
    <w:rsid w:val="009C7759"/>
    <w:rsid w:val="009D6C71"/>
    <w:rsid w:val="009E16D0"/>
    <w:rsid w:val="009E38FD"/>
    <w:rsid w:val="009F13D6"/>
    <w:rsid w:val="009F4C6B"/>
    <w:rsid w:val="009F78A8"/>
    <w:rsid w:val="00A00D46"/>
    <w:rsid w:val="00A07318"/>
    <w:rsid w:val="00A11370"/>
    <w:rsid w:val="00A12545"/>
    <w:rsid w:val="00A224CE"/>
    <w:rsid w:val="00A22522"/>
    <w:rsid w:val="00A22E0C"/>
    <w:rsid w:val="00A24F5C"/>
    <w:rsid w:val="00A40871"/>
    <w:rsid w:val="00A440E0"/>
    <w:rsid w:val="00A5416B"/>
    <w:rsid w:val="00A665F7"/>
    <w:rsid w:val="00A70ADF"/>
    <w:rsid w:val="00A71466"/>
    <w:rsid w:val="00A71DCE"/>
    <w:rsid w:val="00A74B5E"/>
    <w:rsid w:val="00A81BED"/>
    <w:rsid w:val="00A81EC4"/>
    <w:rsid w:val="00A849C5"/>
    <w:rsid w:val="00AA2C4D"/>
    <w:rsid w:val="00AB1473"/>
    <w:rsid w:val="00AB156C"/>
    <w:rsid w:val="00AB5D44"/>
    <w:rsid w:val="00AC1F29"/>
    <w:rsid w:val="00AC7DEE"/>
    <w:rsid w:val="00AD3082"/>
    <w:rsid w:val="00AD4AD0"/>
    <w:rsid w:val="00AD60CD"/>
    <w:rsid w:val="00AD6C8C"/>
    <w:rsid w:val="00AE091D"/>
    <w:rsid w:val="00AE3F94"/>
    <w:rsid w:val="00AE53A1"/>
    <w:rsid w:val="00AF0265"/>
    <w:rsid w:val="00AF2484"/>
    <w:rsid w:val="00AF63E7"/>
    <w:rsid w:val="00B0165D"/>
    <w:rsid w:val="00B031F3"/>
    <w:rsid w:val="00B03629"/>
    <w:rsid w:val="00B052A4"/>
    <w:rsid w:val="00B125DE"/>
    <w:rsid w:val="00B13FDD"/>
    <w:rsid w:val="00B22EB2"/>
    <w:rsid w:val="00B27442"/>
    <w:rsid w:val="00B31167"/>
    <w:rsid w:val="00B316D1"/>
    <w:rsid w:val="00B329D8"/>
    <w:rsid w:val="00B32BB9"/>
    <w:rsid w:val="00B33AE1"/>
    <w:rsid w:val="00B34B27"/>
    <w:rsid w:val="00B4288C"/>
    <w:rsid w:val="00B44100"/>
    <w:rsid w:val="00B46CBA"/>
    <w:rsid w:val="00B46F94"/>
    <w:rsid w:val="00B61F03"/>
    <w:rsid w:val="00B626E4"/>
    <w:rsid w:val="00B637A1"/>
    <w:rsid w:val="00B72F4A"/>
    <w:rsid w:val="00B83C27"/>
    <w:rsid w:val="00B84BC3"/>
    <w:rsid w:val="00B84BDD"/>
    <w:rsid w:val="00B85FC3"/>
    <w:rsid w:val="00B85FC9"/>
    <w:rsid w:val="00B878D7"/>
    <w:rsid w:val="00B92812"/>
    <w:rsid w:val="00B947C7"/>
    <w:rsid w:val="00BA3780"/>
    <w:rsid w:val="00BB7686"/>
    <w:rsid w:val="00BC23F9"/>
    <w:rsid w:val="00BC3421"/>
    <w:rsid w:val="00BC77F2"/>
    <w:rsid w:val="00BD1014"/>
    <w:rsid w:val="00BD4BB3"/>
    <w:rsid w:val="00BE2580"/>
    <w:rsid w:val="00BE266D"/>
    <w:rsid w:val="00BE4C11"/>
    <w:rsid w:val="00BE4D5C"/>
    <w:rsid w:val="00BE71C0"/>
    <w:rsid w:val="00BF461A"/>
    <w:rsid w:val="00C02D2E"/>
    <w:rsid w:val="00C052CE"/>
    <w:rsid w:val="00C15D64"/>
    <w:rsid w:val="00C318C0"/>
    <w:rsid w:val="00C35999"/>
    <w:rsid w:val="00C41F53"/>
    <w:rsid w:val="00C45155"/>
    <w:rsid w:val="00C5498F"/>
    <w:rsid w:val="00C64282"/>
    <w:rsid w:val="00C64CD0"/>
    <w:rsid w:val="00C6684F"/>
    <w:rsid w:val="00C66F89"/>
    <w:rsid w:val="00C70E70"/>
    <w:rsid w:val="00C75F8D"/>
    <w:rsid w:val="00C8555B"/>
    <w:rsid w:val="00CB1E82"/>
    <w:rsid w:val="00CB2ED1"/>
    <w:rsid w:val="00CB4BA8"/>
    <w:rsid w:val="00CB52D7"/>
    <w:rsid w:val="00CE1D06"/>
    <w:rsid w:val="00CE51A8"/>
    <w:rsid w:val="00CF369B"/>
    <w:rsid w:val="00CF6014"/>
    <w:rsid w:val="00CF6B81"/>
    <w:rsid w:val="00D05AF1"/>
    <w:rsid w:val="00D1019A"/>
    <w:rsid w:val="00D15810"/>
    <w:rsid w:val="00D16D4E"/>
    <w:rsid w:val="00D17639"/>
    <w:rsid w:val="00D27F41"/>
    <w:rsid w:val="00D36441"/>
    <w:rsid w:val="00D36D20"/>
    <w:rsid w:val="00D4064E"/>
    <w:rsid w:val="00D44E9B"/>
    <w:rsid w:val="00D50DB9"/>
    <w:rsid w:val="00D52C43"/>
    <w:rsid w:val="00D53116"/>
    <w:rsid w:val="00D6507F"/>
    <w:rsid w:val="00D71DCA"/>
    <w:rsid w:val="00D75AC0"/>
    <w:rsid w:val="00D87B94"/>
    <w:rsid w:val="00D92D49"/>
    <w:rsid w:val="00D95EFC"/>
    <w:rsid w:val="00D978F7"/>
    <w:rsid w:val="00D979EE"/>
    <w:rsid w:val="00DA33D4"/>
    <w:rsid w:val="00DA3968"/>
    <w:rsid w:val="00DA4E41"/>
    <w:rsid w:val="00DA6914"/>
    <w:rsid w:val="00DB117A"/>
    <w:rsid w:val="00DB5173"/>
    <w:rsid w:val="00DB7873"/>
    <w:rsid w:val="00DB7A93"/>
    <w:rsid w:val="00DC187B"/>
    <w:rsid w:val="00DC6A0D"/>
    <w:rsid w:val="00DC7AA0"/>
    <w:rsid w:val="00DD73C2"/>
    <w:rsid w:val="00DE319B"/>
    <w:rsid w:val="00DE44CE"/>
    <w:rsid w:val="00DE7A78"/>
    <w:rsid w:val="00DF05D3"/>
    <w:rsid w:val="00DF34FE"/>
    <w:rsid w:val="00DF78E7"/>
    <w:rsid w:val="00E067C0"/>
    <w:rsid w:val="00E15371"/>
    <w:rsid w:val="00E164FC"/>
    <w:rsid w:val="00E24104"/>
    <w:rsid w:val="00E36AE3"/>
    <w:rsid w:val="00E41ECB"/>
    <w:rsid w:val="00E4542E"/>
    <w:rsid w:val="00E52B84"/>
    <w:rsid w:val="00E54FDB"/>
    <w:rsid w:val="00E563D7"/>
    <w:rsid w:val="00E61875"/>
    <w:rsid w:val="00E663F4"/>
    <w:rsid w:val="00E666F2"/>
    <w:rsid w:val="00E72D5E"/>
    <w:rsid w:val="00E748CC"/>
    <w:rsid w:val="00E75097"/>
    <w:rsid w:val="00E75415"/>
    <w:rsid w:val="00E93629"/>
    <w:rsid w:val="00E93E15"/>
    <w:rsid w:val="00E94CEC"/>
    <w:rsid w:val="00EA04EF"/>
    <w:rsid w:val="00EA3212"/>
    <w:rsid w:val="00EA6F19"/>
    <w:rsid w:val="00EB7090"/>
    <w:rsid w:val="00EC5CD7"/>
    <w:rsid w:val="00EE48E7"/>
    <w:rsid w:val="00EE5FB3"/>
    <w:rsid w:val="00EF01A2"/>
    <w:rsid w:val="00EF2C82"/>
    <w:rsid w:val="00EF6EB0"/>
    <w:rsid w:val="00EF753E"/>
    <w:rsid w:val="00F05C14"/>
    <w:rsid w:val="00F113B5"/>
    <w:rsid w:val="00F179D4"/>
    <w:rsid w:val="00F3194D"/>
    <w:rsid w:val="00F33C56"/>
    <w:rsid w:val="00F347C7"/>
    <w:rsid w:val="00F34848"/>
    <w:rsid w:val="00F36435"/>
    <w:rsid w:val="00F42D46"/>
    <w:rsid w:val="00F4496C"/>
    <w:rsid w:val="00F55ACF"/>
    <w:rsid w:val="00F614C0"/>
    <w:rsid w:val="00F6171C"/>
    <w:rsid w:val="00F64AF4"/>
    <w:rsid w:val="00F769F0"/>
    <w:rsid w:val="00F83848"/>
    <w:rsid w:val="00FA1B7D"/>
    <w:rsid w:val="00FC4E21"/>
    <w:rsid w:val="00FC5F6D"/>
    <w:rsid w:val="00FD0A0A"/>
    <w:rsid w:val="00FD1301"/>
    <w:rsid w:val="00FD28F1"/>
    <w:rsid w:val="00FD2C2F"/>
    <w:rsid w:val="00FD3B31"/>
    <w:rsid w:val="00FE1823"/>
    <w:rsid w:val="00FE487A"/>
    <w:rsid w:val="00FF0569"/>
    <w:rsid w:val="00FF2B4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8">
      <o:colormru v:ext="edit" colors="red,#4d4d4f"/>
      <o:colormenu v:ext="edit" fillcolor="black"/>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2" w:uiPriority="39"/>
    <w:lsdException w:name="toc 3" w:uiPriority="39"/>
    <w:lsdException w:name="toc 4" w:semiHidden="1"/>
    <w:lsdException w:name="toc 5" w:semiHidden="1"/>
    <w:lsdException w:name="toc 6" w:semiHidden="1"/>
    <w:lsdException w:name="toc 7" w:semiHidden="1"/>
    <w:lsdException w:name="toc 8" w:semiHidden="1"/>
    <w:lsdException w:name="Normal Indent" w:semiHidden="1"/>
    <w:lsdException w:name="annotation text" w:semiHidden="1"/>
    <w:lsdException w:name="index heading" w:semiHidden="1"/>
    <w:lsdException w:name="caption" w:qFormat="1"/>
    <w:lsdException w:name="envelope address" w:semiHidden="1"/>
    <w:lsdException w:name="envelope return" w:semiHidden="1"/>
    <w:lsdException w:name="annotation reference" w:semiHidden="1"/>
    <w:lsdException w:name="lin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2" w:semiHidden="1"/>
    <w:lsdException w:name="List 3" w:semiHidden="1"/>
    <w:lsdException w:name="List 4" w:semiHidden="1"/>
    <w:lsdException w:name="List 5" w:semiHidden="1"/>
    <w:lsdException w:name="List Bullet 3" w:semiHidden="1"/>
    <w:lsdException w:name="List Bullet 4" w:semiHidden="1"/>
    <w:lsdException w:name="List Bullet 5" w:semiHidden="1"/>
    <w:lsdException w:name="List Number 3" w:semiHidden="1"/>
    <w:lsdException w:name="List Number 4" w:semiHidden="1"/>
    <w:lsdException w:name="List Number 5" w:semiHidden="1"/>
    <w:lsdException w:name="Title" w:semiHidden="1" w:qFormat="1"/>
    <w:lsdException w:name="Closing" w:semiHidden="1"/>
    <w:lsdException w:name="Signature"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lsdException w:name="FollowedHyperlink" w:semiHidden="1"/>
    <w:lsdException w:name="Strong" w:semiHidden="1" w:qFormat="1"/>
    <w:lsdException w:name="Emphasis" w:semiHidden="1" w:qFormat="1"/>
    <w:lsdException w:name="Document Map" w:semiHidden="1"/>
    <w:lsdException w:name="Plain Text" w:semiHidden="1"/>
    <w:lsdException w:name="E-mail Signature"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annotation subject" w:semiHidden="1"/>
    <w:lsdException w:name="Table Grid" w:uiPriority="59"/>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uiPriority="39" w:qFormat="1"/>
  </w:latentStyles>
  <w:style w:type="paragraph" w:default="1" w:styleId="Normal">
    <w:name w:val="Normal"/>
    <w:qFormat/>
    <w:rsid w:val="00664D17"/>
    <w:pPr>
      <w:spacing w:line="240" w:lineRule="atLeast"/>
    </w:pPr>
    <w:rPr>
      <w:rFonts w:ascii="HelveticaNeueLT Std Lt" w:hAnsi="HelveticaNeueLT Std Lt"/>
      <w:szCs w:val="24"/>
    </w:rPr>
  </w:style>
  <w:style w:type="paragraph" w:styleId="Heading1">
    <w:name w:val="heading 1"/>
    <w:basedOn w:val="Normal"/>
    <w:next w:val="Normal"/>
    <w:qFormat/>
    <w:rsid w:val="00777BA2"/>
    <w:pPr>
      <w:keepNext/>
      <w:pageBreakBefore/>
      <w:widowControl w:val="0"/>
      <w:spacing w:after="360" w:line="550" w:lineRule="exact"/>
      <w:outlineLvl w:val="0"/>
    </w:pPr>
    <w:rPr>
      <w:rFonts w:cs="Arial"/>
      <w:bCs/>
      <w:color w:val="4D4D4F"/>
      <w:kern w:val="32"/>
      <w:sz w:val="53"/>
      <w:szCs w:val="32"/>
    </w:rPr>
  </w:style>
  <w:style w:type="paragraph" w:styleId="Heading2">
    <w:name w:val="heading 2"/>
    <w:basedOn w:val="Normal"/>
    <w:next w:val="Normal"/>
    <w:link w:val="Heading2Char"/>
    <w:uiPriority w:val="9"/>
    <w:qFormat/>
    <w:rsid w:val="003D71A3"/>
    <w:pPr>
      <w:keepNext/>
      <w:spacing w:before="60" w:after="60"/>
      <w:outlineLvl w:val="1"/>
    </w:pPr>
    <w:rPr>
      <w:rFonts w:ascii="HelveticaNeueLT Std" w:hAnsi="HelveticaNeueLT Std" w:cs="Arial"/>
      <w:b/>
      <w:bCs/>
      <w:iCs/>
      <w:sz w:val="28"/>
      <w:szCs w:val="28"/>
    </w:rPr>
  </w:style>
  <w:style w:type="paragraph" w:styleId="Heading3">
    <w:name w:val="heading 3"/>
    <w:basedOn w:val="Normal"/>
    <w:next w:val="Normal"/>
    <w:qFormat/>
    <w:rsid w:val="00D52C43"/>
    <w:pPr>
      <w:keepNext/>
      <w:spacing w:before="60" w:after="60"/>
      <w:outlineLvl w:val="2"/>
    </w:pPr>
    <w:rPr>
      <w:rFonts w:ascii="HelveticaNeueLT Std" w:hAnsi="HelveticaNeueLT Std" w:cs="Arial"/>
      <w:b/>
      <w:bCs/>
      <w:szCs w:val="26"/>
    </w:rPr>
  </w:style>
  <w:style w:type="paragraph" w:styleId="Heading4">
    <w:name w:val="heading 4"/>
    <w:basedOn w:val="Normal"/>
    <w:next w:val="Normal"/>
    <w:semiHidden/>
    <w:qFormat/>
    <w:rsid w:val="00BE4C11"/>
    <w:pPr>
      <w:keepNext/>
      <w:spacing w:before="240" w:after="60"/>
      <w:outlineLvl w:val="3"/>
    </w:pPr>
    <w:rPr>
      <w:rFonts w:ascii="Times New Roman" w:hAnsi="Times New Roman"/>
      <w:b/>
      <w:bCs/>
      <w:sz w:val="28"/>
      <w:szCs w:val="28"/>
    </w:rPr>
  </w:style>
  <w:style w:type="paragraph" w:styleId="Heading5">
    <w:name w:val="heading 5"/>
    <w:basedOn w:val="Normal"/>
    <w:next w:val="Normal"/>
    <w:semiHidden/>
    <w:qFormat/>
    <w:rsid w:val="00BE4C11"/>
    <w:pPr>
      <w:spacing w:before="240" w:after="60"/>
      <w:outlineLvl w:val="4"/>
    </w:pPr>
    <w:rPr>
      <w:b/>
      <w:bCs/>
      <w:i/>
      <w:iCs/>
      <w:sz w:val="26"/>
      <w:szCs w:val="26"/>
    </w:rPr>
  </w:style>
  <w:style w:type="paragraph" w:styleId="Heading6">
    <w:name w:val="heading 6"/>
    <w:basedOn w:val="Normal"/>
    <w:next w:val="Normal"/>
    <w:semiHidden/>
    <w:qFormat/>
    <w:rsid w:val="00BE4C11"/>
    <w:pPr>
      <w:spacing w:before="240" w:after="60"/>
      <w:outlineLvl w:val="5"/>
    </w:pPr>
    <w:rPr>
      <w:rFonts w:ascii="Times New Roman" w:hAnsi="Times New Roman"/>
      <w:b/>
      <w:bCs/>
      <w:sz w:val="22"/>
      <w:szCs w:val="22"/>
    </w:rPr>
  </w:style>
  <w:style w:type="paragraph" w:styleId="Heading7">
    <w:name w:val="heading 7"/>
    <w:basedOn w:val="Normal"/>
    <w:next w:val="Normal"/>
    <w:semiHidden/>
    <w:qFormat/>
    <w:rsid w:val="00BE4C11"/>
    <w:pPr>
      <w:spacing w:before="240" w:after="60"/>
      <w:outlineLvl w:val="6"/>
    </w:pPr>
    <w:rPr>
      <w:rFonts w:ascii="Times New Roman" w:hAnsi="Times New Roman"/>
      <w:sz w:val="24"/>
    </w:rPr>
  </w:style>
  <w:style w:type="paragraph" w:styleId="Heading8">
    <w:name w:val="heading 8"/>
    <w:basedOn w:val="Normal"/>
    <w:next w:val="Normal"/>
    <w:semiHidden/>
    <w:qFormat/>
    <w:rsid w:val="00BE4C11"/>
    <w:pPr>
      <w:spacing w:before="240" w:after="60"/>
      <w:outlineLvl w:val="7"/>
    </w:pPr>
    <w:rPr>
      <w:rFonts w:ascii="Times New Roman" w:hAnsi="Times New Roman"/>
      <w:i/>
      <w:iCs/>
      <w:sz w:val="24"/>
    </w:rPr>
  </w:style>
  <w:style w:type="paragraph" w:styleId="Heading9">
    <w:name w:val="heading 9"/>
    <w:basedOn w:val="Normal"/>
    <w:next w:val="Normal"/>
    <w:semiHidden/>
    <w:qFormat/>
    <w:rsid w:val="00BE4C11"/>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70791C"/>
    <w:pPr>
      <w:tabs>
        <w:tab w:val="center" w:pos="4153"/>
        <w:tab w:val="right" w:pos="8306"/>
      </w:tabs>
      <w:spacing w:line="240" w:lineRule="auto"/>
    </w:pPr>
    <w:rPr>
      <w:sz w:val="16"/>
    </w:rPr>
  </w:style>
  <w:style w:type="paragraph" w:styleId="Footer">
    <w:name w:val="footer"/>
    <w:basedOn w:val="Normal"/>
    <w:semiHidden/>
    <w:rsid w:val="0070791C"/>
    <w:pPr>
      <w:tabs>
        <w:tab w:val="center" w:pos="4153"/>
        <w:tab w:val="right" w:pos="8306"/>
      </w:tabs>
      <w:spacing w:line="240" w:lineRule="auto"/>
    </w:pPr>
    <w:rPr>
      <w:sz w:val="16"/>
    </w:rPr>
  </w:style>
  <w:style w:type="paragraph" w:customStyle="1" w:styleId="ReportTitle">
    <w:name w:val="Report Title"/>
    <w:basedOn w:val="Normal"/>
    <w:rsid w:val="00226819"/>
    <w:pPr>
      <w:spacing w:line="560" w:lineRule="exact"/>
    </w:pPr>
    <w:rPr>
      <w:rFonts w:ascii="HelveticaNeueLT Std Med" w:hAnsi="HelveticaNeueLT Std Med"/>
      <w:b/>
      <w:color w:val="4D4D4F"/>
      <w:spacing w:val="-28"/>
      <w:sz w:val="53"/>
    </w:rPr>
  </w:style>
  <w:style w:type="paragraph" w:customStyle="1" w:styleId="ReportSubtitle">
    <w:name w:val="Report Sub title"/>
    <w:basedOn w:val="Normal"/>
    <w:rsid w:val="00226819"/>
    <w:pPr>
      <w:spacing w:line="560" w:lineRule="exact"/>
    </w:pPr>
    <w:rPr>
      <w:color w:val="808285"/>
      <w:spacing w:val="-28"/>
      <w:sz w:val="53"/>
    </w:rPr>
  </w:style>
  <w:style w:type="table" w:styleId="TableGrid">
    <w:name w:val="Table Grid"/>
    <w:basedOn w:val="TableNormal"/>
    <w:uiPriority w:val="59"/>
    <w:rsid w:val="00226819"/>
    <w:pPr>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portDate">
    <w:name w:val="Report Date"/>
    <w:basedOn w:val="ReportSubtitle"/>
    <w:rsid w:val="00226819"/>
    <w:pPr>
      <w:spacing w:line="240" w:lineRule="auto"/>
    </w:pPr>
    <w:rPr>
      <w:caps/>
      <w:spacing w:val="-10"/>
      <w:sz w:val="20"/>
    </w:rPr>
  </w:style>
  <w:style w:type="paragraph" w:customStyle="1" w:styleId="TableHeading">
    <w:name w:val="Table Heading"/>
    <w:basedOn w:val="Normal"/>
    <w:rsid w:val="00721B55"/>
    <w:rPr>
      <w:rFonts w:ascii="HelveticaNeueLT Std" w:hAnsi="HelveticaNeueLT Std"/>
      <w:b/>
    </w:rPr>
  </w:style>
  <w:style w:type="paragraph" w:customStyle="1" w:styleId="PageNumber">
    <w:name w:val="PageNumber"/>
    <w:basedOn w:val="Normal"/>
    <w:semiHidden/>
    <w:rsid w:val="0070791C"/>
    <w:pPr>
      <w:spacing w:line="240" w:lineRule="auto"/>
    </w:pPr>
    <w:rPr>
      <w:sz w:val="16"/>
    </w:rPr>
  </w:style>
  <w:style w:type="paragraph" w:customStyle="1" w:styleId="Copyright">
    <w:name w:val="Copyright"/>
    <w:basedOn w:val="Normal"/>
    <w:semiHidden/>
    <w:rsid w:val="00454596"/>
    <w:pPr>
      <w:spacing w:line="160" w:lineRule="exact"/>
    </w:pPr>
    <w:rPr>
      <w:color w:val="4D4D4F"/>
      <w:sz w:val="13"/>
    </w:rPr>
  </w:style>
  <w:style w:type="paragraph" w:customStyle="1" w:styleId="CorporateAddresses">
    <w:name w:val="Corporate Addresses"/>
    <w:basedOn w:val="Normal"/>
    <w:semiHidden/>
    <w:rsid w:val="00454596"/>
    <w:pPr>
      <w:spacing w:line="140" w:lineRule="exact"/>
    </w:pPr>
    <w:rPr>
      <w:color w:val="4D4D4F"/>
      <w:sz w:val="13"/>
    </w:rPr>
  </w:style>
  <w:style w:type="paragraph" w:styleId="TOCHeading">
    <w:name w:val="TOC Heading"/>
    <w:basedOn w:val="Normal"/>
    <w:qFormat/>
    <w:rsid w:val="000A4A51"/>
    <w:pPr>
      <w:spacing w:line="240" w:lineRule="auto"/>
    </w:pPr>
    <w:rPr>
      <w:rFonts w:ascii="HelveticaNeueLT Std Med" w:hAnsi="HelveticaNeueLT Std Med"/>
      <w:b/>
      <w:color w:val="4D4D4F"/>
      <w:spacing w:val="-28"/>
      <w:sz w:val="53"/>
    </w:rPr>
  </w:style>
  <w:style w:type="paragraph" w:styleId="Caption">
    <w:name w:val="caption"/>
    <w:basedOn w:val="Normal"/>
    <w:next w:val="Normal"/>
    <w:qFormat/>
    <w:rsid w:val="00B052A4"/>
    <w:rPr>
      <w:rFonts w:ascii="HelveticaNeueLT Std" w:hAnsi="HelveticaNeueLT Std"/>
      <w:b/>
      <w:bCs/>
      <w:color w:val="808285"/>
      <w:szCs w:val="20"/>
    </w:rPr>
  </w:style>
  <w:style w:type="paragraph" w:customStyle="1" w:styleId="Bodysubheader">
    <w:name w:val="Body sub header"/>
    <w:basedOn w:val="Normal"/>
    <w:next w:val="Normal"/>
    <w:rsid w:val="007B355D"/>
    <w:rPr>
      <w:rFonts w:ascii="HelveticaNeueLT Std" w:hAnsi="HelveticaNeueLT Std"/>
      <w:b/>
      <w:i/>
    </w:rPr>
  </w:style>
  <w:style w:type="paragraph" w:styleId="ListBullet">
    <w:name w:val="List Bullet"/>
    <w:basedOn w:val="Normal"/>
    <w:rsid w:val="001C6AEE"/>
    <w:pPr>
      <w:numPr>
        <w:numId w:val="1"/>
      </w:numPr>
      <w:spacing w:after="80"/>
    </w:pPr>
  </w:style>
  <w:style w:type="paragraph" w:styleId="ListBullet2">
    <w:name w:val="List Bullet 2"/>
    <w:basedOn w:val="Normal"/>
    <w:rsid w:val="001C6AEE"/>
    <w:pPr>
      <w:numPr>
        <w:numId w:val="2"/>
      </w:numPr>
      <w:spacing w:after="80"/>
    </w:pPr>
  </w:style>
  <w:style w:type="paragraph" w:styleId="ListNumber">
    <w:name w:val="List Number"/>
    <w:basedOn w:val="Normal"/>
    <w:rsid w:val="001C6AEE"/>
    <w:pPr>
      <w:numPr>
        <w:numId w:val="6"/>
      </w:numPr>
      <w:spacing w:after="80"/>
    </w:pPr>
  </w:style>
  <w:style w:type="paragraph" w:styleId="ListNumber2">
    <w:name w:val="List Number 2"/>
    <w:basedOn w:val="Normal"/>
    <w:rsid w:val="001C6AEE"/>
    <w:pPr>
      <w:numPr>
        <w:numId w:val="7"/>
      </w:numPr>
      <w:spacing w:after="80"/>
    </w:pPr>
  </w:style>
  <w:style w:type="paragraph" w:customStyle="1" w:styleId="URLEmail">
    <w:name w:val="URL/Email"/>
    <w:basedOn w:val="Normal"/>
    <w:semiHidden/>
    <w:rsid w:val="00302480"/>
    <w:rPr>
      <w:color w:val="4D4D4F"/>
      <w:spacing w:val="4"/>
    </w:rPr>
  </w:style>
  <w:style w:type="paragraph" w:customStyle="1" w:styleId="ExecSummaryHeading">
    <w:name w:val="Exec Summary Heading"/>
    <w:basedOn w:val="Normal"/>
    <w:rsid w:val="009D6C71"/>
    <w:pPr>
      <w:spacing w:after="1440" w:line="550" w:lineRule="exact"/>
    </w:pPr>
    <w:rPr>
      <w:rFonts w:ascii="HelveticaNeueLT Std Med" w:hAnsi="HelveticaNeueLT Std Med"/>
      <w:b/>
      <w:color w:val="4D4D4F"/>
      <w:spacing w:val="-18"/>
      <w:sz w:val="53"/>
    </w:rPr>
  </w:style>
  <w:style w:type="character" w:styleId="PageNumber0">
    <w:name w:val="page number"/>
    <w:basedOn w:val="DefaultParagraphFont"/>
    <w:semiHidden/>
    <w:rsid w:val="00542377"/>
  </w:style>
  <w:style w:type="paragraph" w:styleId="BalloonText">
    <w:name w:val="Balloon Text"/>
    <w:basedOn w:val="Normal"/>
    <w:link w:val="BalloonTextChar"/>
    <w:semiHidden/>
    <w:rsid w:val="009F4C6B"/>
    <w:pPr>
      <w:spacing w:line="240" w:lineRule="auto"/>
    </w:pPr>
    <w:rPr>
      <w:rFonts w:ascii="Tahoma" w:hAnsi="Tahoma" w:cs="Tahoma"/>
      <w:sz w:val="16"/>
      <w:szCs w:val="16"/>
    </w:rPr>
  </w:style>
  <w:style w:type="paragraph" w:styleId="TOC1">
    <w:name w:val="toc 1"/>
    <w:basedOn w:val="Normal"/>
    <w:next w:val="Normal"/>
    <w:semiHidden/>
    <w:rsid w:val="00E75415"/>
    <w:pPr>
      <w:tabs>
        <w:tab w:val="right" w:pos="7660"/>
      </w:tabs>
      <w:spacing w:before="280" w:line="320" w:lineRule="exact"/>
      <w:ind w:right="851"/>
    </w:pPr>
    <w:rPr>
      <w:rFonts w:ascii="HelveticaNeueLT Std Med" w:hAnsi="HelveticaNeueLT Std Med"/>
      <w:b/>
      <w:noProof/>
      <w:color w:val="808285"/>
      <w:spacing w:val="-14"/>
      <w:sz w:val="28"/>
    </w:rPr>
  </w:style>
  <w:style w:type="paragraph" w:styleId="TOC2">
    <w:name w:val="toc 2"/>
    <w:basedOn w:val="Normal"/>
    <w:next w:val="Normal"/>
    <w:uiPriority w:val="39"/>
    <w:rsid w:val="00C70E70"/>
    <w:pPr>
      <w:tabs>
        <w:tab w:val="right" w:pos="7660"/>
      </w:tabs>
      <w:spacing w:line="300" w:lineRule="exact"/>
      <w:ind w:left="885" w:hanging="885"/>
    </w:pPr>
    <w:rPr>
      <w:rFonts w:ascii="HelveticaNeueLT Std" w:hAnsi="HelveticaNeueLT Std"/>
      <w:noProof/>
      <w:color w:val="808285"/>
      <w:spacing w:val="-14"/>
      <w:sz w:val="26"/>
      <w:szCs w:val="26"/>
    </w:rPr>
  </w:style>
  <w:style w:type="paragraph" w:styleId="TableofFigures">
    <w:name w:val="table of figures"/>
    <w:basedOn w:val="Normal"/>
    <w:next w:val="Normal"/>
    <w:semiHidden/>
    <w:rsid w:val="00AD3082"/>
    <w:pPr>
      <w:tabs>
        <w:tab w:val="right" w:pos="7615"/>
      </w:tabs>
      <w:spacing w:line="320" w:lineRule="exact"/>
    </w:pPr>
    <w:rPr>
      <w:noProof/>
      <w:color w:val="808285"/>
      <w:sz w:val="28"/>
    </w:rPr>
  </w:style>
  <w:style w:type="paragraph" w:styleId="TOC3">
    <w:name w:val="toc 3"/>
    <w:basedOn w:val="Normal"/>
    <w:next w:val="Normal"/>
    <w:uiPriority w:val="39"/>
    <w:rsid w:val="00C70E70"/>
    <w:pPr>
      <w:tabs>
        <w:tab w:val="right" w:pos="7661"/>
      </w:tabs>
      <w:spacing w:line="240" w:lineRule="auto"/>
    </w:pPr>
    <w:rPr>
      <w:noProof/>
      <w:color w:val="808285"/>
      <w:sz w:val="22"/>
      <w:szCs w:val="22"/>
    </w:rPr>
  </w:style>
  <w:style w:type="character" w:styleId="Hyperlink">
    <w:name w:val="Hyperlink"/>
    <w:basedOn w:val="DefaultParagraphFont"/>
    <w:uiPriority w:val="99"/>
    <w:semiHidden/>
    <w:rsid w:val="003A5F5B"/>
    <w:rPr>
      <w:color w:val="0000FF"/>
      <w:u w:val="single"/>
    </w:rPr>
  </w:style>
  <w:style w:type="character" w:styleId="FootnoteReference">
    <w:name w:val="footnote reference"/>
    <w:basedOn w:val="DefaultParagraphFont"/>
    <w:semiHidden/>
    <w:rsid w:val="00566AB4"/>
    <w:rPr>
      <w:rFonts w:ascii="Arial" w:hAnsi="Arial"/>
      <w:vertAlign w:val="superscript"/>
    </w:rPr>
  </w:style>
  <w:style w:type="paragraph" w:styleId="FootnoteText">
    <w:name w:val="footnote text"/>
    <w:basedOn w:val="Normal"/>
    <w:semiHidden/>
    <w:rsid w:val="00566AB4"/>
    <w:rPr>
      <w:sz w:val="16"/>
      <w:szCs w:val="16"/>
    </w:rPr>
  </w:style>
  <w:style w:type="paragraph" w:customStyle="1" w:styleId="TableBody">
    <w:name w:val="Table Body"/>
    <w:basedOn w:val="Normal"/>
    <w:rsid w:val="00D44E9B"/>
    <w:pPr>
      <w:spacing w:line="240" w:lineRule="auto"/>
    </w:pPr>
  </w:style>
  <w:style w:type="paragraph" w:styleId="TOC9">
    <w:name w:val="toc 9"/>
    <w:basedOn w:val="Normal"/>
    <w:next w:val="Normal"/>
    <w:semiHidden/>
    <w:rsid w:val="00C70E70"/>
    <w:pPr>
      <w:tabs>
        <w:tab w:val="right" w:pos="7660"/>
      </w:tabs>
      <w:spacing w:before="280" w:line="320" w:lineRule="exact"/>
    </w:pPr>
    <w:rPr>
      <w:rFonts w:ascii="HelveticaNeueLT Std Med" w:hAnsi="HelveticaNeueLT Std Med"/>
      <w:b/>
      <w:noProof/>
      <w:color w:val="808285"/>
      <w:sz w:val="28"/>
      <w:szCs w:val="28"/>
    </w:rPr>
  </w:style>
  <w:style w:type="character" w:customStyle="1" w:styleId="BalloonTextChar">
    <w:name w:val="Balloon Text Char"/>
    <w:basedOn w:val="DefaultParagraphFont"/>
    <w:link w:val="BalloonText"/>
    <w:semiHidden/>
    <w:rsid w:val="006A6DA2"/>
    <w:rPr>
      <w:rFonts w:ascii="Tahoma" w:hAnsi="Tahoma" w:cs="Tahoma"/>
      <w:sz w:val="16"/>
      <w:szCs w:val="16"/>
    </w:rPr>
  </w:style>
  <w:style w:type="paragraph" w:customStyle="1" w:styleId="ChapterHeading">
    <w:name w:val="Chapter Heading"/>
    <w:basedOn w:val="Normal"/>
    <w:rsid w:val="00DF34FE"/>
    <w:pPr>
      <w:spacing w:line="560" w:lineRule="exact"/>
    </w:pPr>
    <w:rPr>
      <w:color w:val="808285"/>
      <w:spacing w:val="-28"/>
      <w:sz w:val="53"/>
    </w:rPr>
  </w:style>
  <w:style w:type="character" w:styleId="CommentReference">
    <w:name w:val="annotation reference"/>
    <w:basedOn w:val="DefaultParagraphFont"/>
    <w:semiHidden/>
    <w:unhideWhenUsed/>
    <w:rsid w:val="00C02D2E"/>
    <w:rPr>
      <w:sz w:val="16"/>
      <w:szCs w:val="16"/>
    </w:rPr>
  </w:style>
  <w:style w:type="paragraph" w:styleId="CommentText">
    <w:name w:val="annotation text"/>
    <w:basedOn w:val="Normal"/>
    <w:link w:val="CommentTextChar"/>
    <w:semiHidden/>
    <w:unhideWhenUsed/>
    <w:rsid w:val="00C02D2E"/>
    <w:pPr>
      <w:spacing w:after="200" w:line="240" w:lineRule="auto"/>
    </w:pPr>
    <w:rPr>
      <w:rFonts w:asciiTheme="minorHAnsi" w:eastAsiaTheme="minorHAnsi" w:hAnsiTheme="minorHAnsi" w:cstheme="minorBidi"/>
      <w:szCs w:val="20"/>
      <w:lang w:eastAsia="en-US"/>
    </w:rPr>
  </w:style>
  <w:style w:type="character" w:customStyle="1" w:styleId="CommentTextChar">
    <w:name w:val="Comment Text Char"/>
    <w:basedOn w:val="DefaultParagraphFont"/>
    <w:link w:val="CommentText"/>
    <w:semiHidden/>
    <w:rsid w:val="00C02D2E"/>
    <w:rPr>
      <w:rFonts w:asciiTheme="minorHAnsi" w:eastAsiaTheme="minorHAnsi" w:hAnsiTheme="minorHAnsi" w:cstheme="minorBidi"/>
      <w:lang w:eastAsia="en-US"/>
    </w:rPr>
  </w:style>
  <w:style w:type="paragraph" w:styleId="ListParagraph">
    <w:name w:val="List Paragraph"/>
    <w:basedOn w:val="Normal"/>
    <w:uiPriority w:val="34"/>
    <w:qFormat/>
    <w:rsid w:val="00C02D2E"/>
    <w:pPr>
      <w:ind w:left="720"/>
      <w:contextualSpacing/>
    </w:pPr>
  </w:style>
  <w:style w:type="character" w:customStyle="1" w:styleId="Heading2Char">
    <w:name w:val="Heading 2 Char"/>
    <w:basedOn w:val="DefaultParagraphFont"/>
    <w:link w:val="Heading2"/>
    <w:uiPriority w:val="9"/>
    <w:rsid w:val="00C02D2E"/>
    <w:rPr>
      <w:rFonts w:ascii="HelveticaNeueLT Std" w:hAnsi="HelveticaNeueLT Std" w:cs="Arial"/>
      <w:b/>
      <w:bCs/>
      <w:iCs/>
      <w:sz w:val="28"/>
      <w:szCs w:val="28"/>
    </w:rPr>
  </w:style>
  <w:style w:type="paragraph" w:styleId="CommentSubject">
    <w:name w:val="annotation subject"/>
    <w:basedOn w:val="CommentText"/>
    <w:next w:val="CommentText"/>
    <w:link w:val="CommentSubjectChar"/>
    <w:semiHidden/>
    <w:rsid w:val="00984971"/>
    <w:pPr>
      <w:spacing w:after="0"/>
    </w:pPr>
    <w:rPr>
      <w:rFonts w:ascii="HelveticaNeueLT Std Lt" w:eastAsia="Times New Roman" w:hAnsi="HelveticaNeueLT Std Lt" w:cs="Times New Roman"/>
      <w:b/>
      <w:bCs/>
      <w:lang w:eastAsia="en-AU"/>
    </w:rPr>
  </w:style>
  <w:style w:type="character" w:customStyle="1" w:styleId="CommentSubjectChar">
    <w:name w:val="Comment Subject Char"/>
    <w:basedOn w:val="CommentTextChar"/>
    <w:link w:val="CommentSubject"/>
    <w:semiHidden/>
    <w:rsid w:val="00984971"/>
    <w:rPr>
      <w:rFonts w:ascii="HelveticaNeueLT Std Lt" w:hAnsi="HelveticaNeueLT Std Lt"/>
      <w:b/>
      <w:bCs/>
    </w:rPr>
  </w:style>
  <w:style w:type="character" w:styleId="PlaceholderText">
    <w:name w:val="Placeholder Text"/>
    <w:basedOn w:val="DefaultParagraphFont"/>
    <w:uiPriority w:val="99"/>
    <w:semiHidden/>
    <w:rsid w:val="00783B69"/>
    <w:rPr>
      <w:color w:val="808080"/>
    </w:rPr>
  </w:style>
  <w:style w:type="paragraph" w:customStyle="1" w:styleId="TH">
    <w:name w:val="TH"/>
    <w:basedOn w:val="Normal"/>
    <w:rsid w:val="00B316D1"/>
    <w:pPr>
      <w:keepNext/>
      <w:keepLines/>
      <w:overflowPunct w:val="0"/>
      <w:autoSpaceDE w:val="0"/>
      <w:autoSpaceDN w:val="0"/>
      <w:adjustRightInd w:val="0"/>
      <w:spacing w:before="60" w:after="180" w:line="240" w:lineRule="auto"/>
      <w:jc w:val="center"/>
      <w:textAlignment w:val="baseline"/>
    </w:pPr>
    <w:rPr>
      <w:rFonts w:ascii="Arial" w:hAnsi="Arial"/>
      <w:b/>
      <w:szCs w:val="20"/>
      <w:lang w:val="en-GB" w:eastAsia="en-US"/>
    </w:rPr>
  </w:style>
</w:styles>
</file>

<file path=word/webSettings.xml><?xml version="1.0" encoding="utf-8"?>
<w:webSettings xmlns:r="http://schemas.openxmlformats.org/officeDocument/2006/relationships" xmlns:w="http://schemas.openxmlformats.org/wordprocessingml/2006/main">
  <w:divs>
    <w:div w:id="1584409846">
      <w:bodyDiv w:val="1"/>
      <w:marLeft w:val="0"/>
      <w:marRight w:val="0"/>
      <w:marTop w:val="0"/>
      <w:marBottom w:val="0"/>
      <w:divBdr>
        <w:top w:val="none" w:sz="0" w:space="0" w:color="auto"/>
        <w:left w:val="none" w:sz="0" w:space="0" w:color="auto"/>
        <w:bottom w:val="none" w:sz="0" w:space="0" w:color="auto"/>
        <w:right w:val="none" w:sz="0" w:space="0" w:color="auto"/>
      </w:divBdr>
    </w:div>
    <w:div w:id="1742437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image" Target="media/image4.wmf"/><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image" Target="media/image3.wmf"/><Relationship Id="rId33"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chart" Target="charts/chart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2.wmf"/><Relationship Id="rId32" Type="http://schemas.openxmlformats.org/officeDocument/2006/relationships/header" Target="header7.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image" Target="media/image1.wmf"/><Relationship Id="rId28" Type="http://schemas.openxmlformats.org/officeDocument/2006/relationships/chart" Target="charts/chart2.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6.xml"/><Relationship Id="rId31" Type="http://schemas.openxmlformats.org/officeDocument/2006/relationships/chart" Target="charts/chart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chart" Target="charts/chart1.xml"/><Relationship Id="rId30" Type="http://schemas.openxmlformats.org/officeDocument/2006/relationships/chart" Target="charts/chart4.xml"/><Relationship Id="rId35"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Acact01srvp2\apps\Templates2007\ACMA\ACMA%20Report%20Basic.dotm"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acact01srvp1\userdata$\PDowlin\My%20Documents\Spectrum%20Licensing%20Work%20-%20SLR%20Work\800MHz%20Band\800MHz%20Technical%20Framework%20Evaluation\800MHz%20TF%20Evaluation%20Reports%20-%20Jan2011\GSM%20Base%20Rx%20Protection%20Calculations%20from%20SPP2-1997.xlsm"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acact01srvp1\userdata$\PDowlin\My%20Documents\Spectrum%20Licensing%20Work%20-%20SLR%20Work\800MHz%20Band\800MHz%20Technical%20Framework%20Evaluation\890Mhz%20Compatibility%20Evalution%20Report%20SPP%202011-XX\GSM%20Base%20Rx%20Protection%20Calculations%20from%20SPP2-1997.xlsm"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acact01srvp1\userdata$\PDowlin\My%20Documents\Spectrum%20Licensing%20Work%20-%20SLR%20Work\800MHz%20Band\800MHz%20Technical%20Framework%20Evaluation\800MHz%20TF%20Evaluation%20Reports%20-%20Jan2011\GSM%20Base%20Rx%20Protection%20Calculations%20from%20SPP2-1997.xlsm"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acact01srvp1\userdata$\PDowlin\My%20Documents\Spectrum%20Licensing%20Work%20-%20SLR%20Work\800MHz%20Band\800MHz%20Technical%20Framework%20Evaluation\890Mhz%20Compatibility%20Evalution%20Report%20SPP%202011-XX\GSM%20Base%20Rx%20Protection%20Calculations%20from%20SPP2-1997.xlsm"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acact01srvp1\userdata$\PDowlin\My%20Documents\Spectrum%20Licensing%20Work%20-%20SLR%20Work\800MHz%20Band\800MHz%20Technical%20Framework%20Evaluation\800MHz%20TF%20Evaluation%20Reports%20-%20Jan2011\GSM%20Base%20Rx%20Protection%20Calculations%20from%20SPP2-1997.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AU"/>
  <c:chart>
    <c:title>
      <c:tx>
        <c:rich>
          <a:bodyPr/>
          <a:lstStyle/>
          <a:p>
            <a:pPr>
              <a:defRPr sz="1400"/>
            </a:pPr>
            <a:r>
              <a:rPr lang="en-US" sz="1400"/>
              <a:t>GSM Base Station Isolation Requirement</a:t>
            </a:r>
            <a:r>
              <a:rPr lang="en-US" sz="1400" baseline="0"/>
              <a:t> Due to Blocking</a:t>
            </a:r>
            <a:endParaRPr lang="en-US" sz="1400"/>
          </a:p>
        </c:rich>
      </c:tx>
      <c:layout/>
    </c:title>
    <c:plotArea>
      <c:layout>
        <c:manualLayout>
          <c:layoutTarget val="inner"/>
          <c:xMode val="edge"/>
          <c:yMode val="edge"/>
          <c:x val="0.12290130400366621"/>
          <c:y val="9.4550796012316585E-2"/>
          <c:w val="0.81500298573789276"/>
          <c:h val="0.79331140379997422"/>
        </c:manualLayout>
      </c:layout>
      <c:scatterChart>
        <c:scatterStyle val="lineMarker"/>
        <c:ser>
          <c:idx val="0"/>
          <c:order val="0"/>
          <c:tx>
            <c:v>56dBm/5MHz EIRP</c:v>
          </c:tx>
          <c:marker>
            <c:symbol val="none"/>
          </c:marker>
          <c:xVal>
            <c:numRef>
              <c:f>'Rx Blocking and IM Data'!$C$8:$C$35</c:f>
              <c:numCache>
                <c:formatCode>General</c:formatCode>
                <c:ptCount val="28"/>
                <c:pt idx="0">
                  <c:v>889.59900000000005</c:v>
                </c:pt>
                <c:pt idx="1">
                  <c:v>889.40000000000009</c:v>
                </c:pt>
                <c:pt idx="2">
                  <c:v>889.399</c:v>
                </c:pt>
                <c:pt idx="3">
                  <c:v>889.2</c:v>
                </c:pt>
                <c:pt idx="4">
                  <c:v>888.7</c:v>
                </c:pt>
                <c:pt idx="5">
                  <c:v>888.6</c:v>
                </c:pt>
                <c:pt idx="6">
                  <c:v>888.59900000000005</c:v>
                </c:pt>
                <c:pt idx="7">
                  <c:v>888.2</c:v>
                </c:pt>
                <c:pt idx="8">
                  <c:v>887.7</c:v>
                </c:pt>
                <c:pt idx="9">
                  <c:v>887.2</c:v>
                </c:pt>
                <c:pt idx="10">
                  <c:v>887.19900000000052</c:v>
                </c:pt>
                <c:pt idx="11">
                  <c:v>886.2</c:v>
                </c:pt>
                <c:pt idx="12">
                  <c:v>885.2</c:v>
                </c:pt>
                <c:pt idx="13">
                  <c:v>884.2</c:v>
                </c:pt>
                <c:pt idx="14">
                  <c:v>883.2</c:v>
                </c:pt>
                <c:pt idx="15">
                  <c:v>882.2</c:v>
                </c:pt>
                <c:pt idx="16">
                  <c:v>881.2</c:v>
                </c:pt>
                <c:pt idx="17">
                  <c:v>880.2</c:v>
                </c:pt>
                <c:pt idx="18">
                  <c:v>879.2</c:v>
                </c:pt>
                <c:pt idx="19">
                  <c:v>878.2</c:v>
                </c:pt>
                <c:pt idx="20">
                  <c:v>877.2</c:v>
                </c:pt>
                <c:pt idx="21">
                  <c:v>876.2</c:v>
                </c:pt>
                <c:pt idx="22">
                  <c:v>875.2</c:v>
                </c:pt>
                <c:pt idx="23">
                  <c:v>874.2</c:v>
                </c:pt>
                <c:pt idx="24">
                  <c:v>873.2</c:v>
                </c:pt>
                <c:pt idx="25">
                  <c:v>872.2</c:v>
                </c:pt>
                <c:pt idx="26">
                  <c:v>871.2</c:v>
                </c:pt>
                <c:pt idx="27">
                  <c:v>870.2</c:v>
                </c:pt>
              </c:numCache>
            </c:numRef>
          </c:xVal>
          <c:yVal>
            <c:numRef>
              <c:f>'Rx Blocking and IM Data'!$G$8:$G$35</c:f>
              <c:numCache>
                <c:formatCode>General</c:formatCode>
                <c:ptCount val="28"/>
                <c:pt idx="0">
                  <c:v>95</c:v>
                </c:pt>
                <c:pt idx="1">
                  <c:v>95</c:v>
                </c:pt>
                <c:pt idx="2">
                  <c:v>85</c:v>
                </c:pt>
                <c:pt idx="3">
                  <c:v>84</c:v>
                </c:pt>
                <c:pt idx="4">
                  <c:v>83</c:v>
                </c:pt>
                <c:pt idx="5">
                  <c:v>83</c:v>
                </c:pt>
                <c:pt idx="6">
                  <c:v>83</c:v>
                </c:pt>
                <c:pt idx="7">
                  <c:v>80</c:v>
                </c:pt>
                <c:pt idx="8">
                  <c:v>60</c:v>
                </c:pt>
                <c:pt idx="9">
                  <c:v>44</c:v>
                </c:pt>
                <c:pt idx="10">
                  <c:v>41</c:v>
                </c:pt>
                <c:pt idx="11">
                  <c:v>40</c:v>
                </c:pt>
                <c:pt idx="12">
                  <c:v>39</c:v>
                </c:pt>
                <c:pt idx="13">
                  <c:v>38</c:v>
                </c:pt>
                <c:pt idx="14">
                  <c:v>36.5</c:v>
                </c:pt>
                <c:pt idx="15">
                  <c:v>35</c:v>
                </c:pt>
                <c:pt idx="16">
                  <c:v>33.5</c:v>
                </c:pt>
                <c:pt idx="17">
                  <c:v>32</c:v>
                </c:pt>
                <c:pt idx="18">
                  <c:v>30</c:v>
                </c:pt>
                <c:pt idx="19">
                  <c:v>28</c:v>
                </c:pt>
                <c:pt idx="20">
                  <c:v>26</c:v>
                </c:pt>
                <c:pt idx="21">
                  <c:v>24</c:v>
                </c:pt>
                <c:pt idx="22">
                  <c:v>22</c:v>
                </c:pt>
                <c:pt idx="23">
                  <c:v>20.5</c:v>
                </c:pt>
                <c:pt idx="24">
                  <c:v>19</c:v>
                </c:pt>
                <c:pt idx="25">
                  <c:v>17.5</c:v>
                </c:pt>
                <c:pt idx="26">
                  <c:v>16</c:v>
                </c:pt>
                <c:pt idx="27">
                  <c:v>14.5</c:v>
                </c:pt>
              </c:numCache>
            </c:numRef>
          </c:yVal>
        </c:ser>
        <c:axId val="98408704"/>
        <c:axId val="98427648"/>
      </c:scatterChart>
      <c:valAx>
        <c:axId val="98408704"/>
        <c:scaling>
          <c:orientation val="minMax"/>
          <c:max val="892.5"/>
          <c:min val="870"/>
        </c:scaling>
        <c:axPos val="b"/>
        <c:majorGridlines/>
        <c:title>
          <c:tx>
            <c:rich>
              <a:bodyPr/>
              <a:lstStyle/>
              <a:p>
                <a:pPr>
                  <a:defRPr/>
                </a:pPr>
                <a:r>
                  <a:rPr lang="en-AU"/>
                  <a:t>Frequency</a:t>
                </a:r>
                <a:r>
                  <a:rPr lang="en-AU" baseline="0"/>
                  <a:t> Offset from GSM Channel Centre (MHz)</a:t>
                </a:r>
                <a:endParaRPr lang="en-AU"/>
              </a:p>
            </c:rich>
          </c:tx>
          <c:layout/>
        </c:title>
        <c:numFmt formatCode="General" sourceLinked="1"/>
        <c:tickLblPos val="nextTo"/>
        <c:crossAx val="98427648"/>
        <c:crosses val="autoZero"/>
        <c:crossBetween val="midCat"/>
        <c:majorUnit val="2.5"/>
      </c:valAx>
      <c:valAx>
        <c:axId val="98427648"/>
        <c:scaling>
          <c:orientation val="minMax"/>
          <c:max val="100"/>
          <c:min val="10"/>
        </c:scaling>
        <c:axPos val="l"/>
        <c:majorGridlines/>
        <c:title>
          <c:tx>
            <c:rich>
              <a:bodyPr rot="0" vert="horz"/>
              <a:lstStyle/>
              <a:p>
                <a:pPr>
                  <a:defRPr/>
                </a:pPr>
                <a:r>
                  <a:rPr lang="en-AU"/>
                  <a:t>Isolation</a:t>
                </a:r>
                <a:r>
                  <a:rPr lang="en-AU" baseline="0"/>
                  <a:t> </a:t>
                </a:r>
              </a:p>
              <a:p>
                <a:pPr>
                  <a:defRPr/>
                </a:pPr>
                <a:r>
                  <a:rPr lang="en-AU" baseline="0"/>
                  <a:t>(dB)</a:t>
                </a:r>
                <a:endParaRPr lang="en-AU"/>
              </a:p>
            </c:rich>
          </c:tx>
          <c:layout/>
        </c:title>
        <c:numFmt formatCode="General" sourceLinked="1"/>
        <c:tickLblPos val="nextTo"/>
        <c:crossAx val="98408704"/>
        <c:crosses val="autoZero"/>
        <c:crossBetween val="midCat"/>
        <c:majorUnit val="10"/>
      </c:valAx>
    </c:plotArea>
    <c:legend>
      <c:legendPos val="r"/>
      <c:layout>
        <c:manualLayout>
          <c:xMode val="edge"/>
          <c:yMode val="edge"/>
          <c:x val="0.63183699259814918"/>
          <c:y val="0.71705059284632633"/>
          <c:w val="0.26713917704731355"/>
          <c:h val="3.7771098456035143E-2"/>
        </c:manualLayout>
      </c:layout>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AU"/>
  <c:chart>
    <c:title>
      <c:tx>
        <c:rich>
          <a:bodyPr/>
          <a:lstStyle/>
          <a:p>
            <a:pPr>
              <a:defRPr sz="1200"/>
            </a:pPr>
            <a:r>
              <a:rPr lang="en-US" sz="1200"/>
              <a:t>Maximum EIRP IMT Base to GSM Base Rx to Avoid Blocking</a:t>
            </a:r>
          </a:p>
        </c:rich>
      </c:tx>
      <c:layout>
        <c:manualLayout>
          <c:xMode val="edge"/>
          <c:yMode val="edge"/>
          <c:x val="0.1961592394088662"/>
          <c:y val="1.2540540754041979E-2"/>
        </c:manualLayout>
      </c:layout>
    </c:title>
    <c:plotArea>
      <c:layout>
        <c:manualLayout>
          <c:layoutTarget val="inner"/>
          <c:xMode val="edge"/>
          <c:yMode val="edge"/>
          <c:x val="0.12091991402769155"/>
          <c:y val="0.12493867560369459"/>
          <c:w val="0.81910226543358666"/>
          <c:h val="0.74390820627354004"/>
        </c:manualLayout>
      </c:layout>
      <c:scatterChart>
        <c:scatterStyle val="lineMarker"/>
        <c:ser>
          <c:idx val="0"/>
          <c:order val="0"/>
          <c:tx>
            <c:v>20m</c:v>
          </c:tx>
          <c:xVal>
            <c:numRef>
              <c:f>'EIRP Lvl for Rx Blocking Avoid'!$D$57:$D$84</c:f>
              <c:numCache>
                <c:formatCode>General</c:formatCode>
                <c:ptCount val="28"/>
                <c:pt idx="0">
                  <c:v>889.59900000000005</c:v>
                </c:pt>
                <c:pt idx="1">
                  <c:v>889.40000000000009</c:v>
                </c:pt>
                <c:pt idx="2">
                  <c:v>889.399</c:v>
                </c:pt>
                <c:pt idx="3">
                  <c:v>889.2</c:v>
                </c:pt>
                <c:pt idx="4">
                  <c:v>888.7</c:v>
                </c:pt>
                <c:pt idx="5">
                  <c:v>888.6</c:v>
                </c:pt>
                <c:pt idx="6">
                  <c:v>888.59900000000005</c:v>
                </c:pt>
                <c:pt idx="7">
                  <c:v>888.2</c:v>
                </c:pt>
                <c:pt idx="8">
                  <c:v>887.7</c:v>
                </c:pt>
                <c:pt idx="9">
                  <c:v>887.2</c:v>
                </c:pt>
                <c:pt idx="10">
                  <c:v>887.19900000000052</c:v>
                </c:pt>
                <c:pt idx="11">
                  <c:v>886.2</c:v>
                </c:pt>
                <c:pt idx="12">
                  <c:v>885.2</c:v>
                </c:pt>
                <c:pt idx="13">
                  <c:v>884.2</c:v>
                </c:pt>
                <c:pt idx="14">
                  <c:v>883.2</c:v>
                </c:pt>
                <c:pt idx="15">
                  <c:v>882.2</c:v>
                </c:pt>
                <c:pt idx="16">
                  <c:v>881.2</c:v>
                </c:pt>
                <c:pt idx="17">
                  <c:v>880.2</c:v>
                </c:pt>
                <c:pt idx="18">
                  <c:v>879.2</c:v>
                </c:pt>
                <c:pt idx="19">
                  <c:v>878.2</c:v>
                </c:pt>
                <c:pt idx="20">
                  <c:v>877.2</c:v>
                </c:pt>
                <c:pt idx="21">
                  <c:v>876.2</c:v>
                </c:pt>
                <c:pt idx="22">
                  <c:v>875.2</c:v>
                </c:pt>
                <c:pt idx="23">
                  <c:v>874.2</c:v>
                </c:pt>
                <c:pt idx="24">
                  <c:v>873.2</c:v>
                </c:pt>
                <c:pt idx="25">
                  <c:v>872.2</c:v>
                </c:pt>
                <c:pt idx="26">
                  <c:v>871.2</c:v>
                </c:pt>
                <c:pt idx="27">
                  <c:v>870.2</c:v>
                </c:pt>
              </c:numCache>
            </c:numRef>
          </c:xVal>
          <c:yVal>
            <c:numRef>
              <c:f>'EIRP Lvl for Rx Blocking Avoid'!$L$57:$L$84</c:f>
              <c:numCache>
                <c:formatCode>General</c:formatCode>
                <c:ptCount val="28"/>
                <c:pt idx="0">
                  <c:v>18.45448563421899</c:v>
                </c:pt>
                <c:pt idx="1">
                  <c:v>18.452542415537877</c:v>
                </c:pt>
                <c:pt idx="2">
                  <c:v>28.452532649521981</c:v>
                </c:pt>
                <c:pt idx="3">
                  <c:v>29.450588993818691</c:v>
                </c:pt>
                <c:pt idx="4">
                  <c:v>30.445703516644969</c:v>
                </c:pt>
                <c:pt idx="5">
                  <c:v>30.444726091376623</c:v>
                </c:pt>
                <c:pt idx="6">
                  <c:v>30.444716316568478</c:v>
                </c:pt>
                <c:pt idx="7">
                  <c:v>33.440815290032766</c:v>
                </c:pt>
                <c:pt idx="8">
                  <c:v>53.435924310885532</c:v>
                </c:pt>
                <c:pt idx="9">
                  <c:v>69.431030576101648</c:v>
                </c:pt>
                <c:pt idx="10">
                  <c:v>72.431020785869109</c:v>
                </c:pt>
                <c:pt idx="11">
                  <c:v>73.421234827191483</c:v>
                </c:pt>
                <c:pt idx="12">
                  <c:v>74.411428018384044</c:v>
                </c:pt>
                <c:pt idx="13">
                  <c:v>75.401610124676722</c:v>
                </c:pt>
                <c:pt idx="14">
                  <c:v>76.891781120982088</c:v>
                </c:pt>
                <c:pt idx="15">
                  <c:v>78.381940982127404</c:v>
                </c:pt>
                <c:pt idx="16">
                  <c:v>79.872089682853996</c:v>
                </c:pt>
                <c:pt idx="17">
                  <c:v>81.362227197818157</c:v>
                </c:pt>
                <c:pt idx="18">
                  <c:v>83.352353501588155</c:v>
                </c:pt>
                <c:pt idx="19">
                  <c:v>85.342468568647007</c:v>
                </c:pt>
                <c:pt idx="20">
                  <c:v>87.332572373389027</c:v>
                </c:pt>
                <c:pt idx="21">
                  <c:v>89.322664890122752</c:v>
                </c:pt>
                <c:pt idx="22">
                  <c:v>91.312746093066536</c:v>
                </c:pt>
                <c:pt idx="23">
                  <c:v>92.802815956352248</c:v>
                </c:pt>
                <c:pt idx="24">
                  <c:v>94.292874454021558</c:v>
                </c:pt>
                <c:pt idx="25">
                  <c:v>95.782921560027773</c:v>
                </c:pt>
                <c:pt idx="26">
                  <c:v>97.272957248233979</c:v>
                </c:pt>
                <c:pt idx="27">
                  <c:v>98.762981492413559</c:v>
                </c:pt>
              </c:numCache>
            </c:numRef>
          </c:yVal>
        </c:ser>
        <c:ser>
          <c:idx val="1"/>
          <c:order val="1"/>
          <c:tx>
            <c:v>50m</c:v>
          </c:tx>
          <c:xVal>
            <c:numRef>
              <c:f>'EIRP Lvl for Rx Blocking Avoid'!$D$57:$D$84</c:f>
              <c:numCache>
                <c:formatCode>General</c:formatCode>
                <c:ptCount val="28"/>
                <c:pt idx="0">
                  <c:v>889.59900000000005</c:v>
                </c:pt>
                <c:pt idx="1">
                  <c:v>889.40000000000009</c:v>
                </c:pt>
                <c:pt idx="2">
                  <c:v>889.399</c:v>
                </c:pt>
                <c:pt idx="3">
                  <c:v>889.2</c:v>
                </c:pt>
                <c:pt idx="4">
                  <c:v>888.7</c:v>
                </c:pt>
                <c:pt idx="5">
                  <c:v>888.6</c:v>
                </c:pt>
                <c:pt idx="6">
                  <c:v>888.59900000000005</c:v>
                </c:pt>
                <c:pt idx="7">
                  <c:v>888.2</c:v>
                </c:pt>
                <c:pt idx="8">
                  <c:v>887.7</c:v>
                </c:pt>
                <c:pt idx="9">
                  <c:v>887.2</c:v>
                </c:pt>
                <c:pt idx="10">
                  <c:v>887.19900000000052</c:v>
                </c:pt>
                <c:pt idx="11">
                  <c:v>886.2</c:v>
                </c:pt>
                <c:pt idx="12">
                  <c:v>885.2</c:v>
                </c:pt>
                <c:pt idx="13">
                  <c:v>884.2</c:v>
                </c:pt>
                <c:pt idx="14">
                  <c:v>883.2</c:v>
                </c:pt>
                <c:pt idx="15">
                  <c:v>882.2</c:v>
                </c:pt>
                <c:pt idx="16">
                  <c:v>881.2</c:v>
                </c:pt>
                <c:pt idx="17">
                  <c:v>880.2</c:v>
                </c:pt>
                <c:pt idx="18">
                  <c:v>879.2</c:v>
                </c:pt>
                <c:pt idx="19">
                  <c:v>878.2</c:v>
                </c:pt>
                <c:pt idx="20">
                  <c:v>877.2</c:v>
                </c:pt>
                <c:pt idx="21">
                  <c:v>876.2</c:v>
                </c:pt>
                <c:pt idx="22">
                  <c:v>875.2</c:v>
                </c:pt>
                <c:pt idx="23">
                  <c:v>874.2</c:v>
                </c:pt>
                <c:pt idx="24">
                  <c:v>873.2</c:v>
                </c:pt>
                <c:pt idx="25">
                  <c:v>872.2</c:v>
                </c:pt>
                <c:pt idx="26">
                  <c:v>871.2</c:v>
                </c:pt>
                <c:pt idx="27">
                  <c:v>870.2</c:v>
                </c:pt>
              </c:numCache>
            </c:numRef>
          </c:xVal>
          <c:yVal>
            <c:numRef>
              <c:f>'EIRP Lvl for Rx Blocking Avoid'!$N$57:$N$84</c:f>
              <c:numCache>
                <c:formatCode>General</c:formatCode>
                <c:ptCount val="28"/>
                <c:pt idx="0">
                  <c:v>26.413285807659733</c:v>
                </c:pt>
                <c:pt idx="1">
                  <c:v>26.411342588978659</c:v>
                </c:pt>
                <c:pt idx="2">
                  <c:v>36.411332822962812</c:v>
                </c:pt>
                <c:pt idx="3">
                  <c:v>37.409389167259363</c:v>
                </c:pt>
                <c:pt idx="4">
                  <c:v>38.404503690085761</c:v>
                </c:pt>
                <c:pt idx="5">
                  <c:v>38.403526264817394</c:v>
                </c:pt>
                <c:pt idx="6">
                  <c:v>38.403516490009252</c:v>
                </c:pt>
                <c:pt idx="7">
                  <c:v>41.399615463473495</c:v>
                </c:pt>
                <c:pt idx="8">
                  <c:v>61.39472448432619</c:v>
                </c:pt>
                <c:pt idx="9">
                  <c:v>77.389830749542455</c:v>
                </c:pt>
                <c:pt idx="10">
                  <c:v>80.389820959309645</c:v>
                </c:pt>
                <c:pt idx="11">
                  <c:v>81.380035000632219</c:v>
                </c:pt>
                <c:pt idx="12">
                  <c:v>82.370228191824566</c:v>
                </c:pt>
                <c:pt idx="13">
                  <c:v>83.3604102981176</c:v>
                </c:pt>
                <c:pt idx="14">
                  <c:v>84.850581294422639</c:v>
                </c:pt>
                <c:pt idx="15">
                  <c:v>86.340741155567954</c:v>
                </c:pt>
                <c:pt idx="16">
                  <c:v>87.830889856294746</c:v>
                </c:pt>
                <c:pt idx="17">
                  <c:v>89.321027371258879</c:v>
                </c:pt>
                <c:pt idx="18">
                  <c:v>91.311153675029217</c:v>
                </c:pt>
                <c:pt idx="19">
                  <c:v>93.301268742087757</c:v>
                </c:pt>
                <c:pt idx="20">
                  <c:v>95.291372546830019</c:v>
                </c:pt>
                <c:pt idx="21">
                  <c:v>97.281465063563502</c:v>
                </c:pt>
                <c:pt idx="22">
                  <c:v>99.271546266507485</c:v>
                </c:pt>
                <c:pt idx="23">
                  <c:v>100.76161612979318</c:v>
                </c:pt>
                <c:pt idx="24">
                  <c:v>102.25167462746242</c:v>
                </c:pt>
                <c:pt idx="25">
                  <c:v>103.74172173346851</c:v>
                </c:pt>
                <c:pt idx="26">
                  <c:v>105.23175742167473</c:v>
                </c:pt>
                <c:pt idx="27">
                  <c:v>106.72178166585434</c:v>
                </c:pt>
              </c:numCache>
            </c:numRef>
          </c:yVal>
        </c:ser>
        <c:ser>
          <c:idx val="2"/>
          <c:order val="2"/>
          <c:tx>
            <c:v>100m</c:v>
          </c:tx>
          <c:xVal>
            <c:numRef>
              <c:f>'EIRP Lvl for Rx Blocking Avoid'!$D$57:$D$84</c:f>
              <c:numCache>
                <c:formatCode>General</c:formatCode>
                <c:ptCount val="28"/>
                <c:pt idx="0">
                  <c:v>889.59900000000005</c:v>
                </c:pt>
                <c:pt idx="1">
                  <c:v>889.40000000000009</c:v>
                </c:pt>
                <c:pt idx="2">
                  <c:v>889.399</c:v>
                </c:pt>
                <c:pt idx="3">
                  <c:v>889.2</c:v>
                </c:pt>
                <c:pt idx="4">
                  <c:v>888.7</c:v>
                </c:pt>
                <c:pt idx="5">
                  <c:v>888.6</c:v>
                </c:pt>
                <c:pt idx="6">
                  <c:v>888.59900000000005</c:v>
                </c:pt>
                <c:pt idx="7">
                  <c:v>888.2</c:v>
                </c:pt>
                <c:pt idx="8">
                  <c:v>887.7</c:v>
                </c:pt>
                <c:pt idx="9">
                  <c:v>887.2</c:v>
                </c:pt>
                <c:pt idx="10">
                  <c:v>887.19900000000052</c:v>
                </c:pt>
                <c:pt idx="11">
                  <c:v>886.2</c:v>
                </c:pt>
                <c:pt idx="12">
                  <c:v>885.2</c:v>
                </c:pt>
                <c:pt idx="13">
                  <c:v>884.2</c:v>
                </c:pt>
                <c:pt idx="14">
                  <c:v>883.2</c:v>
                </c:pt>
                <c:pt idx="15">
                  <c:v>882.2</c:v>
                </c:pt>
                <c:pt idx="16">
                  <c:v>881.2</c:v>
                </c:pt>
                <c:pt idx="17">
                  <c:v>880.2</c:v>
                </c:pt>
                <c:pt idx="18">
                  <c:v>879.2</c:v>
                </c:pt>
                <c:pt idx="19">
                  <c:v>878.2</c:v>
                </c:pt>
                <c:pt idx="20">
                  <c:v>877.2</c:v>
                </c:pt>
                <c:pt idx="21">
                  <c:v>876.2</c:v>
                </c:pt>
                <c:pt idx="22">
                  <c:v>875.2</c:v>
                </c:pt>
                <c:pt idx="23">
                  <c:v>874.2</c:v>
                </c:pt>
                <c:pt idx="24">
                  <c:v>873.2</c:v>
                </c:pt>
                <c:pt idx="25">
                  <c:v>872.2</c:v>
                </c:pt>
                <c:pt idx="26">
                  <c:v>871.2</c:v>
                </c:pt>
                <c:pt idx="27">
                  <c:v>870.2</c:v>
                </c:pt>
              </c:numCache>
            </c:numRef>
          </c:xVal>
          <c:yVal>
            <c:numRef>
              <c:f>'EIRP Lvl for Rx Blocking Avoid'!$P$57:$P$84</c:f>
              <c:numCache>
                <c:formatCode>General</c:formatCode>
                <c:ptCount val="28"/>
                <c:pt idx="0">
                  <c:v>32.433885720939358</c:v>
                </c:pt>
                <c:pt idx="1">
                  <c:v>32.431942502258295</c:v>
                </c:pt>
                <c:pt idx="2">
                  <c:v>42.431932736242395</c:v>
                </c:pt>
                <c:pt idx="3">
                  <c:v>43.429989080539059</c:v>
                </c:pt>
                <c:pt idx="4">
                  <c:v>44.425103603365386</c:v>
                </c:pt>
                <c:pt idx="5">
                  <c:v>44.42412617809704</c:v>
                </c:pt>
                <c:pt idx="6">
                  <c:v>44.424116403288878</c:v>
                </c:pt>
                <c:pt idx="7">
                  <c:v>47.420215376753163</c:v>
                </c:pt>
                <c:pt idx="8">
                  <c:v>67.4153243976059</c:v>
                </c:pt>
                <c:pt idx="9">
                  <c:v>83.410430662822094</c:v>
                </c:pt>
                <c:pt idx="10">
                  <c:v>86.410420872589143</c:v>
                </c:pt>
                <c:pt idx="11">
                  <c:v>87.400634913911873</c:v>
                </c:pt>
                <c:pt idx="12">
                  <c:v>88.390828105104319</c:v>
                </c:pt>
                <c:pt idx="13">
                  <c:v>89.381010211397097</c:v>
                </c:pt>
                <c:pt idx="14">
                  <c:v>90.871181207702449</c:v>
                </c:pt>
                <c:pt idx="15">
                  <c:v>92.361341068847764</c:v>
                </c:pt>
                <c:pt idx="16">
                  <c:v>93.851489769574584</c:v>
                </c:pt>
                <c:pt idx="17">
                  <c:v>95.341627284538674</c:v>
                </c:pt>
                <c:pt idx="18">
                  <c:v>97.331753588308814</c:v>
                </c:pt>
                <c:pt idx="19">
                  <c:v>99.321868655367396</c:v>
                </c:pt>
                <c:pt idx="20">
                  <c:v>101.3119724601097</c:v>
                </c:pt>
                <c:pt idx="21">
                  <c:v>103.30206497684313</c:v>
                </c:pt>
                <c:pt idx="22">
                  <c:v>105.2921461797871</c:v>
                </c:pt>
                <c:pt idx="23">
                  <c:v>106.78221604307269</c:v>
                </c:pt>
                <c:pt idx="24">
                  <c:v>108.27227454074206</c:v>
                </c:pt>
                <c:pt idx="25">
                  <c:v>109.76232164674816</c:v>
                </c:pt>
                <c:pt idx="26">
                  <c:v>111.2523573349541</c:v>
                </c:pt>
                <c:pt idx="27">
                  <c:v>112.74238157913395</c:v>
                </c:pt>
              </c:numCache>
            </c:numRef>
          </c:yVal>
        </c:ser>
        <c:ser>
          <c:idx val="3"/>
          <c:order val="3"/>
          <c:tx>
            <c:v>200m</c:v>
          </c:tx>
          <c:xVal>
            <c:numRef>
              <c:f>'EIRP Lvl for Rx Blocking Avoid'!$D$57:$D$84</c:f>
              <c:numCache>
                <c:formatCode>General</c:formatCode>
                <c:ptCount val="28"/>
                <c:pt idx="0">
                  <c:v>889.59900000000005</c:v>
                </c:pt>
                <c:pt idx="1">
                  <c:v>889.40000000000009</c:v>
                </c:pt>
                <c:pt idx="2">
                  <c:v>889.399</c:v>
                </c:pt>
                <c:pt idx="3">
                  <c:v>889.2</c:v>
                </c:pt>
                <c:pt idx="4">
                  <c:v>888.7</c:v>
                </c:pt>
                <c:pt idx="5">
                  <c:v>888.6</c:v>
                </c:pt>
                <c:pt idx="6">
                  <c:v>888.59900000000005</c:v>
                </c:pt>
                <c:pt idx="7">
                  <c:v>888.2</c:v>
                </c:pt>
                <c:pt idx="8">
                  <c:v>887.7</c:v>
                </c:pt>
                <c:pt idx="9">
                  <c:v>887.2</c:v>
                </c:pt>
                <c:pt idx="10">
                  <c:v>887.19900000000052</c:v>
                </c:pt>
                <c:pt idx="11">
                  <c:v>886.2</c:v>
                </c:pt>
                <c:pt idx="12">
                  <c:v>885.2</c:v>
                </c:pt>
                <c:pt idx="13">
                  <c:v>884.2</c:v>
                </c:pt>
                <c:pt idx="14">
                  <c:v>883.2</c:v>
                </c:pt>
                <c:pt idx="15">
                  <c:v>882.2</c:v>
                </c:pt>
                <c:pt idx="16">
                  <c:v>881.2</c:v>
                </c:pt>
                <c:pt idx="17">
                  <c:v>880.2</c:v>
                </c:pt>
                <c:pt idx="18">
                  <c:v>879.2</c:v>
                </c:pt>
                <c:pt idx="19">
                  <c:v>878.2</c:v>
                </c:pt>
                <c:pt idx="20">
                  <c:v>877.2</c:v>
                </c:pt>
                <c:pt idx="21">
                  <c:v>876.2</c:v>
                </c:pt>
                <c:pt idx="22">
                  <c:v>875.2</c:v>
                </c:pt>
                <c:pt idx="23">
                  <c:v>874.2</c:v>
                </c:pt>
                <c:pt idx="24">
                  <c:v>873.2</c:v>
                </c:pt>
                <c:pt idx="25">
                  <c:v>872.2</c:v>
                </c:pt>
                <c:pt idx="26">
                  <c:v>871.2</c:v>
                </c:pt>
                <c:pt idx="27">
                  <c:v>870.2</c:v>
                </c:pt>
              </c:numCache>
            </c:numRef>
          </c:xVal>
          <c:yVal>
            <c:numRef>
              <c:f>'EIRP Lvl for Rx Blocking Avoid'!$R$57:$R$84</c:f>
              <c:numCache>
                <c:formatCode>General</c:formatCode>
                <c:ptCount val="28"/>
                <c:pt idx="0">
                  <c:v>38.454485634218891</c:v>
                </c:pt>
                <c:pt idx="1">
                  <c:v>38.452542415537948</c:v>
                </c:pt>
                <c:pt idx="2">
                  <c:v>48.452532649522063</c:v>
                </c:pt>
                <c:pt idx="3">
                  <c:v>49.450588993818613</c:v>
                </c:pt>
                <c:pt idx="4">
                  <c:v>50.445703516645004</c:v>
                </c:pt>
                <c:pt idx="5">
                  <c:v>50.444726091376545</c:v>
                </c:pt>
                <c:pt idx="6">
                  <c:v>50.444716316568503</c:v>
                </c:pt>
                <c:pt idx="7">
                  <c:v>53.440815290032759</c:v>
                </c:pt>
                <c:pt idx="8">
                  <c:v>73.435924310885511</c:v>
                </c:pt>
                <c:pt idx="9">
                  <c:v>89.431030576101648</c:v>
                </c:pt>
                <c:pt idx="10">
                  <c:v>92.431020785869109</c:v>
                </c:pt>
                <c:pt idx="11">
                  <c:v>93.421234827191483</c:v>
                </c:pt>
                <c:pt idx="12">
                  <c:v>94.411428018384029</c:v>
                </c:pt>
                <c:pt idx="13">
                  <c:v>95.401610124676722</c:v>
                </c:pt>
                <c:pt idx="14">
                  <c:v>96.891781120982088</c:v>
                </c:pt>
                <c:pt idx="15">
                  <c:v>98.381940982127404</c:v>
                </c:pt>
                <c:pt idx="16">
                  <c:v>99.872089682853996</c:v>
                </c:pt>
                <c:pt idx="17">
                  <c:v>101.36222719781814</c:v>
                </c:pt>
                <c:pt idx="18">
                  <c:v>103.35235350158818</c:v>
                </c:pt>
                <c:pt idx="19">
                  <c:v>105.34246856864702</c:v>
                </c:pt>
                <c:pt idx="20">
                  <c:v>107.33257237338907</c:v>
                </c:pt>
                <c:pt idx="21">
                  <c:v>109.32266489012275</c:v>
                </c:pt>
                <c:pt idx="22">
                  <c:v>111.31274609306649</c:v>
                </c:pt>
                <c:pt idx="23">
                  <c:v>112.80281595635228</c:v>
                </c:pt>
                <c:pt idx="24">
                  <c:v>114.29287445402154</c:v>
                </c:pt>
                <c:pt idx="25">
                  <c:v>115.78292156002777</c:v>
                </c:pt>
                <c:pt idx="26">
                  <c:v>117.27295724823398</c:v>
                </c:pt>
                <c:pt idx="27">
                  <c:v>118.76298149241346</c:v>
                </c:pt>
              </c:numCache>
            </c:numRef>
          </c:yVal>
        </c:ser>
        <c:ser>
          <c:idx val="4"/>
          <c:order val="4"/>
          <c:tx>
            <c:v>500m</c:v>
          </c:tx>
          <c:xVal>
            <c:numRef>
              <c:f>'EIRP Lvl for Rx Blocking Avoid'!$D$57:$D$84</c:f>
              <c:numCache>
                <c:formatCode>General</c:formatCode>
                <c:ptCount val="28"/>
                <c:pt idx="0">
                  <c:v>889.59900000000005</c:v>
                </c:pt>
                <c:pt idx="1">
                  <c:v>889.40000000000009</c:v>
                </c:pt>
                <c:pt idx="2">
                  <c:v>889.399</c:v>
                </c:pt>
                <c:pt idx="3">
                  <c:v>889.2</c:v>
                </c:pt>
                <c:pt idx="4">
                  <c:v>888.7</c:v>
                </c:pt>
                <c:pt idx="5">
                  <c:v>888.6</c:v>
                </c:pt>
                <c:pt idx="6">
                  <c:v>888.59900000000005</c:v>
                </c:pt>
                <c:pt idx="7">
                  <c:v>888.2</c:v>
                </c:pt>
                <c:pt idx="8">
                  <c:v>887.7</c:v>
                </c:pt>
                <c:pt idx="9">
                  <c:v>887.2</c:v>
                </c:pt>
                <c:pt idx="10">
                  <c:v>887.19900000000052</c:v>
                </c:pt>
                <c:pt idx="11">
                  <c:v>886.2</c:v>
                </c:pt>
                <c:pt idx="12">
                  <c:v>885.2</c:v>
                </c:pt>
                <c:pt idx="13">
                  <c:v>884.2</c:v>
                </c:pt>
                <c:pt idx="14">
                  <c:v>883.2</c:v>
                </c:pt>
                <c:pt idx="15">
                  <c:v>882.2</c:v>
                </c:pt>
                <c:pt idx="16">
                  <c:v>881.2</c:v>
                </c:pt>
                <c:pt idx="17">
                  <c:v>880.2</c:v>
                </c:pt>
                <c:pt idx="18">
                  <c:v>879.2</c:v>
                </c:pt>
                <c:pt idx="19">
                  <c:v>878.2</c:v>
                </c:pt>
                <c:pt idx="20">
                  <c:v>877.2</c:v>
                </c:pt>
                <c:pt idx="21">
                  <c:v>876.2</c:v>
                </c:pt>
                <c:pt idx="22">
                  <c:v>875.2</c:v>
                </c:pt>
                <c:pt idx="23">
                  <c:v>874.2</c:v>
                </c:pt>
                <c:pt idx="24">
                  <c:v>873.2</c:v>
                </c:pt>
                <c:pt idx="25">
                  <c:v>872.2</c:v>
                </c:pt>
                <c:pt idx="26">
                  <c:v>871.2</c:v>
                </c:pt>
                <c:pt idx="27">
                  <c:v>870.2</c:v>
                </c:pt>
              </c:numCache>
            </c:numRef>
          </c:xVal>
          <c:yVal>
            <c:numRef>
              <c:f>'EIRP Lvl for Rx Blocking Avoid'!$T$57:$T$84</c:f>
              <c:numCache>
                <c:formatCode>General</c:formatCode>
                <c:ptCount val="28"/>
                <c:pt idx="0">
                  <c:v>46.413285807659726</c:v>
                </c:pt>
                <c:pt idx="1">
                  <c:v>46.411342588978698</c:v>
                </c:pt>
                <c:pt idx="2">
                  <c:v>56.411332822962812</c:v>
                </c:pt>
                <c:pt idx="3">
                  <c:v>57.409389167259363</c:v>
                </c:pt>
                <c:pt idx="4">
                  <c:v>58.404503690085761</c:v>
                </c:pt>
                <c:pt idx="5">
                  <c:v>58.403526264817394</c:v>
                </c:pt>
                <c:pt idx="6">
                  <c:v>58.403516490009252</c:v>
                </c:pt>
                <c:pt idx="7">
                  <c:v>61.399615463473495</c:v>
                </c:pt>
                <c:pt idx="8">
                  <c:v>81.394724484326446</c:v>
                </c:pt>
                <c:pt idx="9">
                  <c:v>97.389830749542455</c:v>
                </c:pt>
                <c:pt idx="10">
                  <c:v>100.38982095930966</c:v>
                </c:pt>
                <c:pt idx="11">
                  <c:v>101.38003500063218</c:v>
                </c:pt>
                <c:pt idx="12">
                  <c:v>102.37022819182457</c:v>
                </c:pt>
                <c:pt idx="13">
                  <c:v>103.3604102981176</c:v>
                </c:pt>
                <c:pt idx="14">
                  <c:v>104.8505812944227</c:v>
                </c:pt>
                <c:pt idx="15">
                  <c:v>106.34074115556801</c:v>
                </c:pt>
                <c:pt idx="16">
                  <c:v>107.83088985629473</c:v>
                </c:pt>
                <c:pt idx="17">
                  <c:v>109.32102737125888</c:v>
                </c:pt>
                <c:pt idx="18">
                  <c:v>111.31115367502922</c:v>
                </c:pt>
                <c:pt idx="19">
                  <c:v>113.30126874208776</c:v>
                </c:pt>
                <c:pt idx="20">
                  <c:v>115.29137254683008</c:v>
                </c:pt>
                <c:pt idx="21">
                  <c:v>117.2814650635635</c:v>
                </c:pt>
                <c:pt idx="22">
                  <c:v>119.27154626650747</c:v>
                </c:pt>
                <c:pt idx="23">
                  <c:v>120.76161612979318</c:v>
                </c:pt>
                <c:pt idx="24">
                  <c:v>122.25167462746242</c:v>
                </c:pt>
                <c:pt idx="25">
                  <c:v>123.74172173346851</c:v>
                </c:pt>
                <c:pt idx="26">
                  <c:v>125.23175742167473</c:v>
                </c:pt>
                <c:pt idx="27">
                  <c:v>126.72178166585434</c:v>
                </c:pt>
              </c:numCache>
            </c:numRef>
          </c:yVal>
        </c:ser>
        <c:ser>
          <c:idx val="5"/>
          <c:order val="5"/>
          <c:tx>
            <c:v>1000m</c:v>
          </c:tx>
          <c:xVal>
            <c:numRef>
              <c:f>'EIRP Lvl for Rx Blocking Avoid'!$D$57:$D$84</c:f>
              <c:numCache>
                <c:formatCode>General</c:formatCode>
                <c:ptCount val="28"/>
                <c:pt idx="0">
                  <c:v>889.59900000000005</c:v>
                </c:pt>
                <c:pt idx="1">
                  <c:v>889.40000000000009</c:v>
                </c:pt>
                <c:pt idx="2">
                  <c:v>889.399</c:v>
                </c:pt>
                <c:pt idx="3">
                  <c:v>889.2</c:v>
                </c:pt>
                <c:pt idx="4">
                  <c:v>888.7</c:v>
                </c:pt>
                <c:pt idx="5">
                  <c:v>888.6</c:v>
                </c:pt>
                <c:pt idx="6">
                  <c:v>888.59900000000005</c:v>
                </c:pt>
                <c:pt idx="7">
                  <c:v>888.2</c:v>
                </c:pt>
                <c:pt idx="8">
                  <c:v>887.7</c:v>
                </c:pt>
                <c:pt idx="9">
                  <c:v>887.2</c:v>
                </c:pt>
                <c:pt idx="10">
                  <c:v>887.19900000000052</c:v>
                </c:pt>
                <c:pt idx="11">
                  <c:v>886.2</c:v>
                </c:pt>
                <c:pt idx="12">
                  <c:v>885.2</c:v>
                </c:pt>
                <c:pt idx="13">
                  <c:v>884.2</c:v>
                </c:pt>
                <c:pt idx="14">
                  <c:v>883.2</c:v>
                </c:pt>
                <c:pt idx="15">
                  <c:v>882.2</c:v>
                </c:pt>
                <c:pt idx="16">
                  <c:v>881.2</c:v>
                </c:pt>
                <c:pt idx="17">
                  <c:v>880.2</c:v>
                </c:pt>
                <c:pt idx="18">
                  <c:v>879.2</c:v>
                </c:pt>
                <c:pt idx="19">
                  <c:v>878.2</c:v>
                </c:pt>
                <c:pt idx="20">
                  <c:v>877.2</c:v>
                </c:pt>
                <c:pt idx="21">
                  <c:v>876.2</c:v>
                </c:pt>
                <c:pt idx="22">
                  <c:v>875.2</c:v>
                </c:pt>
                <c:pt idx="23">
                  <c:v>874.2</c:v>
                </c:pt>
                <c:pt idx="24">
                  <c:v>873.2</c:v>
                </c:pt>
                <c:pt idx="25">
                  <c:v>872.2</c:v>
                </c:pt>
                <c:pt idx="26">
                  <c:v>871.2</c:v>
                </c:pt>
                <c:pt idx="27">
                  <c:v>870.2</c:v>
                </c:pt>
              </c:numCache>
            </c:numRef>
          </c:xVal>
          <c:yVal>
            <c:numRef>
              <c:f>'EIRP Lvl for Rx Blocking Avoid'!$V$57:$V$84</c:f>
              <c:numCache>
                <c:formatCode>General</c:formatCode>
                <c:ptCount val="28"/>
                <c:pt idx="0">
                  <c:v>52.433885720939358</c:v>
                </c:pt>
                <c:pt idx="1">
                  <c:v>52.431942502258295</c:v>
                </c:pt>
                <c:pt idx="2">
                  <c:v>62.431932736242395</c:v>
                </c:pt>
                <c:pt idx="3">
                  <c:v>63.429989080539059</c:v>
                </c:pt>
                <c:pt idx="4">
                  <c:v>64.425103603365514</c:v>
                </c:pt>
                <c:pt idx="5">
                  <c:v>64.424126178097097</c:v>
                </c:pt>
                <c:pt idx="6">
                  <c:v>64.424116403288892</c:v>
                </c:pt>
                <c:pt idx="7">
                  <c:v>67.420215376753049</c:v>
                </c:pt>
                <c:pt idx="8">
                  <c:v>87.4153243976059</c:v>
                </c:pt>
                <c:pt idx="9">
                  <c:v>103.41043066282209</c:v>
                </c:pt>
                <c:pt idx="10">
                  <c:v>106.41042087258914</c:v>
                </c:pt>
                <c:pt idx="11">
                  <c:v>107.40063491391186</c:v>
                </c:pt>
                <c:pt idx="12">
                  <c:v>108.39082810510438</c:v>
                </c:pt>
                <c:pt idx="13">
                  <c:v>109.38101021139722</c:v>
                </c:pt>
                <c:pt idx="14">
                  <c:v>110.87118120770248</c:v>
                </c:pt>
                <c:pt idx="15">
                  <c:v>112.36134106884776</c:v>
                </c:pt>
                <c:pt idx="16">
                  <c:v>113.85148976957458</c:v>
                </c:pt>
                <c:pt idx="17">
                  <c:v>115.34162728453865</c:v>
                </c:pt>
                <c:pt idx="18">
                  <c:v>117.33175358830881</c:v>
                </c:pt>
                <c:pt idx="19">
                  <c:v>119.32186865536742</c:v>
                </c:pt>
                <c:pt idx="20">
                  <c:v>121.3119724601097</c:v>
                </c:pt>
                <c:pt idx="21">
                  <c:v>123.30206497684313</c:v>
                </c:pt>
                <c:pt idx="22">
                  <c:v>125.2921461797871</c:v>
                </c:pt>
                <c:pt idx="23">
                  <c:v>126.78221604307269</c:v>
                </c:pt>
                <c:pt idx="24">
                  <c:v>128.27227454074179</c:v>
                </c:pt>
                <c:pt idx="25">
                  <c:v>129.76232164674815</c:v>
                </c:pt>
                <c:pt idx="26">
                  <c:v>131.25235733495441</c:v>
                </c:pt>
                <c:pt idx="27">
                  <c:v>132.74238157913396</c:v>
                </c:pt>
              </c:numCache>
            </c:numRef>
          </c:yVal>
        </c:ser>
        <c:ser>
          <c:idx val="6"/>
          <c:order val="6"/>
          <c:tx>
            <c:v>EIRP Limit</c:v>
          </c:tx>
          <c:spPr>
            <a:ln>
              <a:solidFill>
                <a:schemeClr val="tx1"/>
              </a:solidFill>
              <a:prstDash val="sysDash"/>
            </a:ln>
          </c:spPr>
          <c:marker>
            <c:symbol val="none"/>
          </c:marker>
          <c:xVal>
            <c:numRef>
              <c:f>'EIRP Lvl for Rx Blocking Avoid'!$D$89:$D$119</c:f>
              <c:numCache>
                <c:formatCode>General</c:formatCode>
                <c:ptCount val="31"/>
                <c:pt idx="0">
                  <c:v>890</c:v>
                </c:pt>
                <c:pt idx="1">
                  <c:v>889.6</c:v>
                </c:pt>
                <c:pt idx="2">
                  <c:v>889.59900000000005</c:v>
                </c:pt>
                <c:pt idx="3">
                  <c:v>889.40000000000009</c:v>
                </c:pt>
                <c:pt idx="4">
                  <c:v>889.399</c:v>
                </c:pt>
                <c:pt idx="5">
                  <c:v>889.2</c:v>
                </c:pt>
                <c:pt idx="6">
                  <c:v>888.7</c:v>
                </c:pt>
                <c:pt idx="7">
                  <c:v>888.6</c:v>
                </c:pt>
                <c:pt idx="8">
                  <c:v>888.59900000000005</c:v>
                </c:pt>
                <c:pt idx="9">
                  <c:v>888.2</c:v>
                </c:pt>
                <c:pt idx="10">
                  <c:v>887.7</c:v>
                </c:pt>
                <c:pt idx="11">
                  <c:v>887.2</c:v>
                </c:pt>
                <c:pt idx="12">
                  <c:v>887.19900000000052</c:v>
                </c:pt>
                <c:pt idx="13">
                  <c:v>886.2</c:v>
                </c:pt>
                <c:pt idx="14">
                  <c:v>885.2</c:v>
                </c:pt>
                <c:pt idx="15">
                  <c:v>884.2</c:v>
                </c:pt>
                <c:pt idx="16">
                  <c:v>883.2</c:v>
                </c:pt>
                <c:pt idx="17">
                  <c:v>882.2</c:v>
                </c:pt>
                <c:pt idx="18">
                  <c:v>881.2</c:v>
                </c:pt>
                <c:pt idx="19">
                  <c:v>880.2</c:v>
                </c:pt>
                <c:pt idx="20">
                  <c:v>879.2</c:v>
                </c:pt>
                <c:pt idx="21">
                  <c:v>878.2</c:v>
                </c:pt>
                <c:pt idx="22">
                  <c:v>877.2</c:v>
                </c:pt>
                <c:pt idx="23">
                  <c:v>876.2</c:v>
                </c:pt>
                <c:pt idx="24">
                  <c:v>875.2</c:v>
                </c:pt>
                <c:pt idx="25">
                  <c:v>874.2</c:v>
                </c:pt>
                <c:pt idx="26">
                  <c:v>873.2</c:v>
                </c:pt>
                <c:pt idx="27">
                  <c:v>872.2</c:v>
                </c:pt>
                <c:pt idx="28">
                  <c:v>871.2</c:v>
                </c:pt>
                <c:pt idx="29">
                  <c:v>870.2</c:v>
                </c:pt>
                <c:pt idx="30">
                  <c:v>870</c:v>
                </c:pt>
              </c:numCache>
            </c:numRef>
          </c:xVal>
          <c:yVal>
            <c:numRef>
              <c:f>'EIRP Lvl for Rx Blocking Avoid'!$E$89:$E$119</c:f>
              <c:numCache>
                <c:formatCode>General</c:formatCode>
                <c:ptCount val="31"/>
                <c:pt idx="0">
                  <c:v>81</c:v>
                </c:pt>
                <c:pt idx="1">
                  <c:v>81</c:v>
                </c:pt>
                <c:pt idx="2">
                  <c:v>81</c:v>
                </c:pt>
                <c:pt idx="3">
                  <c:v>81</c:v>
                </c:pt>
                <c:pt idx="4">
                  <c:v>81</c:v>
                </c:pt>
                <c:pt idx="5">
                  <c:v>81</c:v>
                </c:pt>
                <c:pt idx="6">
                  <c:v>81</c:v>
                </c:pt>
                <c:pt idx="7">
                  <c:v>81</c:v>
                </c:pt>
                <c:pt idx="8">
                  <c:v>81</c:v>
                </c:pt>
                <c:pt idx="9">
                  <c:v>81</c:v>
                </c:pt>
                <c:pt idx="10">
                  <c:v>81</c:v>
                </c:pt>
                <c:pt idx="11">
                  <c:v>81</c:v>
                </c:pt>
                <c:pt idx="12">
                  <c:v>81</c:v>
                </c:pt>
                <c:pt idx="13">
                  <c:v>81</c:v>
                </c:pt>
                <c:pt idx="14">
                  <c:v>81</c:v>
                </c:pt>
                <c:pt idx="15">
                  <c:v>81</c:v>
                </c:pt>
                <c:pt idx="16">
                  <c:v>81</c:v>
                </c:pt>
                <c:pt idx="17">
                  <c:v>81</c:v>
                </c:pt>
                <c:pt idx="18">
                  <c:v>81</c:v>
                </c:pt>
                <c:pt idx="19">
                  <c:v>81</c:v>
                </c:pt>
                <c:pt idx="20">
                  <c:v>81</c:v>
                </c:pt>
                <c:pt idx="21">
                  <c:v>81</c:v>
                </c:pt>
                <c:pt idx="22">
                  <c:v>81</c:v>
                </c:pt>
                <c:pt idx="23">
                  <c:v>81</c:v>
                </c:pt>
                <c:pt idx="24">
                  <c:v>81</c:v>
                </c:pt>
                <c:pt idx="25">
                  <c:v>81</c:v>
                </c:pt>
                <c:pt idx="26">
                  <c:v>81</c:v>
                </c:pt>
                <c:pt idx="27">
                  <c:v>81</c:v>
                </c:pt>
                <c:pt idx="28">
                  <c:v>81</c:v>
                </c:pt>
                <c:pt idx="29">
                  <c:v>81</c:v>
                </c:pt>
                <c:pt idx="30">
                  <c:v>81</c:v>
                </c:pt>
              </c:numCache>
            </c:numRef>
          </c:yVal>
        </c:ser>
        <c:axId val="98972800"/>
        <c:axId val="98974720"/>
      </c:scatterChart>
      <c:valAx>
        <c:axId val="98972800"/>
        <c:scaling>
          <c:orientation val="minMax"/>
          <c:min val="870"/>
        </c:scaling>
        <c:axPos val="b"/>
        <c:majorGridlines/>
        <c:title>
          <c:tx>
            <c:rich>
              <a:bodyPr/>
              <a:lstStyle/>
              <a:p>
                <a:pPr>
                  <a:defRPr sz="900"/>
                </a:pPr>
                <a:r>
                  <a:rPr lang="en-AU" sz="900"/>
                  <a:t>Frequency</a:t>
                </a:r>
                <a:r>
                  <a:rPr lang="en-AU" sz="900" baseline="0"/>
                  <a:t> Offset from GSM Channel Centre (MHz)</a:t>
                </a:r>
                <a:endParaRPr lang="en-AU" sz="900"/>
              </a:p>
            </c:rich>
          </c:tx>
          <c:layout/>
        </c:title>
        <c:numFmt formatCode="General" sourceLinked="1"/>
        <c:tickLblPos val="nextTo"/>
        <c:crossAx val="98974720"/>
        <c:crosses val="autoZero"/>
        <c:crossBetween val="midCat"/>
        <c:majorUnit val="2"/>
      </c:valAx>
      <c:valAx>
        <c:axId val="98974720"/>
        <c:scaling>
          <c:orientation val="minMax"/>
          <c:max val="120"/>
          <c:min val="10"/>
        </c:scaling>
        <c:axPos val="l"/>
        <c:majorGridlines/>
        <c:title>
          <c:tx>
            <c:rich>
              <a:bodyPr rot="0" vert="horz"/>
              <a:lstStyle/>
              <a:p>
                <a:pPr>
                  <a:defRPr sz="900"/>
                </a:pPr>
                <a:r>
                  <a:rPr lang="en-AU" sz="900"/>
                  <a:t>Max</a:t>
                </a:r>
                <a:r>
                  <a:rPr lang="en-AU" sz="900" baseline="0"/>
                  <a:t> EIRP </a:t>
                </a:r>
              </a:p>
              <a:p>
                <a:pPr>
                  <a:defRPr sz="900"/>
                </a:pPr>
                <a:r>
                  <a:rPr lang="en-AU" sz="900" baseline="0"/>
                  <a:t>dBm/5Mhz</a:t>
                </a:r>
                <a:endParaRPr lang="en-AU" sz="900"/>
              </a:p>
            </c:rich>
          </c:tx>
          <c:layout/>
        </c:title>
        <c:numFmt formatCode="General" sourceLinked="1"/>
        <c:tickLblPos val="nextTo"/>
        <c:crossAx val="98972800"/>
        <c:crosses val="autoZero"/>
        <c:crossBetween val="midCat"/>
        <c:majorUnit val="10"/>
      </c:valAx>
    </c:plotArea>
    <c:legend>
      <c:legendPos val="r"/>
      <c:layout>
        <c:manualLayout>
          <c:xMode val="edge"/>
          <c:yMode val="edge"/>
          <c:x val="0.19592863392075988"/>
          <c:y val="0.50227203386927644"/>
          <c:w val="0.23870418975405874"/>
          <c:h val="0.3117762065889913"/>
        </c:manualLayout>
      </c:layout>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en-AU"/>
  <c:chart>
    <c:title>
      <c:tx>
        <c:rich>
          <a:bodyPr/>
          <a:lstStyle/>
          <a:p>
            <a:pPr>
              <a:defRPr/>
            </a:pPr>
            <a:r>
              <a:rPr lang="en-AU" sz="1400"/>
              <a:t>GSM</a:t>
            </a:r>
            <a:r>
              <a:rPr lang="en-AU" sz="1400" baseline="0"/>
              <a:t> Base Station Requirement for Receiver Intermodulation</a:t>
            </a:r>
            <a:endParaRPr lang="en-AU" sz="1400"/>
          </a:p>
        </c:rich>
      </c:tx>
      <c:layout>
        <c:manualLayout>
          <c:xMode val="edge"/>
          <c:yMode val="edge"/>
          <c:x val="0.13074285853157244"/>
          <c:y val="2.0236926069356891E-2"/>
        </c:manualLayout>
      </c:layout>
    </c:title>
    <c:plotArea>
      <c:layout>
        <c:manualLayout>
          <c:layoutTarget val="inner"/>
          <c:xMode val="edge"/>
          <c:yMode val="edge"/>
          <c:x val="0.13308492688413948"/>
          <c:y val="0.10057699141178852"/>
          <c:w val="0.78718805982585449"/>
          <c:h val="0.78310769072240516"/>
        </c:manualLayout>
      </c:layout>
      <c:scatterChart>
        <c:scatterStyle val="lineMarker"/>
        <c:ser>
          <c:idx val="0"/>
          <c:order val="0"/>
          <c:tx>
            <c:v>56dBm/5MHz EIRP</c:v>
          </c:tx>
          <c:marker>
            <c:symbol val="none"/>
          </c:marker>
          <c:xVal>
            <c:numRef>
              <c:f>'Rx Blocking and IM Data'!$C$47:$C$74</c:f>
              <c:numCache>
                <c:formatCode>General</c:formatCode>
                <c:ptCount val="28"/>
                <c:pt idx="0">
                  <c:v>889.59900000000005</c:v>
                </c:pt>
                <c:pt idx="1">
                  <c:v>889.40000000000009</c:v>
                </c:pt>
                <c:pt idx="2">
                  <c:v>889.399</c:v>
                </c:pt>
                <c:pt idx="3">
                  <c:v>889.2</c:v>
                </c:pt>
                <c:pt idx="4">
                  <c:v>888.7</c:v>
                </c:pt>
                <c:pt idx="5">
                  <c:v>888.6</c:v>
                </c:pt>
                <c:pt idx="6">
                  <c:v>888.59900000000005</c:v>
                </c:pt>
                <c:pt idx="7">
                  <c:v>888.2</c:v>
                </c:pt>
                <c:pt idx="8">
                  <c:v>887.7</c:v>
                </c:pt>
                <c:pt idx="9">
                  <c:v>887.2</c:v>
                </c:pt>
                <c:pt idx="10">
                  <c:v>887.19900000000052</c:v>
                </c:pt>
                <c:pt idx="11">
                  <c:v>886.2</c:v>
                </c:pt>
                <c:pt idx="12">
                  <c:v>885.2</c:v>
                </c:pt>
                <c:pt idx="13">
                  <c:v>884.2</c:v>
                </c:pt>
                <c:pt idx="14">
                  <c:v>883.2</c:v>
                </c:pt>
                <c:pt idx="15">
                  <c:v>882.2</c:v>
                </c:pt>
                <c:pt idx="16">
                  <c:v>881.2</c:v>
                </c:pt>
                <c:pt idx="17">
                  <c:v>880.2</c:v>
                </c:pt>
                <c:pt idx="18">
                  <c:v>879.2</c:v>
                </c:pt>
                <c:pt idx="19">
                  <c:v>878.2</c:v>
                </c:pt>
                <c:pt idx="20">
                  <c:v>877.2</c:v>
                </c:pt>
                <c:pt idx="21">
                  <c:v>876.2</c:v>
                </c:pt>
                <c:pt idx="22">
                  <c:v>875.2</c:v>
                </c:pt>
                <c:pt idx="23">
                  <c:v>874.2</c:v>
                </c:pt>
                <c:pt idx="24">
                  <c:v>873.2</c:v>
                </c:pt>
                <c:pt idx="25">
                  <c:v>872.2</c:v>
                </c:pt>
                <c:pt idx="26">
                  <c:v>871.2</c:v>
                </c:pt>
                <c:pt idx="27">
                  <c:v>870.2</c:v>
                </c:pt>
              </c:numCache>
            </c:numRef>
          </c:xVal>
          <c:yVal>
            <c:numRef>
              <c:f>'Rx Blocking and IM Data'!$G$47:$G$74</c:f>
              <c:numCache>
                <c:formatCode>General</c:formatCode>
                <c:ptCount val="28"/>
                <c:pt idx="0">
                  <c:v>112</c:v>
                </c:pt>
                <c:pt idx="1">
                  <c:v>112</c:v>
                </c:pt>
                <c:pt idx="2">
                  <c:v>112</c:v>
                </c:pt>
                <c:pt idx="3">
                  <c:v>111</c:v>
                </c:pt>
                <c:pt idx="4">
                  <c:v>110</c:v>
                </c:pt>
                <c:pt idx="5">
                  <c:v>110</c:v>
                </c:pt>
                <c:pt idx="6">
                  <c:v>110</c:v>
                </c:pt>
                <c:pt idx="7">
                  <c:v>107</c:v>
                </c:pt>
                <c:pt idx="8">
                  <c:v>87</c:v>
                </c:pt>
                <c:pt idx="9">
                  <c:v>71</c:v>
                </c:pt>
                <c:pt idx="10">
                  <c:v>71</c:v>
                </c:pt>
                <c:pt idx="11">
                  <c:v>70</c:v>
                </c:pt>
                <c:pt idx="12">
                  <c:v>69</c:v>
                </c:pt>
                <c:pt idx="13">
                  <c:v>68</c:v>
                </c:pt>
                <c:pt idx="14">
                  <c:v>66.5</c:v>
                </c:pt>
                <c:pt idx="15">
                  <c:v>65</c:v>
                </c:pt>
                <c:pt idx="16">
                  <c:v>63.5</c:v>
                </c:pt>
                <c:pt idx="17">
                  <c:v>62</c:v>
                </c:pt>
                <c:pt idx="18">
                  <c:v>60</c:v>
                </c:pt>
                <c:pt idx="19">
                  <c:v>58</c:v>
                </c:pt>
                <c:pt idx="20">
                  <c:v>56</c:v>
                </c:pt>
                <c:pt idx="21">
                  <c:v>54</c:v>
                </c:pt>
                <c:pt idx="22">
                  <c:v>52</c:v>
                </c:pt>
                <c:pt idx="23">
                  <c:v>50.5</c:v>
                </c:pt>
                <c:pt idx="24">
                  <c:v>49</c:v>
                </c:pt>
                <c:pt idx="25">
                  <c:v>47.5</c:v>
                </c:pt>
                <c:pt idx="26">
                  <c:v>46</c:v>
                </c:pt>
                <c:pt idx="27">
                  <c:v>44.5</c:v>
                </c:pt>
              </c:numCache>
            </c:numRef>
          </c:yVal>
        </c:ser>
        <c:axId val="98983296"/>
        <c:axId val="99005568"/>
      </c:scatterChart>
      <c:valAx>
        <c:axId val="98983296"/>
        <c:scaling>
          <c:orientation val="minMax"/>
          <c:max val="892.5"/>
          <c:min val="870"/>
        </c:scaling>
        <c:axPos val="b"/>
        <c:majorGridlines/>
        <c:title>
          <c:tx>
            <c:rich>
              <a:bodyPr/>
              <a:lstStyle/>
              <a:p>
                <a:pPr>
                  <a:defRPr/>
                </a:pPr>
                <a:r>
                  <a:rPr lang="en-AU"/>
                  <a:t>Frequency</a:t>
                </a:r>
                <a:r>
                  <a:rPr lang="en-AU" baseline="0"/>
                  <a:t> Offset from GSM Channel Centre (MHz)</a:t>
                </a:r>
                <a:endParaRPr lang="en-AU"/>
              </a:p>
            </c:rich>
          </c:tx>
          <c:layout/>
        </c:title>
        <c:numFmt formatCode="General" sourceLinked="1"/>
        <c:tickLblPos val="nextTo"/>
        <c:crossAx val="99005568"/>
        <c:crosses val="autoZero"/>
        <c:crossBetween val="midCat"/>
        <c:majorUnit val="2.5"/>
      </c:valAx>
      <c:valAx>
        <c:axId val="99005568"/>
        <c:scaling>
          <c:orientation val="minMax"/>
          <c:max val="120"/>
          <c:min val="40"/>
        </c:scaling>
        <c:axPos val="l"/>
        <c:majorGridlines/>
        <c:title>
          <c:tx>
            <c:rich>
              <a:bodyPr rot="0" vert="horz"/>
              <a:lstStyle/>
              <a:p>
                <a:pPr>
                  <a:defRPr/>
                </a:pPr>
                <a:r>
                  <a:rPr lang="en-AU"/>
                  <a:t>Isolation</a:t>
                </a:r>
                <a:r>
                  <a:rPr lang="en-AU" baseline="0"/>
                  <a:t> </a:t>
                </a:r>
              </a:p>
              <a:p>
                <a:pPr>
                  <a:defRPr/>
                </a:pPr>
                <a:r>
                  <a:rPr lang="en-AU" baseline="0"/>
                  <a:t>(dB)</a:t>
                </a:r>
                <a:endParaRPr lang="en-AU"/>
              </a:p>
            </c:rich>
          </c:tx>
          <c:layout/>
        </c:title>
        <c:numFmt formatCode="General" sourceLinked="1"/>
        <c:tickLblPos val="nextTo"/>
        <c:crossAx val="98983296"/>
        <c:crosses val="autoZero"/>
        <c:crossBetween val="midCat"/>
      </c:valAx>
    </c:plotArea>
    <c:legend>
      <c:legendPos val="r"/>
      <c:layout>
        <c:manualLayout>
          <c:xMode val="edge"/>
          <c:yMode val="edge"/>
          <c:x val="0.53428147870405052"/>
          <c:y val="0.71932846775354164"/>
          <c:w val="0.24865364051715771"/>
          <c:h val="3.7771098456035143E-2"/>
        </c:manualLayout>
      </c:layout>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lang val="en-AU"/>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200" b="1" i="0" u="none" strike="noStrike" kern="1200" baseline="0">
                <a:solidFill>
                  <a:sysClr val="windowText" lastClr="000000"/>
                </a:solidFill>
                <a:latin typeface="+mn-lt"/>
                <a:ea typeface="+mn-ea"/>
                <a:cs typeface="+mn-cs"/>
              </a:defRPr>
            </a:pPr>
            <a:r>
              <a:rPr lang="en-US" sz="1200" b="1" i="0" baseline="0"/>
              <a:t>Maximum EIRP IMT Base to GSM Base Rx to Avoid Intermodulation Interference</a:t>
            </a:r>
            <a:endParaRPr lang="en-AU" sz="1200"/>
          </a:p>
        </c:rich>
      </c:tx>
      <c:layout/>
    </c:title>
    <c:plotArea>
      <c:layout>
        <c:manualLayout>
          <c:layoutTarget val="inner"/>
          <c:xMode val="edge"/>
          <c:yMode val="edge"/>
          <c:x val="0.1428125303781472"/>
          <c:y val="0.13376430152140747"/>
          <c:w val="0.81228266605563149"/>
          <c:h val="0.75412055160157265"/>
        </c:manualLayout>
      </c:layout>
      <c:scatterChart>
        <c:scatterStyle val="lineMarker"/>
        <c:ser>
          <c:idx val="0"/>
          <c:order val="0"/>
          <c:tx>
            <c:v>20m</c:v>
          </c:tx>
          <c:xVal>
            <c:numRef>
              <c:f>'EIRP Lvl for Rx IM Avoid'!$C$15:$C$42</c:f>
              <c:numCache>
                <c:formatCode>General</c:formatCode>
                <c:ptCount val="28"/>
                <c:pt idx="0">
                  <c:v>889.59900000000005</c:v>
                </c:pt>
                <c:pt idx="1">
                  <c:v>889.40000000000009</c:v>
                </c:pt>
                <c:pt idx="2">
                  <c:v>889.399</c:v>
                </c:pt>
                <c:pt idx="3">
                  <c:v>889.2</c:v>
                </c:pt>
                <c:pt idx="4">
                  <c:v>888.7</c:v>
                </c:pt>
                <c:pt idx="5">
                  <c:v>888.6</c:v>
                </c:pt>
                <c:pt idx="6">
                  <c:v>888.59900000000005</c:v>
                </c:pt>
                <c:pt idx="7">
                  <c:v>888.2</c:v>
                </c:pt>
                <c:pt idx="8">
                  <c:v>887.7</c:v>
                </c:pt>
                <c:pt idx="9">
                  <c:v>887.2</c:v>
                </c:pt>
                <c:pt idx="10">
                  <c:v>887.19900000000052</c:v>
                </c:pt>
                <c:pt idx="11">
                  <c:v>886.2</c:v>
                </c:pt>
                <c:pt idx="12">
                  <c:v>885.2</c:v>
                </c:pt>
                <c:pt idx="13">
                  <c:v>884.2</c:v>
                </c:pt>
                <c:pt idx="14">
                  <c:v>883.2</c:v>
                </c:pt>
                <c:pt idx="15">
                  <c:v>882.2</c:v>
                </c:pt>
                <c:pt idx="16">
                  <c:v>881.2</c:v>
                </c:pt>
                <c:pt idx="17">
                  <c:v>880.2</c:v>
                </c:pt>
                <c:pt idx="18">
                  <c:v>879.2</c:v>
                </c:pt>
                <c:pt idx="19">
                  <c:v>878.2</c:v>
                </c:pt>
                <c:pt idx="20">
                  <c:v>877.2</c:v>
                </c:pt>
                <c:pt idx="21">
                  <c:v>876.2</c:v>
                </c:pt>
                <c:pt idx="22">
                  <c:v>875.2</c:v>
                </c:pt>
                <c:pt idx="23">
                  <c:v>874.2</c:v>
                </c:pt>
                <c:pt idx="24">
                  <c:v>873.2</c:v>
                </c:pt>
                <c:pt idx="25">
                  <c:v>872.2</c:v>
                </c:pt>
                <c:pt idx="26">
                  <c:v>871.2</c:v>
                </c:pt>
                <c:pt idx="27">
                  <c:v>870.2</c:v>
                </c:pt>
              </c:numCache>
            </c:numRef>
          </c:xVal>
          <c:yVal>
            <c:numRef>
              <c:f>'EIRP Lvl for Rx IM Avoid'!$L$15:$L$42</c:f>
              <c:numCache>
                <c:formatCode>General</c:formatCode>
                <c:ptCount val="28"/>
                <c:pt idx="0">
                  <c:v>1.4544856342189902</c:v>
                </c:pt>
                <c:pt idx="1">
                  <c:v>1.4525424155379554</c:v>
                </c:pt>
                <c:pt idx="2">
                  <c:v>1.4525326495220618</c:v>
                </c:pt>
                <c:pt idx="3">
                  <c:v>2.4505889938186836</c:v>
                </c:pt>
                <c:pt idx="4">
                  <c:v>3.4457035166450192</c:v>
                </c:pt>
                <c:pt idx="5">
                  <c:v>3.4447260913766766</c:v>
                </c:pt>
                <c:pt idx="6">
                  <c:v>3.4447163165685097</c:v>
                </c:pt>
                <c:pt idx="7">
                  <c:v>6.4408152900327664</c:v>
                </c:pt>
                <c:pt idx="8">
                  <c:v>26.435924310885525</c:v>
                </c:pt>
                <c:pt idx="9">
                  <c:v>42.431030576101712</c:v>
                </c:pt>
                <c:pt idx="10">
                  <c:v>42.431020785868895</c:v>
                </c:pt>
                <c:pt idx="11">
                  <c:v>43.421234827191476</c:v>
                </c:pt>
                <c:pt idx="12">
                  <c:v>44.411428018384044</c:v>
                </c:pt>
                <c:pt idx="13">
                  <c:v>45.401610124676722</c:v>
                </c:pt>
                <c:pt idx="14">
                  <c:v>46.891781120982095</c:v>
                </c:pt>
                <c:pt idx="15">
                  <c:v>48.381940982127375</c:v>
                </c:pt>
                <c:pt idx="16">
                  <c:v>49.872089682854195</c:v>
                </c:pt>
                <c:pt idx="17">
                  <c:v>51.362227197818093</c:v>
                </c:pt>
                <c:pt idx="18">
                  <c:v>53.352353501588304</c:v>
                </c:pt>
                <c:pt idx="19">
                  <c:v>55.342468568646879</c:v>
                </c:pt>
                <c:pt idx="20">
                  <c:v>57.332572373389333</c:v>
                </c:pt>
                <c:pt idx="21">
                  <c:v>59.322664890122752</c:v>
                </c:pt>
                <c:pt idx="22">
                  <c:v>61.312746093066679</c:v>
                </c:pt>
                <c:pt idx="23">
                  <c:v>62.802815956352305</c:v>
                </c:pt>
                <c:pt idx="24">
                  <c:v>64.292874454021558</c:v>
                </c:pt>
                <c:pt idx="25">
                  <c:v>65.782921560027773</c:v>
                </c:pt>
                <c:pt idx="26">
                  <c:v>67.272957248233979</c:v>
                </c:pt>
                <c:pt idx="27">
                  <c:v>68.762981492413559</c:v>
                </c:pt>
              </c:numCache>
            </c:numRef>
          </c:yVal>
        </c:ser>
        <c:ser>
          <c:idx val="1"/>
          <c:order val="1"/>
          <c:tx>
            <c:v>50m</c:v>
          </c:tx>
          <c:xVal>
            <c:numRef>
              <c:f>'EIRP Lvl for Rx IM Avoid'!$C$15:$C$42</c:f>
              <c:numCache>
                <c:formatCode>General</c:formatCode>
                <c:ptCount val="28"/>
                <c:pt idx="0">
                  <c:v>889.59900000000005</c:v>
                </c:pt>
                <c:pt idx="1">
                  <c:v>889.40000000000009</c:v>
                </c:pt>
                <c:pt idx="2">
                  <c:v>889.399</c:v>
                </c:pt>
                <c:pt idx="3">
                  <c:v>889.2</c:v>
                </c:pt>
                <c:pt idx="4">
                  <c:v>888.7</c:v>
                </c:pt>
                <c:pt idx="5">
                  <c:v>888.6</c:v>
                </c:pt>
                <c:pt idx="6">
                  <c:v>888.59900000000005</c:v>
                </c:pt>
                <c:pt idx="7">
                  <c:v>888.2</c:v>
                </c:pt>
                <c:pt idx="8">
                  <c:v>887.7</c:v>
                </c:pt>
                <c:pt idx="9">
                  <c:v>887.2</c:v>
                </c:pt>
                <c:pt idx="10">
                  <c:v>887.19900000000052</c:v>
                </c:pt>
                <c:pt idx="11">
                  <c:v>886.2</c:v>
                </c:pt>
                <c:pt idx="12">
                  <c:v>885.2</c:v>
                </c:pt>
                <c:pt idx="13">
                  <c:v>884.2</c:v>
                </c:pt>
                <c:pt idx="14">
                  <c:v>883.2</c:v>
                </c:pt>
                <c:pt idx="15">
                  <c:v>882.2</c:v>
                </c:pt>
                <c:pt idx="16">
                  <c:v>881.2</c:v>
                </c:pt>
                <c:pt idx="17">
                  <c:v>880.2</c:v>
                </c:pt>
                <c:pt idx="18">
                  <c:v>879.2</c:v>
                </c:pt>
                <c:pt idx="19">
                  <c:v>878.2</c:v>
                </c:pt>
                <c:pt idx="20">
                  <c:v>877.2</c:v>
                </c:pt>
                <c:pt idx="21">
                  <c:v>876.2</c:v>
                </c:pt>
                <c:pt idx="22">
                  <c:v>875.2</c:v>
                </c:pt>
                <c:pt idx="23">
                  <c:v>874.2</c:v>
                </c:pt>
                <c:pt idx="24">
                  <c:v>873.2</c:v>
                </c:pt>
                <c:pt idx="25">
                  <c:v>872.2</c:v>
                </c:pt>
                <c:pt idx="26">
                  <c:v>871.2</c:v>
                </c:pt>
                <c:pt idx="27">
                  <c:v>870.2</c:v>
                </c:pt>
              </c:numCache>
            </c:numRef>
          </c:xVal>
          <c:yVal>
            <c:numRef>
              <c:f>'EIRP Lvl for Rx IM Avoid'!$N$15:$N$42</c:f>
              <c:numCache>
                <c:formatCode>General</c:formatCode>
                <c:ptCount val="28"/>
                <c:pt idx="0">
                  <c:v>9.4132858076597348</c:v>
                </c:pt>
                <c:pt idx="1">
                  <c:v>9.4113425889787017</c:v>
                </c:pt>
                <c:pt idx="2">
                  <c:v>9.4113328229628053</c:v>
                </c:pt>
                <c:pt idx="3">
                  <c:v>10.409389167259434</c:v>
                </c:pt>
                <c:pt idx="4">
                  <c:v>11.404503690085766</c:v>
                </c:pt>
                <c:pt idx="5">
                  <c:v>11.403526264817422</c:v>
                </c:pt>
                <c:pt idx="6">
                  <c:v>11.403516490009276</c:v>
                </c:pt>
                <c:pt idx="7">
                  <c:v>14.399615463473499</c:v>
                </c:pt>
                <c:pt idx="8">
                  <c:v>34.39472448432619</c:v>
                </c:pt>
                <c:pt idx="9">
                  <c:v>50.389830749542377</c:v>
                </c:pt>
                <c:pt idx="10">
                  <c:v>50.389820959309539</c:v>
                </c:pt>
                <c:pt idx="11">
                  <c:v>51.380035000632148</c:v>
                </c:pt>
                <c:pt idx="12">
                  <c:v>52.370228191824779</c:v>
                </c:pt>
                <c:pt idx="13">
                  <c:v>53.360410298117472</c:v>
                </c:pt>
                <c:pt idx="14">
                  <c:v>54.850581294422824</c:v>
                </c:pt>
                <c:pt idx="15">
                  <c:v>56.340741155568047</c:v>
                </c:pt>
                <c:pt idx="16">
                  <c:v>57.830889856294853</c:v>
                </c:pt>
                <c:pt idx="17">
                  <c:v>59.321027371258829</c:v>
                </c:pt>
                <c:pt idx="18">
                  <c:v>61.311153675029054</c:v>
                </c:pt>
                <c:pt idx="19">
                  <c:v>63.301268742087757</c:v>
                </c:pt>
                <c:pt idx="20">
                  <c:v>65.291372546830019</c:v>
                </c:pt>
                <c:pt idx="21">
                  <c:v>67.281465063563502</c:v>
                </c:pt>
                <c:pt idx="22">
                  <c:v>69.271546266507485</c:v>
                </c:pt>
                <c:pt idx="23">
                  <c:v>70.761616129793097</c:v>
                </c:pt>
                <c:pt idx="24">
                  <c:v>72.251674627462421</c:v>
                </c:pt>
                <c:pt idx="25">
                  <c:v>73.741721733468509</c:v>
                </c:pt>
                <c:pt idx="26">
                  <c:v>75.231757421674729</c:v>
                </c:pt>
                <c:pt idx="27">
                  <c:v>76.721781665854309</c:v>
                </c:pt>
              </c:numCache>
            </c:numRef>
          </c:yVal>
        </c:ser>
        <c:ser>
          <c:idx val="2"/>
          <c:order val="2"/>
          <c:tx>
            <c:v>100m</c:v>
          </c:tx>
          <c:xVal>
            <c:numRef>
              <c:f>'EIRP Lvl for Rx IM Avoid'!$C$15:$C$42</c:f>
              <c:numCache>
                <c:formatCode>General</c:formatCode>
                <c:ptCount val="28"/>
                <c:pt idx="0">
                  <c:v>889.59900000000005</c:v>
                </c:pt>
                <c:pt idx="1">
                  <c:v>889.40000000000009</c:v>
                </c:pt>
                <c:pt idx="2">
                  <c:v>889.399</c:v>
                </c:pt>
                <c:pt idx="3">
                  <c:v>889.2</c:v>
                </c:pt>
                <c:pt idx="4">
                  <c:v>888.7</c:v>
                </c:pt>
                <c:pt idx="5">
                  <c:v>888.6</c:v>
                </c:pt>
                <c:pt idx="6">
                  <c:v>888.59900000000005</c:v>
                </c:pt>
                <c:pt idx="7">
                  <c:v>888.2</c:v>
                </c:pt>
                <c:pt idx="8">
                  <c:v>887.7</c:v>
                </c:pt>
                <c:pt idx="9">
                  <c:v>887.2</c:v>
                </c:pt>
                <c:pt idx="10">
                  <c:v>887.19900000000052</c:v>
                </c:pt>
                <c:pt idx="11">
                  <c:v>886.2</c:v>
                </c:pt>
                <c:pt idx="12">
                  <c:v>885.2</c:v>
                </c:pt>
                <c:pt idx="13">
                  <c:v>884.2</c:v>
                </c:pt>
                <c:pt idx="14">
                  <c:v>883.2</c:v>
                </c:pt>
                <c:pt idx="15">
                  <c:v>882.2</c:v>
                </c:pt>
                <c:pt idx="16">
                  <c:v>881.2</c:v>
                </c:pt>
                <c:pt idx="17">
                  <c:v>880.2</c:v>
                </c:pt>
                <c:pt idx="18">
                  <c:v>879.2</c:v>
                </c:pt>
                <c:pt idx="19">
                  <c:v>878.2</c:v>
                </c:pt>
                <c:pt idx="20">
                  <c:v>877.2</c:v>
                </c:pt>
                <c:pt idx="21">
                  <c:v>876.2</c:v>
                </c:pt>
                <c:pt idx="22">
                  <c:v>875.2</c:v>
                </c:pt>
                <c:pt idx="23">
                  <c:v>874.2</c:v>
                </c:pt>
                <c:pt idx="24">
                  <c:v>873.2</c:v>
                </c:pt>
                <c:pt idx="25">
                  <c:v>872.2</c:v>
                </c:pt>
                <c:pt idx="26">
                  <c:v>871.2</c:v>
                </c:pt>
                <c:pt idx="27">
                  <c:v>870.2</c:v>
                </c:pt>
              </c:numCache>
            </c:numRef>
          </c:xVal>
          <c:yVal>
            <c:numRef>
              <c:f>'EIRP Lvl for Rx IM Avoid'!$P$15:$P$42</c:f>
              <c:numCache>
                <c:formatCode>General</c:formatCode>
                <c:ptCount val="28"/>
                <c:pt idx="0">
                  <c:v>15.433885720939358</c:v>
                </c:pt>
                <c:pt idx="1">
                  <c:v>15.431942502258323</c:v>
                </c:pt>
                <c:pt idx="2">
                  <c:v>15.43193273624243</c:v>
                </c:pt>
                <c:pt idx="3">
                  <c:v>16.429989080539013</c:v>
                </c:pt>
                <c:pt idx="4">
                  <c:v>17.425103603365304</c:v>
                </c:pt>
                <c:pt idx="5">
                  <c:v>17.424126178097026</c:v>
                </c:pt>
                <c:pt idx="6">
                  <c:v>17.424116403288878</c:v>
                </c:pt>
                <c:pt idx="7">
                  <c:v>20.420215376753099</c:v>
                </c:pt>
                <c:pt idx="8">
                  <c:v>40.4153243976059</c:v>
                </c:pt>
                <c:pt idx="9">
                  <c:v>56.410430662822044</c:v>
                </c:pt>
                <c:pt idx="10">
                  <c:v>56.41042087258927</c:v>
                </c:pt>
                <c:pt idx="11">
                  <c:v>57.400634913911858</c:v>
                </c:pt>
                <c:pt idx="12">
                  <c:v>58.390828105104404</c:v>
                </c:pt>
                <c:pt idx="13">
                  <c:v>59.381010211397005</c:v>
                </c:pt>
                <c:pt idx="14">
                  <c:v>60.871181207702321</c:v>
                </c:pt>
                <c:pt idx="15">
                  <c:v>62.3613410688477</c:v>
                </c:pt>
                <c:pt idx="16">
                  <c:v>63.851489769574449</c:v>
                </c:pt>
                <c:pt idx="17">
                  <c:v>65.341627284538674</c:v>
                </c:pt>
                <c:pt idx="18">
                  <c:v>67.331753588308814</c:v>
                </c:pt>
                <c:pt idx="19">
                  <c:v>69.321868655367396</c:v>
                </c:pt>
                <c:pt idx="20">
                  <c:v>71.3119724601097</c:v>
                </c:pt>
                <c:pt idx="21">
                  <c:v>73.302064976843113</c:v>
                </c:pt>
                <c:pt idx="22">
                  <c:v>75.292146179787082</c:v>
                </c:pt>
                <c:pt idx="23">
                  <c:v>76.782216043072694</c:v>
                </c:pt>
                <c:pt idx="24">
                  <c:v>78.272274540742046</c:v>
                </c:pt>
                <c:pt idx="25">
                  <c:v>79.762321646748163</c:v>
                </c:pt>
                <c:pt idx="26">
                  <c:v>81.252357334954056</c:v>
                </c:pt>
                <c:pt idx="27">
                  <c:v>82.742381579133948</c:v>
                </c:pt>
              </c:numCache>
            </c:numRef>
          </c:yVal>
        </c:ser>
        <c:ser>
          <c:idx val="3"/>
          <c:order val="3"/>
          <c:tx>
            <c:v>200m</c:v>
          </c:tx>
          <c:xVal>
            <c:numRef>
              <c:f>'EIRP Lvl for Rx IM Avoid'!$C$15:$C$42</c:f>
              <c:numCache>
                <c:formatCode>General</c:formatCode>
                <c:ptCount val="28"/>
                <c:pt idx="0">
                  <c:v>889.59900000000005</c:v>
                </c:pt>
                <c:pt idx="1">
                  <c:v>889.40000000000009</c:v>
                </c:pt>
                <c:pt idx="2">
                  <c:v>889.399</c:v>
                </c:pt>
                <c:pt idx="3">
                  <c:v>889.2</c:v>
                </c:pt>
                <c:pt idx="4">
                  <c:v>888.7</c:v>
                </c:pt>
                <c:pt idx="5">
                  <c:v>888.6</c:v>
                </c:pt>
                <c:pt idx="6">
                  <c:v>888.59900000000005</c:v>
                </c:pt>
                <c:pt idx="7">
                  <c:v>888.2</c:v>
                </c:pt>
                <c:pt idx="8">
                  <c:v>887.7</c:v>
                </c:pt>
                <c:pt idx="9">
                  <c:v>887.2</c:v>
                </c:pt>
                <c:pt idx="10">
                  <c:v>887.19900000000052</c:v>
                </c:pt>
                <c:pt idx="11">
                  <c:v>886.2</c:v>
                </c:pt>
                <c:pt idx="12">
                  <c:v>885.2</c:v>
                </c:pt>
                <c:pt idx="13">
                  <c:v>884.2</c:v>
                </c:pt>
                <c:pt idx="14">
                  <c:v>883.2</c:v>
                </c:pt>
                <c:pt idx="15">
                  <c:v>882.2</c:v>
                </c:pt>
                <c:pt idx="16">
                  <c:v>881.2</c:v>
                </c:pt>
                <c:pt idx="17">
                  <c:v>880.2</c:v>
                </c:pt>
                <c:pt idx="18">
                  <c:v>879.2</c:v>
                </c:pt>
                <c:pt idx="19">
                  <c:v>878.2</c:v>
                </c:pt>
                <c:pt idx="20">
                  <c:v>877.2</c:v>
                </c:pt>
                <c:pt idx="21">
                  <c:v>876.2</c:v>
                </c:pt>
                <c:pt idx="22">
                  <c:v>875.2</c:v>
                </c:pt>
                <c:pt idx="23">
                  <c:v>874.2</c:v>
                </c:pt>
                <c:pt idx="24">
                  <c:v>873.2</c:v>
                </c:pt>
                <c:pt idx="25">
                  <c:v>872.2</c:v>
                </c:pt>
                <c:pt idx="26">
                  <c:v>871.2</c:v>
                </c:pt>
                <c:pt idx="27">
                  <c:v>870.2</c:v>
                </c:pt>
              </c:numCache>
            </c:numRef>
          </c:xVal>
          <c:yVal>
            <c:numRef>
              <c:f>'EIRP Lvl for Rx IM Avoid'!$R$15:$R$42</c:f>
              <c:numCache>
                <c:formatCode>General</c:formatCode>
                <c:ptCount val="28"/>
                <c:pt idx="0">
                  <c:v>21.45448563421899</c:v>
                </c:pt>
                <c:pt idx="1">
                  <c:v>21.452542415537874</c:v>
                </c:pt>
                <c:pt idx="2">
                  <c:v>21.45253264952197</c:v>
                </c:pt>
                <c:pt idx="3">
                  <c:v>22.450588993818691</c:v>
                </c:pt>
                <c:pt idx="4">
                  <c:v>23.445703516644965</c:v>
                </c:pt>
                <c:pt idx="5">
                  <c:v>23.444726091376616</c:v>
                </c:pt>
                <c:pt idx="6">
                  <c:v>23.444716316568471</c:v>
                </c:pt>
                <c:pt idx="7">
                  <c:v>26.440815290032759</c:v>
                </c:pt>
                <c:pt idx="8">
                  <c:v>46.435924310885532</c:v>
                </c:pt>
                <c:pt idx="9">
                  <c:v>62.431030576101712</c:v>
                </c:pt>
                <c:pt idx="10">
                  <c:v>62.431020785868895</c:v>
                </c:pt>
                <c:pt idx="11">
                  <c:v>63.421234827191476</c:v>
                </c:pt>
                <c:pt idx="12">
                  <c:v>64.411428018384029</c:v>
                </c:pt>
                <c:pt idx="13">
                  <c:v>65.401610124676722</c:v>
                </c:pt>
                <c:pt idx="14">
                  <c:v>66.891781120982088</c:v>
                </c:pt>
                <c:pt idx="15">
                  <c:v>68.381940982127404</c:v>
                </c:pt>
                <c:pt idx="16">
                  <c:v>69.872089682853996</c:v>
                </c:pt>
                <c:pt idx="17">
                  <c:v>71.362227197818143</c:v>
                </c:pt>
                <c:pt idx="18">
                  <c:v>73.352353501588155</c:v>
                </c:pt>
                <c:pt idx="19">
                  <c:v>75.342468568647007</c:v>
                </c:pt>
                <c:pt idx="20">
                  <c:v>77.332572373389027</c:v>
                </c:pt>
                <c:pt idx="21">
                  <c:v>79.322664890122752</c:v>
                </c:pt>
                <c:pt idx="22">
                  <c:v>81.312746093066494</c:v>
                </c:pt>
                <c:pt idx="23">
                  <c:v>82.802815956352248</c:v>
                </c:pt>
                <c:pt idx="24">
                  <c:v>84.292874454021558</c:v>
                </c:pt>
                <c:pt idx="25">
                  <c:v>85.782921560027773</c:v>
                </c:pt>
                <c:pt idx="26">
                  <c:v>87.272957248233979</c:v>
                </c:pt>
                <c:pt idx="27">
                  <c:v>88.762981492413559</c:v>
                </c:pt>
              </c:numCache>
            </c:numRef>
          </c:yVal>
        </c:ser>
        <c:ser>
          <c:idx val="4"/>
          <c:order val="4"/>
          <c:tx>
            <c:v>500m</c:v>
          </c:tx>
          <c:xVal>
            <c:numRef>
              <c:f>'EIRP Lvl for Rx IM Avoid'!$C$15:$C$42</c:f>
              <c:numCache>
                <c:formatCode>General</c:formatCode>
                <c:ptCount val="28"/>
                <c:pt idx="0">
                  <c:v>889.59900000000005</c:v>
                </c:pt>
                <c:pt idx="1">
                  <c:v>889.40000000000009</c:v>
                </c:pt>
                <c:pt idx="2">
                  <c:v>889.399</c:v>
                </c:pt>
                <c:pt idx="3">
                  <c:v>889.2</c:v>
                </c:pt>
                <c:pt idx="4">
                  <c:v>888.7</c:v>
                </c:pt>
                <c:pt idx="5">
                  <c:v>888.6</c:v>
                </c:pt>
                <c:pt idx="6">
                  <c:v>888.59900000000005</c:v>
                </c:pt>
                <c:pt idx="7">
                  <c:v>888.2</c:v>
                </c:pt>
                <c:pt idx="8">
                  <c:v>887.7</c:v>
                </c:pt>
                <c:pt idx="9">
                  <c:v>887.2</c:v>
                </c:pt>
                <c:pt idx="10">
                  <c:v>887.19900000000052</c:v>
                </c:pt>
                <c:pt idx="11">
                  <c:v>886.2</c:v>
                </c:pt>
                <c:pt idx="12">
                  <c:v>885.2</c:v>
                </c:pt>
                <c:pt idx="13">
                  <c:v>884.2</c:v>
                </c:pt>
                <c:pt idx="14">
                  <c:v>883.2</c:v>
                </c:pt>
                <c:pt idx="15">
                  <c:v>882.2</c:v>
                </c:pt>
                <c:pt idx="16">
                  <c:v>881.2</c:v>
                </c:pt>
                <c:pt idx="17">
                  <c:v>880.2</c:v>
                </c:pt>
                <c:pt idx="18">
                  <c:v>879.2</c:v>
                </c:pt>
                <c:pt idx="19">
                  <c:v>878.2</c:v>
                </c:pt>
                <c:pt idx="20">
                  <c:v>877.2</c:v>
                </c:pt>
                <c:pt idx="21">
                  <c:v>876.2</c:v>
                </c:pt>
                <c:pt idx="22">
                  <c:v>875.2</c:v>
                </c:pt>
                <c:pt idx="23">
                  <c:v>874.2</c:v>
                </c:pt>
                <c:pt idx="24">
                  <c:v>873.2</c:v>
                </c:pt>
                <c:pt idx="25">
                  <c:v>872.2</c:v>
                </c:pt>
                <c:pt idx="26">
                  <c:v>871.2</c:v>
                </c:pt>
                <c:pt idx="27">
                  <c:v>870.2</c:v>
                </c:pt>
              </c:numCache>
            </c:numRef>
          </c:xVal>
          <c:yVal>
            <c:numRef>
              <c:f>'EIRP Lvl for Rx IM Avoid'!$T$15:$T$42</c:f>
              <c:numCache>
                <c:formatCode>General</c:formatCode>
                <c:ptCount val="28"/>
                <c:pt idx="0">
                  <c:v>29.413285807659733</c:v>
                </c:pt>
                <c:pt idx="1">
                  <c:v>29.411342588978659</c:v>
                </c:pt>
                <c:pt idx="2">
                  <c:v>29.411332822962763</c:v>
                </c:pt>
                <c:pt idx="3">
                  <c:v>30.409389167259434</c:v>
                </c:pt>
                <c:pt idx="4">
                  <c:v>31.404503690085729</c:v>
                </c:pt>
                <c:pt idx="5">
                  <c:v>31.403526264817412</c:v>
                </c:pt>
                <c:pt idx="6">
                  <c:v>31.40351649000921</c:v>
                </c:pt>
                <c:pt idx="7">
                  <c:v>34.399615463473495</c:v>
                </c:pt>
                <c:pt idx="8">
                  <c:v>54.39472448432619</c:v>
                </c:pt>
                <c:pt idx="9">
                  <c:v>70.389830749542455</c:v>
                </c:pt>
                <c:pt idx="10">
                  <c:v>70.389820959309645</c:v>
                </c:pt>
                <c:pt idx="11">
                  <c:v>71.380035000632219</c:v>
                </c:pt>
                <c:pt idx="12">
                  <c:v>72.370228191824538</c:v>
                </c:pt>
                <c:pt idx="13">
                  <c:v>73.3604102981176</c:v>
                </c:pt>
                <c:pt idx="14">
                  <c:v>74.850581294422653</c:v>
                </c:pt>
                <c:pt idx="15">
                  <c:v>76.340741155567954</c:v>
                </c:pt>
                <c:pt idx="16">
                  <c:v>77.830889856294746</c:v>
                </c:pt>
                <c:pt idx="17">
                  <c:v>79.321027371258879</c:v>
                </c:pt>
                <c:pt idx="18">
                  <c:v>81.311153675029217</c:v>
                </c:pt>
                <c:pt idx="19">
                  <c:v>83.301268742087757</c:v>
                </c:pt>
                <c:pt idx="20">
                  <c:v>85.291372546830019</c:v>
                </c:pt>
                <c:pt idx="21">
                  <c:v>87.281465063563502</c:v>
                </c:pt>
                <c:pt idx="22">
                  <c:v>89.271546266507471</c:v>
                </c:pt>
                <c:pt idx="23">
                  <c:v>90.761616129793097</c:v>
                </c:pt>
                <c:pt idx="24">
                  <c:v>92.251674627462421</c:v>
                </c:pt>
                <c:pt idx="25">
                  <c:v>93.741721733468509</c:v>
                </c:pt>
                <c:pt idx="26">
                  <c:v>95.231757421674729</c:v>
                </c:pt>
                <c:pt idx="27">
                  <c:v>96.721781665854309</c:v>
                </c:pt>
              </c:numCache>
            </c:numRef>
          </c:yVal>
        </c:ser>
        <c:ser>
          <c:idx val="5"/>
          <c:order val="5"/>
          <c:tx>
            <c:v>1000m</c:v>
          </c:tx>
          <c:xVal>
            <c:numRef>
              <c:f>'EIRP Lvl for Rx IM Avoid'!$C$15:$C$42</c:f>
              <c:numCache>
                <c:formatCode>General</c:formatCode>
                <c:ptCount val="28"/>
                <c:pt idx="0">
                  <c:v>889.59900000000005</c:v>
                </c:pt>
                <c:pt idx="1">
                  <c:v>889.40000000000009</c:v>
                </c:pt>
                <c:pt idx="2">
                  <c:v>889.399</c:v>
                </c:pt>
                <c:pt idx="3">
                  <c:v>889.2</c:v>
                </c:pt>
                <c:pt idx="4">
                  <c:v>888.7</c:v>
                </c:pt>
                <c:pt idx="5">
                  <c:v>888.6</c:v>
                </c:pt>
                <c:pt idx="6">
                  <c:v>888.59900000000005</c:v>
                </c:pt>
                <c:pt idx="7">
                  <c:v>888.2</c:v>
                </c:pt>
                <c:pt idx="8">
                  <c:v>887.7</c:v>
                </c:pt>
                <c:pt idx="9">
                  <c:v>887.2</c:v>
                </c:pt>
                <c:pt idx="10">
                  <c:v>887.19900000000052</c:v>
                </c:pt>
                <c:pt idx="11">
                  <c:v>886.2</c:v>
                </c:pt>
                <c:pt idx="12">
                  <c:v>885.2</c:v>
                </c:pt>
                <c:pt idx="13">
                  <c:v>884.2</c:v>
                </c:pt>
                <c:pt idx="14">
                  <c:v>883.2</c:v>
                </c:pt>
                <c:pt idx="15">
                  <c:v>882.2</c:v>
                </c:pt>
                <c:pt idx="16">
                  <c:v>881.2</c:v>
                </c:pt>
                <c:pt idx="17">
                  <c:v>880.2</c:v>
                </c:pt>
                <c:pt idx="18">
                  <c:v>879.2</c:v>
                </c:pt>
                <c:pt idx="19">
                  <c:v>878.2</c:v>
                </c:pt>
                <c:pt idx="20">
                  <c:v>877.2</c:v>
                </c:pt>
                <c:pt idx="21">
                  <c:v>876.2</c:v>
                </c:pt>
                <c:pt idx="22">
                  <c:v>875.2</c:v>
                </c:pt>
                <c:pt idx="23">
                  <c:v>874.2</c:v>
                </c:pt>
                <c:pt idx="24">
                  <c:v>873.2</c:v>
                </c:pt>
                <c:pt idx="25">
                  <c:v>872.2</c:v>
                </c:pt>
                <c:pt idx="26">
                  <c:v>871.2</c:v>
                </c:pt>
                <c:pt idx="27">
                  <c:v>870.2</c:v>
                </c:pt>
              </c:numCache>
            </c:numRef>
          </c:xVal>
          <c:yVal>
            <c:numRef>
              <c:f>'EIRP Lvl for Rx IM Avoid'!$V$15:$V$42</c:f>
              <c:numCache>
                <c:formatCode>General</c:formatCode>
                <c:ptCount val="28"/>
                <c:pt idx="0">
                  <c:v>35.433885720939358</c:v>
                </c:pt>
                <c:pt idx="1">
                  <c:v>35.431942502258295</c:v>
                </c:pt>
                <c:pt idx="2">
                  <c:v>35.431932736242395</c:v>
                </c:pt>
                <c:pt idx="3">
                  <c:v>36.429989080539059</c:v>
                </c:pt>
                <c:pt idx="4">
                  <c:v>37.425103603365386</c:v>
                </c:pt>
                <c:pt idx="5">
                  <c:v>37.42412617809704</c:v>
                </c:pt>
                <c:pt idx="6">
                  <c:v>37.424116403288878</c:v>
                </c:pt>
                <c:pt idx="7">
                  <c:v>40.420215376753163</c:v>
                </c:pt>
                <c:pt idx="8">
                  <c:v>60.4153243976059</c:v>
                </c:pt>
                <c:pt idx="9">
                  <c:v>76.410430662822094</c:v>
                </c:pt>
                <c:pt idx="10">
                  <c:v>76.410420872589143</c:v>
                </c:pt>
                <c:pt idx="11">
                  <c:v>77.400634913911873</c:v>
                </c:pt>
                <c:pt idx="12">
                  <c:v>78.390828105104319</c:v>
                </c:pt>
                <c:pt idx="13">
                  <c:v>79.381010211397097</c:v>
                </c:pt>
                <c:pt idx="14">
                  <c:v>80.871181207702449</c:v>
                </c:pt>
                <c:pt idx="15">
                  <c:v>82.361341068847764</c:v>
                </c:pt>
                <c:pt idx="16">
                  <c:v>83.851489769574584</c:v>
                </c:pt>
                <c:pt idx="17">
                  <c:v>85.34162728453866</c:v>
                </c:pt>
                <c:pt idx="18">
                  <c:v>87.331753588308814</c:v>
                </c:pt>
                <c:pt idx="19">
                  <c:v>89.321868655367396</c:v>
                </c:pt>
                <c:pt idx="20">
                  <c:v>91.3119724601097</c:v>
                </c:pt>
                <c:pt idx="21">
                  <c:v>93.302064976843113</c:v>
                </c:pt>
                <c:pt idx="22">
                  <c:v>95.292146179787082</c:v>
                </c:pt>
                <c:pt idx="23">
                  <c:v>96.782216043072694</c:v>
                </c:pt>
                <c:pt idx="24">
                  <c:v>98.272274540742046</c:v>
                </c:pt>
                <c:pt idx="25">
                  <c:v>99.762321646748163</c:v>
                </c:pt>
                <c:pt idx="26">
                  <c:v>101.2523573349541</c:v>
                </c:pt>
                <c:pt idx="27">
                  <c:v>102.74238157913395</c:v>
                </c:pt>
              </c:numCache>
            </c:numRef>
          </c:yVal>
        </c:ser>
        <c:ser>
          <c:idx val="6"/>
          <c:order val="6"/>
          <c:tx>
            <c:v>EIRP Limit</c:v>
          </c:tx>
          <c:spPr>
            <a:ln>
              <a:solidFill>
                <a:schemeClr val="tx1"/>
              </a:solidFill>
              <a:prstDash val="sysDash"/>
            </a:ln>
          </c:spPr>
          <c:marker>
            <c:symbol val="none"/>
          </c:marker>
          <c:xVal>
            <c:numRef>
              <c:f>'EIRP Lvl for Rx IM Avoid'!$C$48:$C$78</c:f>
              <c:numCache>
                <c:formatCode>General</c:formatCode>
                <c:ptCount val="31"/>
                <c:pt idx="0">
                  <c:v>890</c:v>
                </c:pt>
                <c:pt idx="1">
                  <c:v>889.6</c:v>
                </c:pt>
                <c:pt idx="2">
                  <c:v>889.59900000000005</c:v>
                </c:pt>
                <c:pt idx="3">
                  <c:v>889.40000000000009</c:v>
                </c:pt>
                <c:pt idx="4">
                  <c:v>889.399</c:v>
                </c:pt>
                <c:pt idx="5">
                  <c:v>889.2</c:v>
                </c:pt>
                <c:pt idx="6">
                  <c:v>888.7</c:v>
                </c:pt>
                <c:pt idx="7">
                  <c:v>888.6</c:v>
                </c:pt>
                <c:pt idx="8">
                  <c:v>888.59900000000005</c:v>
                </c:pt>
                <c:pt idx="9">
                  <c:v>888.2</c:v>
                </c:pt>
                <c:pt idx="10">
                  <c:v>887.7</c:v>
                </c:pt>
                <c:pt idx="11">
                  <c:v>887.2</c:v>
                </c:pt>
                <c:pt idx="12">
                  <c:v>887.19900000000052</c:v>
                </c:pt>
                <c:pt idx="13">
                  <c:v>886.2</c:v>
                </c:pt>
                <c:pt idx="14">
                  <c:v>885.2</c:v>
                </c:pt>
                <c:pt idx="15">
                  <c:v>884.2</c:v>
                </c:pt>
                <c:pt idx="16">
                  <c:v>883.2</c:v>
                </c:pt>
                <c:pt idx="17">
                  <c:v>882.2</c:v>
                </c:pt>
                <c:pt idx="18">
                  <c:v>881.2</c:v>
                </c:pt>
                <c:pt idx="19">
                  <c:v>880.2</c:v>
                </c:pt>
                <c:pt idx="20">
                  <c:v>879.2</c:v>
                </c:pt>
                <c:pt idx="21">
                  <c:v>878.2</c:v>
                </c:pt>
                <c:pt idx="22">
                  <c:v>877.2</c:v>
                </c:pt>
                <c:pt idx="23">
                  <c:v>876.2</c:v>
                </c:pt>
                <c:pt idx="24">
                  <c:v>875.2</c:v>
                </c:pt>
                <c:pt idx="25">
                  <c:v>874.2</c:v>
                </c:pt>
                <c:pt idx="26">
                  <c:v>873.2</c:v>
                </c:pt>
                <c:pt idx="27">
                  <c:v>872.2</c:v>
                </c:pt>
                <c:pt idx="28">
                  <c:v>871.2</c:v>
                </c:pt>
                <c:pt idx="29">
                  <c:v>870.2</c:v>
                </c:pt>
                <c:pt idx="30">
                  <c:v>870</c:v>
                </c:pt>
              </c:numCache>
            </c:numRef>
          </c:xVal>
          <c:yVal>
            <c:numRef>
              <c:f>'EIRP Lvl for Rx IM Avoid'!$D$48:$D$78</c:f>
              <c:numCache>
                <c:formatCode>General</c:formatCode>
                <c:ptCount val="31"/>
                <c:pt idx="0">
                  <c:v>81</c:v>
                </c:pt>
                <c:pt idx="1">
                  <c:v>81</c:v>
                </c:pt>
                <c:pt idx="2">
                  <c:v>81</c:v>
                </c:pt>
                <c:pt idx="3">
                  <c:v>81</c:v>
                </c:pt>
                <c:pt idx="4">
                  <c:v>81</c:v>
                </c:pt>
                <c:pt idx="5">
                  <c:v>81</c:v>
                </c:pt>
                <c:pt idx="6">
                  <c:v>81</c:v>
                </c:pt>
                <c:pt idx="7">
                  <c:v>81</c:v>
                </c:pt>
                <c:pt idx="8">
                  <c:v>81</c:v>
                </c:pt>
                <c:pt idx="9">
                  <c:v>81</c:v>
                </c:pt>
                <c:pt idx="10">
                  <c:v>81</c:v>
                </c:pt>
                <c:pt idx="11">
                  <c:v>81</c:v>
                </c:pt>
                <c:pt idx="12">
                  <c:v>81</c:v>
                </c:pt>
                <c:pt idx="13">
                  <c:v>81</c:v>
                </c:pt>
                <c:pt idx="14">
                  <c:v>81</c:v>
                </c:pt>
                <c:pt idx="15">
                  <c:v>81</c:v>
                </c:pt>
                <c:pt idx="16">
                  <c:v>81</c:v>
                </c:pt>
                <c:pt idx="17">
                  <c:v>81</c:v>
                </c:pt>
                <c:pt idx="18">
                  <c:v>81</c:v>
                </c:pt>
                <c:pt idx="19">
                  <c:v>81</c:v>
                </c:pt>
                <c:pt idx="20">
                  <c:v>81</c:v>
                </c:pt>
                <c:pt idx="21">
                  <c:v>81</c:v>
                </c:pt>
                <c:pt idx="22">
                  <c:v>81</c:v>
                </c:pt>
                <c:pt idx="23">
                  <c:v>81</c:v>
                </c:pt>
                <c:pt idx="24">
                  <c:v>81</c:v>
                </c:pt>
                <c:pt idx="25">
                  <c:v>81</c:v>
                </c:pt>
                <c:pt idx="26">
                  <c:v>81</c:v>
                </c:pt>
                <c:pt idx="27">
                  <c:v>81</c:v>
                </c:pt>
                <c:pt idx="28">
                  <c:v>81</c:v>
                </c:pt>
                <c:pt idx="29">
                  <c:v>81</c:v>
                </c:pt>
                <c:pt idx="30">
                  <c:v>81</c:v>
                </c:pt>
              </c:numCache>
            </c:numRef>
          </c:yVal>
        </c:ser>
        <c:axId val="114849664"/>
        <c:axId val="114868224"/>
      </c:scatterChart>
      <c:valAx>
        <c:axId val="114849664"/>
        <c:scaling>
          <c:orientation val="minMax"/>
          <c:max val="892"/>
          <c:min val="870"/>
        </c:scaling>
        <c:axPos val="b"/>
        <c:majorGridlines/>
        <c:title>
          <c:tx>
            <c:rich>
              <a:bodyPr/>
              <a:lstStyle/>
              <a:p>
                <a:pPr>
                  <a:defRPr/>
                </a:pPr>
                <a:r>
                  <a:rPr lang="en-AU"/>
                  <a:t>Frequency</a:t>
                </a:r>
                <a:r>
                  <a:rPr lang="en-AU" baseline="0"/>
                  <a:t> Offset from GSM Channel Centre (MHz)</a:t>
                </a:r>
                <a:endParaRPr lang="en-AU"/>
              </a:p>
            </c:rich>
          </c:tx>
          <c:layout/>
        </c:title>
        <c:numFmt formatCode="General" sourceLinked="1"/>
        <c:tickLblPos val="nextTo"/>
        <c:crossAx val="114868224"/>
        <c:crosses val="autoZero"/>
        <c:crossBetween val="midCat"/>
        <c:majorUnit val="2"/>
      </c:valAx>
      <c:valAx>
        <c:axId val="114868224"/>
        <c:scaling>
          <c:orientation val="minMax"/>
          <c:max val="100"/>
          <c:min val="0"/>
        </c:scaling>
        <c:axPos val="l"/>
        <c:majorGridlines/>
        <c:title>
          <c:tx>
            <c:rich>
              <a:bodyPr rot="0" vert="horz"/>
              <a:lstStyle/>
              <a:p>
                <a:pPr>
                  <a:defRPr/>
                </a:pPr>
                <a:r>
                  <a:rPr lang="en-AU"/>
                  <a:t>Max EIRP</a:t>
                </a:r>
                <a:r>
                  <a:rPr lang="en-AU" baseline="0"/>
                  <a:t> </a:t>
                </a:r>
              </a:p>
              <a:p>
                <a:pPr>
                  <a:defRPr/>
                </a:pPr>
                <a:r>
                  <a:rPr lang="en-AU" baseline="0"/>
                  <a:t>dBm/5Mhz</a:t>
                </a:r>
                <a:endParaRPr lang="en-AU"/>
              </a:p>
            </c:rich>
          </c:tx>
          <c:layout/>
        </c:title>
        <c:numFmt formatCode="General" sourceLinked="1"/>
        <c:tickLblPos val="nextTo"/>
        <c:crossAx val="114849664"/>
        <c:crosses val="autoZero"/>
        <c:crossBetween val="midCat"/>
      </c:valAx>
    </c:plotArea>
    <c:legend>
      <c:legendPos val="r"/>
      <c:layout>
        <c:manualLayout>
          <c:xMode val="edge"/>
          <c:yMode val="edge"/>
          <c:x val="0.16365107139385315"/>
          <c:y val="0.51717925603970083"/>
          <c:w val="0.2012036689858212"/>
          <c:h val="0.29467521443046796"/>
        </c:manualLayout>
      </c:layout>
    </c:legend>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AU"/>
  <c:chart>
    <c:title>
      <c:tx>
        <c:rich>
          <a:bodyPr/>
          <a:lstStyle/>
          <a:p>
            <a:pPr>
              <a:defRPr sz="1200"/>
            </a:pPr>
            <a:r>
              <a:rPr lang="en-AU" sz="1200"/>
              <a:t>GSM Base Station Receiver</a:t>
            </a:r>
            <a:r>
              <a:rPr lang="en-AU" sz="1200" baseline="0"/>
              <a:t> </a:t>
            </a:r>
            <a:r>
              <a:rPr lang="en-AU" sz="1200"/>
              <a:t>Filter Response</a:t>
            </a:r>
          </a:p>
        </c:rich>
      </c:tx>
      <c:layout/>
    </c:title>
    <c:plotArea>
      <c:layout/>
      <c:scatterChart>
        <c:scatterStyle val="lineMarker"/>
        <c:ser>
          <c:idx val="1"/>
          <c:order val="0"/>
          <c:tx>
            <c:strRef>
              <c:f>'GSM Filter Response'!$E$2:$E$3</c:f>
              <c:strCache>
                <c:ptCount val="1"/>
                <c:pt idx="0">
                  <c:v>Neg Attenuation (dB) &gt;-1 &amp; &lt; 0</c:v>
                </c:pt>
              </c:strCache>
            </c:strRef>
          </c:tx>
          <c:xVal>
            <c:numRef>
              <c:f>'GSM Filter Response'!$C$4:$C$25</c:f>
              <c:numCache>
                <c:formatCode>General</c:formatCode>
                <c:ptCount val="22"/>
                <c:pt idx="0">
                  <c:v>889.2</c:v>
                </c:pt>
                <c:pt idx="1">
                  <c:v>888.7</c:v>
                </c:pt>
                <c:pt idx="2">
                  <c:v>888.2</c:v>
                </c:pt>
                <c:pt idx="3">
                  <c:v>887.7</c:v>
                </c:pt>
                <c:pt idx="4">
                  <c:v>887.2</c:v>
                </c:pt>
                <c:pt idx="5">
                  <c:v>886.2</c:v>
                </c:pt>
                <c:pt idx="6">
                  <c:v>885.2</c:v>
                </c:pt>
                <c:pt idx="7">
                  <c:v>884.2</c:v>
                </c:pt>
                <c:pt idx="8">
                  <c:v>883.2</c:v>
                </c:pt>
                <c:pt idx="9">
                  <c:v>882.2</c:v>
                </c:pt>
                <c:pt idx="10">
                  <c:v>881.2</c:v>
                </c:pt>
                <c:pt idx="11">
                  <c:v>880.2</c:v>
                </c:pt>
                <c:pt idx="12">
                  <c:v>879.2</c:v>
                </c:pt>
                <c:pt idx="13">
                  <c:v>878.2</c:v>
                </c:pt>
                <c:pt idx="14">
                  <c:v>877.2</c:v>
                </c:pt>
                <c:pt idx="15">
                  <c:v>876.2</c:v>
                </c:pt>
                <c:pt idx="16">
                  <c:v>875.2</c:v>
                </c:pt>
                <c:pt idx="17">
                  <c:v>874.2</c:v>
                </c:pt>
                <c:pt idx="18">
                  <c:v>873.2</c:v>
                </c:pt>
                <c:pt idx="19">
                  <c:v>872.2</c:v>
                </c:pt>
                <c:pt idx="20">
                  <c:v>871.2</c:v>
                </c:pt>
                <c:pt idx="21">
                  <c:v>870.2</c:v>
                </c:pt>
              </c:numCache>
            </c:numRef>
          </c:xVal>
          <c:yVal>
            <c:numRef>
              <c:f>'GSM Filter Response'!$E$4:$E$25</c:f>
              <c:numCache>
                <c:formatCode>General</c:formatCode>
                <c:ptCount val="22"/>
                <c:pt idx="0">
                  <c:v>-1</c:v>
                </c:pt>
                <c:pt idx="1">
                  <c:v>-2</c:v>
                </c:pt>
                <c:pt idx="2">
                  <c:v>-5</c:v>
                </c:pt>
                <c:pt idx="3">
                  <c:v>-25</c:v>
                </c:pt>
                <c:pt idx="4">
                  <c:v>-41</c:v>
                </c:pt>
                <c:pt idx="5">
                  <c:v>-42</c:v>
                </c:pt>
                <c:pt idx="6">
                  <c:v>-43</c:v>
                </c:pt>
                <c:pt idx="7">
                  <c:v>-44</c:v>
                </c:pt>
                <c:pt idx="8">
                  <c:v>-45.5</c:v>
                </c:pt>
                <c:pt idx="9">
                  <c:v>-47</c:v>
                </c:pt>
                <c:pt idx="10">
                  <c:v>-48.5</c:v>
                </c:pt>
                <c:pt idx="11">
                  <c:v>-50</c:v>
                </c:pt>
                <c:pt idx="12">
                  <c:v>-52</c:v>
                </c:pt>
                <c:pt idx="13">
                  <c:v>-54</c:v>
                </c:pt>
                <c:pt idx="14">
                  <c:v>-56</c:v>
                </c:pt>
                <c:pt idx="15">
                  <c:v>-58</c:v>
                </c:pt>
                <c:pt idx="16">
                  <c:v>-60</c:v>
                </c:pt>
                <c:pt idx="17">
                  <c:v>-61.5</c:v>
                </c:pt>
                <c:pt idx="18">
                  <c:v>-63</c:v>
                </c:pt>
                <c:pt idx="19">
                  <c:v>-64.5</c:v>
                </c:pt>
                <c:pt idx="20">
                  <c:v>-66</c:v>
                </c:pt>
                <c:pt idx="21">
                  <c:v>-67.5</c:v>
                </c:pt>
              </c:numCache>
            </c:numRef>
          </c:yVal>
        </c:ser>
        <c:axId val="114884992"/>
        <c:axId val="114886912"/>
      </c:scatterChart>
      <c:valAx>
        <c:axId val="114884992"/>
        <c:scaling>
          <c:orientation val="minMax"/>
          <c:max val="892"/>
          <c:min val="870"/>
        </c:scaling>
        <c:axPos val="b"/>
        <c:majorGridlines/>
        <c:title>
          <c:tx>
            <c:rich>
              <a:bodyPr/>
              <a:lstStyle/>
              <a:p>
                <a:pPr>
                  <a:defRPr/>
                </a:pPr>
                <a:r>
                  <a:rPr lang="en-AU"/>
                  <a:t>Frequency Offset from GSM Channel Centre (MHz)</a:t>
                </a:r>
              </a:p>
            </c:rich>
          </c:tx>
          <c:layout/>
        </c:title>
        <c:numFmt formatCode="General" sourceLinked="1"/>
        <c:tickLblPos val="nextTo"/>
        <c:crossAx val="114886912"/>
        <c:crosses val="autoZero"/>
        <c:crossBetween val="midCat"/>
        <c:majorUnit val="2"/>
      </c:valAx>
      <c:valAx>
        <c:axId val="114886912"/>
        <c:scaling>
          <c:orientation val="minMax"/>
        </c:scaling>
        <c:axPos val="l"/>
        <c:majorGridlines/>
        <c:title>
          <c:tx>
            <c:rich>
              <a:bodyPr rot="-5400000" vert="horz"/>
              <a:lstStyle/>
              <a:p>
                <a:pPr>
                  <a:defRPr/>
                </a:pPr>
                <a:r>
                  <a:rPr lang="en-AU"/>
                  <a:t>Attenuation</a:t>
                </a:r>
                <a:r>
                  <a:rPr lang="en-AU" baseline="0"/>
                  <a:t> (dB)</a:t>
                </a:r>
                <a:endParaRPr lang="en-AU"/>
              </a:p>
            </c:rich>
          </c:tx>
          <c:layout/>
        </c:title>
        <c:numFmt formatCode="General" sourceLinked="1"/>
        <c:tickLblPos val="nextTo"/>
        <c:crossAx val="114884992"/>
        <c:crosses val="autoZero"/>
        <c:crossBetween val="midCat"/>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47624999090D2499EB4C31050F5B321" ma:contentTypeVersion="0" ma:contentTypeDescription="Create a new document." ma:contentTypeScope="" ma:versionID="a999360df6791d8eca823ce0db952c71">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9651D-1A64-461C-BFEF-EBA58B4C0B2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16B5FC4-5CEF-4203-939F-88E0E5E0A103}">
  <ds:schemaRefs>
    <ds:schemaRef ds:uri="http://schemas.microsoft.com/sharepoint/v3/contenttype/forms"/>
  </ds:schemaRefs>
</ds:datastoreItem>
</file>

<file path=customXml/itemProps3.xml><?xml version="1.0" encoding="utf-8"?>
<ds:datastoreItem xmlns:ds="http://schemas.openxmlformats.org/officeDocument/2006/customXml" ds:itemID="{F227BC83-5951-45F6-AAF9-B819C853C7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8411DE9-1F04-419F-A285-AB7DDA82B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ACMA Report Basic.dotm</Template>
  <TotalTime>3</TotalTime>
  <Pages>17</Pages>
  <Words>3652</Words>
  <Characters>20735</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Document</vt:lpstr>
    </vt:vector>
  </TitlesOfParts>
  <Company>acma</Company>
  <LinksUpToDate>false</LinksUpToDate>
  <CharactersWithSpaces>24339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Compatibility Evaluation between 800MHz IMT Services and 900MHz GSM Services</dc:title>
  <dc:creator/>
  <cp:lastModifiedBy>Australian Communications and Media Authority</cp:lastModifiedBy>
  <cp:revision>4</cp:revision>
  <cp:lastPrinted>2011-06-16T00:38:00Z</cp:lastPrinted>
  <dcterms:created xsi:type="dcterms:W3CDTF">2011-08-16T07:39:00Z</dcterms:created>
  <dcterms:modified xsi:type="dcterms:W3CDTF">2012-03-28T00:33:00Z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
    <vt:lpwstr>2007</vt:lpwstr>
  </property>
  <property fmtid="{D5CDD505-2E9C-101B-9397-08002B2CF9AE}" pid="3" name="CH ver">
    <vt:lpwstr>17</vt:lpwstr>
  </property>
  <property fmtid="{D5CDD505-2E9C-101B-9397-08002B2CF9AE}" pid="4" name="ContentTypeId">
    <vt:lpwstr>0x010100947624999090D2499EB4C31050F5B321</vt:lpwstr>
  </property>
</Properties>
</file>