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41" w:rsidRDefault="002A188C" w:rsidP="002A188C">
      <w:pPr>
        <w:pStyle w:val="Title"/>
        <w:jc w:val="center"/>
        <w:rPr>
          <w:sz w:val="40"/>
        </w:rPr>
      </w:pPr>
      <w:bookmarkStart w:id="0" w:name="OLE_LINK1"/>
      <w:bookmarkStart w:id="1" w:name="OLE_LINK2"/>
      <w:r w:rsidRPr="002A188C">
        <w:rPr>
          <w:sz w:val="44"/>
        </w:rPr>
        <w:t>S</w:t>
      </w:r>
      <w:r w:rsidR="009634A0">
        <w:rPr>
          <w:sz w:val="44"/>
        </w:rPr>
        <w:t>enate</w:t>
      </w:r>
      <w:r w:rsidRPr="002A188C">
        <w:rPr>
          <w:sz w:val="44"/>
        </w:rPr>
        <w:t xml:space="preserve"> O</w:t>
      </w:r>
      <w:r w:rsidR="009634A0">
        <w:rPr>
          <w:sz w:val="44"/>
        </w:rPr>
        <w:t>rder on</w:t>
      </w:r>
      <w:r w:rsidRPr="002A188C">
        <w:rPr>
          <w:sz w:val="44"/>
        </w:rPr>
        <w:t xml:space="preserve"> D</w:t>
      </w:r>
      <w:r w:rsidR="009634A0">
        <w:rPr>
          <w:sz w:val="44"/>
        </w:rPr>
        <w:t>epartmental and Agency</w:t>
      </w:r>
      <w:r w:rsidRPr="002A188C">
        <w:rPr>
          <w:sz w:val="44"/>
        </w:rPr>
        <w:t xml:space="preserve"> C</w:t>
      </w:r>
      <w:r w:rsidR="009634A0">
        <w:rPr>
          <w:sz w:val="44"/>
        </w:rPr>
        <w:t>ontracts</w:t>
      </w:r>
      <w:r w:rsidRPr="002A188C">
        <w:rPr>
          <w:sz w:val="44"/>
        </w:rPr>
        <w:t xml:space="preserve"> L</w:t>
      </w:r>
      <w:r w:rsidR="009634A0">
        <w:rPr>
          <w:sz w:val="44"/>
        </w:rPr>
        <w:t>isting</w:t>
      </w:r>
    </w:p>
    <w:p w:rsidR="002A188C" w:rsidRPr="009634A0" w:rsidRDefault="009634A0" w:rsidP="009634A0">
      <w:pPr>
        <w:pStyle w:val="Title"/>
        <w:spacing w:after="360"/>
        <w:jc w:val="center"/>
        <w:rPr>
          <w:sz w:val="20"/>
          <w:szCs w:val="20"/>
        </w:rPr>
      </w:pPr>
      <w:r>
        <w:rPr>
          <w:sz w:val="28"/>
        </w:rPr>
        <w:t>for the period</w:t>
      </w:r>
      <w:r w:rsidR="002A188C" w:rsidRPr="008D4341">
        <w:rPr>
          <w:sz w:val="28"/>
        </w:rPr>
        <w:t xml:space="preserve"> 01 J</w:t>
      </w:r>
      <w:r>
        <w:rPr>
          <w:sz w:val="28"/>
        </w:rPr>
        <w:t>anuary</w:t>
      </w:r>
      <w:r w:rsidR="002A188C" w:rsidRPr="008D4341">
        <w:rPr>
          <w:sz w:val="28"/>
        </w:rPr>
        <w:t xml:space="preserve"> 2012 </w:t>
      </w:r>
      <w:r>
        <w:rPr>
          <w:sz w:val="28"/>
        </w:rPr>
        <w:t>to</w:t>
      </w:r>
      <w:r w:rsidR="002A188C" w:rsidRPr="008D4341">
        <w:rPr>
          <w:sz w:val="28"/>
        </w:rPr>
        <w:t xml:space="preserve"> 31 D</w:t>
      </w:r>
      <w:r>
        <w:rPr>
          <w:sz w:val="28"/>
        </w:rPr>
        <w:t>ecember</w:t>
      </w:r>
      <w:r w:rsidR="002A188C" w:rsidRPr="008D4341">
        <w:rPr>
          <w:sz w:val="28"/>
        </w:rPr>
        <w:t xml:space="preserve"> 2012</w:t>
      </w:r>
    </w:p>
    <w:bookmarkEnd w:id="0"/>
    <w:bookmarkEnd w:id="1"/>
    <w:p w:rsidR="002A188C" w:rsidRDefault="002A188C" w:rsidP="00941B44">
      <w:pPr>
        <w:spacing w:before="120" w:after="120" w:line="240" w:lineRule="auto"/>
      </w:pPr>
      <w:r>
        <w:t>Pursuant to the Senate Order on departmental and agency contracts the following table sets out contracts entered into by the Australian Communications and Media Authority which provide for a consideration to the va</w:t>
      </w:r>
      <w:r w:rsidR="009634A0">
        <w:t>lue of $100,000 or more which:</w:t>
      </w:r>
    </w:p>
    <w:p w:rsidR="002A188C" w:rsidRDefault="002A188C" w:rsidP="00941B44">
      <w:pPr>
        <w:pStyle w:val="ListParagraph"/>
        <w:numPr>
          <w:ilvl w:val="0"/>
          <w:numId w:val="3"/>
        </w:numPr>
        <w:spacing w:before="120" w:after="120" w:line="240" w:lineRule="auto"/>
      </w:pPr>
      <w:r>
        <w:t>have not been fully performe</w:t>
      </w:r>
      <w:r w:rsidR="009634A0">
        <w:t>d as at 31 December 2012, or</w:t>
      </w:r>
    </w:p>
    <w:p w:rsidR="002A188C" w:rsidRDefault="002A188C" w:rsidP="00941B44">
      <w:pPr>
        <w:pStyle w:val="ListParagraph"/>
        <w:numPr>
          <w:ilvl w:val="0"/>
          <w:numId w:val="3"/>
        </w:numPr>
        <w:spacing w:before="120" w:after="120" w:line="240" w:lineRule="auto"/>
      </w:pPr>
      <w:r>
        <w:t>which have been entered into during the 12 months prior to 31 December 2012.</w:t>
      </w:r>
    </w:p>
    <w:p w:rsidR="002A188C" w:rsidRDefault="002A188C" w:rsidP="00941B44">
      <w:pPr>
        <w:spacing w:before="120" w:after="120" w:line="240" w:lineRule="auto"/>
      </w:pPr>
      <w:r>
        <w:t>Most of the contracts listed contain confidentiality provisions of a general nature that are designed to protect confidential information of the parties that may be obtained or generated in carrying out the contract. The reasons for including such clauses include:</w:t>
      </w:r>
    </w:p>
    <w:p w:rsidR="002A188C" w:rsidRDefault="002A188C" w:rsidP="00941B44">
      <w:pPr>
        <w:pStyle w:val="ListParagraph"/>
        <w:numPr>
          <w:ilvl w:val="0"/>
          <w:numId w:val="2"/>
        </w:numPr>
        <w:spacing w:before="120" w:after="120" w:line="240" w:lineRule="auto"/>
      </w:pPr>
      <w:r>
        <w:t>ordinary commercial prudence that requires protection of trade secrets, proprietary informat</w:t>
      </w:r>
      <w:r w:rsidR="009634A0">
        <w:t>ion and the like, and/or</w:t>
      </w:r>
    </w:p>
    <w:p w:rsidR="00941B44" w:rsidRDefault="002A188C" w:rsidP="00941B44">
      <w:pPr>
        <w:pStyle w:val="ListParagraph"/>
        <w:numPr>
          <w:ilvl w:val="0"/>
          <w:numId w:val="2"/>
        </w:numPr>
        <w:spacing w:before="120" w:after="120" w:line="240" w:lineRule="auto"/>
      </w:pPr>
      <w:r>
        <w:t>protection of other Commonwealth mate</w:t>
      </w:r>
      <w:r w:rsidR="009634A0">
        <w:t>rial and personal information.</w:t>
      </w:r>
    </w:p>
    <w:p w:rsidR="00941B44" w:rsidRPr="009634A0" w:rsidRDefault="00941B44" w:rsidP="00941B44">
      <w:pPr>
        <w:spacing w:before="120" w:after="120" w:line="240" w:lineRule="auto"/>
        <w:rPr>
          <w:sz w:val="20"/>
          <w:szCs w:val="20"/>
        </w:rPr>
      </w:pPr>
    </w:p>
    <w:p w:rsidR="00941B44" w:rsidRPr="00941B44" w:rsidRDefault="00941B44" w:rsidP="00941B44">
      <w:pPr>
        <w:spacing w:before="120" w:after="120" w:line="240" w:lineRule="auto"/>
        <w:rPr>
          <w:b/>
          <w:sz w:val="28"/>
        </w:rPr>
      </w:pPr>
      <w:r w:rsidRPr="00941B44">
        <w:rPr>
          <w:b/>
          <w:sz w:val="28"/>
        </w:rPr>
        <w:t>Note for columns Q1 and Q2</w:t>
      </w:r>
    </w:p>
    <w:p w:rsidR="00941B44" w:rsidRDefault="00941B44" w:rsidP="00941B44">
      <w:pPr>
        <w:spacing w:before="120" w:after="120" w:line="240" w:lineRule="auto"/>
      </w:pPr>
      <w:r>
        <w:t>Q1 - Whether contract contains provisions requiring the parties to maintain confidentiality of any of its provisions?</w:t>
      </w:r>
    </w:p>
    <w:p w:rsidR="00DE777A" w:rsidRDefault="00941B44" w:rsidP="00941B44">
      <w:pPr>
        <w:spacing w:before="120" w:after="120" w:line="240" w:lineRule="auto"/>
      </w:pPr>
      <w:r>
        <w:t>Q2 - Whether contract (outputs) contains other requirements of confidentiality?</w:t>
      </w:r>
      <w:r w:rsidR="002A188C">
        <w:tab/>
      </w:r>
    </w:p>
    <w:tbl>
      <w:tblPr>
        <w:tblStyle w:val="GridTable4Accent3"/>
        <w:tblW w:w="5080" w:type="pct"/>
        <w:tblLayout w:type="fixed"/>
        <w:tblLook w:val="04A0"/>
      </w:tblPr>
      <w:tblGrid>
        <w:gridCol w:w="1526"/>
        <w:gridCol w:w="2068"/>
        <w:gridCol w:w="2831"/>
        <w:gridCol w:w="1871"/>
        <w:gridCol w:w="1299"/>
        <w:gridCol w:w="1447"/>
        <w:gridCol w:w="572"/>
        <w:gridCol w:w="593"/>
        <w:gridCol w:w="2931"/>
      </w:tblGrid>
      <w:tr w:rsidR="000103F9" w:rsidRPr="00DE777A" w:rsidTr="00015B94">
        <w:trPr>
          <w:cnfStyle w:val="100000000000"/>
          <w:cantSplit/>
          <w:trHeight w:val="20"/>
          <w:tblHeader/>
        </w:trPr>
        <w:tc>
          <w:tcPr>
            <w:cnfStyle w:val="001000000000"/>
            <w:tcW w:w="504" w:type="pct"/>
            <w:vAlign w:val="center"/>
            <w:hideMark/>
          </w:tcPr>
          <w:p w:rsidR="00DE777A" w:rsidRPr="000F3C21" w:rsidRDefault="00DE777A" w:rsidP="004C6A12">
            <w:pPr>
              <w:rPr>
                <w:szCs w:val="20"/>
              </w:rPr>
            </w:pPr>
            <w:r w:rsidRPr="000F3C21">
              <w:rPr>
                <w:bCs w:val="0"/>
                <w:szCs w:val="20"/>
              </w:rPr>
              <w:t>Contract Number/ Purchase Order</w:t>
            </w:r>
          </w:p>
        </w:tc>
        <w:tc>
          <w:tcPr>
            <w:tcW w:w="683" w:type="pct"/>
            <w:vAlign w:val="center"/>
            <w:hideMark/>
          </w:tcPr>
          <w:p w:rsidR="00DE777A" w:rsidRPr="000F3C21" w:rsidRDefault="00DE777A" w:rsidP="004C6A12">
            <w:pPr>
              <w:cnfStyle w:val="100000000000"/>
              <w:rPr>
                <w:szCs w:val="20"/>
              </w:rPr>
            </w:pPr>
            <w:r w:rsidRPr="000F3C21">
              <w:rPr>
                <w:szCs w:val="20"/>
              </w:rPr>
              <w:t>Contractor</w:t>
            </w:r>
          </w:p>
        </w:tc>
        <w:tc>
          <w:tcPr>
            <w:tcW w:w="935" w:type="pct"/>
            <w:vAlign w:val="center"/>
            <w:hideMark/>
          </w:tcPr>
          <w:p w:rsidR="00DE777A" w:rsidRPr="000F3C21" w:rsidRDefault="00DE777A" w:rsidP="004C6A12">
            <w:pPr>
              <w:cnfStyle w:val="100000000000"/>
              <w:rPr>
                <w:szCs w:val="20"/>
              </w:rPr>
            </w:pPr>
            <w:r w:rsidRPr="000F3C21">
              <w:rPr>
                <w:szCs w:val="20"/>
              </w:rPr>
              <w:t>Subject Matter of Contract</w:t>
            </w:r>
          </w:p>
        </w:tc>
        <w:tc>
          <w:tcPr>
            <w:tcW w:w="618" w:type="pct"/>
            <w:vAlign w:val="center"/>
            <w:hideMark/>
          </w:tcPr>
          <w:p w:rsidR="00DE777A" w:rsidRPr="000F3C21" w:rsidRDefault="00DE777A" w:rsidP="000F3C21">
            <w:pPr>
              <w:cnfStyle w:val="100000000000"/>
              <w:rPr>
                <w:szCs w:val="20"/>
              </w:rPr>
            </w:pPr>
            <w:r w:rsidRPr="000F3C21">
              <w:rPr>
                <w:szCs w:val="20"/>
              </w:rPr>
              <w:t>Amount of Consideration</w:t>
            </w:r>
          </w:p>
        </w:tc>
        <w:tc>
          <w:tcPr>
            <w:tcW w:w="429" w:type="pct"/>
            <w:noWrap/>
            <w:vAlign w:val="center"/>
            <w:hideMark/>
          </w:tcPr>
          <w:p w:rsidR="00DE777A" w:rsidRPr="000F3C21" w:rsidRDefault="00DE777A" w:rsidP="000F3C21">
            <w:pPr>
              <w:cnfStyle w:val="100000000000"/>
              <w:rPr>
                <w:szCs w:val="20"/>
              </w:rPr>
            </w:pPr>
            <w:r w:rsidRPr="000F3C21">
              <w:rPr>
                <w:szCs w:val="20"/>
              </w:rPr>
              <w:t>Start Date</w:t>
            </w:r>
          </w:p>
        </w:tc>
        <w:tc>
          <w:tcPr>
            <w:tcW w:w="478" w:type="pct"/>
            <w:vAlign w:val="center"/>
            <w:hideMark/>
          </w:tcPr>
          <w:p w:rsidR="00DE777A" w:rsidRPr="000F3C21" w:rsidRDefault="004C6A12" w:rsidP="000F3C21">
            <w:pPr>
              <w:cnfStyle w:val="100000000000"/>
              <w:rPr>
                <w:szCs w:val="20"/>
              </w:rPr>
            </w:pPr>
            <w:r w:rsidRPr="000F3C21">
              <w:rPr>
                <w:szCs w:val="20"/>
              </w:rPr>
              <w:t>Anticipated</w:t>
            </w:r>
            <w:r w:rsidR="00DE777A" w:rsidRPr="000F3C21">
              <w:rPr>
                <w:szCs w:val="20"/>
              </w:rPr>
              <w:t xml:space="preserve"> End Date</w:t>
            </w:r>
          </w:p>
        </w:tc>
        <w:tc>
          <w:tcPr>
            <w:tcW w:w="189" w:type="pct"/>
            <w:vAlign w:val="center"/>
            <w:hideMark/>
          </w:tcPr>
          <w:p w:rsidR="00DE777A" w:rsidRPr="000F3C21" w:rsidRDefault="00DE777A" w:rsidP="000F3C21">
            <w:pPr>
              <w:cnfStyle w:val="100000000000"/>
              <w:rPr>
                <w:szCs w:val="20"/>
              </w:rPr>
            </w:pPr>
            <w:r w:rsidRPr="000F3C21">
              <w:rPr>
                <w:szCs w:val="20"/>
              </w:rPr>
              <w:t>Q1</w:t>
            </w:r>
          </w:p>
        </w:tc>
        <w:tc>
          <w:tcPr>
            <w:tcW w:w="196" w:type="pct"/>
            <w:vAlign w:val="center"/>
            <w:hideMark/>
          </w:tcPr>
          <w:p w:rsidR="00DE777A" w:rsidRPr="000F3C21" w:rsidRDefault="00DE777A" w:rsidP="000F3C21">
            <w:pPr>
              <w:cnfStyle w:val="100000000000"/>
              <w:rPr>
                <w:szCs w:val="20"/>
              </w:rPr>
            </w:pPr>
            <w:r w:rsidRPr="000F3C21">
              <w:rPr>
                <w:szCs w:val="20"/>
              </w:rPr>
              <w:t>Q2</w:t>
            </w:r>
          </w:p>
        </w:tc>
        <w:tc>
          <w:tcPr>
            <w:tcW w:w="968" w:type="pct"/>
            <w:noWrap/>
            <w:vAlign w:val="center"/>
            <w:hideMark/>
          </w:tcPr>
          <w:p w:rsidR="00DE777A" w:rsidRPr="000F3C21" w:rsidRDefault="00DE777A" w:rsidP="004C6A12">
            <w:pPr>
              <w:cnfStyle w:val="100000000000"/>
              <w:rPr>
                <w:szCs w:val="20"/>
              </w:rPr>
            </w:pPr>
            <w:r w:rsidRPr="000F3C21">
              <w:rPr>
                <w:szCs w:val="20"/>
              </w:rPr>
              <w:t>Reasons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tcBorders>
              <w:top w:val="single" w:sz="4" w:space="0" w:color="auto"/>
            </w:tcBorders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06ACMA035 PO10703</w:t>
            </w:r>
          </w:p>
        </w:tc>
        <w:tc>
          <w:tcPr>
            <w:tcW w:w="683" w:type="pct"/>
            <w:tcBorders>
              <w:top w:val="single" w:sz="4" w:space="0" w:color="auto"/>
            </w:tcBorders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Aurion Corporation Pty Ltd</w:t>
            </w:r>
          </w:p>
        </w:tc>
        <w:tc>
          <w:tcPr>
            <w:tcW w:w="935" w:type="pct"/>
            <w:tcBorders>
              <w:top w:val="single" w:sz="4" w:space="0" w:color="auto"/>
            </w:tcBorders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Aurion Payroll Services Period: 01/07</w:t>
            </w:r>
            <w:r w:rsidR="004C6A12">
              <w:rPr>
                <w:rFonts w:hint="eastAsia"/>
                <w:sz w:val="20"/>
                <w:szCs w:val="20"/>
              </w:rPr>
              <w:t>/</w:t>
            </w:r>
            <w:r w:rsidRPr="00DE777A">
              <w:rPr>
                <w:sz w:val="20"/>
                <w:szCs w:val="20"/>
              </w:rPr>
              <w:t>2007</w:t>
            </w:r>
            <w:r w:rsidR="003A2CB9">
              <w:rPr>
                <w:rFonts w:hint="eastAsia"/>
                <w:sz w:val="20"/>
                <w:szCs w:val="20"/>
              </w:rPr>
              <w:t xml:space="preserve"> </w:t>
            </w:r>
            <w:r w:rsidRPr="00DE777A">
              <w:rPr>
                <w:sz w:val="20"/>
                <w:szCs w:val="20"/>
              </w:rPr>
              <w:t>-</w:t>
            </w:r>
            <w:r w:rsidR="003A2CB9">
              <w:rPr>
                <w:rFonts w:hint="eastAsia"/>
                <w:sz w:val="20"/>
                <w:szCs w:val="20"/>
              </w:rPr>
              <w:t xml:space="preserve"> </w:t>
            </w:r>
            <w:r w:rsidRPr="00DE777A">
              <w:rPr>
                <w:sz w:val="20"/>
                <w:szCs w:val="20"/>
              </w:rPr>
              <w:t>30/06/2013</w:t>
            </w:r>
          </w:p>
        </w:tc>
        <w:tc>
          <w:tcPr>
            <w:tcW w:w="618" w:type="pct"/>
            <w:tcBorders>
              <w:top w:val="single" w:sz="4" w:space="0" w:color="auto"/>
            </w:tcBorders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810,000.00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1-Jul-07</w:t>
            </w:r>
          </w:p>
        </w:tc>
        <w:tc>
          <w:tcPr>
            <w:tcW w:w="478" w:type="pct"/>
            <w:tcBorders>
              <w:top w:val="single" w:sz="4" w:space="0" w:color="auto"/>
            </w:tcBorders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tcBorders>
              <w:top w:val="single" w:sz="4" w:space="0" w:color="auto"/>
            </w:tcBorders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tcBorders>
              <w:top w:val="single" w:sz="4" w:space="0" w:color="auto"/>
            </w:tcBorders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803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07ACMA019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Australia and New Zealand Banking Group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72D1F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Banking and Related Services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463,000.00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1-Aug-08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17-Dec-14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10ACMA063 PO12796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Australian Government Solicitor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Legal Services - Solicitors - Costs of Representation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24-Oct-11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100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12ACMA074 PO12976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Australian Nuclear Science and Technology Organisation (ANSTO)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Lease Costs Lucas Heights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782,471.32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28-Feb-22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11ACMA110 PO12824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Avanade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Interactions within Dynamics CRM 2011 Toolset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127,800.00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28-Nov-11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11ACMA023 PO12909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Avanade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CRM Developers for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313,698.00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11ACMA023 PO12910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Avanade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CRM Developers to Work on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276,655.50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28-Feb-13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11ACMA023 PO12922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Avanade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Hunter Developer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345,400.00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11ACMA023 PO12923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Avanade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Hunter Developer for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119,240.00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69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12ACMA026 PO13019        PO12892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Avanade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Microsoft Dynamics Designer and Developer for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436,700.01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6-Feb-12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12ACMA188 PO13182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Benjamin Nominees (ACT)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Variations to Base Building Design - Benjamin Red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186,823.41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12ACMA196 PO13190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Benjamin Nominees (ACT)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015B94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Preliminary Integrated Works for N</w:t>
            </w:r>
            <w:r w:rsidR="00015B94">
              <w:rPr>
                <w:sz w:val="20"/>
                <w:szCs w:val="20"/>
              </w:rPr>
              <w:t>ew</w:t>
            </w:r>
            <w:r w:rsidRPr="00DE777A">
              <w:rPr>
                <w:sz w:val="20"/>
                <w:szCs w:val="20"/>
              </w:rPr>
              <w:t xml:space="preserve"> ACMA Building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471,205.37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8-Aug-12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31-May-13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10ACMA071 PO12408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Boystown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Provision of </w:t>
            </w:r>
            <w:r w:rsidR="003A2CB9" w:rsidRPr="00DE777A">
              <w:rPr>
                <w:sz w:val="20"/>
                <w:szCs w:val="20"/>
              </w:rPr>
              <w:t>CyberSafety</w:t>
            </w:r>
            <w:r w:rsidRPr="00DE777A">
              <w:rPr>
                <w:sz w:val="20"/>
                <w:szCs w:val="20"/>
              </w:rPr>
              <w:t xml:space="preserve"> Helpline AKA Kids Help-Line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525,000.00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7-Dec-10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30-Apr-14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PO12684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Candle ICT Recruitment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Business Analyst - for Information Services Branch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315,837.50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75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06ACMA107 PO12697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Candle ICT Recruitment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Senior Microsoft Technical Expert Business As Usual Team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316,000.00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15-Aug-11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782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07ACMA094-6 PO12338 PO13152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Clarissa Tamblyn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CyberSafety Trainer QLD and NT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286,000.00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11-Oct-10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PO12663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IT Recruitment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Data Base Administrator - Business As Usual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252,623.80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4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PO12679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Recruit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Business As Usual Unit ISB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160,776.00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8-Aug-11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29-Feb-12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PO12763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Recruit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Senior Developer Project MICE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304,920.00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17-Oct-11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19-Apr-13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PO12812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Recruit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Business Analyst Project MICE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296,400.00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14-Nov-11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1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PO12952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Recruit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JEE/J2EE Developer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112,112.00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PO13008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Recruit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Net Developer Project MICE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154,660.00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18-Jun-12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15-Mar-13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PO12660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Recruitment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Business As Usual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308,633.60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12ACMA040-2 PO13163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Recruit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Business Analyst/Tester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142,642.50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7-Aug-12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28-Mar-13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12ACMA040-2 PO13213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Clicks Recruit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DBA for Business As Usual and Project Helm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150,282.00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1-Oct-12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31-Mar-13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09ACMA099 PO11785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Colliers International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Lease Magenta Level 4 2009-2013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1,468,652.84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1-Sep-09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31-Aug-13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08ACMA045 PO11279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Colliers International (ACT)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Lease costs for Canberra Purple &amp; Magenta M3 Accommodation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10,418,188.00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1-Sep-08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31-Aug-13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11ACMA068 PO12893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Computech Incorporated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Short Term Auction Capability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304,840.00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24-Jan-12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30-Jun-15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08ACMA001 PO11335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Converga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Mail &amp; Freight Services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486,708.20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1-Dec-08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30-Nov-12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08ACMA057 PO11552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Data #3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Microsoft Licensing 2009-2013 under Whole of Govt Agreement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563,058.55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1-Jul-09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6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Invoice no. SL1106290259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Data#3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Software Licences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308,997.77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13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08ACMA057 PO12066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Data#3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CRM Server and User Cals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590,348.25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27-May-10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52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11ACMA023 PO13167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Dataflex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Microsoft Consultant/Contractor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297,440.00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16-Aug-12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15-Aug-13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0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11ACMA075 PO12912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Deloitte Touche Tohmatsu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Corporate and Workforce Planning Strategy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253,545.13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1-Dec-11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86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12ACMA121 PO13066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Department of Finance and Deregulation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Microsoft Volume Sourcing Agreement - Core Desktop Licence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156,573.33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800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11ACMA108 PO12899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Dialog Information Technology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Customisation of MS Dynamics CRM 2011 Requirement Sign Off and Design Sign Off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273,377.20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30-Nov-12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11ACMA108 PO12900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Dialog Information Technology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Customisation of MS Dynamics CRM 2011 - Deployment to Test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215,883.77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70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11ACMA108 PO12901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Dialog Information Technology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Customisation of MS Dynamics CRM 2011 UAT Sign off and Deployment to Production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161,912.82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86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08ACMA024 PO11346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Dimension Data Pty Ltd</w:t>
            </w:r>
          </w:p>
        </w:tc>
        <w:tc>
          <w:tcPr>
            <w:tcW w:w="935" w:type="pct"/>
            <w:hideMark/>
          </w:tcPr>
          <w:p w:rsidR="00DE777A" w:rsidRPr="00DE777A" w:rsidRDefault="00EF5C83" w:rsidP="004C6A1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Conferencing Equipment</w:t>
            </w:r>
            <w:r w:rsidR="00DE777A" w:rsidRPr="00DE777A">
              <w:rPr>
                <w:sz w:val="20"/>
                <w:szCs w:val="20"/>
              </w:rPr>
              <w:t>, Software, Maintenance, Projec</w:t>
            </w:r>
            <w:r>
              <w:rPr>
                <w:sz w:val="20"/>
                <w:szCs w:val="20"/>
              </w:rPr>
              <w:t>t Management and Implementation</w:t>
            </w:r>
            <w:r w:rsidR="00DE777A" w:rsidRPr="00DE77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2,075,497.00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5-Dec-08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70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11ACMA021 PO12659 PO13315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E-ngage Development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Supply of Internet Safety Activities for Interactive Shared Learning Program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302,415.37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7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08ACMA041 PO12393 PO11902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First Commercial Realty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Lease Costs for Brisbane Office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541,585.74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1-Dec-10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30-Nov-13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1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12ACMA029 PO12961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Fujitsu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Dell Blade Servers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229,167.25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2-Apr-12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3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12ACMA166 PO13141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Fujitsu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Power Edge Blade Servers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203,100.66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943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11ACMA078 PO12889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GHD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Provision of Architect/Principal Consultant and Sub-Consultant Services Canberra Accommodation Project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479,338.20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31-Aug-14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10ACMA088 PO13139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Glad Commercial Cleaning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Cleaning of Sydney Premises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131,868.00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30-Jun-17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1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PO12685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GMT Canberra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Dot Net Developer - Information Services Branch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219,032.00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8-Aug-11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9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PO13127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GMT Canberra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Wintel Specialist - BAU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139,560.00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1-Feb-13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1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12ACMA172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GPT Funds Management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Roof Top Licences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08ACMA044 PO12975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GPT Property Management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015B94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Lease of Property Melbourne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7,077,660.20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30-Apr-14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69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11ACMA039 PO12859 PO13204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Grey Advantage Consulting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Consultancy to Review the Do Not Call Register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21-Dec-11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60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07ACMA094-5 PO12290 PO13150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Guidance Consulting Pty Ltd</w:t>
            </w:r>
          </w:p>
        </w:tc>
        <w:tc>
          <w:tcPr>
            <w:tcW w:w="935" w:type="pct"/>
            <w:hideMark/>
          </w:tcPr>
          <w:p w:rsidR="00DE777A" w:rsidRPr="00DE777A" w:rsidRDefault="00FC34C5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CyberSafety</w:t>
            </w:r>
            <w:r w:rsidR="00DE777A" w:rsidRPr="00DE777A">
              <w:rPr>
                <w:sz w:val="20"/>
                <w:szCs w:val="20"/>
              </w:rPr>
              <w:t xml:space="preserve"> Trainer NSW and ACT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219,000.00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20-Sep-10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79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07ACMA094-5 PO12291 PO13151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Guidance Consulting Pty Ltd</w:t>
            </w:r>
          </w:p>
        </w:tc>
        <w:tc>
          <w:tcPr>
            <w:tcW w:w="935" w:type="pct"/>
            <w:hideMark/>
          </w:tcPr>
          <w:p w:rsidR="00DE777A" w:rsidRPr="00DE777A" w:rsidRDefault="00FC34C5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CyberSafety</w:t>
            </w:r>
            <w:r w:rsidR="00DE777A" w:rsidRPr="00DE777A">
              <w:rPr>
                <w:sz w:val="20"/>
                <w:szCs w:val="20"/>
              </w:rPr>
              <w:t xml:space="preserve"> Trainer NSW and ACT - Travel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20-Sep-10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78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PO12064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Hays Personnel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for </w:t>
            </w:r>
            <w:r w:rsidR="00FC34C5" w:rsidRPr="00DE777A">
              <w:rPr>
                <w:sz w:val="20"/>
                <w:szCs w:val="20"/>
              </w:rPr>
              <w:t>CyberSafety</w:t>
            </w:r>
            <w:r w:rsidRPr="00DE777A">
              <w:rPr>
                <w:sz w:val="20"/>
                <w:szCs w:val="20"/>
              </w:rPr>
              <w:t xml:space="preserve"> Programs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395,654.00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25-May-10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25-May-12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78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09ACMA098 PO12521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Hays Personnel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for Revenue Assurance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132,000.00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5-Apr-11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86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09ACMA098 PO12730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Hays Personnel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Revenue Assurance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264,360.00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12-Sep-11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65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09ACMA098 PO12733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Hays Personnel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Procurement Unit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117,618.00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5-Sep-11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28-Mar-12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71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PO12765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Hays Personnel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Business as Usual Unit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313,500.00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26-Sep-11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31-Mar-13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76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PO12870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Hays Specialist Recruitment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for Project HELM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116,974.00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77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12ACMA040-4 PO13160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Hays Personnel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Business Analyst for Project HELM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263,753.87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6-Aug-12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23-Aug-13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64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12ACMA040-4 PO13223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Hays Personnel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Network Engineer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130,873.60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25-Sep-12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31-Mar-13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1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11ACMA077 PO12811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Hexagon IT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Solution Architect for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498,520.00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17-Oct-11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PO12715</w:t>
            </w:r>
          </w:p>
        </w:tc>
        <w:tc>
          <w:tcPr>
            <w:tcW w:w="683" w:type="pct"/>
            <w:hideMark/>
          </w:tcPr>
          <w:p w:rsidR="00DE777A" w:rsidRPr="00DE777A" w:rsidRDefault="00FC34C5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HiTech</w:t>
            </w:r>
            <w:r w:rsidR="00DE777A" w:rsidRPr="00DE777A">
              <w:rPr>
                <w:sz w:val="20"/>
                <w:szCs w:val="20"/>
              </w:rPr>
              <w:t xml:space="preserve"> Personnel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for ISB Transformation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211,904.00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24-Aug-11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PO12745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HiTech Personnel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Senior Net Developer  for Project MICE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227,590.00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4-Oct-11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4-Nov-12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86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09ACMA098 PO12743 PO12655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Hudson Global Resources (Aust) Pty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Human Resources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103,290.00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22-Jun-11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65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09ACMA098 PO12614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Hudson Global Resources (Aust)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Reception Services for Sydney Melbourne and Canberra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251,406.80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31-Oct-12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65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09ACMA098 PO13169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Hudson Global Resources (Aust)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Receptionist Services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194,489.15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1-Sep-12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12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PO12330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IBM Australia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Cognos Renewal Software and Support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126,073.04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1-Oct-10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PO12461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Icon Recruitment Pty Ltd - Canberra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Information Management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341,552.00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7-Feb-11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PO12746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Icon Recruitment Pty Ltd - Canberra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Senior Net Developer for Project MICE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329,225.60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4-Oct-11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4-Apr-13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06ACMA107 PO12941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Icon Recruitment Pty Ltd - Canberra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for JEE/J2EE Developer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109,824.00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12ACMA040-8 PO13214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Icon Recruitment Pty Ltd - Canberra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JEE/J2EE Developer </w:t>
            </w:r>
            <w:r w:rsidR="00FC34C5" w:rsidRPr="00DE777A">
              <w:rPr>
                <w:sz w:val="20"/>
                <w:szCs w:val="20"/>
              </w:rPr>
              <w:t>Project</w:t>
            </w:r>
            <w:r w:rsidRPr="00DE777A">
              <w:rPr>
                <w:sz w:val="20"/>
                <w:szCs w:val="20"/>
              </w:rPr>
              <w:t xml:space="preserve"> CFM Replacement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190,080.00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22-Sep-12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12ACMA274 PO13310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ICS Industries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Demolition and Construction of Building at South Morang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300,311.00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18-Dec-12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1152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10ACMA005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Industry Number Management Services Limited</w:t>
            </w:r>
          </w:p>
        </w:tc>
        <w:tc>
          <w:tcPr>
            <w:tcW w:w="935" w:type="pct"/>
            <w:hideMark/>
          </w:tcPr>
          <w:p w:rsidR="00DE777A" w:rsidRPr="00DE777A" w:rsidRDefault="009F01EB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Free phone</w:t>
            </w:r>
            <w:r w:rsidR="00DE777A" w:rsidRPr="00DE777A">
              <w:rPr>
                <w:sz w:val="20"/>
                <w:szCs w:val="20"/>
              </w:rPr>
              <w:t>, Local Rate and Premium Rate number administration services.  Note that the Contract Va</w:t>
            </w:r>
            <w:r w:rsidR="00012B28">
              <w:rPr>
                <w:sz w:val="20"/>
                <w:szCs w:val="20"/>
              </w:rPr>
              <w:t>lue is an estimate for 2 years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6,000,000.00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1-Feb-10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12ACMA162 PO13138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Interiors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Fit Out Part Level 44 Melbourne Central Office for TUSMA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252,800.13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31-Jul-13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65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11ACMA029 PO12643 PO13156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IT Vision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Cybersmart Outreach Training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320,230.00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1152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08ACMA044 PO11305 PO12523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Jones Lang LaSalle VIC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Lease for Melbourne Central Office Accommodation and Outgoings,</w:t>
            </w:r>
            <w:r w:rsidR="00FC34C5">
              <w:rPr>
                <w:rFonts w:hint="eastAsia"/>
                <w:sz w:val="20"/>
                <w:szCs w:val="20"/>
              </w:rPr>
              <w:t xml:space="preserve"> </w:t>
            </w:r>
            <w:r w:rsidRPr="00DE777A">
              <w:rPr>
                <w:sz w:val="20"/>
                <w:szCs w:val="20"/>
              </w:rPr>
              <w:t>Parking,</w:t>
            </w:r>
            <w:r w:rsidR="00FC34C5">
              <w:rPr>
                <w:rFonts w:hint="eastAsia"/>
                <w:sz w:val="20"/>
                <w:szCs w:val="20"/>
              </w:rPr>
              <w:t xml:space="preserve"> </w:t>
            </w:r>
            <w:r w:rsidRPr="00DE777A">
              <w:rPr>
                <w:sz w:val="20"/>
                <w:szCs w:val="20"/>
              </w:rPr>
              <w:t xml:space="preserve">Cleaning, Storage, Security, Reception and Access Cards.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7,659,138.60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1-May-04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29-Feb-12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10ACMA024 PO12015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Kapish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TRIM Licences Support and Maintenance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267,779.14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1-May-10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09ACMA098 PO12495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Kelly Services (Australia)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</w:t>
            </w:r>
            <w:r w:rsidR="00FC34C5" w:rsidRPr="00DE777A">
              <w:rPr>
                <w:sz w:val="20"/>
                <w:szCs w:val="20"/>
              </w:rPr>
              <w:t>CyberSafety</w:t>
            </w:r>
            <w:r w:rsidRPr="00DE777A">
              <w:rPr>
                <w:sz w:val="20"/>
                <w:szCs w:val="20"/>
              </w:rPr>
              <w:t xml:space="preserve"> Programs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179,720.00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8-Mar-11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31-Oct-12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09ACMA098 PO12808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Kelly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Revenue Assurance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165,541.77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15-Nov-11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30-Nov-12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09ACMA098 PO12895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Kelly Services (Australia)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Contractor for Revenue A</w:t>
            </w:r>
            <w:bookmarkStart w:id="2" w:name="_GoBack"/>
            <w:bookmarkEnd w:id="2"/>
            <w:r w:rsidRPr="00DE777A">
              <w:rPr>
                <w:sz w:val="20"/>
                <w:szCs w:val="20"/>
              </w:rPr>
              <w:t xml:space="preserve">ssurance Section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303,900.00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3-Apr-13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95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07ACMA094-4 PO12148 PO12716 PO13148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Kerry Jarvis</w:t>
            </w:r>
          </w:p>
        </w:tc>
        <w:tc>
          <w:tcPr>
            <w:tcW w:w="935" w:type="pct"/>
            <w:hideMark/>
          </w:tcPr>
          <w:p w:rsidR="00DE777A" w:rsidRPr="00DE777A" w:rsidRDefault="00FC34C5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CyberSafety</w:t>
            </w:r>
            <w:r w:rsidR="00DE777A" w:rsidRPr="00DE777A">
              <w:rPr>
                <w:sz w:val="20"/>
                <w:szCs w:val="20"/>
              </w:rPr>
              <w:t xml:space="preserve"> Trainer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376,000.00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16-Jun-10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90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07ACMA094-4 PO12505 PO12943 PO13149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Kerry Jarvis</w:t>
            </w:r>
          </w:p>
        </w:tc>
        <w:tc>
          <w:tcPr>
            <w:tcW w:w="935" w:type="pct"/>
            <w:hideMark/>
          </w:tcPr>
          <w:p w:rsidR="00DE777A" w:rsidRPr="00DE777A" w:rsidRDefault="00FC34C5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CyberSafety</w:t>
            </w:r>
            <w:r w:rsidR="00DE777A" w:rsidRPr="00DE777A">
              <w:rPr>
                <w:sz w:val="20"/>
                <w:szCs w:val="20"/>
              </w:rPr>
              <w:t xml:space="preserve"> Training WA &amp; SA - Associated Costs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119,671.43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16-Jun-10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10ACMA080 PO12794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Kit Digital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Cybersmart Website Support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276,200.00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19-Sep-11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antSplit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Lease Plan Australia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New Fleet Vehicles for the ACMA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223,327.63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24-Aug-09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23-Aug-13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cantSplit/>
          <w:trHeight w:val="58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07ACMA094-7 PO12351 PO13154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Lesley Harrison</w:t>
            </w:r>
          </w:p>
        </w:tc>
        <w:tc>
          <w:tcPr>
            <w:tcW w:w="935" w:type="pct"/>
            <w:hideMark/>
          </w:tcPr>
          <w:p w:rsidR="00DE777A" w:rsidRPr="00DE777A" w:rsidRDefault="00FC34C5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CyberSafety</w:t>
            </w:r>
            <w:r w:rsidR="00DE777A" w:rsidRPr="00DE777A">
              <w:rPr>
                <w:sz w:val="20"/>
                <w:szCs w:val="20"/>
              </w:rPr>
              <w:t xml:space="preserve"> Trainer NSW ACT Vic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286,000.00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20-Oct-10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65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07ACMA094-7 PO12350 PO13155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Lesley Harrison</w:t>
            </w:r>
          </w:p>
        </w:tc>
        <w:tc>
          <w:tcPr>
            <w:tcW w:w="935" w:type="pct"/>
            <w:hideMark/>
          </w:tcPr>
          <w:p w:rsidR="00DE777A" w:rsidRPr="00DE777A" w:rsidRDefault="00FC34C5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CyberSafety</w:t>
            </w:r>
            <w:r w:rsidR="00DE777A" w:rsidRPr="00DE777A">
              <w:rPr>
                <w:sz w:val="20"/>
                <w:szCs w:val="20"/>
              </w:rPr>
              <w:t xml:space="preserve"> Trainer NSW, ACT and Vic Expenses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20-Oct-10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201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08ACMA048 PO11567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Logica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Management Services for Support of the ACMA's LAN/Desktop Environment.  Contract value is an estimate for the full period.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10,000,000.00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22-May-09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Yes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Yes</w:t>
            </w:r>
          </w:p>
        </w:tc>
        <w:tc>
          <w:tcPr>
            <w:tcW w:w="968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Q1 - Disclosure of internal costing and Intellectual Property information could cause unreasonable detriment to the contractor.                                                                Q2 - Disclosure of Intellectual Property information could cause unreasonable detriment to the contractor.</w:t>
            </w:r>
          </w:p>
        </w:tc>
      </w:tr>
      <w:tr w:rsidR="000103F9" w:rsidRPr="00DE777A" w:rsidTr="00015B94">
        <w:trPr>
          <w:trHeight w:val="83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12ACMA206 PO13288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Manteena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Construction Management and Construction Costs for Red Building Benjamin Offices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6,469,904.10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7-Nov-12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12ACMA028 PO13072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MassMedia Studios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Implementation of Visual Redesign Templates for Cybersmart Website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105,341.50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23-Apr-12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25-Oct-12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1E3185">
        <w:trPr>
          <w:trHeight w:val="51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05ACMA016 PO10721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Mastercare Property Services (NSW)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1E3185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Cleaning Services Canberra and Melbourne                         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406,215.58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2-Apr-07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1-Apr-12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1E3185">
        <w:trPr>
          <w:cnfStyle w:val="000000100000"/>
          <w:trHeight w:val="49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09ACMA055 PO11829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Melbourne Business School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Leadership Development Program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1,350,000.00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22-Dec-09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86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09ACMA055 PO12525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Melbourne Business School Ltd</w:t>
            </w:r>
          </w:p>
        </w:tc>
        <w:tc>
          <w:tcPr>
            <w:tcW w:w="935" w:type="pct"/>
            <w:hideMark/>
          </w:tcPr>
          <w:p w:rsidR="00DE777A" w:rsidRPr="00DE777A" w:rsidRDefault="00DE777A" w:rsidP="001E3185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Leadership Development Program Travel, </w:t>
            </w:r>
            <w:r w:rsidR="001E3185">
              <w:rPr>
                <w:sz w:val="20"/>
                <w:szCs w:val="20"/>
              </w:rPr>
              <w:t>A</w:t>
            </w:r>
            <w:r w:rsidRPr="00DE777A">
              <w:rPr>
                <w:sz w:val="20"/>
                <w:szCs w:val="20"/>
              </w:rPr>
              <w:t xml:space="preserve">ccommodation and Associated Costs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325,000.00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22-Dec-09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1E3185">
        <w:trPr>
          <w:cnfStyle w:val="000000100000"/>
          <w:trHeight w:val="73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12ACMA013 PO12877</w:t>
            </w:r>
          </w:p>
        </w:tc>
        <w:tc>
          <w:tcPr>
            <w:tcW w:w="683" w:type="pct"/>
            <w:hideMark/>
          </w:tcPr>
          <w:p w:rsidR="00DE777A" w:rsidRPr="00DE777A" w:rsidRDefault="00A11675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MetaCorp</w:t>
            </w:r>
            <w:r w:rsidR="00DE777A" w:rsidRPr="00DE777A">
              <w:rPr>
                <w:sz w:val="20"/>
                <w:szCs w:val="20"/>
              </w:rPr>
              <w:t xml:space="preserve">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Provision of Financial Management Services re Capital Management and Project Plans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112,000.00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11ACMA032 PO12608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Mexia Consulting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Provision of Integration Design Services for ER-EIP-CIM Integration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30-May-11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30-May-12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12ACMA005 PO12873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Mira Baird</w:t>
            </w:r>
          </w:p>
        </w:tc>
        <w:tc>
          <w:tcPr>
            <w:tcW w:w="935" w:type="pct"/>
            <w:hideMark/>
          </w:tcPr>
          <w:p w:rsidR="00DE777A" w:rsidRPr="00DE777A" w:rsidRDefault="00B10C76" w:rsidP="00B10C76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CyberSafety</w:t>
            </w:r>
            <w:r w:rsidR="00DE777A" w:rsidRPr="00DE777A">
              <w:rPr>
                <w:sz w:val="20"/>
                <w:szCs w:val="20"/>
              </w:rPr>
              <w:t xml:space="preserve"> Outreach Trainer NSW, ACT and V</w:t>
            </w:r>
            <w:r>
              <w:rPr>
                <w:rFonts w:hint="eastAsia"/>
                <w:sz w:val="20"/>
                <w:szCs w:val="20"/>
              </w:rPr>
              <w:t>IC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165,000.00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46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10ACMA088 PO12506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Mirvac Property Trust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Property Lease Costs Pyrmont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16,668,779.00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1-Mar-11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28-Feb-21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10ACMA093 PO12584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MPA Construction Group Pty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Construction of Office Accommodation Pyrmont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5,356,607.74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4-Feb-11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393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12ACMA006 PO12875</w:t>
            </w:r>
          </w:p>
        </w:tc>
        <w:tc>
          <w:tcPr>
            <w:tcW w:w="683" w:type="pct"/>
            <w:hideMark/>
          </w:tcPr>
          <w:p w:rsidR="00DE777A" w:rsidRPr="00DE777A" w:rsidRDefault="00A11675" w:rsidP="00A11675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Nadenza</w:t>
            </w:r>
            <w:r w:rsidR="00DE777A" w:rsidRPr="00DE777A">
              <w:rPr>
                <w:sz w:val="20"/>
                <w:szCs w:val="20"/>
              </w:rPr>
              <w:t xml:space="preserve"> Wil</w:t>
            </w:r>
            <w:r>
              <w:rPr>
                <w:sz w:val="20"/>
                <w:szCs w:val="20"/>
              </w:rPr>
              <w:t>kins</w:t>
            </w:r>
          </w:p>
        </w:tc>
        <w:tc>
          <w:tcPr>
            <w:tcW w:w="935" w:type="pct"/>
            <w:hideMark/>
          </w:tcPr>
          <w:p w:rsidR="00DE777A" w:rsidRPr="00DE777A" w:rsidRDefault="00CA2CC6" w:rsidP="00B10C76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CyberSafety</w:t>
            </w:r>
            <w:r w:rsidR="00DE777A" w:rsidRPr="00DE777A">
              <w:rPr>
                <w:sz w:val="20"/>
                <w:szCs w:val="20"/>
              </w:rPr>
              <w:t xml:space="preserve"> Outreach Trainer NSW, ACT and V</w:t>
            </w:r>
            <w:r w:rsidR="00B10C76">
              <w:rPr>
                <w:rFonts w:hint="eastAsia"/>
                <w:sz w:val="20"/>
                <w:szCs w:val="20"/>
              </w:rPr>
              <w:t>IC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115,000.00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09ACMA064 PO11915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National Mailing and Marketing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Provision of Storage, Warehousing and Distribution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530,000.00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29-Mar-10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29-Mar-13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1152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10ACMA002 PO12001 PO12045 PO13301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NGA.Net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E-Recruitment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180,944.00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20-Mar-10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19-Mar-14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12ACMA155 PO13130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Norton Rose Australia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Legal Advice  - Review of Digital Dividend Package of Instruments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173,797.80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71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12ACMA231 PO13242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Norton Rose Australia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Legal Services - Second Tranche of Review of Digital Dividend Auction Instruments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1-Oct-12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30-Apr-13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11ACMA092 PO12783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Oracle Corporation Australia Pty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Oracle Software Update and Licence Support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126,590.25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antSplit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12ACMA030 PO12908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Oracle Corporation Australia Pty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Software </w:t>
            </w:r>
            <w:r w:rsidR="009F01EB">
              <w:rPr>
                <w:sz w:val="20"/>
                <w:szCs w:val="20"/>
              </w:rPr>
              <w:t>Licens</w:t>
            </w:r>
            <w:r w:rsidR="009F01EB" w:rsidRPr="00DE777A">
              <w:rPr>
                <w:sz w:val="20"/>
                <w:szCs w:val="20"/>
              </w:rPr>
              <w:t>ing</w:t>
            </w:r>
            <w:r w:rsidRPr="00DE777A">
              <w:rPr>
                <w:sz w:val="20"/>
                <w:szCs w:val="20"/>
              </w:rPr>
              <w:t xml:space="preserve"> for Project Helm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693,940.85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2-Feb-13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7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12ACMA106 PO13046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Oracle Corporation Australia Pty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Oracle Software Licences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130,387.95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67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11ACMA073 PO12955 PO12904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Orange Digital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Visual Redesign of Cybersmart Website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114,000.00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31-May-12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10ACMA099 PO12429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Origin Energy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Energy Supply for Melbourne Central Office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111,019.71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1-Jan-11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31-Dec-13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11ACMA058 PO13038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Orima Research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ACMA Engagement Survey Program 2011-2016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245,000.00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30-Jun-16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40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11ACMA107 PO12951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Ovum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Quality of Service Research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103,125.00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06ACMA107 PO11223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Peoplebank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Radcom Administrator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497,477.94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1-Jul-08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PO12275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Peoplebank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UNIX Administrator Information Services Branch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321,500.00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20-Sep-10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31-Mar-13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PO12696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Peoplebank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Data Migration Specialist ISB Transformation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253,000.00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15-Aug-11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3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12ACMA040-11 PO13175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Peoplebank Australia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for RADCOM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164,736.00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17-Aug-12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31-Mar-13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46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11ACMA084 PO12837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Plum Consulting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Cost Model and Valuation for Informing Reserve Prices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159,580.00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7-Dec-11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25-May-12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2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10ACMA047 PO12273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Point Project Management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Project Management Services for ACMA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677,362.11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17-Sep-10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30-Jun-15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11ACMA001 PO12792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Power Auctions LLC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Spectrum Auction Capability Implementation and Advisory Services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1,276,700.00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27-Sep-11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31-Oct-13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11ACMA001 PO13129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Power Auctions LLC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Advice on Final Price Cap/Revised Activity Rule and Missing Bids Issues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112,750.00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21-Jun-12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46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11ACMA030 PO12956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Protiviti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Internal Audit Services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450,000.00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1-Jan-12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31-Dec-14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37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12ACMA008 PO13145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Quad Services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Cleaning of Canberra Office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273,025.92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30-Jun-15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452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12ACMA018 PO12953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Reading Room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Redevelopment of ACMA Intranet into Sitecore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243,045.00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0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11ACMA052 PO12993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Reading Room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ACMA Website redesign, Build and Support Services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444,888.40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26-Apr-12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10ACMA097 PO12489</w:t>
            </w:r>
          </w:p>
        </w:tc>
        <w:tc>
          <w:tcPr>
            <w:tcW w:w="683" w:type="pct"/>
            <w:hideMark/>
          </w:tcPr>
          <w:p w:rsidR="00DE777A" w:rsidRPr="00DE777A" w:rsidRDefault="009B0068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RecordPoint</w:t>
            </w:r>
            <w:r w:rsidR="00DE777A" w:rsidRPr="00DE777A">
              <w:rPr>
                <w:sz w:val="20"/>
                <w:szCs w:val="20"/>
              </w:rPr>
              <w:t xml:space="preserve"> Software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RecordPoint Licences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287,870.00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21-Jan-11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21-Jan-14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1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06ACMA121 PO12410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Ricoh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Maintenance and Support and Consumables for Print Fleet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381,700.00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16-Nov-10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723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12ACMA042 PO12940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Ricoh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Support Maintenance and </w:t>
            </w:r>
            <w:r w:rsidR="00A11675" w:rsidRPr="00DE777A">
              <w:rPr>
                <w:sz w:val="20"/>
                <w:szCs w:val="20"/>
              </w:rPr>
              <w:t>Licensing</w:t>
            </w:r>
            <w:r w:rsidRPr="00DE777A">
              <w:rPr>
                <w:sz w:val="20"/>
                <w:szCs w:val="20"/>
              </w:rPr>
              <w:t xml:space="preserve"> for ACMA's Fleet of Multi-Functional Devices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432,000.00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1-Apr-12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31-Mar-15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121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07ACMA063 PO12420 PO12752 PO12753 PO12755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Rohde &amp; Schwarz (Aust)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Procurement of Software and Services for Engineering Tools Project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2,084,268.00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14-Dec-10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13-Dec-13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221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07ACMA063 PO12704 PO12705 PO12706 PO12707 PO12708 PO12709 PO12710 PO12711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Rohde &amp; Schwarz (Aust)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Project Helm Stages 2-4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7,352,818.00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24-Jul-14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64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07ACMA063 PO12748 PO12570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Rohde &amp; Schwarz (Aust)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Project Helm Stage 1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710,435.00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16-May-11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24-Jul-14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44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07ACMA063 PO12750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Rohde &amp; Schwarz (Aust)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Spectra EMC Upgrade - Project HELM Engineering Tools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308,286.00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25-Jul-11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12ACMA082 PO13068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Rohde &amp; Schwarz (Aust)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Portable Handheld TV Analysers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190,740.00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11-Jun-12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1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11ACMA006 PO12475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Rossinol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Media Advisory Services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286,000.00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31-Jan-11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28-Feb-13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86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11ACMA105 PO12835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Roy Morgan Research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Single Source Subscription for Con</w:t>
            </w:r>
            <w:r w:rsidR="009B0068">
              <w:rPr>
                <w:sz w:val="20"/>
                <w:szCs w:val="20"/>
              </w:rPr>
              <w:t>sumer Data -  User Attitudes to</w:t>
            </w:r>
            <w:r w:rsidR="009B0068">
              <w:rPr>
                <w:rFonts w:hint="eastAsia"/>
                <w:sz w:val="20"/>
                <w:szCs w:val="20"/>
              </w:rPr>
              <w:t xml:space="preserve"> </w:t>
            </w:r>
            <w:r w:rsidRPr="00DE777A">
              <w:rPr>
                <w:sz w:val="20"/>
                <w:szCs w:val="20"/>
              </w:rPr>
              <w:t xml:space="preserve">Telecommunications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148,776.10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1-Dec-11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384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12ACMA010 PO12918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Roy Morgan Research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The ACMA Annual Consumer Survey 2011-2012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119,004.52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14-Mar-12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cantSplit/>
          <w:trHeight w:val="51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12ACMA048 PO12949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Roy Morgan Research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Research on Telecommunications Services Customers, Credit Management and Financial Hardship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110,006.60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12ACMA054 PO12997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Roy Morgan Research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Community Research into Unsolicited Communications and Malware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130,481.00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10-May-12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27-Jul-12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11ACMA105 PO13037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Roy Morgan Research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Single Source Subscription for Consumer Data Modules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198,801.90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29-May-12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07ACMA008 PO11900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Secom Australia (ACT)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Security and Concierge Services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270,000.00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1-Mar-10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1E3185">
        <w:trPr>
          <w:cnfStyle w:val="000000100000"/>
          <w:cantSplit/>
          <w:trHeight w:val="51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06ACMA002 PO10642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Service Stream Solutions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1E3185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Establishment and Operation of Do Not Call </w:t>
            </w:r>
            <w:r w:rsidR="00CC09BC" w:rsidRPr="00DE777A">
              <w:rPr>
                <w:sz w:val="20"/>
                <w:szCs w:val="20"/>
              </w:rPr>
              <w:t>Register</w:t>
            </w:r>
            <w:r w:rsidRPr="00DE777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23,833,746.00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1-Feb-07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1-Feb-14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40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10ACMA089 PO12650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Service Stream Solutions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Contact Centre </w:t>
            </w:r>
            <w:r w:rsidR="009B0068" w:rsidRPr="00DE777A">
              <w:rPr>
                <w:sz w:val="20"/>
                <w:szCs w:val="20"/>
              </w:rPr>
              <w:t>Services</w:t>
            </w:r>
            <w:r w:rsidRPr="00DE77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30-Oct-12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0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11ACMA009 PO12583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Sitecore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Upgrade existing Licenses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171,600.00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17-May-11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1-Mar-12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12ACMA051 PO12963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Sitecore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Sitecore Site Licences for CMS and Maintenance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769,998.90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29-Mar-15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12ACMA049 PO13232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Smith Institute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Auction Outcome Verification Services for Digital Dividend Auction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201,795.00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4-Oct-12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3-Apr-14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8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06ACMA107 PO11615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SMS Management and Technology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Project Spectrum Business Analyst for Project Enterprise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401,901.32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1-Jul-09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9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PO12782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SMS Management and Technology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Senior Developer for Project MICE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221,936.00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15-Aug-11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49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PO12820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SMS Management and Technology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Project Manager for CFM Replacement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296,824.00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28-Nov-11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21-Dec-12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12ACMA040-12 PO13161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SMS Management Technology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Net Developer Project MICE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126,967.50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13-Aug-12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15-Feb-13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1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PO11869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SourceCode ANZ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K2 Black Pearl Software &amp; Support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152,256.50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26-Feb-10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26-Feb-13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3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10ACMA066 PO12318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Symmetrica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for Web Design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850,000.00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14-Oct-10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1-Feb-13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PO12686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Talent International (ACT)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Dot Net Developer - Information Services Branch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372,064.00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8-Aug-11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28-Feb-13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461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PO12781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Talent International (ACT)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for Project Enterprise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293,788.00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2-Nov-11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2-Nov-12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PO12897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Talent International (ACT)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to Manage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361,037.52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20-Feb-12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26-Apr-13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06ACMA107 PO12914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Talent International (ACT)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Contractor - Net Developer Project PACMAN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108,460.00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12-Mar-12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30-Sep-12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A1E7F" w:rsidP="00DD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12ACMA209 </w:t>
            </w:r>
            <w:r w:rsidR="00DE777A" w:rsidRPr="00DE777A">
              <w:rPr>
                <w:sz w:val="20"/>
                <w:szCs w:val="20"/>
              </w:rPr>
              <w:t>PO13234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Taverner Research Company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Research into Consumer Attitudes towards Digital Identities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120,830.00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15-Oct-12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28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PO12676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Technology One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Annual Support and Maintenance Fee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192,672.08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40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07ACMA061 PO12797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Technology One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Software Maintenance and Support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984,052.93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30-Jun-16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55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lastRenderedPageBreak/>
              <w:t>12ACMA058 PO12960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TeleDesign Australia Pty Ltd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120 4S 32GB I-Phones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138,600.00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1-Apr-12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1-May-12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507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12ACMA198 PO13198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Telstra Corporation Limited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ACMA White Pages Listings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123,278.10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1-Oct-12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30-Jul-13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576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12ACMA076 PO13040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TNS Social Research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Exploratory Community Research on Digital Citizenship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122,760.00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28-May-12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30-Aug-12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1080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11ACMA011</w:t>
            </w:r>
          </w:p>
        </w:tc>
        <w:tc>
          <w:tcPr>
            <w:tcW w:w="683" w:type="pct"/>
            <w:hideMark/>
          </w:tcPr>
          <w:p w:rsidR="00DE777A" w:rsidRPr="00DE777A" w:rsidRDefault="00DE777A" w:rsidP="001E3185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University of Tasmania</w:t>
            </w:r>
            <w:r w:rsidR="001E3185">
              <w:rPr>
                <w:sz w:val="20"/>
                <w:szCs w:val="20"/>
              </w:rPr>
              <w:t xml:space="preserve"> </w:t>
            </w:r>
            <w:r w:rsidRPr="00DE777A">
              <w:rPr>
                <w:sz w:val="20"/>
                <w:szCs w:val="20"/>
              </w:rPr>
              <w:t>/ Australian Maritime College</w:t>
            </w:r>
          </w:p>
        </w:tc>
        <w:tc>
          <w:tcPr>
            <w:tcW w:w="935" w:type="pct"/>
            <w:hideMark/>
          </w:tcPr>
          <w:p w:rsidR="00DE777A" w:rsidRPr="00DE777A" w:rsidRDefault="00DE777A" w:rsidP="00015B94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Marine Radio Operator Certificates of Proficiency - Examinati</w:t>
            </w:r>
            <w:r w:rsidR="00015B94">
              <w:rPr>
                <w:sz w:val="20"/>
                <w:szCs w:val="20"/>
              </w:rPr>
              <w:t xml:space="preserve">on and Certification Services. </w:t>
            </w:r>
            <w:r w:rsidRPr="00DE77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2,300,000.00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1-Aug-12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31-Jul-17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690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08ACMA039 PO11270 PO12566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Valbeet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Lease Costs - Parramatta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584,667.40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1-Mar-11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2-Mar-16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trHeight w:val="288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PO13134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Wilson Parking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Parking for Melbourne Office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150,000.00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1-Jul-12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30-Jun-13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0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  <w:tr w:rsidR="000103F9" w:rsidRPr="00DE777A" w:rsidTr="00015B94">
        <w:trPr>
          <w:cnfStyle w:val="000000100000"/>
          <w:trHeight w:val="649"/>
        </w:trPr>
        <w:tc>
          <w:tcPr>
            <w:cnfStyle w:val="001000000000"/>
            <w:tcW w:w="504" w:type="pct"/>
            <w:hideMark/>
          </w:tcPr>
          <w:p w:rsidR="00DE777A" w:rsidRPr="00DE777A" w:rsidRDefault="00DE777A" w:rsidP="00DD3207">
            <w:pPr>
              <w:jc w:val="center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09ACMA052 PO11466 PO12558</w:t>
            </w:r>
          </w:p>
        </w:tc>
        <w:tc>
          <w:tcPr>
            <w:tcW w:w="683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Wilson Parking (Melbourne)</w:t>
            </w:r>
          </w:p>
        </w:tc>
        <w:tc>
          <w:tcPr>
            <w:tcW w:w="935" w:type="pct"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 xml:space="preserve">Car Parking Central Office Melbourne </w:t>
            </w:r>
          </w:p>
        </w:tc>
        <w:tc>
          <w:tcPr>
            <w:tcW w:w="618" w:type="pct"/>
            <w:noWrap/>
            <w:hideMark/>
          </w:tcPr>
          <w:p w:rsidR="00DE777A" w:rsidRPr="00DE777A" w:rsidRDefault="00DE777A" w:rsidP="000F3C21">
            <w:pPr>
              <w:jc w:val="right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305,528.12</w:t>
            </w:r>
          </w:p>
        </w:tc>
        <w:tc>
          <w:tcPr>
            <w:tcW w:w="42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24-Mar-09</w:t>
            </w:r>
          </w:p>
        </w:tc>
        <w:tc>
          <w:tcPr>
            <w:tcW w:w="478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30-Jun-12</w:t>
            </w:r>
          </w:p>
        </w:tc>
        <w:tc>
          <w:tcPr>
            <w:tcW w:w="189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196" w:type="pct"/>
            <w:noWrap/>
            <w:hideMark/>
          </w:tcPr>
          <w:p w:rsidR="00DE777A" w:rsidRPr="00DE777A" w:rsidRDefault="00DE777A" w:rsidP="000F3C21">
            <w:pPr>
              <w:jc w:val="center"/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No</w:t>
            </w:r>
          </w:p>
        </w:tc>
        <w:tc>
          <w:tcPr>
            <w:tcW w:w="968" w:type="pct"/>
            <w:noWrap/>
            <w:hideMark/>
          </w:tcPr>
          <w:p w:rsidR="00DE777A" w:rsidRPr="00DE777A" w:rsidRDefault="00DE777A" w:rsidP="004C6A12">
            <w:pPr>
              <w:cnfStyle w:val="000000100000"/>
              <w:rPr>
                <w:sz w:val="20"/>
                <w:szCs w:val="20"/>
              </w:rPr>
            </w:pPr>
            <w:r w:rsidRPr="00DE777A">
              <w:rPr>
                <w:sz w:val="20"/>
                <w:szCs w:val="20"/>
              </w:rPr>
              <w:t> </w:t>
            </w:r>
          </w:p>
        </w:tc>
      </w:tr>
    </w:tbl>
    <w:p w:rsidR="009634A0" w:rsidRDefault="009634A0" w:rsidP="00015084">
      <w:pPr>
        <w:spacing w:before="120" w:after="120" w:line="240" w:lineRule="auto"/>
      </w:pPr>
    </w:p>
    <w:p w:rsidR="009634A0" w:rsidRDefault="00015084" w:rsidP="00015084">
      <w:pPr>
        <w:spacing w:before="120" w:after="120" w:line="240" w:lineRule="auto"/>
      </w:pPr>
      <w:r>
        <w:t>Estimated cost of complying with this Order: $1</w:t>
      </w:r>
      <w:r>
        <w:rPr>
          <w:rFonts w:hint="eastAsia"/>
        </w:rPr>
        <w:t>,</w:t>
      </w:r>
      <w:r>
        <w:t>502</w:t>
      </w:r>
      <w:r>
        <w:rPr>
          <w:rFonts w:hint="eastAsia"/>
        </w:rPr>
        <w:t>.</w:t>
      </w:r>
    </w:p>
    <w:p w:rsidR="009634A0" w:rsidRDefault="009634A0" w:rsidP="00015084">
      <w:pPr>
        <w:spacing w:before="120" w:after="120" w:line="240" w:lineRule="auto"/>
      </w:pPr>
    </w:p>
    <w:p w:rsidR="00214CB3" w:rsidRDefault="00015084" w:rsidP="00015084">
      <w:pPr>
        <w:spacing w:before="120" w:after="120" w:line="240" w:lineRule="auto"/>
      </w:pPr>
      <w:r>
        <w:t>Basis of method used to estimate this cost: APS 5 for 22.5 hours plus EL1 for 4 hours</w:t>
      </w:r>
    </w:p>
    <w:sectPr w:rsidR="00214CB3" w:rsidSect="009634A0">
      <w:footerReference w:type="default" r:id="rId7"/>
      <w:headerReference w:type="first" r:id="rId8"/>
      <w:pgSz w:w="16838" w:h="11906" w:orient="landscape"/>
      <w:pgMar w:top="1304" w:right="1077" w:bottom="1134" w:left="1077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EA" w:rsidRDefault="000867EA" w:rsidP="008D4E9E">
      <w:pPr>
        <w:spacing w:after="0" w:line="240" w:lineRule="auto"/>
      </w:pPr>
      <w:r>
        <w:separator/>
      </w:r>
    </w:p>
  </w:endnote>
  <w:endnote w:type="continuationSeparator" w:id="0">
    <w:p w:rsidR="000867EA" w:rsidRDefault="000867EA" w:rsidP="008D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02639"/>
      <w:docPartObj>
        <w:docPartGallery w:val="Page Numbers (Bottom of Page)"/>
        <w:docPartUnique/>
      </w:docPartObj>
    </w:sdtPr>
    <w:sdtContent>
      <w:sdt>
        <w:sdtPr>
          <w:id w:val="135153789"/>
          <w:docPartObj>
            <w:docPartGallery w:val="Page Numbers (Top of Page)"/>
            <w:docPartUnique/>
          </w:docPartObj>
        </w:sdtPr>
        <w:sdtContent>
          <w:p w:rsidR="00A11675" w:rsidRDefault="00A11675">
            <w:pPr>
              <w:pStyle w:val="Footer"/>
              <w:jc w:val="right"/>
            </w:pPr>
            <w:r>
              <w:t xml:space="preserve">Page </w:t>
            </w:r>
            <w:r w:rsidR="004B024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B0244">
              <w:rPr>
                <w:b/>
                <w:bCs/>
                <w:sz w:val="24"/>
                <w:szCs w:val="24"/>
              </w:rPr>
              <w:fldChar w:fldCharType="separate"/>
            </w:r>
            <w:r w:rsidR="009634A0">
              <w:rPr>
                <w:b/>
                <w:bCs/>
                <w:noProof/>
              </w:rPr>
              <w:t>16</w:t>
            </w:r>
            <w:r w:rsidR="004B024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B024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B0244">
              <w:rPr>
                <w:b/>
                <w:bCs/>
                <w:sz w:val="24"/>
                <w:szCs w:val="24"/>
              </w:rPr>
              <w:fldChar w:fldCharType="separate"/>
            </w:r>
            <w:r w:rsidR="009634A0">
              <w:rPr>
                <w:b/>
                <w:bCs/>
                <w:noProof/>
              </w:rPr>
              <w:t>16</w:t>
            </w:r>
            <w:r w:rsidR="004B02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EA" w:rsidRDefault="000867EA" w:rsidP="008D4E9E">
      <w:pPr>
        <w:spacing w:after="0" w:line="240" w:lineRule="auto"/>
      </w:pPr>
      <w:r>
        <w:separator/>
      </w:r>
    </w:p>
  </w:footnote>
  <w:footnote w:type="continuationSeparator" w:id="0">
    <w:p w:rsidR="000867EA" w:rsidRDefault="000867EA" w:rsidP="008D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A0" w:rsidRDefault="009634A0" w:rsidP="009634A0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7553325" cy="1076325"/>
          <wp:effectExtent l="19050" t="0" r="9525" b="0"/>
          <wp:docPr id="1" name="Picture 1" descr="H:\AAA - daily web work\Z Assorted images\ACMA_Masthead__GREYSCALE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AA - daily web work\Z Assorted images\ACMA_Masthead__GREYSCALE_A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34A0" w:rsidRDefault="009634A0" w:rsidP="009634A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974"/>
    <w:multiLevelType w:val="hybridMultilevel"/>
    <w:tmpl w:val="50647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3FD4"/>
    <w:multiLevelType w:val="hybridMultilevel"/>
    <w:tmpl w:val="6BEC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7653D"/>
    <w:multiLevelType w:val="hybridMultilevel"/>
    <w:tmpl w:val="215AE3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54DEE"/>
    <w:multiLevelType w:val="hybridMultilevel"/>
    <w:tmpl w:val="114A8A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4E52"/>
    <w:rsid w:val="000103F9"/>
    <w:rsid w:val="00012B28"/>
    <w:rsid w:val="00015084"/>
    <w:rsid w:val="00015B94"/>
    <w:rsid w:val="00062A8E"/>
    <w:rsid w:val="000867EA"/>
    <w:rsid w:val="000957B6"/>
    <w:rsid w:val="000F3C21"/>
    <w:rsid w:val="00126738"/>
    <w:rsid w:val="00192D61"/>
    <w:rsid w:val="00197B76"/>
    <w:rsid w:val="001E3185"/>
    <w:rsid w:val="00214CB3"/>
    <w:rsid w:val="00267AFE"/>
    <w:rsid w:val="002A188C"/>
    <w:rsid w:val="00335D55"/>
    <w:rsid w:val="003A2CB9"/>
    <w:rsid w:val="00472D1F"/>
    <w:rsid w:val="004B0244"/>
    <w:rsid w:val="004C6A12"/>
    <w:rsid w:val="005B7A9F"/>
    <w:rsid w:val="00834E52"/>
    <w:rsid w:val="008A5CE0"/>
    <w:rsid w:val="008D4341"/>
    <w:rsid w:val="008D4E9E"/>
    <w:rsid w:val="00941B44"/>
    <w:rsid w:val="009634A0"/>
    <w:rsid w:val="009B0068"/>
    <w:rsid w:val="009F01EB"/>
    <w:rsid w:val="00A11675"/>
    <w:rsid w:val="00A37701"/>
    <w:rsid w:val="00AA7BC1"/>
    <w:rsid w:val="00B10C76"/>
    <w:rsid w:val="00C65474"/>
    <w:rsid w:val="00CA2CC6"/>
    <w:rsid w:val="00CC09BC"/>
    <w:rsid w:val="00D062F6"/>
    <w:rsid w:val="00D762DF"/>
    <w:rsid w:val="00DA1E7F"/>
    <w:rsid w:val="00DD3207"/>
    <w:rsid w:val="00DE777A"/>
    <w:rsid w:val="00EF5C83"/>
    <w:rsid w:val="00F32371"/>
    <w:rsid w:val="00F45745"/>
    <w:rsid w:val="00F46926"/>
    <w:rsid w:val="00F5426C"/>
    <w:rsid w:val="00FC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188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88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A188C"/>
    <w:pPr>
      <w:ind w:left="720"/>
      <w:contextualSpacing/>
    </w:pPr>
  </w:style>
  <w:style w:type="table" w:styleId="TableGrid">
    <w:name w:val="Table Grid"/>
    <w:basedOn w:val="TableNormal"/>
    <w:uiPriority w:val="39"/>
    <w:rsid w:val="00DE7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TableNormal"/>
    <w:uiPriority w:val="50"/>
    <w:rsid w:val="004C6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C6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Accent3">
    <w:name w:val="Grid Table 4 Accent 3"/>
    <w:basedOn w:val="TableNormal"/>
    <w:uiPriority w:val="49"/>
    <w:rsid w:val="000F3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F7F7F" w:themeFill="text1" w:themeFillTint="80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4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9E"/>
  </w:style>
  <w:style w:type="paragraph" w:styleId="Footer">
    <w:name w:val="footer"/>
    <w:basedOn w:val="Normal"/>
    <w:link w:val="FooterChar"/>
    <w:uiPriority w:val="99"/>
    <w:unhideWhenUsed/>
    <w:rsid w:val="008D4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9E"/>
  </w:style>
  <w:style w:type="character" w:styleId="PlaceholderText">
    <w:name w:val="Placeholder Text"/>
    <w:basedOn w:val="DefaultParagraphFont"/>
    <w:uiPriority w:val="99"/>
    <w:semiHidden/>
    <w:rsid w:val="008D4E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16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on Departmental and Agency Contracts Listing (Murray Motion) for the period 01 Jan 2012 to 31 Dec 2012</dc:title>
  <dc:creator>ACMA</dc:creator>
  <cp:lastModifiedBy>Australian Communications and Media Authority</cp:lastModifiedBy>
  <cp:revision>10</cp:revision>
  <cp:lastPrinted>2013-02-10T21:24:00Z</cp:lastPrinted>
  <dcterms:created xsi:type="dcterms:W3CDTF">2013-02-10T21:26:00Z</dcterms:created>
  <dcterms:modified xsi:type="dcterms:W3CDTF">2013-02-11T03:10:00Z</dcterms:modified>
</cp:coreProperties>
</file>