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630A2" w14:textId="39E1077E" w:rsidR="00BE459D" w:rsidRDefault="00B30A6C" w:rsidP="0033104B">
      <w:pPr>
        <w:pStyle w:val="ACMAHeading1"/>
        <w:spacing w:before="960" w:after="240"/>
      </w:pPr>
      <w:r w:rsidRPr="002B0831">
        <w:t>Investigation</w:t>
      </w:r>
      <w:r>
        <w:t xml:space="preserve"> </w:t>
      </w:r>
      <w:r w:rsidR="0079419E">
        <w:t>r</w:t>
      </w:r>
      <w:r>
        <w:t xml:space="preserve">eport </w:t>
      </w:r>
      <w:r w:rsidR="0079419E">
        <w:t>n</w:t>
      </w:r>
      <w:r>
        <w:t xml:space="preserve">o. </w:t>
      </w:r>
      <w:r w:rsidR="00EF41B0" w:rsidRPr="005915EC">
        <w:rPr>
          <w:rStyle w:val="Emphasis"/>
          <w:i w:val="0"/>
        </w:rPr>
        <w:t>BI-</w:t>
      </w:r>
      <w:r w:rsidR="005915EC" w:rsidRPr="005915EC">
        <w:rPr>
          <w:rStyle w:val="Emphasis"/>
          <w:i w:val="0"/>
        </w:rPr>
        <w:t>491</w:t>
      </w:r>
      <w:bookmarkStart w:id="0" w:name="_GoBack"/>
      <w:bookmarkEnd w:id="0"/>
      <w:permStart w:id="1118075790" w:edGrp="everyone"/>
      <w:permEnd w:id="1118075790"/>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120537E1"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0B246C5B" w14:textId="77777777" w:rsidR="005E47E5" w:rsidRPr="0033104B" w:rsidRDefault="003E08A5" w:rsidP="0033104B">
            <w:pPr>
              <w:pStyle w:val="ACMATableHeading"/>
            </w:pPr>
            <w:bookmarkStart w:id="1" w:name="ColumnTitle"/>
            <w:r w:rsidRPr="0033104B">
              <w:t>Summary</w:t>
            </w:r>
          </w:p>
        </w:tc>
        <w:tc>
          <w:tcPr>
            <w:tcW w:w="5724" w:type="dxa"/>
          </w:tcPr>
          <w:p w14:paraId="0F5D86B3" w14:textId="77777777" w:rsidR="005E47E5" w:rsidRPr="00B261EE" w:rsidRDefault="005E47E5" w:rsidP="00891B62">
            <w:pPr>
              <w:pStyle w:val="ACMATableHeading"/>
            </w:pPr>
          </w:p>
        </w:tc>
      </w:tr>
      <w:bookmarkEnd w:id="1"/>
      <w:tr w:rsidR="005E47E5" w14:paraId="28092365"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D3D64B7" w14:textId="58F64696" w:rsidR="005E47E5" w:rsidRPr="005915EC" w:rsidRDefault="00B30A6C" w:rsidP="0033104B">
            <w:pPr>
              <w:pStyle w:val="ACMATableBody"/>
              <w:rPr>
                <w:b/>
              </w:rPr>
            </w:pPr>
            <w:r w:rsidRPr="005915EC">
              <w:rPr>
                <w:b/>
              </w:rPr>
              <w:t>Licensee</w:t>
            </w:r>
          </w:p>
        </w:tc>
        <w:tc>
          <w:tcPr>
            <w:tcW w:w="5724" w:type="dxa"/>
            <w:tcBorders>
              <w:top w:val="single" w:sz="4" w:space="0" w:color="auto"/>
              <w:left w:val="single" w:sz="4" w:space="0" w:color="auto"/>
              <w:bottom w:val="single" w:sz="4" w:space="0" w:color="auto"/>
            </w:tcBorders>
            <w:shd w:val="clear" w:color="auto" w:fill="auto"/>
          </w:tcPr>
          <w:p w14:paraId="674DA03D" w14:textId="09DADB1E" w:rsidR="005E47E5" w:rsidRPr="005915EC" w:rsidRDefault="005915EC" w:rsidP="0033104B">
            <w:pPr>
              <w:pStyle w:val="ACMATableBody"/>
            </w:pPr>
            <w:r w:rsidRPr="005915EC">
              <w:t>Queensland Television Ltd.</w:t>
            </w:r>
          </w:p>
        </w:tc>
      </w:tr>
      <w:tr w:rsidR="005E47E5" w14:paraId="6541603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19FAE5D" w14:textId="77777777" w:rsidR="005E47E5" w:rsidRPr="005915EC" w:rsidRDefault="005E47E5" w:rsidP="0033104B">
            <w:pPr>
              <w:pStyle w:val="ACMATableBody"/>
              <w:rPr>
                <w:b/>
              </w:rPr>
            </w:pPr>
            <w:r w:rsidRPr="005915EC">
              <w:rPr>
                <w:b/>
              </w:rPr>
              <w:t>Station</w:t>
            </w:r>
          </w:p>
        </w:tc>
        <w:tc>
          <w:tcPr>
            <w:tcW w:w="5724" w:type="dxa"/>
            <w:tcBorders>
              <w:top w:val="single" w:sz="4" w:space="0" w:color="auto"/>
              <w:left w:val="single" w:sz="4" w:space="0" w:color="auto"/>
              <w:bottom w:val="single" w:sz="4" w:space="0" w:color="auto"/>
            </w:tcBorders>
            <w:shd w:val="clear" w:color="auto" w:fill="auto"/>
          </w:tcPr>
          <w:p w14:paraId="65F0E300" w14:textId="111D363C" w:rsidR="005E47E5" w:rsidRPr="005915EC" w:rsidRDefault="005915EC" w:rsidP="0033104B">
            <w:pPr>
              <w:pStyle w:val="ACMATableBody"/>
            </w:pPr>
            <w:r w:rsidRPr="005915EC">
              <w:t>Nine</w:t>
            </w:r>
          </w:p>
        </w:tc>
      </w:tr>
      <w:tr w:rsidR="005E47E5" w14:paraId="19024AA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8146ABB" w14:textId="77777777" w:rsidR="005E47E5" w:rsidRPr="0033104B" w:rsidRDefault="00A04A54" w:rsidP="0033104B">
            <w:pPr>
              <w:pStyle w:val="ACMATableBody"/>
              <w:rPr>
                <w:b/>
              </w:rPr>
            </w:pPr>
            <w:r w:rsidRPr="0033104B">
              <w:rPr>
                <w:b/>
              </w:rPr>
              <w:t>Type of s</w:t>
            </w:r>
            <w:r w:rsidR="005E47E5" w:rsidRPr="0033104B">
              <w:rPr>
                <w:b/>
              </w:rPr>
              <w:t>ervice</w:t>
            </w:r>
          </w:p>
        </w:tc>
        <w:tc>
          <w:tcPr>
            <w:tcW w:w="5724" w:type="dxa"/>
            <w:tcBorders>
              <w:top w:val="single" w:sz="4" w:space="0" w:color="auto"/>
              <w:left w:val="single" w:sz="4" w:space="0" w:color="auto"/>
              <w:bottom w:val="single" w:sz="4" w:space="0" w:color="auto"/>
            </w:tcBorders>
            <w:shd w:val="clear" w:color="auto" w:fill="auto"/>
          </w:tcPr>
          <w:p w14:paraId="624F587B" w14:textId="0431D196" w:rsidR="005E47E5" w:rsidRPr="00747CC0" w:rsidRDefault="00B30A6C" w:rsidP="000F12E8">
            <w:pPr>
              <w:pStyle w:val="ACMATableBody"/>
              <w:rPr>
                <w:highlight w:val="yellow"/>
              </w:rPr>
            </w:pPr>
            <w:r w:rsidRPr="005915EC">
              <w:t>C</w:t>
            </w:r>
            <w:r w:rsidR="00193093" w:rsidRPr="005915EC">
              <w:t>ommercial</w:t>
            </w:r>
            <w:r w:rsidR="0079419E" w:rsidRPr="005915EC">
              <w:t>—</w:t>
            </w:r>
            <w:r w:rsidR="001B7E7F" w:rsidRPr="005915EC">
              <w:t>t</w:t>
            </w:r>
            <w:r w:rsidR="00193093" w:rsidRPr="005915EC">
              <w:t>elevision</w:t>
            </w:r>
          </w:p>
        </w:tc>
      </w:tr>
      <w:tr w:rsidR="005E47E5" w14:paraId="49517997"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7F634E5" w14:textId="6348D8FD" w:rsidR="005E47E5" w:rsidRPr="0033104B" w:rsidRDefault="00A04A54" w:rsidP="0033104B">
            <w:pPr>
              <w:pStyle w:val="ACMATableBody"/>
              <w:rPr>
                <w:b/>
              </w:rPr>
            </w:pPr>
            <w:r w:rsidRPr="0033104B">
              <w:rPr>
                <w:b/>
              </w:rPr>
              <w:t>Name of p</w:t>
            </w:r>
            <w:r w:rsidR="005E47E5" w:rsidRPr="0033104B">
              <w:rPr>
                <w:b/>
              </w:rPr>
              <w:t>rogram</w:t>
            </w:r>
          </w:p>
        </w:tc>
        <w:tc>
          <w:tcPr>
            <w:tcW w:w="5724" w:type="dxa"/>
            <w:tcBorders>
              <w:top w:val="single" w:sz="4" w:space="0" w:color="auto"/>
              <w:left w:val="single" w:sz="4" w:space="0" w:color="auto"/>
              <w:bottom w:val="single" w:sz="4" w:space="0" w:color="auto"/>
            </w:tcBorders>
            <w:shd w:val="clear" w:color="auto" w:fill="auto"/>
          </w:tcPr>
          <w:p w14:paraId="0B57FB54" w14:textId="31DB3EE9" w:rsidR="005E47E5" w:rsidRPr="00213AFF" w:rsidRDefault="005915EC" w:rsidP="0033104B">
            <w:pPr>
              <w:pStyle w:val="ACMATableBody"/>
              <w:rPr>
                <w:i/>
                <w:highlight w:val="yellow"/>
              </w:rPr>
            </w:pPr>
            <w:r w:rsidRPr="005915EC">
              <w:rPr>
                <w:i/>
              </w:rPr>
              <w:t>Married at First Sight</w:t>
            </w:r>
          </w:p>
        </w:tc>
      </w:tr>
      <w:tr w:rsidR="005E47E5" w14:paraId="27078A2F"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5B278E9" w14:textId="236DE2C5" w:rsidR="005E47E5" w:rsidRPr="0033104B" w:rsidRDefault="00747CC0" w:rsidP="00747CC0">
            <w:pPr>
              <w:pStyle w:val="ACMATableBody"/>
              <w:rPr>
                <w:b/>
              </w:rPr>
            </w:pPr>
            <w:r w:rsidRPr="005915EC">
              <w:rPr>
                <w:b/>
              </w:rPr>
              <w:t xml:space="preserve">Dates </w:t>
            </w:r>
            <w:r w:rsidR="00B30A6C" w:rsidRPr="005915EC">
              <w:rPr>
                <w:b/>
              </w:rPr>
              <w:t>of broadcast</w:t>
            </w:r>
            <w:r w:rsidRPr="005915EC">
              <w:rPr>
                <w:b/>
              </w:rPr>
              <w:t>s</w:t>
            </w:r>
          </w:p>
        </w:tc>
        <w:tc>
          <w:tcPr>
            <w:tcW w:w="5724" w:type="dxa"/>
            <w:tcBorders>
              <w:top w:val="single" w:sz="4" w:space="0" w:color="auto"/>
              <w:left w:val="single" w:sz="4" w:space="0" w:color="auto"/>
              <w:bottom w:val="single" w:sz="4" w:space="0" w:color="auto"/>
            </w:tcBorders>
            <w:shd w:val="clear" w:color="auto" w:fill="auto"/>
          </w:tcPr>
          <w:p w14:paraId="06FE4DFC" w14:textId="7B09B079" w:rsidR="005E47E5" w:rsidRDefault="005A6B53" w:rsidP="00747CC0">
            <w:pPr>
              <w:pStyle w:val="ACMATableBody"/>
            </w:pPr>
            <w:r>
              <w:t>5</w:t>
            </w:r>
            <w:r w:rsidR="005915EC">
              <w:t xml:space="preserve"> February 2019</w:t>
            </w:r>
          </w:p>
          <w:p w14:paraId="3AD5616E" w14:textId="5A3FE944" w:rsidR="005915EC" w:rsidRDefault="005A6B53" w:rsidP="00747CC0">
            <w:pPr>
              <w:pStyle w:val="ACMATableBody"/>
            </w:pPr>
            <w:r>
              <w:t>13</w:t>
            </w:r>
            <w:r w:rsidR="005915EC">
              <w:t xml:space="preserve"> February 2019</w:t>
            </w:r>
          </w:p>
        </w:tc>
      </w:tr>
      <w:tr w:rsidR="005E47E5" w14:paraId="23B23A4A"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74D0304" w14:textId="7EC1D9B2" w:rsidR="005E47E5" w:rsidRPr="0033104B" w:rsidRDefault="00B30A6C" w:rsidP="0033104B">
            <w:pPr>
              <w:pStyle w:val="ACMATableBody"/>
              <w:rPr>
                <w:b/>
              </w:rPr>
            </w:pPr>
            <w:r w:rsidRPr="005915EC">
              <w:rPr>
                <w:b/>
              </w:rPr>
              <w:t>Relevant code</w:t>
            </w:r>
          </w:p>
        </w:tc>
        <w:tc>
          <w:tcPr>
            <w:tcW w:w="5724" w:type="dxa"/>
            <w:tcBorders>
              <w:top w:val="single" w:sz="4" w:space="0" w:color="auto"/>
              <w:left w:val="single" w:sz="4" w:space="0" w:color="auto"/>
              <w:bottom w:val="single" w:sz="4" w:space="0" w:color="auto"/>
            </w:tcBorders>
            <w:shd w:val="clear" w:color="auto" w:fill="auto"/>
          </w:tcPr>
          <w:p w14:paraId="10799768" w14:textId="32481A68" w:rsidR="005E47E5" w:rsidRDefault="005915EC" w:rsidP="00747CC0">
            <w:pPr>
              <w:pStyle w:val="ACMATableBody"/>
            </w:pPr>
            <w:r w:rsidRPr="005915EC">
              <w:rPr>
                <w:rFonts w:cs="Arial"/>
              </w:rPr>
              <w:t xml:space="preserve">Commercial Television </w:t>
            </w:r>
            <w:r w:rsidR="007D5A0B">
              <w:rPr>
                <w:rFonts w:cs="Arial"/>
              </w:rPr>
              <w:t xml:space="preserve">Industry </w:t>
            </w:r>
            <w:r w:rsidRPr="005915EC">
              <w:rPr>
                <w:rFonts w:cs="Arial"/>
              </w:rPr>
              <w:t>Code of Practice 2015 (revised 2018)</w:t>
            </w:r>
          </w:p>
        </w:tc>
      </w:tr>
      <w:tr w:rsidR="008C55D8" w14:paraId="12BD4F43" w14:textId="77777777" w:rsidTr="008C55D8">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8380D0B" w14:textId="1F7D9C7C" w:rsidR="008C55D8" w:rsidRPr="005915EC" w:rsidRDefault="008C55D8" w:rsidP="0033104B">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19595277" w14:textId="20628006" w:rsidR="008C55D8" w:rsidRPr="005915EC" w:rsidRDefault="008C55D8" w:rsidP="00747CC0">
            <w:pPr>
              <w:pStyle w:val="ACMATableBody"/>
              <w:rPr>
                <w:rFonts w:cs="Arial"/>
              </w:rPr>
            </w:pPr>
            <w:r>
              <w:rPr>
                <w:rFonts w:cs="Arial"/>
              </w:rPr>
              <w:t>19 August 2019</w:t>
            </w:r>
          </w:p>
        </w:tc>
      </w:tr>
      <w:tr w:rsidR="00684B32" w14:paraId="6751CD10"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772E3A1" w14:textId="303A3709" w:rsidR="00684B32" w:rsidRPr="0033104B" w:rsidRDefault="00F134A3" w:rsidP="00754C70">
            <w:pPr>
              <w:pStyle w:val="ACMATableBody"/>
              <w:rPr>
                <w:b/>
              </w:rPr>
            </w:pPr>
            <w:r>
              <w:rPr>
                <w:b/>
              </w:rPr>
              <w:t>Finding</w:t>
            </w:r>
          </w:p>
        </w:tc>
        <w:tc>
          <w:tcPr>
            <w:tcW w:w="5724" w:type="dxa"/>
            <w:tcBorders>
              <w:top w:val="single" w:sz="4" w:space="0" w:color="auto"/>
              <w:left w:val="single" w:sz="4" w:space="0" w:color="auto"/>
              <w:bottom w:val="single" w:sz="4" w:space="0" w:color="auto"/>
            </w:tcBorders>
            <w:shd w:val="clear" w:color="auto" w:fill="auto"/>
          </w:tcPr>
          <w:p w14:paraId="79059C80" w14:textId="6C153342" w:rsidR="00684B32" w:rsidRPr="007302FC" w:rsidRDefault="0088427E" w:rsidP="0088427E">
            <w:pPr>
              <w:pStyle w:val="ACMATableBody"/>
            </w:pPr>
            <w:r w:rsidRPr="007302FC">
              <w:rPr>
                <w:rFonts w:cs="Arial"/>
              </w:rPr>
              <w:t>No breach of</w:t>
            </w:r>
            <w:r w:rsidRPr="004132DE">
              <w:rPr>
                <w:rFonts w:cs="Arial"/>
              </w:rPr>
              <w:t xml:space="preserve"> </w:t>
            </w:r>
            <w:r w:rsidR="007302FC" w:rsidRPr="007302FC">
              <w:rPr>
                <w:rFonts w:cs="Arial"/>
              </w:rPr>
              <w:t>Clause 2.1.1 [classification and scheduling]</w:t>
            </w:r>
          </w:p>
        </w:tc>
      </w:tr>
    </w:tbl>
    <w:p w14:paraId="4834D4AD" w14:textId="77777777" w:rsidR="001C6546" w:rsidRPr="00972DB3" w:rsidRDefault="00D668E3" w:rsidP="00972DB3">
      <w:pPr>
        <w:pStyle w:val="ACMABodyText"/>
        <w:rPr>
          <w:rFonts w:eastAsiaTheme="minorHAnsi"/>
          <w:i/>
        </w:rPr>
      </w:pPr>
      <w:r>
        <w:br w:type="page"/>
      </w:r>
    </w:p>
    <w:p w14:paraId="2DCFBFF9" w14:textId="77777777" w:rsidR="001C6546" w:rsidRPr="007A7C97" w:rsidRDefault="007B047A" w:rsidP="001C6546">
      <w:pPr>
        <w:pStyle w:val="ACMAHeading2"/>
      </w:pPr>
      <w:r>
        <w:lastRenderedPageBreak/>
        <w:t>Background</w:t>
      </w:r>
    </w:p>
    <w:p w14:paraId="1604861B" w14:textId="3CF915EC" w:rsidR="00281F78" w:rsidRDefault="001C6546" w:rsidP="001C6546">
      <w:pPr>
        <w:pStyle w:val="ACMABodyText"/>
        <w:rPr>
          <w:highlight w:val="yellow"/>
        </w:rPr>
      </w:pPr>
      <w:r>
        <w:t xml:space="preserve">In </w:t>
      </w:r>
      <w:r w:rsidR="007D5A0B">
        <w:t>April</w:t>
      </w:r>
      <w:r w:rsidRPr="00032E63">
        <w:t xml:space="preserve"> </w:t>
      </w:r>
      <w:r w:rsidR="00032E63" w:rsidRPr="00032E63">
        <w:t>2019</w:t>
      </w:r>
      <w:r>
        <w:t xml:space="preserve">, the Australian Communications and Media Authority (the ACMA) commenced an investigation </w:t>
      </w:r>
      <w:r w:rsidR="00205CDE">
        <w:t>under</w:t>
      </w:r>
      <w:r w:rsidR="00CD2711">
        <w:t xml:space="preserve"> </w:t>
      </w:r>
      <w:r w:rsidR="00205CDE" w:rsidRPr="00CD2711">
        <w:t xml:space="preserve">the </w:t>
      </w:r>
      <w:r w:rsidR="00205CDE" w:rsidRPr="00CD2711">
        <w:rPr>
          <w:i/>
        </w:rPr>
        <w:t>Broadcasting Services Act 1992</w:t>
      </w:r>
      <w:r w:rsidR="00205CDE">
        <w:rPr>
          <w:i/>
        </w:rPr>
        <w:t xml:space="preserve"> </w:t>
      </w:r>
      <w:r w:rsidR="00205CDE" w:rsidRPr="00F42D92">
        <w:t xml:space="preserve">(the BSA) </w:t>
      </w:r>
      <w:r w:rsidR="00550001">
        <w:t>into</w:t>
      </w:r>
      <w:r w:rsidR="007B37DD">
        <w:t xml:space="preserve"> two episodes of</w:t>
      </w:r>
      <w:r w:rsidR="00213AFF">
        <w:t xml:space="preserve"> </w:t>
      </w:r>
      <w:r w:rsidR="002F48CA" w:rsidRPr="002F48CA">
        <w:rPr>
          <w:i/>
        </w:rPr>
        <w:t>Married at First Sight</w:t>
      </w:r>
      <w:r w:rsidR="002F48CA">
        <w:rPr>
          <w:i/>
        </w:rPr>
        <w:t xml:space="preserve"> </w:t>
      </w:r>
      <w:r w:rsidR="002F48CA" w:rsidRPr="002F48CA">
        <w:t>(the program).</w:t>
      </w:r>
    </w:p>
    <w:p w14:paraId="46997AB2" w14:textId="1721934B" w:rsidR="001C6546" w:rsidRPr="00764A88" w:rsidRDefault="00A63609" w:rsidP="002F48CA">
      <w:pPr>
        <w:pStyle w:val="ACMABodyText"/>
      </w:pPr>
      <w:r>
        <w:t>The episodes</w:t>
      </w:r>
      <w:r w:rsidR="001C6546" w:rsidRPr="00CB39B3">
        <w:t xml:space="preserve"> </w:t>
      </w:r>
      <w:r w:rsidR="00403F24">
        <w:t xml:space="preserve">were </w:t>
      </w:r>
      <w:r w:rsidR="001C6546">
        <w:t xml:space="preserve">broadcast on </w:t>
      </w:r>
      <w:r w:rsidR="002F48CA">
        <w:t>Nine</w:t>
      </w:r>
      <w:r w:rsidR="001C6546">
        <w:t xml:space="preserve"> by </w:t>
      </w:r>
      <w:r w:rsidR="002F48CA">
        <w:t xml:space="preserve">Queensland Television Ltd </w:t>
      </w:r>
      <w:r w:rsidR="00406063">
        <w:t xml:space="preserve">(the licensee) </w:t>
      </w:r>
      <w:r w:rsidR="001C6546">
        <w:t>on</w:t>
      </w:r>
      <w:bookmarkStart w:id="2" w:name="_Hlk8641342"/>
      <w:r w:rsidR="002F48CA">
        <w:t xml:space="preserve"> </w:t>
      </w:r>
      <w:r w:rsidR="002F48CA" w:rsidRPr="00A63609">
        <w:t>Tuesday</w:t>
      </w:r>
      <w:r w:rsidR="00403F24">
        <w:rPr>
          <w:b/>
          <w:bCs/>
        </w:rPr>
        <w:t xml:space="preserve"> </w:t>
      </w:r>
      <w:r w:rsidR="002F48CA" w:rsidRPr="00CA67B9">
        <w:t xml:space="preserve">5 February 2019 </w:t>
      </w:r>
      <w:r w:rsidR="005A6B53" w:rsidRPr="00CA67B9">
        <w:t>at</w:t>
      </w:r>
      <w:r w:rsidR="005A6B53" w:rsidRPr="00A63609">
        <w:t xml:space="preserve"> 7.30 pm</w:t>
      </w:r>
      <w:r w:rsidR="005A6B53" w:rsidRPr="00764A88">
        <w:t xml:space="preserve"> </w:t>
      </w:r>
      <w:r w:rsidR="00CA67B9">
        <w:t>(</w:t>
      </w:r>
      <w:r w:rsidR="00CA67B9" w:rsidRPr="00CA67B9">
        <w:rPr>
          <w:b/>
          <w:bCs/>
        </w:rPr>
        <w:t>Episode 1</w:t>
      </w:r>
      <w:r w:rsidR="00CA67B9">
        <w:t xml:space="preserve">) </w:t>
      </w:r>
      <w:r w:rsidR="005A6B53" w:rsidRPr="00764A88">
        <w:t xml:space="preserve">and </w:t>
      </w:r>
      <w:r w:rsidR="005A6B53" w:rsidRPr="00A63609">
        <w:t>Wednesday</w:t>
      </w:r>
      <w:r w:rsidR="005A6B53" w:rsidRPr="00A63609">
        <w:rPr>
          <w:b/>
          <w:bCs/>
        </w:rPr>
        <w:t xml:space="preserve"> </w:t>
      </w:r>
      <w:r w:rsidR="005A6B53" w:rsidRPr="00CA67B9">
        <w:t xml:space="preserve">13 February 2019 at </w:t>
      </w:r>
      <w:r w:rsidR="006A7B20">
        <w:t xml:space="preserve">  </w:t>
      </w:r>
      <w:r w:rsidR="005A6B53" w:rsidRPr="00A63609">
        <w:t>7.30 pm</w:t>
      </w:r>
      <w:bookmarkEnd w:id="2"/>
      <w:r>
        <w:t xml:space="preserve"> </w:t>
      </w:r>
      <w:r w:rsidR="00CA67B9">
        <w:t>(</w:t>
      </w:r>
      <w:r w:rsidR="00CA67B9" w:rsidRPr="00CA67B9">
        <w:rPr>
          <w:b/>
          <w:bCs/>
        </w:rPr>
        <w:t>Episode 2</w:t>
      </w:r>
      <w:r w:rsidR="00CA67B9">
        <w:t xml:space="preserve">) </w:t>
      </w:r>
      <w:r w:rsidR="00403F24">
        <w:t>and</w:t>
      </w:r>
      <w:r w:rsidRPr="00A63609">
        <w:t xml:space="preserve"> </w:t>
      </w:r>
      <w:r w:rsidR="00596370">
        <w:t xml:space="preserve">were </w:t>
      </w:r>
      <w:r w:rsidRPr="00A63609">
        <w:t>classified M.</w:t>
      </w:r>
    </w:p>
    <w:p w14:paraId="0904E40C" w14:textId="23544F75" w:rsidR="006162E4" w:rsidRPr="001B2256" w:rsidRDefault="00205CDE" w:rsidP="001B2256">
      <w:pPr>
        <w:pStyle w:val="ACMABodyText"/>
      </w:pPr>
      <w:r w:rsidRPr="00764A88">
        <w:t xml:space="preserve">The </w:t>
      </w:r>
      <w:r w:rsidR="00213AFF" w:rsidRPr="00764A88">
        <w:t xml:space="preserve">ACMA received </w:t>
      </w:r>
      <w:r w:rsidR="002C5981">
        <w:t>a</w:t>
      </w:r>
      <w:r w:rsidR="0081514F">
        <w:t xml:space="preserve"> </w:t>
      </w:r>
      <w:r w:rsidR="00213AFF" w:rsidRPr="00764A88">
        <w:t>complaint</w:t>
      </w:r>
      <w:r w:rsidR="007D5A0B">
        <w:t xml:space="preserve"> about each episode. </w:t>
      </w:r>
      <w:r w:rsidR="00801B25">
        <w:t>The</w:t>
      </w:r>
      <w:r w:rsidR="00801B25" w:rsidRPr="00764A88">
        <w:t xml:space="preserve"> </w:t>
      </w:r>
      <w:r w:rsidR="007D5A0B">
        <w:t xml:space="preserve">complaints </w:t>
      </w:r>
      <w:r w:rsidR="00213AFF" w:rsidRPr="00764A88">
        <w:t>alleg</w:t>
      </w:r>
      <w:r w:rsidR="007D5A0B">
        <w:t>ed</w:t>
      </w:r>
      <w:r w:rsidR="002C0FF9">
        <w:t xml:space="preserve"> that</w:t>
      </w:r>
      <w:r w:rsidR="00F03742" w:rsidRPr="00764A88">
        <w:t xml:space="preserve"> </w:t>
      </w:r>
      <w:r w:rsidR="001B2256" w:rsidRPr="00764A88">
        <w:t xml:space="preserve">the M classified </w:t>
      </w:r>
      <w:r w:rsidR="00924B6E">
        <w:t>episodes</w:t>
      </w:r>
      <w:r w:rsidR="00A63609">
        <w:t xml:space="preserve"> </w:t>
      </w:r>
      <w:r w:rsidR="001B2256" w:rsidRPr="00764A88">
        <w:t>w</w:t>
      </w:r>
      <w:r w:rsidR="00924B6E">
        <w:t>ere</w:t>
      </w:r>
      <w:r w:rsidR="001B2256" w:rsidRPr="00764A88">
        <w:t xml:space="preserve"> </w:t>
      </w:r>
      <w:r w:rsidR="000748E7">
        <w:t>‘</w:t>
      </w:r>
      <w:r w:rsidR="00801B25">
        <w:t>abusive’</w:t>
      </w:r>
      <w:r w:rsidR="002A024E">
        <w:t xml:space="preserve"> and</w:t>
      </w:r>
      <w:r w:rsidR="009A3481">
        <w:t xml:space="preserve"> </w:t>
      </w:r>
      <w:r w:rsidR="00801B25">
        <w:t>included ‘coarse language’</w:t>
      </w:r>
      <w:r w:rsidR="009A3481">
        <w:t>, ‘</w:t>
      </w:r>
      <w:r w:rsidR="009A3481" w:rsidRPr="00CB1AA4">
        <w:t>excessive alcohol drinking</w:t>
      </w:r>
      <w:r w:rsidR="009A3481">
        <w:t>’</w:t>
      </w:r>
      <w:r w:rsidR="00C162CF">
        <w:t>,</w:t>
      </w:r>
      <w:r w:rsidR="009A3481">
        <w:t xml:space="preserve"> ‘</w:t>
      </w:r>
      <w:r w:rsidR="009A3481" w:rsidRPr="00CB1AA4">
        <w:t>adultery</w:t>
      </w:r>
      <w:r w:rsidR="00C162CF">
        <w:t>’,</w:t>
      </w:r>
      <w:r w:rsidR="009A3481" w:rsidRPr="00CB1AA4">
        <w:t xml:space="preserve"> </w:t>
      </w:r>
      <w:r w:rsidR="00C162CF">
        <w:t>‘</w:t>
      </w:r>
      <w:r w:rsidR="009A3481" w:rsidRPr="00CB1AA4">
        <w:t>deceit</w:t>
      </w:r>
      <w:r w:rsidR="00C162CF">
        <w:t>’</w:t>
      </w:r>
      <w:r w:rsidR="009A3481" w:rsidRPr="00CB1AA4">
        <w:t xml:space="preserve"> and </w:t>
      </w:r>
      <w:r w:rsidR="00C162CF">
        <w:t>‘</w:t>
      </w:r>
      <w:r w:rsidR="009A3481" w:rsidRPr="00CB1AA4">
        <w:t>deception</w:t>
      </w:r>
      <w:r w:rsidR="009A3481">
        <w:t>’.</w:t>
      </w:r>
    </w:p>
    <w:p w14:paraId="430AD064" w14:textId="4A936550" w:rsidR="00801B25" w:rsidRDefault="00801B25" w:rsidP="001C6546">
      <w:pPr>
        <w:pStyle w:val="ACMABodyText"/>
      </w:pPr>
      <w:r>
        <w:t>These matters are most appropriately addressed under ‘classification’.</w:t>
      </w:r>
      <w:r w:rsidR="00A7066C">
        <w:t xml:space="preserve"> Accordingly, t</w:t>
      </w:r>
      <w:r w:rsidR="009D3591">
        <w:t xml:space="preserve">he </w:t>
      </w:r>
      <w:r w:rsidR="009D3591" w:rsidRPr="008764C7">
        <w:t xml:space="preserve">ACMA </w:t>
      </w:r>
      <w:r w:rsidR="009D3591" w:rsidRPr="00CB39B3">
        <w:t>has</w:t>
      </w:r>
      <w:r w:rsidR="00AF0D57" w:rsidRPr="00CB39B3">
        <w:t xml:space="preserve"> </w:t>
      </w:r>
      <w:r w:rsidR="009D3591" w:rsidRPr="000657D0">
        <w:t>investigate</w:t>
      </w:r>
      <w:r w:rsidR="00F03742" w:rsidRPr="000657D0">
        <w:t>d</w:t>
      </w:r>
      <w:r w:rsidR="006526F9" w:rsidRPr="000657D0">
        <w:t xml:space="preserve"> </w:t>
      </w:r>
      <w:r w:rsidR="009D3591" w:rsidRPr="000657D0">
        <w:t>the licensee’s compliance</w:t>
      </w:r>
      <w:r w:rsidR="009D3591">
        <w:t xml:space="preserve"> </w:t>
      </w:r>
      <w:r w:rsidR="00013EAC" w:rsidRPr="000657D0">
        <w:t xml:space="preserve">with </w:t>
      </w:r>
      <w:r w:rsidR="009D3591" w:rsidRPr="000657D0">
        <w:t>clause</w:t>
      </w:r>
      <w:r w:rsidR="000657D0" w:rsidRPr="000657D0">
        <w:t xml:space="preserve"> 2.1.1</w:t>
      </w:r>
      <w:r w:rsidR="009D3591" w:rsidRPr="000657D0">
        <w:t xml:space="preserve"> of the </w:t>
      </w:r>
      <w:r w:rsidR="000657D0" w:rsidRPr="000657D0">
        <w:t xml:space="preserve">Commercial Television </w:t>
      </w:r>
      <w:r w:rsidR="007D5A0B">
        <w:t xml:space="preserve">Industry </w:t>
      </w:r>
      <w:r w:rsidR="000657D0" w:rsidRPr="000657D0">
        <w:t>Code of Practice 2015 (revised 2018)</w:t>
      </w:r>
      <w:r w:rsidR="009D3591" w:rsidRPr="000657D0">
        <w:t xml:space="preserve"> (the </w:t>
      </w:r>
      <w:r w:rsidR="00A43C96" w:rsidRPr="000657D0">
        <w:t>Code</w:t>
      </w:r>
      <w:r w:rsidR="009D3591" w:rsidRPr="000657D0">
        <w:t>)</w:t>
      </w:r>
      <w:r w:rsidR="00E43F6C">
        <w:t>.</w:t>
      </w:r>
      <w:r>
        <w:t xml:space="preserve"> Relevant code provisions are at </w:t>
      </w:r>
      <w:r w:rsidRPr="00801B25">
        <w:rPr>
          <w:b/>
          <w:bCs/>
        </w:rPr>
        <w:t>Attachment A</w:t>
      </w:r>
      <w:r>
        <w:t>.</w:t>
      </w:r>
    </w:p>
    <w:p w14:paraId="62147A52" w14:textId="77777777" w:rsidR="001C6546" w:rsidRPr="00DE6896" w:rsidRDefault="001C6546" w:rsidP="001C6546">
      <w:pPr>
        <w:pStyle w:val="ACMAHeading2"/>
      </w:pPr>
      <w:r w:rsidRPr="00DE6896">
        <w:t>The program</w:t>
      </w:r>
    </w:p>
    <w:p w14:paraId="46A57D58" w14:textId="0280768E" w:rsidR="001C6546" w:rsidRDefault="00DE6896" w:rsidP="00075F5D">
      <w:pPr>
        <w:pStyle w:val="ACMABodyText"/>
        <w:spacing w:after="120"/>
      </w:pPr>
      <w:r w:rsidRPr="00DE6896">
        <w:rPr>
          <w:i/>
        </w:rPr>
        <w:t>Married at First Sight</w:t>
      </w:r>
      <w:r w:rsidR="001C6546" w:rsidRPr="00DE6896">
        <w:t xml:space="preserve"> is</w:t>
      </w:r>
      <w:r w:rsidR="001C6546" w:rsidRPr="00B94916">
        <w:t xml:space="preserve"> </w:t>
      </w:r>
      <w:r w:rsidR="001C6546" w:rsidRPr="00BA7A2F">
        <w:t xml:space="preserve">a </w:t>
      </w:r>
      <w:r w:rsidR="00BA7A2F" w:rsidRPr="00BA7A2F">
        <w:t>reality television</w:t>
      </w:r>
      <w:r w:rsidR="001C6546" w:rsidRPr="00BA7A2F">
        <w:t xml:space="preserve"> program</w:t>
      </w:r>
      <w:r w:rsidR="001C6546" w:rsidRPr="00B94916">
        <w:t xml:space="preserve">, described </w:t>
      </w:r>
      <w:r w:rsidR="001C6546">
        <w:t xml:space="preserve">as: </w:t>
      </w:r>
    </w:p>
    <w:p w14:paraId="55C685D7" w14:textId="4008B683" w:rsidR="00431E14" w:rsidRDefault="007B37DD" w:rsidP="00BE5DD0">
      <w:pPr>
        <w:pStyle w:val="ACMAQuoteindented"/>
        <w:ind w:left="720"/>
        <w:rPr>
          <w:highlight w:val="yellow"/>
        </w:rPr>
      </w:pPr>
      <w:r>
        <w:rPr>
          <w:lang w:val="en"/>
        </w:rPr>
        <w:t xml:space="preserve">Australia's most controversial social experiment returns. After being matched by three relationship experts, 20 strangers looking for love meet their partners for the first time at the altar in the quest to find true </w:t>
      </w:r>
      <w:r w:rsidRPr="007B37DD">
        <w:rPr>
          <w:lang w:val="en"/>
        </w:rPr>
        <w:t>happiness.</w:t>
      </w:r>
      <w:r w:rsidRPr="007B37DD">
        <w:rPr>
          <w:rStyle w:val="FootnoteReference"/>
          <w:szCs w:val="18"/>
        </w:rPr>
        <w:t xml:space="preserve"> </w:t>
      </w:r>
      <w:r w:rsidR="001C6546" w:rsidRPr="007B37DD">
        <w:rPr>
          <w:rStyle w:val="FootnoteReference"/>
          <w:szCs w:val="18"/>
        </w:rPr>
        <w:footnoteReference w:id="1"/>
      </w:r>
    </w:p>
    <w:p w14:paraId="2713C526" w14:textId="77777777" w:rsidR="00733663" w:rsidRDefault="001C6546" w:rsidP="0024000F">
      <w:pPr>
        <w:pStyle w:val="ACMAHeading2"/>
      </w:pPr>
      <w:r>
        <w:t>Assessment</w:t>
      </w:r>
      <w:r w:rsidR="00001254">
        <w:t xml:space="preserve"> </w:t>
      </w:r>
      <w:r w:rsidR="00733663">
        <w:t>and submissions</w:t>
      </w:r>
    </w:p>
    <w:p w14:paraId="3C7F026B" w14:textId="2AD713C5" w:rsidR="00D80CCA" w:rsidRPr="0024000F" w:rsidRDefault="00D80CCA" w:rsidP="00D80CCA">
      <w:pPr>
        <w:pStyle w:val="ACMABodyText"/>
      </w:pPr>
      <w:r w:rsidRPr="0024000F">
        <w:t>When assessing content, the ACMA considers the meaning conveyed by the material,</w:t>
      </w:r>
      <w:r w:rsidR="002A2AF2">
        <w:t xml:space="preserve"> the subject of the complaint,</w:t>
      </w:r>
      <w:r w:rsidRPr="0024000F">
        <w:t xml:space="preserve"> including the natural, ordinary meaning of the language, context, tenor</w:t>
      </w:r>
      <w:r w:rsidRPr="00231538">
        <w:t>, tone</w:t>
      </w:r>
      <w:r w:rsidR="008F0E8E" w:rsidRPr="00231538">
        <w:t>,</w:t>
      </w:r>
      <w:r w:rsidR="00231538" w:rsidRPr="00231538">
        <w:t xml:space="preserve"> </w:t>
      </w:r>
      <w:r w:rsidR="0024000F" w:rsidRPr="00231538">
        <w:t>images</w:t>
      </w:r>
      <w:r w:rsidRPr="00231538">
        <w:t xml:space="preserve"> and</w:t>
      </w:r>
      <w:r w:rsidRPr="0024000F">
        <w:t xml:space="preserve"> any inferences that may be drawn. This is assessed according to the understanding of an ‘ordinary reasonable’ </w:t>
      </w:r>
      <w:r w:rsidR="003C0345" w:rsidRPr="0024000F">
        <w:t>viewer</w:t>
      </w:r>
      <w:r w:rsidRPr="0024000F">
        <w:t>.</w:t>
      </w:r>
    </w:p>
    <w:p w14:paraId="6F8CA4E0" w14:textId="7B1FC1DD" w:rsidR="00D80CCA" w:rsidRPr="0024000F" w:rsidRDefault="00D80CCA" w:rsidP="00075F5D">
      <w:pPr>
        <w:pStyle w:val="ACMABodyText"/>
        <w:spacing w:after="120"/>
      </w:pPr>
      <w:r w:rsidRPr="0024000F">
        <w:t xml:space="preserve">Australian courts have considered an ‘ordinary reasonable’ </w:t>
      </w:r>
      <w:r w:rsidR="003C0345" w:rsidRPr="0024000F">
        <w:t>viewer</w:t>
      </w:r>
      <w:r w:rsidRPr="0024000F">
        <w:t xml:space="preserve"> to be:</w:t>
      </w:r>
    </w:p>
    <w:p w14:paraId="019E15B2" w14:textId="77777777" w:rsidR="00D80CCA" w:rsidRPr="0024000F" w:rsidRDefault="00D80CCA" w:rsidP="00AF740C">
      <w:pPr>
        <w:pStyle w:val="ACMABodyText"/>
        <w:ind w:left="720"/>
        <w:rPr>
          <w:sz w:val="18"/>
          <w:szCs w:val="18"/>
        </w:rPr>
      </w:pPr>
      <w:r w:rsidRPr="0024000F">
        <w:rPr>
          <w:sz w:val="18"/>
          <w:szCs w:val="18"/>
        </w:rPr>
        <w:t>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w:t>
      </w:r>
      <w:r w:rsidRPr="0024000F">
        <w:rPr>
          <w:sz w:val="18"/>
          <w:szCs w:val="18"/>
          <w:vertAlign w:val="superscript"/>
        </w:rPr>
        <w:footnoteReference w:id="2"/>
      </w:r>
    </w:p>
    <w:p w14:paraId="28B30BEE" w14:textId="251560F2" w:rsidR="0024000F" w:rsidRDefault="00D80CCA" w:rsidP="00D80CCA">
      <w:pPr>
        <w:pStyle w:val="ACMABodyText"/>
      </w:pPr>
      <w:r w:rsidRPr="0024000F">
        <w:t>Once the ACMA has ascertain</w:t>
      </w:r>
      <w:r w:rsidR="003C0345" w:rsidRPr="0024000F">
        <w:t>ed</w:t>
      </w:r>
      <w:r w:rsidRPr="0024000F">
        <w:t xml:space="preserve"> the meaning of the material that was broadcast, it then assesses compliance with the Code.</w:t>
      </w:r>
    </w:p>
    <w:p w14:paraId="77DD8120" w14:textId="37437512" w:rsidR="00D80CCA" w:rsidRPr="00D80CCA" w:rsidRDefault="0024000F" w:rsidP="00D80CCA">
      <w:pPr>
        <w:pStyle w:val="ACMABodyText"/>
        <w:rPr>
          <w:highlight w:val="magenta"/>
        </w:rPr>
      </w:pPr>
      <w:r>
        <w:t>Th</w:t>
      </w:r>
      <w:r w:rsidR="00845F36">
        <w:t>is</w:t>
      </w:r>
      <w:r>
        <w:t xml:space="preserve"> investigation </w:t>
      </w:r>
      <w:r w:rsidR="00C0320D">
        <w:t xml:space="preserve">has </w:t>
      </w:r>
      <w:proofErr w:type="gramStart"/>
      <w:r w:rsidR="00C0320D">
        <w:t xml:space="preserve">taken </w:t>
      </w:r>
      <w:r>
        <w:t>into account</w:t>
      </w:r>
      <w:proofErr w:type="gramEnd"/>
      <w:r>
        <w:t xml:space="preserve"> the c</w:t>
      </w:r>
      <w:r w:rsidRPr="005814A3">
        <w:t>omplaint</w:t>
      </w:r>
      <w:r w:rsidR="000A0747" w:rsidRPr="005814A3">
        <w:t>s</w:t>
      </w:r>
      <w:r>
        <w:t xml:space="preserve"> (at </w:t>
      </w:r>
      <w:r w:rsidRPr="000F4D14">
        <w:rPr>
          <w:b/>
        </w:rPr>
        <w:t xml:space="preserve">Attachment </w:t>
      </w:r>
      <w:r w:rsidR="00801B25">
        <w:rPr>
          <w:b/>
        </w:rPr>
        <w:t>B</w:t>
      </w:r>
      <w:r>
        <w:t>) and</w:t>
      </w:r>
      <w:r w:rsidR="000A0747">
        <w:t xml:space="preserve"> submissions from</w:t>
      </w:r>
      <w:r>
        <w:t xml:space="preserve"> the </w:t>
      </w:r>
      <w:r w:rsidRPr="0045242F">
        <w:t>broadcaster (</w:t>
      </w:r>
      <w:r>
        <w:t xml:space="preserve">at </w:t>
      </w:r>
      <w:r w:rsidRPr="000F4D14">
        <w:rPr>
          <w:b/>
        </w:rPr>
        <w:t xml:space="preserve">Attachment </w:t>
      </w:r>
      <w:r w:rsidR="00801B25">
        <w:rPr>
          <w:b/>
        </w:rPr>
        <w:t>C</w:t>
      </w:r>
      <w:r>
        <w:t xml:space="preserve">). Other sources are identified </w:t>
      </w:r>
      <w:r w:rsidR="00094589">
        <w:t>in this report where</w:t>
      </w:r>
      <w:r w:rsidR="006162E4">
        <w:t xml:space="preserve"> relevant.</w:t>
      </w:r>
    </w:p>
    <w:p w14:paraId="07AFA1E6" w14:textId="3C842BEF" w:rsidR="001C6546" w:rsidRDefault="00083859" w:rsidP="0072120E">
      <w:pPr>
        <w:pStyle w:val="ACMAHeading2"/>
      </w:pPr>
      <w:r>
        <w:lastRenderedPageBreak/>
        <w:t xml:space="preserve">Issue: </w:t>
      </w:r>
      <w:r w:rsidR="00305A96">
        <w:t>Classification</w:t>
      </w:r>
    </w:p>
    <w:p w14:paraId="3EDD9AEA" w14:textId="7C6D3D9D" w:rsidR="001C6546" w:rsidRDefault="00D9593A" w:rsidP="0072120E">
      <w:pPr>
        <w:pStyle w:val="ACMAHeading2"/>
      </w:pPr>
      <w:r>
        <w:t>Finding</w:t>
      </w:r>
    </w:p>
    <w:p w14:paraId="568CCF6F" w14:textId="7E02AB54" w:rsidR="001C6546" w:rsidRPr="007A282E" w:rsidRDefault="001C6546" w:rsidP="0072120E">
      <w:pPr>
        <w:pStyle w:val="ACMABodyText"/>
      </w:pPr>
      <w:r>
        <w:t>T</w:t>
      </w:r>
      <w:r w:rsidR="00083859" w:rsidRPr="00083859">
        <w:t>he licensee did not breach clause 2.1.1 of the Code.</w:t>
      </w:r>
      <w:r>
        <w:t xml:space="preserve"> </w:t>
      </w:r>
    </w:p>
    <w:p w14:paraId="72FEB9A7" w14:textId="77777777" w:rsidR="001C6546" w:rsidRDefault="001C6546" w:rsidP="0072120E">
      <w:pPr>
        <w:pStyle w:val="ACMAHeading2"/>
      </w:pPr>
      <w:r>
        <w:t>Reasons</w:t>
      </w:r>
    </w:p>
    <w:p w14:paraId="7AA61A8B" w14:textId="06FE42EB" w:rsidR="009A66BE" w:rsidRPr="009A66BE" w:rsidRDefault="003F74F0" w:rsidP="00C5412D">
      <w:pPr>
        <w:pStyle w:val="ACMABodyText"/>
        <w:spacing w:after="120"/>
        <w:rPr>
          <w:b/>
          <w:u w:val="single"/>
        </w:rPr>
      </w:pPr>
      <w:bookmarkStart w:id="3" w:name="_Hlk12277838"/>
      <w:r w:rsidRPr="003F74F0">
        <w:rPr>
          <w:b/>
          <w:u w:val="single"/>
        </w:rPr>
        <w:t>Episode 1</w:t>
      </w:r>
      <w:bookmarkEnd w:id="3"/>
    </w:p>
    <w:p w14:paraId="64A1CA34" w14:textId="7B6E0DAB" w:rsidR="00ED08D5" w:rsidRDefault="002E75D4" w:rsidP="00ED08D5">
      <w:pPr>
        <w:pStyle w:val="ACMABodyText"/>
      </w:pPr>
      <w:r>
        <w:t>E</w:t>
      </w:r>
      <w:r w:rsidR="00ED08D5">
        <w:t>pisode</w:t>
      </w:r>
      <w:r>
        <w:t xml:space="preserve"> 1</w:t>
      </w:r>
      <w:r w:rsidR="00ED08D5" w:rsidRPr="00E03F5E">
        <w:t xml:space="preserve"> </w:t>
      </w:r>
      <w:r w:rsidR="00ED08D5">
        <w:t xml:space="preserve">contained the classifiable elements of language and themes. </w:t>
      </w:r>
    </w:p>
    <w:p w14:paraId="08E9F36A" w14:textId="10C92895" w:rsidR="00C5412D" w:rsidRDefault="00C5412D" w:rsidP="00C5412D">
      <w:pPr>
        <w:pStyle w:val="ACMABodyText"/>
        <w:spacing w:after="120"/>
      </w:pPr>
      <w:r w:rsidRPr="00E97752">
        <w:t>The complain</w:t>
      </w:r>
      <w:r>
        <w:t>t to the ACMA stated</w:t>
      </w:r>
      <w:r w:rsidRPr="00E97752">
        <w:t>:</w:t>
      </w:r>
      <w:r>
        <w:t xml:space="preserve"> </w:t>
      </w:r>
    </w:p>
    <w:p w14:paraId="4F6578D3" w14:textId="0520F8B1" w:rsidR="000141F6" w:rsidRPr="00AF1335" w:rsidRDefault="00C95DCB" w:rsidP="009A3481">
      <w:pPr>
        <w:pStyle w:val="ACMABodyText"/>
        <w:ind w:left="720"/>
        <w:rPr>
          <w:rFonts w:cs="Arial"/>
          <w:iCs/>
          <w:sz w:val="18"/>
          <w:szCs w:val="18"/>
        </w:rPr>
      </w:pPr>
      <w:r>
        <w:rPr>
          <w:rFonts w:cs="Arial"/>
          <w:iCs/>
          <w:sz w:val="18"/>
          <w:szCs w:val="18"/>
        </w:rPr>
        <w:t>[contestant</w:t>
      </w:r>
      <w:r w:rsidR="00BA685A">
        <w:rPr>
          <w:rFonts w:cs="Arial"/>
          <w:iCs/>
          <w:sz w:val="18"/>
          <w:szCs w:val="18"/>
        </w:rPr>
        <w:t xml:space="preserve"> A</w:t>
      </w:r>
      <w:r>
        <w:rPr>
          <w:rFonts w:cs="Arial"/>
          <w:iCs/>
          <w:sz w:val="18"/>
          <w:szCs w:val="18"/>
        </w:rPr>
        <w:t>]</w:t>
      </w:r>
      <w:r w:rsidR="000141F6" w:rsidRPr="00AF1335">
        <w:rPr>
          <w:rFonts w:cs="Arial"/>
          <w:iCs/>
          <w:sz w:val="18"/>
          <w:szCs w:val="18"/>
        </w:rPr>
        <w:t xml:space="preserve"> was abusive to her man </w:t>
      </w:r>
      <w:r w:rsidR="000141F6" w:rsidRPr="00AF1335">
        <w:rPr>
          <w:rFonts w:cs="Arial"/>
          <w:iCs/>
          <w:sz w:val="18"/>
          <w:szCs w:val="18"/>
        </w:rPr>
        <w:br/>
        <w:t>If that was a man yelling at a woman he would</w:t>
      </w:r>
      <w:r w:rsidR="001273C7">
        <w:rPr>
          <w:rFonts w:cs="Arial"/>
          <w:iCs/>
          <w:sz w:val="18"/>
          <w:szCs w:val="18"/>
        </w:rPr>
        <w:t xml:space="preserve"> [be]</w:t>
      </w:r>
      <w:r w:rsidR="000141F6" w:rsidRPr="00AF1335">
        <w:rPr>
          <w:rFonts w:cs="Arial"/>
          <w:iCs/>
          <w:sz w:val="18"/>
          <w:szCs w:val="18"/>
        </w:rPr>
        <w:t xml:space="preserve"> arrested or reprimanded </w:t>
      </w:r>
    </w:p>
    <w:p w14:paraId="20020766" w14:textId="77777777" w:rsidR="000766BA" w:rsidRPr="003950F3" w:rsidRDefault="000766BA" w:rsidP="000766BA">
      <w:pPr>
        <w:pStyle w:val="ACMABodyText"/>
        <w:spacing w:after="120"/>
        <w:rPr>
          <w:i/>
        </w:rPr>
      </w:pPr>
      <w:r w:rsidRPr="00FD7A34">
        <w:t xml:space="preserve">The licensee </w:t>
      </w:r>
      <w:r>
        <w:t>submitted to the ACMA</w:t>
      </w:r>
      <w:r w:rsidRPr="00FD7A34">
        <w:t>:</w:t>
      </w:r>
    </w:p>
    <w:p w14:paraId="3FFB810B" w14:textId="4F70257A" w:rsidR="00A80545" w:rsidRDefault="00A80545" w:rsidP="00A80545">
      <w:pPr>
        <w:pStyle w:val="ACMABodyText"/>
        <w:spacing w:after="120"/>
        <w:ind w:left="720"/>
        <w:rPr>
          <w:rFonts w:cs="Arial"/>
          <w:sz w:val="18"/>
          <w:szCs w:val="18"/>
        </w:rPr>
      </w:pPr>
      <w:r w:rsidRPr="00A80545">
        <w:rPr>
          <w:rFonts w:cs="Arial"/>
          <w:sz w:val="18"/>
          <w:szCs w:val="18"/>
        </w:rPr>
        <w:t xml:space="preserve">The heated exchange between the participants arose in the context of </w:t>
      </w:r>
      <w:r w:rsidR="007921CB" w:rsidRPr="007921CB">
        <w:rPr>
          <w:rFonts w:cs="Arial"/>
          <w:sz w:val="18"/>
          <w:szCs w:val="18"/>
        </w:rPr>
        <w:t>[contestant</w:t>
      </w:r>
      <w:r w:rsidR="00BA685A">
        <w:rPr>
          <w:rFonts w:cs="Arial"/>
          <w:sz w:val="18"/>
          <w:szCs w:val="18"/>
        </w:rPr>
        <w:t xml:space="preserve"> A</w:t>
      </w:r>
      <w:r w:rsidR="007921CB" w:rsidRPr="007921CB">
        <w:rPr>
          <w:rFonts w:cs="Arial"/>
          <w:sz w:val="18"/>
          <w:szCs w:val="18"/>
        </w:rPr>
        <w:t>]</w:t>
      </w:r>
      <w:r w:rsidRPr="00A80545">
        <w:rPr>
          <w:rFonts w:cs="Arial"/>
          <w:sz w:val="18"/>
          <w:szCs w:val="18"/>
        </w:rPr>
        <w:t xml:space="preserve"> becoming distressed at the prospect of being on a boat and participating in a parasailing activity. While on the boat, </w:t>
      </w:r>
      <w:r w:rsidR="007921CB" w:rsidRPr="007921CB">
        <w:rPr>
          <w:rFonts w:cs="Arial"/>
          <w:sz w:val="18"/>
          <w:szCs w:val="18"/>
        </w:rPr>
        <w:t>[contestant</w:t>
      </w:r>
      <w:r w:rsidR="00BA685A">
        <w:rPr>
          <w:rFonts w:cs="Arial"/>
          <w:sz w:val="18"/>
          <w:szCs w:val="18"/>
        </w:rPr>
        <w:t xml:space="preserve"> A</w:t>
      </w:r>
      <w:r w:rsidR="007921CB" w:rsidRPr="007921CB">
        <w:rPr>
          <w:rFonts w:cs="Arial"/>
          <w:sz w:val="18"/>
          <w:szCs w:val="18"/>
        </w:rPr>
        <w:t>]</w:t>
      </w:r>
      <w:r w:rsidRPr="00A80545">
        <w:rPr>
          <w:rFonts w:cs="Arial"/>
          <w:sz w:val="18"/>
          <w:szCs w:val="18"/>
        </w:rPr>
        <w:t xml:space="preserve"> became increasingly agitated with both her situation and her interactions with </w:t>
      </w:r>
      <w:r w:rsidR="00C95DCB">
        <w:rPr>
          <w:rFonts w:cs="Arial"/>
          <w:sz w:val="18"/>
          <w:szCs w:val="18"/>
        </w:rPr>
        <w:t>[contestant</w:t>
      </w:r>
      <w:r w:rsidR="00BA685A">
        <w:rPr>
          <w:rFonts w:cs="Arial"/>
          <w:sz w:val="18"/>
          <w:szCs w:val="18"/>
        </w:rPr>
        <w:t xml:space="preserve"> B</w:t>
      </w:r>
      <w:r w:rsidR="00C95DCB">
        <w:rPr>
          <w:rFonts w:cs="Arial"/>
          <w:sz w:val="18"/>
          <w:szCs w:val="18"/>
        </w:rPr>
        <w:t>]</w:t>
      </w:r>
      <w:r w:rsidRPr="00A80545">
        <w:rPr>
          <w:rFonts w:cs="Arial"/>
          <w:sz w:val="18"/>
          <w:szCs w:val="18"/>
        </w:rPr>
        <w:t xml:space="preserve">. This culminated in both participants engaging in a verbal conflict during which </w:t>
      </w:r>
      <w:r w:rsidR="007921CB" w:rsidRPr="007921CB">
        <w:rPr>
          <w:rFonts w:cs="Arial"/>
          <w:sz w:val="18"/>
          <w:szCs w:val="18"/>
        </w:rPr>
        <w:t>[contestant</w:t>
      </w:r>
      <w:r w:rsidR="00BA685A">
        <w:rPr>
          <w:rFonts w:cs="Arial"/>
          <w:sz w:val="18"/>
          <w:szCs w:val="18"/>
        </w:rPr>
        <w:t xml:space="preserve"> A</w:t>
      </w:r>
      <w:r w:rsidR="007921CB" w:rsidRPr="007921CB">
        <w:rPr>
          <w:rFonts w:cs="Arial"/>
          <w:sz w:val="18"/>
          <w:szCs w:val="18"/>
        </w:rPr>
        <w:t>]</w:t>
      </w:r>
      <w:r w:rsidRPr="00A80545">
        <w:rPr>
          <w:rFonts w:cs="Arial"/>
          <w:sz w:val="18"/>
          <w:szCs w:val="18"/>
        </w:rPr>
        <w:t xml:space="preserve"> shouted at </w:t>
      </w:r>
      <w:r w:rsidR="007921CB" w:rsidRPr="007921CB">
        <w:rPr>
          <w:rFonts w:cs="Arial"/>
          <w:sz w:val="18"/>
          <w:szCs w:val="18"/>
        </w:rPr>
        <w:t>[contestant</w:t>
      </w:r>
      <w:r w:rsidR="00BA685A">
        <w:rPr>
          <w:rFonts w:cs="Arial"/>
          <w:sz w:val="18"/>
          <w:szCs w:val="18"/>
        </w:rPr>
        <w:t xml:space="preserve"> B</w:t>
      </w:r>
      <w:r w:rsidR="007921CB" w:rsidRPr="007921CB">
        <w:rPr>
          <w:rFonts w:cs="Arial"/>
          <w:sz w:val="18"/>
          <w:szCs w:val="18"/>
        </w:rPr>
        <w:t>]</w:t>
      </w:r>
      <w:r w:rsidRPr="00A80545">
        <w:rPr>
          <w:rFonts w:cs="Arial"/>
          <w:sz w:val="18"/>
          <w:szCs w:val="18"/>
        </w:rPr>
        <w:t xml:space="preserve"> and used </w:t>
      </w:r>
      <w:proofErr w:type="gramStart"/>
      <w:r w:rsidRPr="00A80545">
        <w:rPr>
          <w:rFonts w:cs="Arial"/>
          <w:sz w:val="18"/>
          <w:szCs w:val="18"/>
        </w:rPr>
        <w:t>a number of</w:t>
      </w:r>
      <w:proofErr w:type="gramEnd"/>
      <w:r w:rsidRPr="00A80545">
        <w:rPr>
          <w:rFonts w:cs="Arial"/>
          <w:sz w:val="18"/>
          <w:szCs w:val="18"/>
        </w:rPr>
        <w:t xml:space="preserve"> expletives. </w:t>
      </w:r>
    </w:p>
    <w:p w14:paraId="0BAF8E44" w14:textId="4FE4F83B" w:rsidR="00A80545" w:rsidRDefault="00A80545" w:rsidP="00A80545">
      <w:pPr>
        <w:pStyle w:val="ACMABodyText"/>
        <w:spacing w:after="120"/>
        <w:ind w:left="720"/>
        <w:rPr>
          <w:rFonts w:cs="Arial"/>
          <w:sz w:val="18"/>
          <w:szCs w:val="18"/>
        </w:rPr>
      </w:pPr>
      <w:r>
        <w:rPr>
          <w:rFonts w:cs="Arial"/>
          <w:sz w:val="18"/>
          <w:szCs w:val="18"/>
        </w:rPr>
        <w:t xml:space="preserve">[…] </w:t>
      </w:r>
      <w:r w:rsidRPr="00A80545">
        <w:rPr>
          <w:rFonts w:cs="Arial"/>
          <w:sz w:val="18"/>
          <w:szCs w:val="18"/>
        </w:rPr>
        <w:t>all expletives in this exchange were appropriately beeped to soften the impact of the exchange. Furthermore, arguments and conflict can be common issues that arise in adult relationships</w:t>
      </w:r>
      <w:r>
        <w:rPr>
          <w:rFonts w:cs="Arial"/>
          <w:sz w:val="18"/>
          <w:szCs w:val="18"/>
        </w:rPr>
        <w:t>.</w:t>
      </w:r>
    </w:p>
    <w:p w14:paraId="3DFCCF95" w14:textId="022A2303" w:rsidR="00A80545" w:rsidRPr="000766BA" w:rsidRDefault="00A80545" w:rsidP="009A3481">
      <w:pPr>
        <w:pStyle w:val="ACMABodyText"/>
        <w:ind w:left="720"/>
        <w:rPr>
          <w:rFonts w:cs="Arial"/>
          <w:sz w:val="18"/>
          <w:szCs w:val="18"/>
        </w:rPr>
      </w:pPr>
      <w:r>
        <w:rPr>
          <w:rFonts w:cs="Arial"/>
          <w:sz w:val="18"/>
          <w:szCs w:val="18"/>
        </w:rPr>
        <w:t xml:space="preserve">[…] </w:t>
      </w:r>
      <w:r w:rsidRPr="00A80545">
        <w:rPr>
          <w:rFonts w:cs="Arial"/>
          <w:sz w:val="18"/>
          <w:szCs w:val="18"/>
        </w:rPr>
        <w:t>the participants acknowledged that the exchange was undesirable and was not conducive to a successful relationship.</w:t>
      </w:r>
    </w:p>
    <w:p w14:paraId="757210F2" w14:textId="77777777" w:rsidR="00913551" w:rsidRPr="001924C2" w:rsidRDefault="00913551" w:rsidP="009A3481">
      <w:pPr>
        <w:pStyle w:val="ACMABodyText"/>
        <w:rPr>
          <w:i/>
          <w:iCs/>
        </w:rPr>
      </w:pPr>
      <w:r w:rsidRPr="001924C2">
        <w:rPr>
          <w:i/>
          <w:iCs/>
        </w:rPr>
        <w:t>Language</w:t>
      </w:r>
    </w:p>
    <w:p w14:paraId="541A077D" w14:textId="753E633D" w:rsidR="001F3170" w:rsidRDefault="00D6132C" w:rsidP="009A3481">
      <w:pPr>
        <w:pStyle w:val="ACMABodyText"/>
      </w:pPr>
      <w:r>
        <w:t>T</w:t>
      </w:r>
      <w:r w:rsidR="001F3170">
        <w:t xml:space="preserve">he couple </w:t>
      </w:r>
      <w:r w:rsidR="00E67938">
        <w:t>were</w:t>
      </w:r>
      <w:r w:rsidR="001F3170">
        <w:t xml:space="preserve"> </w:t>
      </w:r>
      <w:r w:rsidR="00E03F5E">
        <w:t>depicted</w:t>
      </w:r>
      <w:r w:rsidR="001F3170">
        <w:t xml:space="preserve"> arguing</w:t>
      </w:r>
      <w:r w:rsidR="00E67938">
        <w:t xml:space="preserve"> during thei</w:t>
      </w:r>
      <w:r w:rsidR="008A6BCE">
        <w:t>r</w:t>
      </w:r>
      <w:r w:rsidR="00296190">
        <w:t xml:space="preserve"> </w:t>
      </w:r>
      <w:r w:rsidR="00E67938">
        <w:t>date</w:t>
      </w:r>
      <w:r>
        <w:t xml:space="preserve"> and there were</w:t>
      </w:r>
      <w:r w:rsidR="001273C7">
        <w:t xml:space="preserve"> </w:t>
      </w:r>
      <w:r w:rsidR="002C5981">
        <w:t>numerous</w:t>
      </w:r>
      <w:r w:rsidR="001273C7">
        <w:t xml:space="preserve"> instances of </w:t>
      </w:r>
      <w:r>
        <w:t xml:space="preserve">what appeared to be aggressive ‘fuck’ language that had been </w:t>
      </w:r>
      <w:r w:rsidR="002C5981">
        <w:t>‘</w:t>
      </w:r>
      <w:r w:rsidR="001273C7">
        <w:t>bleeped</w:t>
      </w:r>
      <w:r w:rsidR="002C5981">
        <w:t xml:space="preserve">’ </w:t>
      </w:r>
      <w:r>
        <w:t>out.</w:t>
      </w:r>
      <w:r w:rsidR="001273C7">
        <w:t xml:space="preserve"> </w:t>
      </w:r>
      <w:r>
        <w:t>However,</w:t>
      </w:r>
      <w:r w:rsidR="001F3170">
        <w:t xml:space="preserve"> </w:t>
      </w:r>
      <w:r>
        <w:t xml:space="preserve">by </w:t>
      </w:r>
      <w:r w:rsidR="001F3170">
        <w:t>the end of the episode</w:t>
      </w:r>
      <w:r w:rsidR="00E03F5E">
        <w:t>,</w:t>
      </w:r>
      <w:r w:rsidR="001F3170">
        <w:t xml:space="preserve"> the couple </w:t>
      </w:r>
      <w:r w:rsidR="00E67938">
        <w:t>were</w:t>
      </w:r>
      <w:r w:rsidR="001F3170">
        <w:t xml:space="preserve"> shown reflecting on their behaviour and acting civil</w:t>
      </w:r>
      <w:r>
        <w:t>ly</w:t>
      </w:r>
      <w:r w:rsidR="001F3170">
        <w:t xml:space="preserve"> to</w:t>
      </w:r>
      <w:r>
        <w:t>ward</w:t>
      </w:r>
      <w:r w:rsidR="001F3170">
        <w:t xml:space="preserve"> each other.</w:t>
      </w:r>
      <w:r w:rsidRPr="00D6132C">
        <w:t xml:space="preserve"> </w:t>
      </w:r>
      <w:r>
        <w:t>The episode included no depictions of physical abuse.</w:t>
      </w:r>
      <w:r w:rsidR="001F3170">
        <w:t xml:space="preserve"> </w:t>
      </w:r>
    </w:p>
    <w:p w14:paraId="578EE6EA" w14:textId="77777777" w:rsidR="00ED08D5" w:rsidRPr="001924C2" w:rsidRDefault="00ED08D5" w:rsidP="009A3481">
      <w:pPr>
        <w:pStyle w:val="ACMABodyText"/>
        <w:rPr>
          <w:i/>
          <w:iCs/>
        </w:rPr>
      </w:pPr>
      <w:r w:rsidRPr="001924C2">
        <w:rPr>
          <w:i/>
          <w:iCs/>
        </w:rPr>
        <w:t>Themes</w:t>
      </w:r>
    </w:p>
    <w:p w14:paraId="7B539E8A" w14:textId="0C677EFE" w:rsidR="001217F9" w:rsidRDefault="001217F9" w:rsidP="009A3481">
      <w:pPr>
        <w:pStyle w:val="ACMABodyText"/>
      </w:pPr>
      <w:r>
        <w:t xml:space="preserve">Material classified M is </w:t>
      </w:r>
      <w:r w:rsidR="00D6132C">
        <w:t xml:space="preserve">appropriate </w:t>
      </w:r>
      <w:r>
        <w:t>for mature audience</w:t>
      </w:r>
      <w:r w:rsidR="00D6132C">
        <w:t>s</w:t>
      </w:r>
      <w:r>
        <w:t xml:space="preserve">. </w:t>
      </w:r>
      <w:r w:rsidR="002E75D4">
        <w:t>Under the Code t</w:t>
      </w:r>
      <w:r w:rsidR="005E12DE" w:rsidRPr="005E12DE">
        <w:t xml:space="preserve">he impact must be </w:t>
      </w:r>
      <w:r w:rsidR="002E75D4">
        <w:t xml:space="preserve">no more than </w:t>
      </w:r>
      <w:r w:rsidR="005E12DE" w:rsidRPr="005E12DE">
        <w:t>moderate (i.e. lower than strong). All elements must be justified by context.</w:t>
      </w:r>
      <w:r w:rsidR="00D6132C">
        <w:t xml:space="preserve"> </w:t>
      </w:r>
      <w:r>
        <w:t>Most adult themes can be dealt with, but intense adult themes should be handled with care.</w:t>
      </w:r>
    </w:p>
    <w:p w14:paraId="6B3071F5" w14:textId="228FD6C6" w:rsidR="00862128" w:rsidRDefault="00D6132C" w:rsidP="009A3481">
      <w:pPr>
        <w:pStyle w:val="ACMABodyText"/>
      </w:pPr>
      <w:r>
        <w:t xml:space="preserve">The thematic content </w:t>
      </w:r>
      <w:r w:rsidR="00DE78AA">
        <w:t xml:space="preserve">of interpersonal conflict </w:t>
      </w:r>
      <w:r>
        <w:t xml:space="preserve">was </w:t>
      </w:r>
      <w:r w:rsidR="00620E34">
        <w:t>not an intense adult theme</w:t>
      </w:r>
      <w:r w:rsidR="00E33634" w:rsidRPr="00E33634">
        <w:t xml:space="preserve"> as contemplated by the Code</w:t>
      </w:r>
      <w:r w:rsidR="00620E34">
        <w:t xml:space="preserve"> and was </w:t>
      </w:r>
      <w:r>
        <w:t>justified by the underlying premise of the program; that is, putting two strangers together in a faux marriage scenario. Such a scenario is likely to lead to some conflict</w:t>
      </w:r>
      <w:r w:rsidR="00F20AD1">
        <w:t>.</w:t>
      </w:r>
      <w:r>
        <w:t xml:space="preserve"> </w:t>
      </w:r>
      <w:r w:rsidR="00F20AD1">
        <w:t xml:space="preserve">However, </w:t>
      </w:r>
      <w:r w:rsidR="00862128">
        <w:t>the way the theme was treated in the episode, which was limited to verbal expression, did not result in an impact greater than moderate.</w:t>
      </w:r>
    </w:p>
    <w:p w14:paraId="18BD84D8" w14:textId="797F9BCE" w:rsidR="00395C86" w:rsidRDefault="00862128" w:rsidP="009A3481">
      <w:pPr>
        <w:pStyle w:val="ACMABodyText"/>
      </w:pPr>
      <w:r>
        <w:t>The verbal expression of interpersonal conflict</w:t>
      </w:r>
      <w:r w:rsidR="00D6132C">
        <w:t xml:space="preserve"> </w:t>
      </w:r>
      <w:r w:rsidR="002C5981">
        <w:t>result</w:t>
      </w:r>
      <w:r>
        <w:t>ed</w:t>
      </w:r>
      <w:r w:rsidR="002C5981">
        <w:t xml:space="preserve"> in the use of</w:t>
      </w:r>
      <w:r w:rsidR="00D6132C">
        <w:t xml:space="preserve"> coarse language.</w:t>
      </w:r>
      <w:r w:rsidR="00D12569">
        <w:t xml:space="preserve"> Voice-overs were used to explain to the audience that the conflict (and therefore</w:t>
      </w:r>
      <w:r w:rsidR="002C5981">
        <w:t xml:space="preserve"> the coarse</w:t>
      </w:r>
      <w:r w:rsidR="00D12569">
        <w:t xml:space="preserve"> language) was largely a product of </w:t>
      </w:r>
      <w:r w:rsidR="007921CB">
        <w:t>contestant</w:t>
      </w:r>
      <w:r w:rsidR="007A7465">
        <w:t xml:space="preserve"> A</w:t>
      </w:r>
      <w:r w:rsidR="00D12569">
        <w:t>’</w:t>
      </w:r>
      <w:r w:rsidR="002C5981">
        <w:t>s</w:t>
      </w:r>
      <w:r w:rsidR="00D12569">
        <w:t xml:space="preserve"> anxiety about going para</w:t>
      </w:r>
      <w:r w:rsidR="002E75D4">
        <w:t>sail</w:t>
      </w:r>
      <w:r w:rsidR="00D12569">
        <w:t>ing.</w:t>
      </w:r>
    </w:p>
    <w:p w14:paraId="0B6EC2EB" w14:textId="0C00B970" w:rsidR="00D6132C" w:rsidRDefault="00741370" w:rsidP="009A3481">
      <w:pPr>
        <w:pStyle w:val="ACMABodyText"/>
      </w:pPr>
      <w:r>
        <w:t>A</w:t>
      </w:r>
      <w:r w:rsidR="00D6132C">
        <w:t xml:space="preserve">lthough the coarse language was </w:t>
      </w:r>
      <w:r w:rsidR="00DE78AA">
        <w:t xml:space="preserve">frequent </w:t>
      </w:r>
      <w:r w:rsidR="00D12569">
        <w:t>during the segment in which the couple went para</w:t>
      </w:r>
      <w:r w:rsidR="002E75D4">
        <w:t>sail</w:t>
      </w:r>
      <w:r w:rsidR="00D12569">
        <w:t xml:space="preserve">ing, </w:t>
      </w:r>
      <w:r w:rsidR="00DE78AA">
        <w:t xml:space="preserve">and </w:t>
      </w:r>
      <w:r w:rsidR="00D12569">
        <w:t xml:space="preserve">was </w:t>
      </w:r>
      <w:r w:rsidR="00DE78AA">
        <w:t xml:space="preserve">at times </w:t>
      </w:r>
      <w:r w:rsidR="00D6132C">
        <w:t xml:space="preserve">aggressive, the use of audio effects to conceal </w:t>
      </w:r>
      <w:r w:rsidR="00DE78AA">
        <w:t>the coarse language</w:t>
      </w:r>
      <w:r w:rsidR="00D6132C">
        <w:t xml:space="preserve"> meant that the overall impact did not exceed moderate</w:t>
      </w:r>
      <w:r w:rsidR="00DE78AA">
        <w:t>.</w:t>
      </w:r>
    </w:p>
    <w:p w14:paraId="61E7F0A1" w14:textId="7D634D16" w:rsidR="00402A6A" w:rsidRDefault="00C541A6" w:rsidP="009A3481">
      <w:pPr>
        <w:pStyle w:val="ACMABodyText"/>
      </w:pPr>
      <w:r>
        <w:lastRenderedPageBreak/>
        <w:t>T</w:t>
      </w:r>
      <w:r w:rsidR="00741370">
        <w:t>h</w:t>
      </w:r>
      <w:r w:rsidR="00402A6A">
        <w:t xml:space="preserve">e ACMA finds that </w:t>
      </w:r>
      <w:r w:rsidR="00773326">
        <w:t>E</w:t>
      </w:r>
      <w:r w:rsidR="00402A6A">
        <w:t xml:space="preserve">pisode </w:t>
      </w:r>
      <w:r w:rsidR="00773326">
        <w:t xml:space="preserve">1 </w:t>
      </w:r>
      <w:r w:rsidR="00402A6A">
        <w:t xml:space="preserve">was </w:t>
      </w:r>
      <w:r w:rsidR="003C00A7">
        <w:t xml:space="preserve">appropriately </w:t>
      </w:r>
      <w:r w:rsidR="00402A6A" w:rsidRPr="00560EB5">
        <w:t>classified in accordance with the criteria set out at Appendix 1</w:t>
      </w:r>
      <w:r w:rsidR="00773326">
        <w:t xml:space="preserve"> to the Code</w:t>
      </w:r>
      <w:r w:rsidR="00402A6A">
        <w:t>, and broadcast within the</w:t>
      </w:r>
      <w:r w:rsidR="003C00A7">
        <w:t xml:space="preserve"> appropriate</w:t>
      </w:r>
      <w:r w:rsidR="00402A6A">
        <w:t xml:space="preserve"> time zone specified in section</w:t>
      </w:r>
      <w:r w:rsidR="00402A6A" w:rsidRPr="00560EB5">
        <w:t xml:space="preserve"> 2.2</w:t>
      </w:r>
      <w:r w:rsidR="00402A6A">
        <w:t xml:space="preserve"> of the Code.</w:t>
      </w:r>
    </w:p>
    <w:p w14:paraId="75D8E9EF" w14:textId="51BAEC6B" w:rsidR="009A66BE" w:rsidRDefault="00C5412D" w:rsidP="00801B25">
      <w:pPr>
        <w:pStyle w:val="ACMABodyText"/>
      </w:pPr>
      <w:r w:rsidRPr="00C5412D">
        <w:t>Accordingly, the licensee did not breach clause 2.1.1</w:t>
      </w:r>
      <w:r>
        <w:t xml:space="preserve"> </w:t>
      </w:r>
      <w:r w:rsidR="001C6546">
        <w:t xml:space="preserve">of the </w:t>
      </w:r>
      <w:r w:rsidR="00EC275C">
        <w:t>Code</w:t>
      </w:r>
      <w:r>
        <w:t>.</w:t>
      </w:r>
    </w:p>
    <w:p w14:paraId="5BD90BD3" w14:textId="5ED59875" w:rsidR="009A66BE" w:rsidRDefault="003F74F0" w:rsidP="009A3481">
      <w:pPr>
        <w:pStyle w:val="ACMABodyText"/>
        <w:rPr>
          <w:b/>
          <w:u w:val="single"/>
        </w:rPr>
      </w:pPr>
      <w:r w:rsidRPr="00EC1279">
        <w:rPr>
          <w:b/>
          <w:u w:val="single"/>
        </w:rPr>
        <w:t>Episode 2</w:t>
      </w:r>
    </w:p>
    <w:p w14:paraId="15EB0D79" w14:textId="65912E44" w:rsidR="000A54F2" w:rsidRDefault="00773326" w:rsidP="000A54F2">
      <w:pPr>
        <w:pStyle w:val="ACMABodyText"/>
      </w:pPr>
      <w:r>
        <w:t>E</w:t>
      </w:r>
      <w:r w:rsidR="000A54F2">
        <w:t>pisode</w:t>
      </w:r>
      <w:r>
        <w:t xml:space="preserve"> 2</w:t>
      </w:r>
      <w:r w:rsidR="000A54F2" w:rsidRPr="00E03F5E">
        <w:t xml:space="preserve"> </w:t>
      </w:r>
      <w:r w:rsidR="000A54F2">
        <w:t xml:space="preserve">contained the classifiable elements of </w:t>
      </w:r>
      <w:r w:rsidR="00B96F05">
        <w:t>sexual references</w:t>
      </w:r>
      <w:r w:rsidR="00EF7C60">
        <w:t xml:space="preserve"> </w:t>
      </w:r>
      <w:r w:rsidR="000A54F2">
        <w:t xml:space="preserve">and themes. </w:t>
      </w:r>
    </w:p>
    <w:p w14:paraId="3ACB5601" w14:textId="6CD3AF46" w:rsidR="009A66BE" w:rsidRDefault="009A66BE" w:rsidP="009A3481">
      <w:pPr>
        <w:pStyle w:val="ACMABodyText"/>
      </w:pPr>
      <w:r w:rsidRPr="00E97752">
        <w:t>The complain</w:t>
      </w:r>
      <w:r>
        <w:t xml:space="preserve">t to the ACMA </w:t>
      </w:r>
      <w:r w:rsidR="00EC275C">
        <w:t>stated:</w:t>
      </w:r>
      <w:r>
        <w:t xml:space="preserve"> </w:t>
      </w:r>
    </w:p>
    <w:p w14:paraId="3A3A4FEE" w14:textId="71EB50A6" w:rsidR="009A3481" w:rsidRDefault="006A7B20" w:rsidP="007D0CB9">
      <w:pPr>
        <w:pStyle w:val="ACMABodyText"/>
        <w:spacing w:after="120"/>
        <w:ind w:left="720"/>
        <w:rPr>
          <w:rFonts w:cs="Arial"/>
          <w:iCs/>
          <w:sz w:val="18"/>
          <w:szCs w:val="18"/>
        </w:rPr>
      </w:pPr>
      <w:r w:rsidRPr="00AF1335">
        <w:rPr>
          <w:rFonts w:cs="Arial"/>
          <w:iCs/>
          <w:sz w:val="18"/>
          <w:szCs w:val="18"/>
        </w:rPr>
        <w:t>MAFS</w:t>
      </w:r>
      <w:r w:rsidR="00EC275C">
        <w:rPr>
          <w:rFonts w:cs="Arial"/>
          <w:iCs/>
          <w:sz w:val="18"/>
          <w:szCs w:val="18"/>
        </w:rPr>
        <w:t xml:space="preserve"> [Married at First Sight]</w:t>
      </w:r>
      <w:r w:rsidRPr="00AF1335">
        <w:rPr>
          <w:rFonts w:cs="Arial"/>
          <w:iCs/>
          <w:sz w:val="18"/>
          <w:szCs w:val="18"/>
        </w:rPr>
        <w:t xml:space="preserve"> is a show that is not moral and not fit for viewing</w:t>
      </w:r>
      <w:r w:rsidR="009A3481">
        <w:rPr>
          <w:rFonts w:cs="Arial"/>
          <w:iCs/>
          <w:sz w:val="18"/>
          <w:szCs w:val="18"/>
        </w:rPr>
        <w:t xml:space="preserve">, </w:t>
      </w:r>
      <w:r w:rsidRPr="00AF1335">
        <w:rPr>
          <w:rFonts w:cs="Arial"/>
          <w:iCs/>
          <w:sz w:val="18"/>
          <w:szCs w:val="18"/>
        </w:rPr>
        <w:t xml:space="preserve">continual foul language and questionable visual content is very questionable </w:t>
      </w:r>
      <w:r w:rsidR="00624BCD">
        <w:rPr>
          <w:rFonts w:cs="Arial"/>
          <w:iCs/>
          <w:sz w:val="18"/>
          <w:szCs w:val="18"/>
        </w:rPr>
        <w:t>…</w:t>
      </w:r>
      <w:r w:rsidRPr="00AF1335">
        <w:rPr>
          <w:rFonts w:cs="Arial"/>
          <w:iCs/>
          <w:sz w:val="18"/>
          <w:szCs w:val="18"/>
        </w:rPr>
        <w:t xml:space="preserve"> MAFS are portraying adultery, immoral acts </w:t>
      </w:r>
      <w:r w:rsidR="00624BCD">
        <w:rPr>
          <w:rFonts w:cs="Arial"/>
          <w:iCs/>
          <w:sz w:val="18"/>
          <w:szCs w:val="18"/>
        </w:rPr>
        <w:t>…</w:t>
      </w:r>
    </w:p>
    <w:p w14:paraId="352ECD55" w14:textId="5F7DB762" w:rsidR="001A0B96" w:rsidRDefault="00127A2E" w:rsidP="007D0CB9">
      <w:pPr>
        <w:pStyle w:val="ACMABodyText"/>
        <w:spacing w:after="120"/>
        <w:ind w:left="720"/>
        <w:rPr>
          <w:rFonts w:cs="Arial"/>
          <w:iCs/>
          <w:sz w:val="18"/>
          <w:szCs w:val="18"/>
        </w:rPr>
      </w:pPr>
      <w:r>
        <w:rPr>
          <w:rFonts w:cs="Arial"/>
          <w:iCs/>
          <w:sz w:val="18"/>
          <w:szCs w:val="18"/>
        </w:rPr>
        <w:t>[…]</w:t>
      </w:r>
      <w:r w:rsidR="007D0CB9">
        <w:rPr>
          <w:rFonts w:cs="Arial"/>
          <w:iCs/>
          <w:sz w:val="18"/>
          <w:szCs w:val="18"/>
        </w:rPr>
        <w:t xml:space="preserve"> </w:t>
      </w:r>
    </w:p>
    <w:p w14:paraId="25AF31B1" w14:textId="04C2832B" w:rsidR="009A66BE" w:rsidRPr="00EC275C" w:rsidRDefault="006A7B20" w:rsidP="007D0CB9">
      <w:pPr>
        <w:pStyle w:val="ACMABodyText"/>
        <w:spacing w:after="120"/>
        <w:ind w:left="720"/>
        <w:rPr>
          <w:rFonts w:cs="Arial"/>
          <w:iCs/>
          <w:sz w:val="18"/>
          <w:szCs w:val="18"/>
        </w:rPr>
      </w:pPr>
      <w:r w:rsidRPr="00AF1335">
        <w:rPr>
          <w:rFonts w:cs="Arial"/>
          <w:iCs/>
          <w:sz w:val="18"/>
          <w:szCs w:val="18"/>
        </w:rPr>
        <w:t xml:space="preserve">the other issue is the excessive alcohol drinking the show airs </w:t>
      </w:r>
    </w:p>
    <w:p w14:paraId="6C2CA576" w14:textId="7A249E87" w:rsidR="006A7B20" w:rsidRDefault="006A7B20" w:rsidP="009A66BE">
      <w:pPr>
        <w:pStyle w:val="ACMABodyText"/>
        <w:spacing w:after="120"/>
        <w:ind w:left="720"/>
        <w:rPr>
          <w:rFonts w:cs="Arial"/>
          <w:sz w:val="18"/>
          <w:szCs w:val="18"/>
        </w:rPr>
      </w:pPr>
      <w:r>
        <w:rPr>
          <w:rFonts w:cs="Arial"/>
          <w:sz w:val="18"/>
          <w:szCs w:val="18"/>
        </w:rPr>
        <w:t>[…]</w:t>
      </w:r>
    </w:p>
    <w:p w14:paraId="12ED0460" w14:textId="7A8CBD07" w:rsidR="006A7B20" w:rsidRDefault="006A7B20" w:rsidP="009A66BE">
      <w:pPr>
        <w:pStyle w:val="ACMABodyText"/>
        <w:spacing w:after="120"/>
        <w:ind w:left="720"/>
        <w:rPr>
          <w:rFonts w:cs="Arial"/>
          <w:sz w:val="18"/>
          <w:szCs w:val="18"/>
        </w:rPr>
      </w:pPr>
      <w:r w:rsidRPr="006A7B20">
        <w:rPr>
          <w:rFonts w:cs="Arial"/>
          <w:sz w:val="18"/>
          <w:szCs w:val="18"/>
        </w:rPr>
        <w:t>MAFS were showing as a M rated program that will be seen by some juvenile audience that it is ok to cheat on your partner and to be deceitful and tell lies and think that this type of activity is ok</w:t>
      </w:r>
    </w:p>
    <w:p w14:paraId="4D121829" w14:textId="7D88411D" w:rsidR="009A66BE" w:rsidRPr="003950F3" w:rsidRDefault="009A66BE" w:rsidP="009A66BE">
      <w:pPr>
        <w:pStyle w:val="ACMABodyText"/>
        <w:spacing w:after="120"/>
        <w:rPr>
          <w:i/>
        </w:rPr>
      </w:pPr>
      <w:r w:rsidRPr="00FD7A34">
        <w:t xml:space="preserve">The licensee </w:t>
      </w:r>
      <w:r w:rsidR="00EC275C">
        <w:t>responded</w:t>
      </w:r>
      <w:r w:rsidR="000766BA">
        <w:t>:</w:t>
      </w:r>
    </w:p>
    <w:p w14:paraId="2C855620" w14:textId="620B501E" w:rsidR="00B051D6" w:rsidRPr="00B051D6" w:rsidRDefault="00B051D6" w:rsidP="00B051D6">
      <w:pPr>
        <w:pStyle w:val="ACMABodyText"/>
        <w:spacing w:after="120"/>
        <w:ind w:left="720"/>
        <w:rPr>
          <w:rFonts w:cs="Arial"/>
          <w:sz w:val="18"/>
          <w:szCs w:val="18"/>
        </w:rPr>
      </w:pPr>
      <w:r w:rsidRPr="00B051D6">
        <w:rPr>
          <w:rFonts w:cs="Arial"/>
          <w:sz w:val="18"/>
          <w:szCs w:val="18"/>
        </w:rPr>
        <w:t xml:space="preserve">The Code </w:t>
      </w:r>
      <w:r>
        <w:rPr>
          <w:rFonts w:cs="Arial"/>
          <w:sz w:val="18"/>
          <w:szCs w:val="18"/>
        </w:rPr>
        <w:t>[…]</w:t>
      </w:r>
      <w:r w:rsidRPr="00B051D6">
        <w:rPr>
          <w:rFonts w:cs="Arial"/>
          <w:sz w:val="18"/>
          <w:szCs w:val="18"/>
        </w:rPr>
        <w:t xml:space="preserve"> does not preclude broadcasters from depicting inappropriate behaviour in its programs, provided those depictions are compliant with the provisions of the Code, and containable at the relevant classification. </w:t>
      </w:r>
    </w:p>
    <w:p w14:paraId="4A35B3F6" w14:textId="05E1B04E" w:rsidR="009A66BE" w:rsidRDefault="00B051D6" w:rsidP="009A66BE">
      <w:pPr>
        <w:pStyle w:val="ACMABodyText"/>
        <w:spacing w:after="120"/>
        <w:ind w:left="720"/>
        <w:rPr>
          <w:rFonts w:cs="Arial"/>
          <w:sz w:val="18"/>
          <w:szCs w:val="18"/>
        </w:rPr>
      </w:pPr>
      <w:r>
        <w:rPr>
          <w:rFonts w:cs="Arial"/>
          <w:sz w:val="18"/>
          <w:szCs w:val="18"/>
        </w:rPr>
        <w:t>[…]</w:t>
      </w:r>
    </w:p>
    <w:p w14:paraId="3E3555FC" w14:textId="605DAD1C" w:rsidR="00B051D6" w:rsidRDefault="000766BA" w:rsidP="009A3481">
      <w:pPr>
        <w:pStyle w:val="ACMABodyText"/>
        <w:ind w:left="720"/>
        <w:rPr>
          <w:rFonts w:cs="Arial"/>
          <w:sz w:val="18"/>
          <w:szCs w:val="18"/>
        </w:rPr>
      </w:pPr>
      <w:r w:rsidRPr="000766BA">
        <w:rPr>
          <w:rFonts w:cs="Arial"/>
          <w:sz w:val="18"/>
          <w:szCs w:val="18"/>
        </w:rPr>
        <w:t>We would also note that there are a range of behaviours in the community that may be considered unpalatable or confronting to watch. Nine’s obligation is to ensure that the material it broadcasts complies with the Code and the relevant classification criteria.</w:t>
      </w:r>
    </w:p>
    <w:p w14:paraId="557B557F" w14:textId="1C2C946C" w:rsidR="000766BA" w:rsidRPr="003950F3" w:rsidRDefault="000766BA" w:rsidP="009A3481">
      <w:pPr>
        <w:pStyle w:val="ACMABodyText"/>
        <w:rPr>
          <w:i/>
        </w:rPr>
      </w:pPr>
      <w:r w:rsidRPr="00FD7A34">
        <w:t xml:space="preserve">The licensee </w:t>
      </w:r>
      <w:r>
        <w:t>submitted to the ACMA</w:t>
      </w:r>
      <w:r w:rsidRPr="00FD7A34">
        <w:t>:</w:t>
      </w:r>
    </w:p>
    <w:p w14:paraId="3F9B6ED8" w14:textId="4E835924" w:rsidR="0011102F" w:rsidRDefault="0011102F" w:rsidP="000766BA">
      <w:pPr>
        <w:pStyle w:val="ACMABodyText"/>
        <w:spacing w:after="120"/>
        <w:ind w:left="720"/>
        <w:rPr>
          <w:rFonts w:cs="Arial"/>
          <w:sz w:val="18"/>
          <w:szCs w:val="18"/>
        </w:rPr>
      </w:pPr>
      <w:r w:rsidRPr="0011102F">
        <w:rPr>
          <w:rFonts w:cs="Arial"/>
          <w:sz w:val="18"/>
          <w:szCs w:val="18"/>
        </w:rPr>
        <w:t xml:space="preserve">While the episode did contain verbal references to one couple having recently had sex </w:t>
      </w:r>
      <w:r w:rsidR="00D17EC8">
        <w:rPr>
          <w:rFonts w:cs="Arial"/>
          <w:sz w:val="18"/>
          <w:szCs w:val="18"/>
        </w:rPr>
        <w:t>…</w:t>
      </w:r>
      <w:r w:rsidRPr="0011102F">
        <w:rPr>
          <w:rFonts w:cs="Arial"/>
          <w:sz w:val="18"/>
          <w:szCs w:val="18"/>
        </w:rPr>
        <w:t xml:space="preserve"> these references were of low to moderate impact and any surrounding discussion of the event was appropriately restrained and was in no way graphic.</w:t>
      </w:r>
    </w:p>
    <w:p w14:paraId="4266700F" w14:textId="5B4791B1" w:rsidR="0011102F" w:rsidRDefault="0011102F" w:rsidP="000766BA">
      <w:pPr>
        <w:pStyle w:val="ACMABodyText"/>
        <w:spacing w:after="120"/>
        <w:ind w:left="720"/>
        <w:rPr>
          <w:rFonts w:cs="Arial"/>
          <w:sz w:val="18"/>
          <w:szCs w:val="18"/>
        </w:rPr>
      </w:pPr>
      <w:r>
        <w:rPr>
          <w:rFonts w:cs="Arial"/>
          <w:sz w:val="18"/>
          <w:szCs w:val="18"/>
        </w:rPr>
        <w:t>[…]</w:t>
      </w:r>
    </w:p>
    <w:p w14:paraId="63AD2BB5" w14:textId="15028B68" w:rsidR="0011102F" w:rsidRDefault="0011102F" w:rsidP="000766BA">
      <w:pPr>
        <w:pStyle w:val="ACMABodyText"/>
        <w:spacing w:after="120"/>
        <w:ind w:left="720"/>
        <w:rPr>
          <w:rFonts w:cs="Arial"/>
          <w:sz w:val="18"/>
          <w:szCs w:val="18"/>
        </w:rPr>
      </w:pPr>
      <w:r w:rsidRPr="0011102F">
        <w:rPr>
          <w:rFonts w:cs="Arial"/>
          <w:sz w:val="18"/>
          <w:szCs w:val="18"/>
        </w:rPr>
        <w:t xml:space="preserve">Similarly, the verbal sexual references made with respect to </w:t>
      </w:r>
      <w:r w:rsidR="00C95DCB" w:rsidRPr="00C95DCB">
        <w:rPr>
          <w:rFonts w:cs="Arial"/>
          <w:sz w:val="18"/>
          <w:szCs w:val="18"/>
        </w:rPr>
        <w:t>[</w:t>
      </w:r>
      <w:r w:rsidR="00BC66C2">
        <w:rPr>
          <w:rFonts w:cs="Arial"/>
          <w:sz w:val="18"/>
          <w:szCs w:val="18"/>
        </w:rPr>
        <w:t>contestants X and Y</w:t>
      </w:r>
      <w:r w:rsidR="00C95DCB" w:rsidRPr="00C95DCB">
        <w:rPr>
          <w:rFonts w:cs="Arial"/>
          <w:sz w:val="18"/>
          <w:szCs w:val="18"/>
        </w:rPr>
        <w:t>]</w:t>
      </w:r>
      <w:r w:rsidRPr="0011102F">
        <w:rPr>
          <w:rFonts w:cs="Arial"/>
          <w:sz w:val="18"/>
          <w:szCs w:val="18"/>
        </w:rPr>
        <w:t xml:space="preserve">'s relationship were of low to moderate impact. These references arose in the context of the participants continuing to work on the physical chemistry and in particular, </w:t>
      </w:r>
      <w:r w:rsidR="00C95DCB" w:rsidRPr="00C95DCB">
        <w:rPr>
          <w:rFonts w:cs="Arial"/>
          <w:sz w:val="18"/>
          <w:szCs w:val="18"/>
        </w:rPr>
        <w:t>[</w:t>
      </w:r>
      <w:r w:rsidR="00BC66C2">
        <w:rPr>
          <w:rFonts w:cs="Arial"/>
          <w:sz w:val="18"/>
          <w:szCs w:val="18"/>
        </w:rPr>
        <w:t>contestant</w:t>
      </w:r>
      <w:r w:rsidR="006F4161">
        <w:rPr>
          <w:rFonts w:cs="Arial"/>
          <w:sz w:val="18"/>
          <w:szCs w:val="18"/>
        </w:rPr>
        <w:t xml:space="preserve"> </w:t>
      </w:r>
      <w:r w:rsidR="005149C9">
        <w:rPr>
          <w:rFonts w:cs="Arial"/>
          <w:sz w:val="18"/>
          <w:szCs w:val="18"/>
        </w:rPr>
        <w:t>Y</w:t>
      </w:r>
      <w:r w:rsidR="00C95DCB" w:rsidRPr="00C95DCB">
        <w:rPr>
          <w:rFonts w:cs="Arial"/>
          <w:sz w:val="18"/>
          <w:szCs w:val="18"/>
        </w:rPr>
        <w:t>]</w:t>
      </w:r>
      <w:r w:rsidRPr="0011102F">
        <w:rPr>
          <w:rFonts w:cs="Arial"/>
          <w:sz w:val="18"/>
          <w:szCs w:val="18"/>
        </w:rPr>
        <w:t xml:space="preserve">'s struggle with his lack of attraction to </w:t>
      </w:r>
      <w:r w:rsidR="00C95DCB" w:rsidRPr="00C95DCB">
        <w:rPr>
          <w:rFonts w:cs="Arial"/>
          <w:sz w:val="18"/>
          <w:szCs w:val="18"/>
        </w:rPr>
        <w:t>[</w:t>
      </w:r>
      <w:r w:rsidR="006F4161">
        <w:rPr>
          <w:rFonts w:cs="Arial"/>
          <w:sz w:val="18"/>
          <w:szCs w:val="18"/>
        </w:rPr>
        <w:t xml:space="preserve">contestant </w:t>
      </w:r>
      <w:r w:rsidR="005149C9">
        <w:rPr>
          <w:rFonts w:cs="Arial"/>
          <w:sz w:val="18"/>
          <w:szCs w:val="18"/>
        </w:rPr>
        <w:t>X</w:t>
      </w:r>
      <w:r w:rsidR="00C95DCB" w:rsidRPr="00C95DCB">
        <w:rPr>
          <w:rFonts w:cs="Arial"/>
          <w:sz w:val="18"/>
          <w:szCs w:val="18"/>
        </w:rPr>
        <w:t>]</w:t>
      </w:r>
      <w:r w:rsidRPr="0011102F">
        <w:rPr>
          <w:rFonts w:cs="Arial"/>
          <w:sz w:val="18"/>
          <w:szCs w:val="18"/>
        </w:rPr>
        <w:t xml:space="preserve">. Nine submits that these verbal references did not contain any inappropriately graphic or gratuitous descriptions of sexual activity, but rather referenced how </w:t>
      </w:r>
      <w:r w:rsidR="00C95DCB" w:rsidRPr="00C95DCB">
        <w:rPr>
          <w:rFonts w:cs="Arial"/>
          <w:sz w:val="18"/>
          <w:szCs w:val="18"/>
        </w:rPr>
        <w:t>[contestant</w:t>
      </w:r>
      <w:r w:rsidR="006F4161">
        <w:rPr>
          <w:rFonts w:cs="Arial"/>
          <w:sz w:val="18"/>
          <w:szCs w:val="18"/>
        </w:rPr>
        <w:t xml:space="preserve"> </w:t>
      </w:r>
      <w:r w:rsidR="005149C9">
        <w:rPr>
          <w:rFonts w:cs="Arial"/>
          <w:sz w:val="18"/>
          <w:szCs w:val="18"/>
        </w:rPr>
        <w:t>X</w:t>
      </w:r>
      <w:r w:rsidR="00C95DCB" w:rsidRPr="00C95DCB">
        <w:rPr>
          <w:rFonts w:cs="Arial"/>
          <w:sz w:val="18"/>
          <w:szCs w:val="18"/>
        </w:rPr>
        <w:t>]</w:t>
      </w:r>
      <w:r w:rsidRPr="0011102F">
        <w:rPr>
          <w:rFonts w:cs="Arial"/>
          <w:sz w:val="18"/>
          <w:szCs w:val="18"/>
        </w:rPr>
        <w:t xml:space="preserve">'s past experiences had informed her approach to the physical side of this relationship and how this impacted on </w:t>
      </w:r>
      <w:r w:rsidR="00C95DCB" w:rsidRPr="00C95DCB">
        <w:rPr>
          <w:rFonts w:cs="Arial"/>
          <w:sz w:val="18"/>
          <w:szCs w:val="18"/>
        </w:rPr>
        <w:t>[</w:t>
      </w:r>
      <w:r w:rsidR="00013750">
        <w:rPr>
          <w:rFonts w:cs="Arial"/>
          <w:sz w:val="18"/>
          <w:szCs w:val="18"/>
        </w:rPr>
        <w:t xml:space="preserve">contestant </w:t>
      </w:r>
      <w:r w:rsidR="005149C9">
        <w:rPr>
          <w:rFonts w:cs="Arial"/>
          <w:sz w:val="18"/>
          <w:szCs w:val="18"/>
        </w:rPr>
        <w:t>Y</w:t>
      </w:r>
      <w:r w:rsidR="00C95DCB" w:rsidRPr="00C95DCB">
        <w:rPr>
          <w:rFonts w:cs="Arial"/>
          <w:sz w:val="18"/>
          <w:szCs w:val="18"/>
        </w:rPr>
        <w:t>]</w:t>
      </w:r>
      <w:r w:rsidRPr="0011102F">
        <w:rPr>
          <w:rFonts w:cs="Arial"/>
          <w:sz w:val="18"/>
          <w:szCs w:val="18"/>
        </w:rPr>
        <w:t>.</w:t>
      </w:r>
    </w:p>
    <w:p w14:paraId="55A78AAA" w14:textId="4C2151D9" w:rsidR="0011102F" w:rsidRDefault="0011102F" w:rsidP="000766BA">
      <w:pPr>
        <w:pStyle w:val="ACMABodyText"/>
        <w:spacing w:after="120"/>
        <w:ind w:left="720"/>
        <w:rPr>
          <w:rFonts w:cs="Arial"/>
          <w:sz w:val="18"/>
          <w:szCs w:val="18"/>
        </w:rPr>
      </w:pPr>
      <w:r>
        <w:rPr>
          <w:rFonts w:cs="Arial"/>
          <w:sz w:val="18"/>
          <w:szCs w:val="18"/>
        </w:rPr>
        <w:t>[…]</w:t>
      </w:r>
    </w:p>
    <w:p w14:paraId="05584ED9" w14:textId="77777777" w:rsidR="009D551B" w:rsidRDefault="00063218" w:rsidP="009A3481">
      <w:pPr>
        <w:pStyle w:val="ACMABodyText"/>
        <w:rPr>
          <w:rFonts w:cs="Arial"/>
          <w:sz w:val="18"/>
          <w:szCs w:val="18"/>
        </w:rPr>
      </w:pPr>
      <w:r w:rsidRPr="00063218">
        <w:rPr>
          <w:rFonts w:cs="Arial"/>
          <w:sz w:val="18"/>
          <w:szCs w:val="18"/>
        </w:rPr>
        <w:t>Nine submits that the consumption of alcohol is incidental to and justified by the context in which it appears, namely the format element of an adult dinner party.</w:t>
      </w:r>
    </w:p>
    <w:p w14:paraId="14BA0742" w14:textId="77777777" w:rsidR="00346803" w:rsidRDefault="00346803">
      <w:pPr>
        <w:spacing w:before="0" w:after="0" w:line="240" w:lineRule="auto"/>
        <w:rPr>
          <w:iCs/>
          <w:snapToGrid w:val="0"/>
          <w:szCs w:val="20"/>
        </w:rPr>
      </w:pPr>
      <w:r>
        <w:rPr>
          <w:i w:val="0"/>
          <w:iCs/>
        </w:rPr>
        <w:br w:type="page"/>
      </w:r>
    </w:p>
    <w:p w14:paraId="0E74CD52" w14:textId="323E2263" w:rsidR="00570DC8" w:rsidRPr="001924C2" w:rsidRDefault="00570DC8" w:rsidP="009A3481">
      <w:pPr>
        <w:pStyle w:val="ACMABodyText"/>
        <w:rPr>
          <w:i/>
          <w:iCs/>
        </w:rPr>
      </w:pPr>
      <w:r w:rsidRPr="001924C2">
        <w:rPr>
          <w:i/>
          <w:iCs/>
        </w:rPr>
        <w:lastRenderedPageBreak/>
        <w:t>Sexual references</w:t>
      </w:r>
    </w:p>
    <w:p w14:paraId="6CA77ECA" w14:textId="794F522F" w:rsidR="00B036F1" w:rsidRDefault="00A36D6A" w:rsidP="009A3481">
      <w:pPr>
        <w:pStyle w:val="ACMABodyText"/>
      </w:pPr>
      <w:r>
        <w:t xml:space="preserve">The M classification can accommodate ‘detailed’ verbal sexual references. </w:t>
      </w:r>
      <w:r w:rsidR="00EA265E">
        <w:t>I</w:t>
      </w:r>
      <w:r>
        <w:t>n this instance, v</w:t>
      </w:r>
      <w:r w:rsidR="001A0B96">
        <w:t>erbal s</w:t>
      </w:r>
      <w:r w:rsidR="001D548E">
        <w:t>exual refe</w:t>
      </w:r>
      <w:r w:rsidR="0091534D">
        <w:t>re</w:t>
      </w:r>
      <w:r w:rsidR="001D548E">
        <w:t>nces</w:t>
      </w:r>
      <w:r w:rsidR="001A0B96">
        <w:t xml:space="preserve"> such as</w:t>
      </w:r>
      <w:r w:rsidR="0091534D">
        <w:t xml:space="preserve"> ‘threesomes’, ‘swingers’, ‘open relationships’</w:t>
      </w:r>
      <w:r w:rsidR="00624BCD">
        <w:t xml:space="preserve"> and </w:t>
      </w:r>
      <w:r w:rsidR="0091534D">
        <w:t>‘</w:t>
      </w:r>
      <w:r w:rsidR="00B82A07">
        <w:t xml:space="preserve">we had </w:t>
      </w:r>
      <w:r w:rsidR="0091534D">
        <w:t>sex’</w:t>
      </w:r>
      <w:r w:rsidR="00B82A07">
        <w:t>,</w:t>
      </w:r>
      <w:r w:rsidR="00624BCD">
        <w:t xml:space="preserve"> </w:t>
      </w:r>
      <w:r w:rsidR="0091534D">
        <w:t xml:space="preserve">were not </w:t>
      </w:r>
      <w:r w:rsidR="001D548E">
        <w:t xml:space="preserve">detailed. </w:t>
      </w:r>
    </w:p>
    <w:p w14:paraId="3974F5B7" w14:textId="5CFC1560" w:rsidR="00A36D6A" w:rsidRPr="001924C2" w:rsidRDefault="00A36D6A" w:rsidP="00801B25">
      <w:pPr>
        <w:pStyle w:val="ACMABodyText"/>
        <w:rPr>
          <w:i/>
          <w:iCs/>
        </w:rPr>
      </w:pPr>
      <w:r w:rsidRPr="001924C2">
        <w:rPr>
          <w:i/>
          <w:iCs/>
        </w:rPr>
        <w:t>Themes</w:t>
      </w:r>
    </w:p>
    <w:p w14:paraId="759F905D" w14:textId="7310C431" w:rsidR="001D548E" w:rsidRDefault="002A4A28" w:rsidP="00801B25">
      <w:pPr>
        <w:pStyle w:val="ACMABodyText"/>
      </w:pPr>
      <w:r>
        <w:t>At the M classification, ‘most a</w:t>
      </w:r>
      <w:r w:rsidRPr="001D548E">
        <w:t>dult themes can be dealt with, but intense adult themes should be handled with care</w:t>
      </w:r>
      <w:r>
        <w:t>’</w:t>
      </w:r>
      <w:r w:rsidRPr="001D548E">
        <w:t>.</w:t>
      </w:r>
      <w:r>
        <w:t xml:space="preserve"> </w:t>
      </w:r>
      <w:r w:rsidR="001D548E">
        <w:t>The</w:t>
      </w:r>
      <w:r w:rsidR="005146A2">
        <w:t xml:space="preserve"> complaint alleged that the themes of </w:t>
      </w:r>
      <w:r>
        <w:t xml:space="preserve">sexual </w:t>
      </w:r>
      <w:r w:rsidR="005146A2">
        <w:t>infidelity</w:t>
      </w:r>
      <w:r w:rsidR="00E33634">
        <w:t>,</w:t>
      </w:r>
      <w:r w:rsidR="005146A2">
        <w:t xml:space="preserve"> deception</w:t>
      </w:r>
      <w:r w:rsidR="002C5981">
        <w:t>,</w:t>
      </w:r>
      <w:r w:rsidR="005146A2">
        <w:t xml:space="preserve"> and </w:t>
      </w:r>
      <w:r w:rsidR="002C5981">
        <w:t xml:space="preserve">the </w:t>
      </w:r>
      <w:r w:rsidR="005146A2">
        <w:t xml:space="preserve">consumption of alcohol </w:t>
      </w:r>
      <w:r>
        <w:t xml:space="preserve">were inappropriate to the classification of the program. </w:t>
      </w:r>
      <w:bookmarkStart w:id="4" w:name="_Hlk16069065"/>
      <w:r w:rsidR="00A36D6A">
        <w:t>S</w:t>
      </w:r>
      <w:r>
        <w:t xml:space="preserve">exual infidelity </w:t>
      </w:r>
      <w:r w:rsidR="003D4844">
        <w:t xml:space="preserve">and </w:t>
      </w:r>
      <w:r>
        <w:t>deception</w:t>
      </w:r>
      <w:r w:rsidR="00946296">
        <w:t xml:space="preserve">, particularly in the context of a program </w:t>
      </w:r>
      <w:r w:rsidR="000212DE">
        <w:t xml:space="preserve">that emphasises </w:t>
      </w:r>
      <w:r w:rsidR="00946296">
        <w:t xml:space="preserve">tensions </w:t>
      </w:r>
      <w:r w:rsidR="002C5981">
        <w:t>with</w:t>
      </w:r>
      <w:r w:rsidR="00946296">
        <w:t>in relationships,</w:t>
      </w:r>
      <w:r>
        <w:t xml:space="preserve"> are adult themes</w:t>
      </w:r>
      <w:r w:rsidR="00946296">
        <w:t xml:space="preserve"> </w:t>
      </w:r>
      <w:r w:rsidR="003D4844">
        <w:t>that can be accommodated at the M classification</w:t>
      </w:r>
      <w:r>
        <w:t>.</w:t>
      </w:r>
      <w:bookmarkEnd w:id="4"/>
      <w:r w:rsidR="001D548E" w:rsidRPr="001D548E">
        <w:t xml:space="preserve"> </w:t>
      </w:r>
      <w:r>
        <w:t xml:space="preserve">The episode contained no </w:t>
      </w:r>
      <w:r w:rsidR="006B2F65">
        <w:t xml:space="preserve">indications of </w:t>
      </w:r>
      <w:r w:rsidR="00946296">
        <w:t>an exc</w:t>
      </w:r>
      <w:r>
        <w:t>essive or inappropriate use of alcohol</w:t>
      </w:r>
      <w:r w:rsidR="00946296">
        <w:t>,</w:t>
      </w:r>
      <w:r>
        <w:t xml:space="preserve"> such as apparent drunken behaviour</w:t>
      </w:r>
      <w:r w:rsidR="00B036F1">
        <w:t>.</w:t>
      </w:r>
    </w:p>
    <w:p w14:paraId="03CAF268" w14:textId="67C6FD7E" w:rsidR="006A7B20" w:rsidRDefault="008006D0" w:rsidP="00801B25">
      <w:pPr>
        <w:pStyle w:val="ACMABodyText"/>
      </w:pPr>
      <w:r>
        <w:t>T</w:t>
      </w:r>
      <w:r w:rsidR="006A7B20">
        <w:t xml:space="preserve">he ACMA finds that </w:t>
      </w:r>
      <w:r w:rsidR="00EA265E">
        <w:t>E</w:t>
      </w:r>
      <w:r w:rsidR="006A7B20">
        <w:t>pisode</w:t>
      </w:r>
      <w:r w:rsidR="00EA265E">
        <w:t xml:space="preserve"> 2</w:t>
      </w:r>
      <w:r w:rsidR="006A7B20">
        <w:t xml:space="preserve"> was </w:t>
      </w:r>
      <w:r w:rsidR="006B2F65">
        <w:t xml:space="preserve">appropriately </w:t>
      </w:r>
      <w:r w:rsidR="006A7B20" w:rsidRPr="00560EB5">
        <w:t>classified in accordance with the criteria set out at Appendix 1</w:t>
      </w:r>
      <w:r w:rsidR="00B036F1">
        <w:t xml:space="preserve"> </w:t>
      </w:r>
      <w:r w:rsidR="00EA265E">
        <w:t xml:space="preserve">to the Code </w:t>
      </w:r>
      <w:r w:rsidR="006A7B20">
        <w:t xml:space="preserve">and </w:t>
      </w:r>
      <w:r w:rsidR="00B036F1">
        <w:t xml:space="preserve">was </w:t>
      </w:r>
      <w:r w:rsidR="006A7B20">
        <w:t xml:space="preserve">broadcast </w:t>
      </w:r>
      <w:r w:rsidR="009F6FC4">
        <w:t xml:space="preserve">within the appropriate time zone </w:t>
      </w:r>
      <w:r w:rsidR="006A7B20">
        <w:t>specified in section</w:t>
      </w:r>
      <w:r w:rsidR="006A7B20" w:rsidRPr="00560EB5">
        <w:t xml:space="preserve"> 2.2</w:t>
      </w:r>
      <w:r w:rsidR="006A7B20">
        <w:t xml:space="preserve"> of the Code.</w:t>
      </w:r>
    </w:p>
    <w:p w14:paraId="22CBD2B8" w14:textId="77777777" w:rsidR="00EC2296" w:rsidRDefault="006A7B20">
      <w:pPr>
        <w:pStyle w:val="ACMABodyText"/>
      </w:pPr>
      <w:r w:rsidRPr="00C5412D">
        <w:t>Accordingly, the licensee did not breach clause 2.1.1</w:t>
      </w:r>
      <w:r>
        <w:t xml:space="preserve"> of the </w:t>
      </w:r>
      <w:r w:rsidR="00624BCD">
        <w:t>Code.</w:t>
      </w:r>
    </w:p>
    <w:p w14:paraId="72914D83" w14:textId="77777777" w:rsidR="00EC2296" w:rsidRDefault="00EC2296" w:rsidP="00EC2296">
      <w:pPr>
        <w:pStyle w:val="ACMABodyText"/>
      </w:pPr>
      <w:r>
        <w:br w:type="page"/>
      </w:r>
    </w:p>
    <w:p w14:paraId="719B4FD5" w14:textId="1AE97D65" w:rsidR="006A02B1" w:rsidRPr="00153F9D" w:rsidRDefault="006A02B1" w:rsidP="00075F5D">
      <w:pPr>
        <w:pStyle w:val="ACMAHeading2"/>
        <w:pageBreakBefore/>
        <w:spacing w:after="240"/>
        <w:jc w:val="right"/>
      </w:pPr>
      <w:r w:rsidRPr="00153F9D">
        <w:lastRenderedPageBreak/>
        <w:t xml:space="preserve">Attachment </w:t>
      </w:r>
      <w:r w:rsidR="009A66BE">
        <w:t>A</w:t>
      </w:r>
    </w:p>
    <w:p w14:paraId="6D78AB54" w14:textId="77777777" w:rsidR="009A3481" w:rsidRDefault="009A3481" w:rsidP="009A3481">
      <w:pPr>
        <w:pStyle w:val="ACMAHeading3"/>
        <w:spacing w:after="120"/>
        <w:rPr>
          <w:sz w:val="28"/>
          <w:szCs w:val="28"/>
        </w:rPr>
      </w:pPr>
      <w:r w:rsidRPr="00305A96">
        <w:rPr>
          <w:sz w:val="28"/>
          <w:szCs w:val="28"/>
        </w:rPr>
        <w:t>Relevant Code provisions</w:t>
      </w:r>
      <w:r w:rsidRPr="00951990">
        <w:rPr>
          <w:sz w:val="28"/>
          <w:szCs w:val="28"/>
        </w:rPr>
        <w:t xml:space="preserve"> </w:t>
      </w:r>
    </w:p>
    <w:p w14:paraId="4951A0D0" w14:textId="77777777" w:rsidR="009A3481" w:rsidRDefault="009A3481" w:rsidP="009A3481">
      <w:pPr>
        <w:pStyle w:val="ACMAHeading3"/>
        <w:spacing w:before="0" w:after="120" w:line="240" w:lineRule="atLeast"/>
        <w:rPr>
          <w:sz w:val="18"/>
          <w:szCs w:val="18"/>
        </w:rPr>
      </w:pPr>
      <w:r w:rsidRPr="00CB6266">
        <w:rPr>
          <w:sz w:val="18"/>
          <w:szCs w:val="18"/>
        </w:rPr>
        <w:t>2</w:t>
      </w:r>
      <w:r>
        <w:rPr>
          <w:sz w:val="18"/>
          <w:szCs w:val="18"/>
        </w:rPr>
        <w:t>.</w:t>
      </w:r>
      <w:r w:rsidRPr="00CB6266">
        <w:rPr>
          <w:sz w:val="18"/>
          <w:szCs w:val="18"/>
        </w:rPr>
        <w:t xml:space="preserve"> Classification and </w:t>
      </w:r>
      <w:r>
        <w:rPr>
          <w:sz w:val="18"/>
          <w:szCs w:val="18"/>
        </w:rPr>
        <w:t>P</w:t>
      </w:r>
      <w:r w:rsidRPr="00CB6266">
        <w:rPr>
          <w:sz w:val="18"/>
          <w:szCs w:val="18"/>
        </w:rPr>
        <w:t xml:space="preserve">roscribed </w:t>
      </w:r>
      <w:r>
        <w:rPr>
          <w:sz w:val="18"/>
          <w:szCs w:val="18"/>
        </w:rPr>
        <w:t>M</w:t>
      </w:r>
      <w:r w:rsidRPr="00CB6266">
        <w:rPr>
          <w:sz w:val="18"/>
          <w:szCs w:val="18"/>
        </w:rPr>
        <w:t>aterial</w:t>
      </w:r>
    </w:p>
    <w:p w14:paraId="5B932999" w14:textId="5D022B8E" w:rsidR="009A3481" w:rsidRDefault="009A3481" w:rsidP="009A3481">
      <w:pPr>
        <w:pStyle w:val="ACMAHeading3"/>
        <w:spacing w:before="0" w:after="120" w:line="240" w:lineRule="atLeast"/>
        <w:rPr>
          <w:sz w:val="18"/>
          <w:szCs w:val="18"/>
        </w:rPr>
      </w:pPr>
      <w:r w:rsidRPr="00333E13">
        <w:rPr>
          <w:i/>
          <w:sz w:val="18"/>
          <w:szCs w:val="18"/>
        </w:rPr>
        <w:t>2.1</w:t>
      </w:r>
      <w:r w:rsidRPr="007B28A9">
        <w:rPr>
          <w:sz w:val="18"/>
          <w:szCs w:val="18"/>
        </w:rPr>
        <w:t xml:space="preserve"> </w:t>
      </w:r>
      <w:r>
        <w:rPr>
          <w:sz w:val="18"/>
          <w:szCs w:val="18"/>
        </w:rPr>
        <w:tab/>
      </w:r>
      <w:r w:rsidR="00BE5DD0">
        <w:rPr>
          <w:sz w:val="18"/>
          <w:szCs w:val="18"/>
        </w:rPr>
        <w:t xml:space="preserve">  </w:t>
      </w:r>
      <w:r w:rsidRPr="00333E13">
        <w:rPr>
          <w:i/>
          <w:sz w:val="18"/>
          <w:szCs w:val="18"/>
        </w:rPr>
        <w:t>Classification – General rules</w:t>
      </w:r>
    </w:p>
    <w:p w14:paraId="37AFAAD9" w14:textId="77777777" w:rsidR="009A3481" w:rsidRPr="00333E13" w:rsidRDefault="009A3481" w:rsidP="009A3481">
      <w:pPr>
        <w:pStyle w:val="ACMAHeading3"/>
        <w:spacing w:before="0" w:after="120" w:line="240" w:lineRule="atLeast"/>
        <w:ind w:left="873" w:hanging="873"/>
        <w:rPr>
          <w:b w:val="0"/>
          <w:sz w:val="18"/>
          <w:szCs w:val="18"/>
        </w:rPr>
      </w:pPr>
      <w:r w:rsidRPr="00333E13">
        <w:rPr>
          <w:b w:val="0"/>
          <w:sz w:val="18"/>
          <w:szCs w:val="18"/>
        </w:rPr>
        <w:t>2.1.1</w:t>
      </w:r>
      <w:r w:rsidRPr="00333E13">
        <w:rPr>
          <w:b w:val="0"/>
          <w:sz w:val="18"/>
          <w:szCs w:val="18"/>
        </w:rPr>
        <w:tab/>
        <w:t>Subject to the exceptions in section 2.3, all Programs and non-Program material (including Program Promotions) must be:</w:t>
      </w:r>
    </w:p>
    <w:p w14:paraId="693A1F9F" w14:textId="77777777" w:rsidR="009A3481" w:rsidRPr="00333E13" w:rsidRDefault="009A3481" w:rsidP="009A3481">
      <w:pPr>
        <w:pStyle w:val="ACMAHeading3"/>
        <w:spacing w:before="0" w:after="120" w:line="240" w:lineRule="atLeast"/>
        <w:ind w:left="2313" w:hanging="720"/>
        <w:rPr>
          <w:b w:val="0"/>
          <w:sz w:val="18"/>
          <w:szCs w:val="18"/>
        </w:rPr>
      </w:pPr>
      <w:r w:rsidRPr="00333E13">
        <w:rPr>
          <w:b w:val="0"/>
          <w:sz w:val="18"/>
          <w:szCs w:val="18"/>
        </w:rPr>
        <w:t>a)</w:t>
      </w:r>
      <w:r w:rsidRPr="00333E13">
        <w:rPr>
          <w:b w:val="0"/>
          <w:sz w:val="18"/>
          <w:szCs w:val="18"/>
        </w:rPr>
        <w:tab/>
        <w:t>classified in accordance with the criteria set out at Appendix 1; and</w:t>
      </w:r>
    </w:p>
    <w:p w14:paraId="75DBF9F7" w14:textId="77777777" w:rsidR="009A3481" w:rsidRPr="00333E13" w:rsidRDefault="009A3481" w:rsidP="009A3481">
      <w:pPr>
        <w:pStyle w:val="ACMAHeading3"/>
        <w:spacing w:before="0" w:after="120" w:line="240" w:lineRule="atLeast"/>
        <w:ind w:left="2313" w:hanging="720"/>
        <w:rPr>
          <w:b w:val="0"/>
          <w:sz w:val="18"/>
          <w:szCs w:val="18"/>
        </w:rPr>
      </w:pPr>
      <w:r w:rsidRPr="00333E13">
        <w:rPr>
          <w:b w:val="0"/>
          <w:sz w:val="18"/>
          <w:szCs w:val="18"/>
        </w:rPr>
        <w:t>b)</w:t>
      </w:r>
      <w:r w:rsidRPr="00333E13">
        <w:rPr>
          <w:b w:val="0"/>
          <w:sz w:val="18"/>
          <w:szCs w:val="18"/>
        </w:rPr>
        <w:tab/>
        <w:t xml:space="preserve">broadcast in accordance with the classification zones set out at section 2.2.  </w:t>
      </w:r>
    </w:p>
    <w:p w14:paraId="13116574" w14:textId="0AC7C24B" w:rsidR="009A3481" w:rsidRPr="00AA394D" w:rsidRDefault="009A3481" w:rsidP="009A3481">
      <w:pPr>
        <w:pStyle w:val="ACMAQuoteindented"/>
        <w:spacing w:after="120"/>
        <w:ind w:left="0"/>
        <w:rPr>
          <w:szCs w:val="18"/>
        </w:rPr>
      </w:pPr>
      <w:r w:rsidRPr="00AA394D">
        <w:rPr>
          <w:szCs w:val="18"/>
        </w:rPr>
        <w:t>[…]</w:t>
      </w:r>
    </w:p>
    <w:p w14:paraId="1D6DDC33" w14:textId="77777777" w:rsidR="009A3481" w:rsidRPr="00A55A58" w:rsidRDefault="009A3481" w:rsidP="009A3481">
      <w:pPr>
        <w:pStyle w:val="ACMABodyText"/>
      </w:pPr>
      <w:r>
        <w:t xml:space="preserve">[Note: The exceptions set out in section 2.3 are not relevant to this investigation.] </w:t>
      </w:r>
    </w:p>
    <w:p w14:paraId="1AA547D4" w14:textId="0D8B3BCD" w:rsidR="009A3481" w:rsidRPr="007F4087" w:rsidRDefault="009A3481" w:rsidP="009A3481">
      <w:pPr>
        <w:pStyle w:val="ACMAQuoteindented"/>
        <w:spacing w:after="120"/>
        <w:ind w:left="0"/>
        <w:rPr>
          <w:b/>
          <w:i/>
          <w:szCs w:val="18"/>
        </w:rPr>
      </w:pPr>
      <w:r w:rsidRPr="007F4087">
        <w:rPr>
          <w:b/>
          <w:i/>
          <w:szCs w:val="18"/>
        </w:rPr>
        <w:t xml:space="preserve">2.2 </w:t>
      </w:r>
      <w:r>
        <w:rPr>
          <w:b/>
          <w:i/>
          <w:szCs w:val="18"/>
        </w:rPr>
        <w:tab/>
      </w:r>
      <w:r w:rsidR="00BE5DD0">
        <w:rPr>
          <w:b/>
          <w:i/>
          <w:szCs w:val="18"/>
        </w:rPr>
        <w:t xml:space="preserve">  </w:t>
      </w:r>
      <w:r w:rsidRPr="007F4087">
        <w:rPr>
          <w:b/>
          <w:i/>
          <w:szCs w:val="18"/>
        </w:rPr>
        <w:t>Classification zones</w:t>
      </w:r>
    </w:p>
    <w:p w14:paraId="51C14570" w14:textId="77777777" w:rsidR="009A3481" w:rsidRDefault="009A3481" w:rsidP="009A3481">
      <w:pPr>
        <w:pStyle w:val="ACMAQuoteindented"/>
        <w:spacing w:after="120"/>
        <w:ind w:left="0"/>
        <w:rPr>
          <w:szCs w:val="18"/>
        </w:rPr>
      </w:pPr>
      <w:r>
        <w:rPr>
          <w:szCs w:val="18"/>
        </w:rPr>
        <w:t>[…]</w:t>
      </w:r>
    </w:p>
    <w:p w14:paraId="7E91C714" w14:textId="77777777" w:rsidR="009A3481" w:rsidRPr="007F4087" w:rsidRDefault="009A3481" w:rsidP="009A3481">
      <w:pPr>
        <w:pStyle w:val="ACMAQuoteindented"/>
        <w:spacing w:after="120"/>
        <w:ind w:left="873" w:hanging="873"/>
        <w:rPr>
          <w:szCs w:val="18"/>
        </w:rPr>
      </w:pPr>
      <w:r w:rsidRPr="007F4087">
        <w:rPr>
          <w:szCs w:val="18"/>
        </w:rPr>
        <w:t>2.2.2</w:t>
      </w:r>
      <w:r w:rsidRPr="007F4087">
        <w:rPr>
          <w:szCs w:val="18"/>
        </w:rPr>
        <w:tab/>
      </w:r>
      <w:r w:rsidRPr="007F4087">
        <w:rPr>
          <w:b/>
          <w:szCs w:val="18"/>
        </w:rPr>
        <w:t>M Classification zone.</w:t>
      </w:r>
      <w:r w:rsidRPr="007F4087">
        <w:rPr>
          <w:szCs w:val="18"/>
        </w:rPr>
        <w:t xml:space="preserve">  Subject to subclause 2.3.2(a), material that has been classified M may only be broadcast at the following times:</w:t>
      </w:r>
    </w:p>
    <w:p w14:paraId="398F51F6" w14:textId="77777777" w:rsidR="009A3481" w:rsidRPr="007F4087" w:rsidRDefault="009A3481" w:rsidP="009A3481">
      <w:pPr>
        <w:pStyle w:val="ACMAQuoteindented"/>
        <w:spacing w:after="120"/>
        <w:ind w:left="1440" w:firstLine="153"/>
        <w:rPr>
          <w:szCs w:val="18"/>
        </w:rPr>
      </w:pPr>
      <w:r w:rsidRPr="007F4087">
        <w:rPr>
          <w:szCs w:val="18"/>
        </w:rPr>
        <w:t>a)</w:t>
      </w:r>
      <w:r w:rsidRPr="007F4087">
        <w:rPr>
          <w:szCs w:val="18"/>
        </w:rPr>
        <w:tab/>
        <w:t>School Days</w:t>
      </w:r>
      <w:r w:rsidRPr="007F4087">
        <w:rPr>
          <w:szCs w:val="18"/>
        </w:rPr>
        <w:tab/>
      </w:r>
      <w:r w:rsidRPr="007F4087">
        <w:rPr>
          <w:szCs w:val="18"/>
        </w:rPr>
        <w:tab/>
      </w:r>
      <w:r w:rsidRPr="007F4087">
        <w:rPr>
          <w:szCs w:val="18"/>
        </w:rPr>
        <w:tab/>
      </w:r>
      <w:r w:rsidRPr="007F4087">
        <w:rPr>
          <w:szCs w:val="18"/>
        </w:rPr>
        <w:tab/>
        <w:t>7.30 pm to 6.00 am</w:t>
      </w:r>
    </w:p>
    <w:p w14:paraId="4A482268" w14:textId="24B49C98" w:rsidR="009A3481" w:rsidRPr="007F4087" w:rsidRDefault="009A3481" w:rsidP="009A3481">
      <w:pPr>
        <w:pStyle w:val="ACMAQuoteindented"/>
        <w:spacing w:after="120"/>
        <w:ind w:left="0"/>
        <w:rPr>
          <w:szCs w:val="18"/>
        </w:rPr>
      </w:pPr>
      <w:r w:rsidRPr="007F4087">
        <w:rPr>
          <w:szCs w:val="18"/>
        </w:rPr>
        <w:tab/>
      </w:r>
      <w:r w:rsidRPr="007F4087">
        <w:rPr>
          <w:szCs w:val="18"/>
        </w:rPr>
        <w:tab/>
      </w:r>
      <w:r w:rsidRPr="007F4087">
        <w:rPr>
          <w:szCs w:val="18"/>
        </w:rPr>
        <w:tab/>
      </w:r>
      <w:r w:rsidRPr="007F4087">
        <w:rPr>
          <w:szCs w:val="18"/>
        </w:rPr>
        <w:tab/>
      </w:r>
      <w:r w:rsidRPr="007F4087">
        <w:rPr>
          <w:szCs w:val="18"/>
        </w:rPr>
        <w:tab/>
      </w:r>
      <w:r w:rsidRPr="007F4087">
        <w:rPr>
          <w:szCs w:val="18"/>
        </w:rPr>
        <w:tab/>
      </w:r>
      <w:r w:rsidRPr="007F4087">
        <w:rPr>
          <w:szCs w:val="18"/>
        </w:rPr>
        <w:tab/>
      </w:r>
      <w:r>
        <w:rPr>
          <w:szCs w:val="18"/>
        </w:rPr>
        <w:tab/>
      </w:r>
      <w:r w:rsidRPr="007F4087">
        <w:rPr>
          <w:szCs w:val="18"/>
        </w:rPr>
        <w:t>12 noon to 3.00 pm</w:t>
      </w:r>
    </w:p>
    <w:p w14:paraId="4C5CDA07" w14:textId="77777777" w:rsidR="009A3481" w:rsidRPr="007F4087" w:rsidRDefault="009A3481" w:rsidP="009A3481">
      <w:pPr>
        <w:pStyle w:val="ACMAQuoteindented"/>
        <w:spacing w:after="120"/>
        <w:ind w:left="1440" w:firstLine="153"/>
        <w:rPr>
          <w:szCs w:val="18"/>
        </w:rPr>
      </w:pPr>
      <w:r w:rsidRPr="007F4087">
        <w:rPr>
          <w:szCs w:val="18"/>
        </w:rPr>
        <w:t>b)</w:t>
      </w:r>
      <w:r w:rsidRPr="007F4087">
        <w:rPr>
          <w:szCs w:val="18"/>
        </w:rPr>
        <w:tab/>
        <w:t>Weekends and School Holidays</w:t>
      </w:r>
      <w:r w:rsidRPr="007F4087">
        <w:rPr>
          <w:szCs w:val="18"/>
        </w:rPr>
        <w:tab/>
      </w:r>
      <w:r>
        <w:rPr>
          <w:szCs w:val="18"/>
        </w:rPr>
        <w:tab/>
      </w:r>
      <w:r w:rsidRPr="007F4087">
        <w:rPr>
          <w:szCs w:val="18"/>
        </w:rPr>
        <w:t>7.30 pm to 6.00 am</w:t>
      </w:r>
    </w:p>
    <w:p w14:paraId="21252E1D" w14:textId="77777777" w:rsidR="009A3481" w:rsidRDefault="009A3481" w:rsidP="009A3481">
      <w:pPr>
        <w:pStyle w:val="ACMAQuoteindented"/>
        <w:spacing w:after="120"/>
        <w:ind w:left="1287" w:firstLine="306"/>
        <w:rPr>
          <w:szCs w:val="18"/>
        </w:rPr>
      </w:pPr>
      <w:r w:rsidRPr="007F4087">
        <w:rPr>
          <w:szCs w:val="18"/>
        </w:rPr>
        <w:t>c)</w:t>
      </w:r>
      <w:r w:rsidRPr="007F4087">
        <w:rPr>
          <w:szCs w:val="18"/>
        </w:rPr>
        <w:tab/>
        <w:t>Public Holidays</w:t>
      </w:r>
      <w:r w:rsidRPr="007F4087">
        <w:rPr>
          <w:szCs w:val="18"/>
        </w:rPr>
        <w:tab/>
      </w:r>
      <w:r w:rsidRPr="007F4087">
        <w:rPr>
          <w:szCs w:val="18"/>
        </w:rPr>
        <w:tab/>
      </w:r>
      <w:r w:rsidRPr="007F4087">
        <w:rPr>
          <w:szCs w:val="18"/>
        </w:rPr>
        <w:tab/>
      </w:r>
      <w:r>
        <w:rPr>
          <w:szCs w:val="18"/>
        </w:rPr>
        <w:tab/>
      </w:r>
      <w:r w:rsidRPr="007F4087">
        <w:rPr>
          <w:szCs w:val="18"/>
        </w:rPr>
        <w:t>7.30 pm to 6.00 am</w:t>
      </w:r>
    </w:p>
    <w:p w14:paraId="2A66D3C5" w14:textId="77777777" w:rsidR="009A3481" w:rsidRDefault="009A3481" w:rsidP="009A3481">
      <w:pPr>
        <w:pStyle w:val="ACMAQuoteindented"/>
        <w:spacing w:after="120"/>
        <w:ind w:left="0"/>
        <w:rPr>
          <w:szCs w:val="18"/>
        </w:rPr>
      </w:pPr>
      <w:r>
        <w:rPr>
          <w:szCs w:val="18"/>
        </w:rPr>
        <w:t>[…]</w:t>
      </w:r>
    </w:p>
    <w:p w14:paraId="45D7001D" w14:textId="3C442A8A" w:rsidR="009A3481" w:rsidRPr="00524846" w:rsidRDefault="00BE5DD0" w:rsidP="00BE5DD0">
      <w:pPr>
        <w:pStyle w:val="ACMAQuoteindented"/>
        <w:spacing w:after="120"/>
        <w:ind w:left="0" w:firstLine="720"/>
        <w:rPr>
          <w:b/>
          <w:szCs w:val="18"/>
        </w:rPr>
      </w:pPr>
      <w:bookmarkStart w:id="5" w:name="_Toc401833454"/>
      <w:bookmarkStart w:id="6" w:name="_Toc393359056"/>
      <w:bookmarkStart w:id="7" w:name="_Toc393962895"/>
      <w:bookmarkStart w:id="8" w:name="_Toc400011113"/>
      <w:bookmarkStart w:id="9" w:name="_Toc425326647"/>
      <w:bookmarkStart w:id="10" w:name="_Toc404260705"/>
      <w:bookmarkStart w:id="11" w:name="_Toc508891432"/>
      <w:r>
        <w:rPr>
          <w:b/>
          <w:szCs w:val="18"/>
        </w:rPr>
        <w:t xml:space="preserve">   </w:t>
      </w:r>
      <w:r w:rsidR="009A3481" w:rsidRPr="00524846">
        <w:rPr>
          <w:b/>
          <w:szCs w:val="18"/>
        </w:rPr>
        <w:t>Appendix 1:  Television Classification Guidelines</w:t>
      </w:r>
      <w:bookmarkEnd w:id="5"/>
      <w:bookmarkEnd w:id="6"/>
      <w:bookmarkEnd w:id="7"/>
      <w:bookmarkEnd w:id="8"/>
      <w:bookmarkEnd w:id="9"/>
      <w:bookmarkEnd w:id="10"/>
      <w:bookmarkEnd w:id="11"/>
    </w:p>
    <w:p w14:paraId="642C2051" w14:textId="77777777" w:rsidR="009A3481" w:rsidRPr="00524846" w:rsidRDefault="009A3481" w:rsidP="009A3481">
      <w:pPr>
        <w:pStyle w:val="ACMAQuoteindented"/>
        <w:ind w:left="0"/>
        <w:rPr>
          <w:szCs w:val="18"/>
        </w:rPr>
      </w:pPr>
      <w:r w:rsidRPr="00524846">
        <w:rPr>
          <w:szCs w:val="18"/>
        </w:rPr>
        <w:t xml:space="preserve">These Guidelines apply to all broadcast material required to be classified, except for Films (see clause 2.3.1).  </w:t>
      </w:r>
    </w:p>
    <w:p w14:paraId="0BE09DB8" w14:textId="77777777" w:rsidR="009A3481" w:rsidRPr="00524846" w:rsidRDefault="009A3481" w:rsidP="009A3481">
      <w:pPr>
        <w:pStyle w:val="ACMAQuoteindented"/>
        <w:ind w:left="0"/>
        <w:rPr>
          <w:i/>
          <w:szCs w:val="18"/>
        </w:rPr>
      </w:pPr>
      <w:bookmarkStart w:id="12" w:name="_Toc393359057"/>
      <w:bookmarkStart w:id="13" w:name="_Toc393962896"/>
      <w:bookmarkStart w:id="14" w:name="_Toc400011114"/>
      <w:bookmarkStart w:id="15" w:name="_Toc401833455"/>
      <w:r w:rsidRPr="00524846">
        <w:rPr>
          <w:i/>
          <w:szCs w:val="18"/>
        </w:rPr>
        <w:t>Using these guidelines: essential principles</w:t>
      </w:r>
      <w:bookmarkEnd w:id="12"/>
      <w:bookmarkEnd w:id="13"/>
      <w:bookmarkEnd w:id="14"/>
      <w:bookmarkEnd w:id="15"/>
      <w:r w:rsidRPr="00524846">
        <w:rPr>
          <w:i/>
          <w:szCs w:val="18"/>
        </w:rPr>
        <w:t xml:space="preserve"> </w:t>
      </w:r>
    </w:p>
    <w:p w14:paraId="430F4A99" w14:textId="77777777" w:rsidR="009A3481" w:rsidRPr="00524846" w:rsidRDefault="009A3481" w:rsidP="009A3481">
      <w:pPr>
        <w:pStyle w:val="ACMAQuoteindented"/>
        <w:ind w:left="0"/>
        <w:rPr>
          <w:szCs w:val="18"/>
        </w:rPr>
      </w:pPr>
      <w:r w:rsidRPr="00524846">
        <w:rPr>
          <w:szCs w:val="18"/>
        </w:rPr>
        <w:t xml:space="preserve">The suitability of material for broadcast will depend on the context, frequency and intensity of key elements such as violence, sexual behaviour, nudity and coarse language, and on the time of day at which it is broadcast.  It will also depend on such factors as the merit of the production, the purpose of a sequence, the tone, the camera work, the relevance of the material, and the treatment; be it dramatic, comedic or documentary.  </w:t>
      </w:r>
    </w:p>
    <w:p w14:paraId="3CADB69C" w14:textId="77777777" w:rsidR="009A3481" w:rsidRDefault="009A3481" w:rsidP="009A3481">
      <w:pPr>
        <w:pStyle w:val="ACMAQuoteindented"/>
        <w:ind w:left="0"/>
        <w:rPr>
          <w:szCs w:val="18"/>
        </w:rPr>
      </w:pPr>
      <w:r w:rsidRPr="00524846">
        <w:rPr>
          <w:szCs w:val="18"/>
        </w:rPr>
        <w:t xml:space="preserve">These factors must be all </w:t>
      </w:r>
      <w:proofErr w:type="gramStart"/>
      <w:r w:rsidRPr="00524846">
        <w:rPr>
          <w:szCs w:val="18"/>
        </w:rPr>
        <w:t>taken into account</w:t>
      </w:r>
      <w:proofErr w:type="gramEnd"/>
      <w:r w:rsidRPr="00524846">
        <w:rPr>
          <w:szCs w:val="18"/>
        </w:rPr>
        <w:t xml:space="preserve"> and carefully weighed.  This means that some actions, depictions, themes, subject matter, treatments or language may meet current community standards of acceptability in one Program, but in another Program may require a higher classification, or be unsuitable for television. In other circumstances sequences that clearly depict comedy or slapstick behaviour may reduce the classification.  </w:t>
      </w:r>
    </w:p>
    <w:p w14:paraId="6F434F24" w14:textId="77777777" w:rsidR="009A3481" w:rsidRDefault="009A3481" w:rsidP="009A3481">
      <w:pPr>
        <w:pStyle w:val="ACMAQuoteindented"/>
        <w:ind w:left="0"/>
        <w:rPr>
          <w:szCs w:val="18"/>
        </w:rPr>
      </w:pPr>
      <w:r>
        <w:rPr>
          <w:szCs w:val="18"/>
        </w:rPr>
        <w:t>[…]</w:t>
      </w:r>
    </w:p>
    <w:p w14:paraId="04401B6E" w14:textId="77777777" w:rsidR="009A3481" w:rsidRPr="00524846" w:rsidRDefault="009A3481" w:rsidP="009A3481">
      <w:pPr>
        <w:pStyle w:val="ACMAQuoteindented"/>
        <w:ind w:left="0"/>
        <w:rPr>
          <w:b/>
          <w:szCs w:val="18"/>
        </w:rPr>
      </w:pPr>
      <w:r w:rsidRPr="00524846">
        <w:rPr>
          <w:b/>
          <w:szCs w:val="18"/>
        </w:rPr>
        <w:t>The Mature (M) Classification</w:t>
      </w:r>
    </w:p>
    <w:p w14:paraId="2A690E79" w14:textId="77777777" w:rsidR="009A3481" w:rsidRPr="00524846" w:rsidRDefault="009A3481" w:rsidP="009A3481">
      <w:pPr>
        <w:pStyle w:val="ACMAQuoteindented"/>
        <w:ind w:left="0"/>
        <w:rPr>
          <w:szCs w:val="18"/>
        </w:rPr>
      </w:pPr>
      <w:r w:rsidRPr="00524846">
        <w:rPr>
          <w:szCs w:val="18"/>
        </w:rPr>
        <w:t>Material classified M is for mature audiences. It is recommended for viewing only by persons aged 15 years or over. The impact must be moderate (i.e. higher than mild but lower than strong). All elements must be justified by context.</w:t>
      </w:r>
    </w:p>
    <w:p w14:paraId="1B5D04B0" w14:textId="77777777" w:rsidR="009A3481" w:rsidRPr="00524846" w:rsidRDefault="009A3481" w:rsidP="009A3481">
      <w:pPr>
        <w:pStyle w:val="ACMAQuoteindented"/>
        <w:ind w:left="0"/>
        <w:rPr>
          <w:szCs w:val="18"/>
        </w:rPr>
      </w:pPr>
      <w:r w:rsidRPr="00524846">
        <w:rPr>
          <w:szCs w:val="18"/>
        </w:rPr>
        <w:t>[…]</w:t>
      </w:r>
    </w:p>
    <w:p w14:paraId="5A898769" w14:textId="77777777" w:rsidR="009A3481" w:rsidRPr="00524846" w:rsidRDefault="009A3481" w:rsidP="009A3481">
      <w:pPr>
        <w:pStyle w:val="ACMAQuoteindented"/>
        <w:ind w:left="0"/>
        <w:rPr>
          <w:szCs w:val="18"/>
        </w:rPr>
      </w:pPr>
      <w:r w:rsidRPr="00524846">
        <w:rPr>
          <w:b/>
          <w:i/>
          <w:szCs w:val="18"/>
        </w:rPr>
        <w:lastRenderedPageBreak/>
        <w:t>Sex</w:t>
      </w:r>
      <w:r w:rsidRPr="00524846">
        <w:rPr>
          <w:szCs w:val="18"/>
        </w:rPr>
        <w:t xml:space="preserve">:  Depictions of sexual activity may be implied or simulated in a restrained way. Verbal references to sexual activity may be more detailed than depictions if this does not increase the impact.  </w:t>
      </w:r>
    </w:p>
    <w:p w14:paraId="691CBF2D" w14:textId="77777777" w:rsidR="009A3481" w:rsidRPr="005E2716" w:rsidRDefault="009A3481" w:rsidP="009A3481">
      <w:pPr>
        <w:pStyle w:val="ACMAQuoteindented"/>
        <w:ind w:left="0"/>
        <w:rPr>
          <w:szCs w:val="18"/>
        </w:rPr>
      </w:pPr>
      <w:r w:rsidRPr="005E2716">
        <w:rPr>
          <w:szCs w:val="18"/>
        </w:rPr>
        <w:t>[…]</w:t>
      </w:r>
    </w:p>
    <w:p w14:paraId="0EDF211B" w14:textId="77777777" w:rsidR="009A3481" w:rsidRPr="00524846" w:rsidRDefault="009A3481" w:rsidP="009A3481">
      <w:pPr>
        <w:pStyle w:val="ACMAQuoteindented"/>
        <w:ind w:left="0"/>
        <w:rPr>
          <w:szCs w:val="18"/>
        </w:rPr>
      </w:pPr>
      <w:r w:rsidRPr="00524846">
        <w:rPr>
          <w:b/>
          <w:i/>
          <w:szCs w:val="18"/>
        </w:rPr>
        <w:t>Language</w:t>
      </w:r>
      <w:r w:rsidRPr="00524846">
        <w:rPr>
          <w:szCs w:val="18"/>
        </w:rPr>
        <w:t xml:space="preserve">:  The use of coarse language is permitted but aggressive or strong coarse language should be infrequent overall. </w:t>
      </w:r>
    </w:p>
    <w:p w14:paraId="2105B0AC" w14:textId="77777777" w:rsidR="009A3481" w:rsidRPr="00524846" w:rsidRDefault="009A3481" w:rsidP="009A3481">
      <w:pPr>
        <w:pStyle w:val="ACMAQuoteindented"/>
        <w:ind w:left="0"/>
        <w:rPr>
          <w:szCs w:val="18"/>
        </w:rPr>
      </w:pPr>
      <w:bookmarkStart w:id="16" w:name="_Hlk8905743"/>
      <w:r w:rsidRPr="00524846">
        <w:rPr>
          <w:szCs w:val="18"/>
        </w:rPr>
        <w:t>[…]</w:t>
      </w:r>
    </w:p>
    <w:bookmarkEnd w:id="16"/>
    <w:p w14:paraId="7257823C" w14:textId="77777777" w:rsidR="009A3481" w:rsidRPr="001D4B9E" w:rsidRDefault="009A3481" w:rsidP="009A3481">
      <w:pPr>
        <w:pStyle w:val="ACMAQuoteindented"/>
        <w:ind w:left="0"/>
        <w:rPr>
          <w:szCs w:val="18"/>
        </w:rPr>
      </w:pPr>
      <w:r w:rsidRPr="00524846">
        <w:rPr>
          <w:b/>
          <w:i/>
          <w:szCs w:val="18"/>
        </w:rPr>
        <w:t>Themes</w:t>
      </w:r>
      <w:r w:rsidRPr="00524846">
        <w:rPr>
          <w:szCs w:val="18"/>
        </w:rPr>
        <w:t>:  Most adult themes can be dealt with, but intense adult themes should be handled with care.</w:t>
      </w:r>
    </w:p>
    <w:p w14:paraId="107A446B" w14:textId="77777777" w:rsidR="00801B25" w:rsidRDefault="00801B25">
      <w:pPr>
        <w:spacing w:before="0" w:after="0" w:line="240" w:lineRule="auto"/>
        <w:rPr>
          <w:rFonts w:cs="Arial"/>
          <w:b/>
          <w:i w:val="0"/>
          <w:snapToGrid w:val="0"/>
          <w:szCs w:val="20"/>
        </w:rPr>
      </w:pPr>
      <w:r>
        <w:br w:type="page"/>
      </w:r>
    </w:p>
    <w:p w14:paraId="5CD3ECB2" w14:textId="23C1B113" w:rsidR="00801B25" w:rsidRPr="00153F9D" w:rsidRDefault="00801B25" w:rsidP="00801B25">
      <w:pPr>
        <w:pStyle w:val="ACMAHeading2"/>
        <w:pageBreakBefore/>
        <w:spacing w:after="240"/>
        <w:jc w:val="right"/>
      </w:pPr>
      <w:r w:rsidRPr="00153F9D">
        <w:lastRenderedPageBreak/>
        <w:t xml:space="preserve">Attachment </w:t>
      </w:r>
      <w:r>
        <w:t>B</w:t>
      </w:r>
    </w:p>
    <w:p w14:paraId="6E5289AC" w14:textId="14C0F3D1" w:rsidR="006A02B1" w:rsidRDefault="00801B25" w:rsidP="006A02B1">
      <w:pPr>
        <w:pStyle w:val="ACMABodyTextBold"/>
      </w:pPr>
      <w:r>
        <w:t>Extracts of the c</w:t>
      </w:r>
      <w:r w:rsidR="006A02B1">
        <w:t>omplaint</w:t>
      </w:r>
      <w:r w:rsidR="00E961B5">
        <w:t>s</w:t>
      </w:r>
      <w:r w:rsidR="006A02B1">
        <w:t xml:space="preserve"> </w:t>
      </w:r>
    </w:p>
    <w:p w14:paraId="5B1EDAA2" w14:textId="5EF262AB" w:rsidR="0075515A" w:rsidRPr="00160831" w:rsidRDefault="0075515A" w:rsidP="0075515A">
      <w:pPr>
        <w:pStyle w:val="ACMABodyText"/>
        <w:rPr>
          <w:b/>
          <w:i/>
        </w:rPr>
      </w:pPr>
      <w:r w:rsidRPr="00160831">
        <w:rPr>
          <w:b/>
          <w:i/>
        </w:rPr>
        <w:t>Complaint</w:t>
      </w:r>
      <w:r w:rsidRPr="002A213F">
        <w:rPr>
          <w:b/>
          <w:i/>
        </w:rPr>
        <w:t xml:space="preserve"> </w:t>
      </w:r>
      <w:r w:rsidRPr="00160831">
        <w:rPr>
          <w:b/>
          <w:i/>
        </w:rPr>
        <w:t xml:space="preserve">to the ACMA </w:t>
      </w:r>
      <w:r w:rsidRPr="001D4C1E">
        <w:rPr>
          <w:b/>
          <w:i/>
        </w:rPr>
        <w:t xml:space="preserve">received 7 February 2019 </w:t>
      </w:r>
      <w:r w:rsidRPr="001D4C1E">
        <w:rPr>
          <w:b/>
          <w:iCs/>
        </w:rPr>
        <w:t>(</w:t>
      </w:r>
      <w:r w:rsidR="001D4C1E" w:rsidRPr="001D4C1E">
        <w:rPr>
          <w:b/>
          <w:iCs/>
        </w:rPr>
        <w:t>E</w:t>
      </w:r>
      <w:r w:rsidRPr="001D4C1E">
        <w:rPr>
          <w:b/>
          <w:iCs/>
        </w:rPr>
        <w:t xml:space="preserve">pisode </w:t>
      </w:r>
      <w:r w:rsidR="00CA67B9">
        <w:rPr>
          <w:b/>
          <w:iCs/>
        </w:rPr>
        <w:t>1</w:t>
      </w:r>
      <w:r w:rsidRPr="001D4C1E">
        <w:rPr>
          <w:b/>
          <w:iCs/>
        </w:rPr>
        <w:t>):</w:t>
      </w:r>
    </w:p>
    <w:p w14:paraId="2783268E" w14:textId="77777777" w:rsidR="009A3481" w:rsidRDefault="0075515A" w:rsidP="006A02B1">
      <w:pPr>
        <w:pStyle w:val="ACMABodyText"/>
      </w:pPr>
      <w:r w:rsidRPr="00737E1E">
        <w:t xml:space="preserve">Abuse </w:t>
      </w:r>
    </w:p>
    <w:p w14:paraId="6504174F" w14:textId="3D836A1F" w:rsidR="009A3481" w:rsidRDefault="00C95DCB" w:rsidP="009A3481">
      <w:pPr>
        <w:pStyle w:val="ACMABodyText"/>
        <w:spacing w:after="0"/>
      </w:pPr>
      <w:r>
        <w:t>[</w:t>
      </w:r>
      <w:r w:rsidR="00E42C22">
        <w:t>c</w:t>
      </w:r>
      <w:r w:rsidR="004E2DFE">
        <w:t>ontestant A</w:t>
      </w:r>
      <w:r>
        <w:t>]</w:t>
      </w:r>
      <w:r w:rsidR="0075515A" w:rsidRPr="00737E1E">
        <w:t xml:space="preserve"> was abusive to her man</w:t>
      </w:r>
    </w:p>
    <w:p w14:paraId="2EE80DE4" w14:textId="6C670B20" w:rsidR="0075515A" w:rsidRPr="0075515A" w:rsidRDefault="0075515A" w:rsidP="006A02B1">
      <w:pPr>
        <w:pStyle w:val="ACMABodyText"/>
      </w:pPr>
      <w:r w:rsidRPr="00737E1E">
        <w:t xml:space="preserve">If that was a man yelling at a </w:t>
      </w:r>
      <w:r w:rsidR="00FE2700" w:rsidRPr="00737E1E">
        <w:t>woman,</w:t>
      </w:r>
      <w:r w:rsidRPr="00737E1E">
        <w:t xml:space="preserve"> he would</w:t>
      </w:r>
      <w:r w:rsidR="00636537">
        <w:t xml:space="preserve"> be</w:t>
      </w:r>
      <w:r w:rsidRPr="00737E1E">
        <w:t xml:space="preserve"> arrested or reprimanded </w:t>
      </w:r>
      <w:r w:rsidRPr="00737E1E">
        <w:br/>
        <w:t xml:space="preserve">Even </w:t>
      </w:r>
      <w:r w:rsidR="00801B25">
        <w:t>[…]</w:t>
      </w:r>
      <w:r w:rsidR="009A3481">
        <w:t xml:space="preserve"> </w:t>
      </w:r>
      <w:r w:rsidRPr="00737E1E">
        <w:t>said it was abuse</w:t>
      </w:r>
    </w:p>
    <w:p w14:paraId="225533E3" w14:textId="2A1BB815" w:rsidR="00BF3486" w:rsidRDefault="00BF3486" w:rsidP="00BF3486">
      <w:pPr>
        <w:pStyle w:val="ACMABodyText"/>
        <w:rPr>
          <w:b/>
          <w:i/>
        </w:rPr>
      </w:pPr>
      <w:r w:rsidRPr="00160831">
        <w:rPr>
          <w:b/>
          <w:i/>
        </w:rPr>
        <w:t>Complaint</w:t>
      </w:r>
      <w:r w:rsidR="002A213F" w:rsidRPr="002A213F">
        <w:rPr>
          <w:b/>
          <w:i/>
        </w:rPr>
        <w:t xml:space="preserve"> </w:t>
      </w:r>
      <w:r w:rsidRPr="00160831">
        <w:rPr>
          <w:b/>
          <w:i/>
        </w:rPr>
        <w:t xml:space="preserve">to the ACMA dated </w:t>
      </w:r>
      <w:r w:rsidR="00CB1AA4">
        <w:rPr>
          <w:b/>
          <w:i/>
        </w:rPr>
        <w:t>14 February 2019</w:t>
      </w:r>
      <w:r w:rsidR="0075515A">
        <w:rPr>
          <w:b/>
          <w:i/>
        </w:rPr>
        <w:t xml:space="preserve"> </w:t>
      </w:r>
      <w:r w:rsidR="0075515A" w:rsidRPr="00C32EE0">
        <w:rPr>
          <w:b/>
          <w:iCs/>
        </w:rPr>
        <w:t>(</w:t>
      </w:r>
      <w:r w:rsidR="00C32EE0" w:rsidRPr="00C32EE0">
        <w:rPr>
          <w:b/>
          <w:iCs/>
        </w:rPr>
        <w:t>E</w:t>
      </w:r>
      <w:r w:rsidR="0075515A" w:rsidRPr="00C32EE0">
        <w:rPr>
          <w:b/>
          <w:iCs/>
        </w:rPr>
        <w:t>pisode</w:t>
      </w:r>
      <w:r w:rsidR="00CA67B9">
        <w:rPr>
          <w:b/>
          <w:iCs/>
        </w:rPr>
        <w:t xml:space="preserve"> 2</w:t>
      </w:r>
      <w:r w:rsidR="0075515A" w:rsidRPr="00C32EE0">
        <w:rPr>
          <w:b/>
          <w:iCs/>
        </w:rPr>
        <w:t>)</w:t>
      </w:r>
      <w:r w:rsidRPr="00C32EE0">
        <w:rPr>
          <w:b/>
          <w:iCs/>
        </w:rPr>
        <w:t>:</w:t>
      </w:r>
    </w:p>
    <w:p w14:paraId="0F52D0BF" w14:textId="77777777" w:rsidR="009A3481" w:rsidRDefault="00CB1AA4" w:rsidP="009A3481">
      <w:pPr>
        <w:pStyle w:val="ACMABodyText"/>
      </w:pPr>
      <w:r w:rsidRPr="00CB1AA4">
        <w:t xml:space="preserve">Moral </w:t>
      </w:r>
    </w:p>
    <w:p w14:paraId="76A3E9E1" w14:textId="123AFA33" w:rsidR="009A3481" w:rsidRDefault="00CB1AA4" w:rsidP="009A3481">
      <w:pPr>
        <w:pStyle w:val="ACMABodyText"/>
      </w:pPr>
      <w:r w:rsidRPr="00CB1AA4">
        <w:t>MAFS is a show that is not moral and not fit for viewing</w:t>
      </w:r>
      <w:r w:rsidR="00801B25">
        <w:t xml:space="preserve">, </w:t>
      </w:r>
      <w:r w:rsidRPr="00CB1AA4">
        <w:t>continual foul language and questionable visual content is very questionable</w:t>
      </w:r>
      <w:r w:rsidR="00170769">
        <w:t>,</w:t>
      </w:r>
      <w:r w:rsidRPr="00CB1AA4">
        <w:t xml:space="preserve"> the show is only interested in ratings, MAFS are portraying adultery, immoral acts that are not Australian and are not Christian as per say The BIBLE teachings and or within the Holy Quran </w:t>
      </w:r>
    </w:p>
    <w:p w14:paraId="24F7E0BF" w14:textId="77777777" w:rsidR="009A3481" w:rsidRDefault="00CB1AA4" w:rsidP="009A3481">
      <w:pPr>
        <w:pStyle w:val="ACMABodyText"/>
      </w:pPr>
      <w:r w:rsidRPr="00CB1AA4">
        <w:t xml:space="preserve">The persons on the show are only interested in being famous and MAFS is just a smut show being aired at 7:30pm </w:t>
      </w:r>
    </w:p>
    <w:p w14:paraId="31BE8A88" w14:textId="34734EF6" w:rsidR="009A3481" w:rsidRDefault="00CB1AA4" w:rsidP="009A3481">
      <w:pPr>
        <w:pStyle w:val="ACMABodyText"/>
      </w:pPr>
      <w:r w:rsidRPr="00CB1AA4">
        <w:t xml:space="preserve">the other issue is the excessive alcohol drinking the show airs </w:t>
      </w:r>
    </w:p>
    <w:p w14:paraId="17C215B8" w14:textId="77777777" w:rsidR="009A3481" w:rsidRDefault="00CB1AA4" w:rsidP="009A3481">
      <w:pPr>
        <w:pStyle w:val="ACMABodyText"/>
      </w:pPr>
      <w:proofErr w:type="gramStart"/>
      <w:r w:rsidRPr="00CB1AA4">
        <w:t>a majority of</w:t>
      </w:r>
      <w:proofErr w:type="gramEnd"/>
      <w:r w:rsidRPr="00CB1AA4">
        <w:t xml:space="preserve"> the women on the show are two faced and deliberate in the immoral actions that they entertain towards the males </w:t>
      </w:r>
    </w:p>
    <w:p w14:paraId="2653A5D6" w14:textId="77777777" w:rsidR="009A3481" w:rsidRDefault="00CB1AA4" w:rsidP="009A3481">
      <w:pPr>
        <w:pStyle w:val="ACMABodyText"/>
      </w:pPr>
      <w:r w:rsidRPr="00CB1AA4">
        <w:t xml:space="preserve">Past lesbians marrying a Virgin 29yrs old and making the issue National </w:t>
      </w:r>
    </w:p>
    <w:p w14:paraId="0E36FCB1" w14:textId="77777777" w:rsidR="009A3481" w:rsidRDefault="00CB1AA4" w:rsidP="009A3481">
      <w:pPr>
        <w:pStyle w:val="ACMABodyText"/>
      </w:pPr>
      <w:r w:rsidRPr="00CB1AA4">
        <w:t xml:space="preserve">MAFS is sending the wrong message to many millions of Australian Married persons that it is ok to cheat on your partner and disregards the rules of marriage </w:t>
      </w:r>
    </w:p>
    <w:p w14:paraId="33DAF147" w14:textId="429AB989" w:rsidR="00801B25" w:rsidRDefault="00801B25" w:rsidP="009A3481">
      <w:pPr>
        <w:pStyle w:val="ACMABodyText"/>
      </w:pPr>
      <w:r>
        <w:t>[…]</w:t>
      </w:r>
    </w:p>
    <w:p w14:paraId="1864BBBF" w14:textId="77777777" w:rsidR="009A3481" w:rsidRDefault="00CB1AA4" w:rsidP="00BF3486">
      <w:pPr>
        <w:pStyle w:val="ACMABodyText"/>
      </w:pPr>
      <w:r w:rsidRPr="00CB1AA4">
        <w:t xml:space="preserve">what </w:t>
      </w:r>
      <w:r w:rsidR="00CE0A1E">
        <w:t>I</w:t>
      </w:r>
      <w:r w:rsidRPr="00CB1AA4">
        <w:t xml:space="preserve"> see is a show that is not quite right and not fit for proper viewing and sends a very wrong picture to </w:t>
      </w:r>
      <w:r w:rsidR="00B00763" w:rsidRPr="00CB1AA4">
        <w:t>whoever</w:t>
      </w:r>
      <w:r w:rsidRPr="00CB1AA4">
        <w:t xml:space="preserve"> watches that the experts are totally wrong most of the time and gives questionable credibility to the medical profession , either mental </w:t>
      </w:r>
      <w:r w:rsidR="00B00763" w:rsidRPr="00CB1AA4">
        <w:t>health</w:t>
      </w:r>
      <w:r w:rsidRPr="00CB1AA4">
        <w:t xml:space="preserve"> issues and or just grandeur issues </w:t>
      </w:r>
    </w:p>
    <w:p w14:paraId="706B5884" w14:textId="29E7C0A5" w:rsidR="002A213F" w:rsidRDefault="00CB1AA4" w:rsidP="00BF3486">
      <w:pPr>
        <w:pStyle w:val="ACMABodyText"/>
      </w:pPr>
      <w:r w:rsidRPr="00CB1AA4">
        <w:t xml:space="preserve">MAFS is an experiment on how to commit adultery and deceit and deception that the experts have matched very wrong persons together all for ratings and laughs </w:t>
      </w:r>
    </w:p>
    <w:p w14:paraId="57881BC6" w14:textId="54C520A0" w:rsidR="00F61661" w:rsidRPr="00F61661" w:rsidRDefault="00F61661" w:rsidP="00BF3486">
      <w:pPr>
        <w:pStyle w:val="ACMABodyText"/>
        <w:rPr>
          <w:b/>
          <w:i/>
        </w:rPr>
      </w:pPr>
      <w:r w:rsidRPr="00F61661">
        <w:rPr>
          <w:b/>
          <w:i/>
        </w:rPr>
        <w:t>Complaint to the ACMA dated 21 March 2019</w:t>
      </w:r>
      <w:r w:rsidR="00CD2613" w:rsidRPr="00CD2613">
        <w:rPr>
          <w:b/>
          <w:iCs/>
        </w:rPr>
        <w:t xml:space="preserve"> </w:t>
      </w:r>
      <w:r w:rsidR="00CD2613">
        <w:rPr>
          <w:b/>
          <w:iCs/>
        </w:rPr>
        <w:t>(</w:t>
      </w:r>
      <w:r w:rsidR="00CD2613" w:rsidRPr="00C32EE0">
        <w:rPr>
          <w:b/>
          <w:iCs/>
        </w:rPr>
        <w:t xml:space="preserve">Episode </w:t>
      </w:r>
      <w:r w:rsidR="00CA67B9">
        <w:rPr>
          <w:b/>
          <w:iCs/>
        </w:rPr>
        <w:t>2):</w:t>
      </w:r>
    </w:p>
    <w:p w14:paraId="707C9576" w14:textId="160604C6" w:rsidR="00F61661" w:rsidRPr="00F61661" w:rsidRDefault="00F61661" w:rsidP="00F61661">
      <w:pPr>
        <w:pStyle w:val="ACMABodyText"/>
      </w:pPr>
      <w:r w:rsidRPr="00F61661">
        <w:t>The issue is MORALS which was not addressed by Channel 9 but danced around the code </w:t>
      </w:r>
    </w:p>
    <w:p w14:paraId="762CE075" w14:textId="26C03C44" w:rsidR="00F61661" w:rsidRPr="00F61661" w:rsidRDefault="00F61661" w:rsidP="00F61661">
      <w:pPr>
        <w:pStyle w:val="ACMABodyText"/>
      </w:pPr>
      <w:r w:rsidRPr="00F61661">
        <w:t xml:space="preserve">Unconscionable conduct and immoral content to the way of Australian life, the </w:t>
      </w:r>
      <w:r w:rsidR="00DD55A5" w:rsidRPr="00F61661">
        <w:t>Christian</w:t>
      </w:r>
      <w:r w:rsidRPr="00F61661">
        <w:t xml:space="preserve"> beliefs that Australian use when it suits them and television stations splitting hairs </w:t>
      </w:r>
    </w:p>
    <w:p w14:paraId="07F43A8A" w14:textId="2136453D" w:rsidR="00F61661" w:rsidRPr="00F61661" w:rsidRDefault="00F61661" w:rsidP="00F61661">
      <w:pPr>
        <w:pStyle w:val="ACMABodyText"/>
      </w:pPr>
      <w:r w:rsidRPr="00F61661">
        <w:t>My complaint was a morality issue of marriage, the union of two people regardless of whether it is Adam and Eve or Adam and Steve and or Eve with Eve or any other combination thereof </w:t>
      </w:r>
    </w:p>
    <w:p w14:paraId="3E691767" w14:textId="4FCB18FA" w:rsidR="00F61661" w:rsidRPr="00F61661" w:rsidRDefault="00F61661" w:rsidP="00F61661">
      <w:pPr>
        <w:pStyle w:val="ACMABodyText"/>
      </w:pPr>
      <w:r w:rsidRPr="00F61661">
        <w:lastRenderedPageBreak/>
        <w:t>MAFS were showing as a</w:t>
      </w:r>
      <w:r w:rsidR="00196693">
        <w:t xml:space="preserve"> </w:t>
      </w:r>
      <w:r w:rsidRPr="00F61661">
        <w:t>M rated program that will be seen by some juvenile audience that it is ok to cheat on your partner and to be deceitful and tell lies and think that this type of activity is ok </w:t>
      </w:r>
    </w:p>
    <w:p w14:paraId="68DC10B0" w14:textId="61EA4B61" w:rsidR="00F61661" w:rsidRPr="00F61661" w:rsidRDefault="00F61661" w:rsidP="00F61661">
      <w:pPr>
        <w:pStyle w:val="ACMABodyText"/>
      </w:pPr>
      <w:r w:rsidRPr="00F61661">
        <w:t>MAFS is sending the wrong picture to young and older people that it is ok to be immoral within Australia a Country based on Rule of Law and Christianity beliefs </w:t>
      </w:r>
    </w:p>
    <w:p w14:paraId="08F17807" w14:textId="452CABD9" w:rsidR="00F61661" w:rsidRPr="00F61661" w:rsidRDefault="00F61661" w:rsidP="00F61661">
      <w:pPr>
        <w:pStyle w:val="ACMABodyText"/>
      </w:pPr>
      <w:r w:rsidRPr="00F61661">
        <w:t xml:space="preserve">Who really cares if MAFS is a reality program and the actions are the </w:t>
      </w:r>
      <w:r w:rsidR="00DD55A5" w:rsidRPr="00F61661">
        <w:t>participants?</w:t>
      </w:r>
      <w:r w:rsidRPr="00F61661">
        <w:t> </w:t>
      </w:r>
    </w:p>
    <w:p w14:paraId="7D5A1CEC" w14:textId="38998C6E" w:rsidR="00F61661" w:rsidRPr="00F61661" w:rsidRDefault="00801B25" w:rsidP="00F61661">
      <w:pPr>
        <w:pStyle w:val="ACMABodyText"/>
      </w:pPr>
      <w:r>
        <w:t>[…]</w:t>
      </w:r>
    </w:p>
    <w:p w14:paraId="18D8B5A2" w14:textId="57F7B984" w:rsidR="00F61661" w:rsidRPr="00CB1AA4" w:rsidRDefault="00F61661" w:rsidP="00BF3486">
      <w:pPr>
        <w:pStyle w:val="ACMABodyText"/>
      </w:pPr>
      <w:r w:rsidRPr="00F61661">
        <w:t xml:space="preserve">All deceit and deception should be edited out and all immoral acts </w:t>
      </w:r>
      <w:r w:rsidR="00200737">
        <w:t>…</w:t>
      </w:r>
    </w:p>
    <w:p w14:paraId="39B44B3B" w14:textId="66378539" w:rsidR="006A02B1" w:rsidRPr="00153F9D" w:rsidRDefault="006A02B1" w:rsidP="00075F5D">
      <w:pPr>
        <w:pStyle w:val="ACMAHeading2"/>
        <w:pageBreakBefore/>
        <w:spacing w:after="240"/>
        <w:jc w:val="right"/>
      </w:pPr>
      <w:r w:rsidRPr="00153F9D">
        <w:lastRenderedPageBreak/>
        <w:t xml:space="preserve">Attachment </w:t>
      </w:r>
      <w:r w:rsidR="00801B25">
        <w:t>C</w:t>
      </w:r>
    </w:p>
    <w:p w14:paraId="54B6E003" w14:textId="0EA9E26B" w:rsidR="006A02B1" w:rsidRPr="00153F9D" w:rsidRDefault="006A02B1" w:rsidP="006A02B1">
      <w:pPr>
        <w:pStyle w:val="ACMABodyTextBold"/>
      </w:pPr>
      <w:r w:rsidRPr="000B059C">
        <w:t xml:space="preserve">Licensee </w:t>
      </w:r>
      <w:r w:rsidR="000A0747" w:rsidRPr="000B059C">
        <w:t>response</w:t>
      </w:r>
      <w:r w:rsidR="000A0747">
        <w:t xml:space="preserve"> and </w:t>
      </w:r>
      <w:r w:rsidRPr="00153F9D">
        <w:t>submissions</w:t>
      </w:r>
    </w:p>
    <w:p w14:paraId="06BCBB2B" w14:textId="1339EA2C" w:rsidR="00322C79" w:rsidRPr="00160831" w:rsidRDefault="00322C79" w:rsidP="00322C79">
      <w:pPr>
        <w:pStyle w:val="ACMABodyText"/>
        <w:rPr>
          <w:b/>
          <w:i/>
        </w:rPr>
      </w:pPr>
      <w:r w:rsidRPr="000B059C">
        <w:rPr>
          <w:b/>
          <w:i/>
        </w:rPr>
        <w:t>Licensee</w:t>
      </w:r>
      <w:r w:rsidRPr="00160831">
        <w:rPr>
          <w:b/>
          <w:i/>
        </w:rPr>
        <w:t xml:space="preserve"> response to the complainant dated </w:t>
      </w:r>
      <w:r w:rsidR="00C818BC">
        <w:rPr>
          <w:b/>
          <w:i/>
        </w:rPr>
        <w:t>21 March 2019</w:t>
      </w:r>
      <w:r w:rsidR="00CD2613">
        <w:rPr>
          <w:b/>
          <w:i/>
        </w:rPr>
        <w:t xml:space="preserve"> </w:t>
      </w:r>
      <w:r w:rsidR="00CD2613" w:rsidRPr="00CD2613">
        <w:rPr>
          <w:b/>
          <w:iCs/>
        </w:rPr>
        <w:t>(</w:t>
      </w:r>
      <w:r w:rsidR="00CD2613" w:rsidRPr="00C32EE0">
        <w:rPr>
          <w:b/>
          <w:iCs/>
        </w:rPr>
        <w:t>Episode</w:t>
      </w:r>
      <w:r w:rsidR="00CA67B9">
        <w:rPr>
          <w:b/>
          <w:iCs/>
        </w:rPr>
        <w:t xml:space="preserve"> 2</w:t>
      </w:r>
      <w:r w:rsidR="00CD2613" w:rsidRPr="00C32EE0">
        <w:rPr>
          <w:b/>
          <w:iCs/>
        </w:rPr>
        <w:t>):</w:t>
      </w:r>
    </w:p>
    <w:p w14:paraId="68C4E43C" w14:textId="02D1EB4C" w:rsidR="00C818BC" w:rsidRPr="00C818BC" w:rsidRDefault="00C818BC" w:rsidP="00C818BC">
      <w:pPr>
        <w:pStyle w:val="ACMABodyText"/>
        <w:rPr>
          <w:i/>
        </w:rPr>
      </w:pPr>
      <w:r w:rsidRPr="00C818BC">
        <w:t xml:space="preserve">We write in response to your online complaint received on 14 February 2019 regarding the program </w:t>
      </w:r>
      <w:r w:rsidRPr="00C818BC">
        <w:rPr>
          <w:i/>
          <w:iCs/>
        </w:rPr>
        <w:t xml:space="preserve">Married at First Sight </w:t>
      </w:r>
      <w:r w:rsidRPr="00C818BC">
        <w:t>(</w:t>
      </w:r>
      <w:r w:rsidRPr="00C818BC">
        <w:rPr>
          <w:b/>
          <w:bCs/>
        </w:rPr>
        <w:t>Program</w:t>
      </w:r>
      <w:r w:rsidRPr="00C818BC">
        <w:t xml:space="preserve">) broadcast on 13 February 2019. We understand that you have raised concerns with the content of the Program. </w:t>
      </w:r>
    </w:p>
    <w:p w14:paraId="6474C2A3" w14:textId="77777777" w:rsidR="00C818BC" w:rsidRPr="00C818BC" w:rsidRDefault="00C818BC" w:rsidP="00C818BC">
      <w:pPr>
        <w:pStyle w:val="ACMABodyText"/>
      </w:pPr>
      <w:r w:rsidRPr="00C818BC">
        <w:t xml:space="preserve">At the outset, we sincerely apologise that you were offended by the content of the Program, as that is certainly not Nine’s intention. Nine takes seriously the concerns raised by its viewers and makes every effort to ensure that the material it presents is consistent with community standards and complies with Nine’s regulatory obligations. </w:t>
      </w:r>
    </w:p>
    <w:p w14:paraId="6E5BD62E" w14:textId="77777777" w:rsidR="00C818BC" w:rsidRPr="00C818BC" w:rsidRDefault="00C818BC" w:rsidP="00C818BC">
      <w:pPr>
        <w:pStyle w:val="ACMABodyText"/>
      </w:pPr>
      <w:r w:rsidRPr="00C818BC">
        <w:t xml:space="preserve">As a commercial free to air television broadcaster, the content broadcast by Nine is regulated by the </w:t>
      </w:r>
      <w:r w:rsidRPr="00C818BC">
        <w:rPr>
          <w:i/>
          <w:iCs/>
        </w:rPr>
        <w:t xml:space="preserve">Commercial Television Industry Code of Practice 2015 </w:t>
      </w:r>
      <w:r w:rsidRPr="00C818BC">
        <w:t>(</w:t>
      </w:r>
      <w:r w:rsidRPr="00C818BC">
        <w:rPr>
          <w:b/>
          <w:bCs/>
        </w:rPr>
        <w:t>Code</w:t>
      </w:r>
      <w:r w:rsidRPr="00C818BC">
        <w:t xml:space="preserve">). The Code has a number of relevant requirements that relate to the broadcast of programs, including obligations to classify programs according to the strength and impact of their content, and schedule them in accordance with the applicable classification zones setting out the times at which material of a certain classification may be shown. The Code does not otherwise include provisions relating to the appropriateness of depictions of certain types of behaviours – the suitability of material for broadcast is assessed under classification. </w:t>
      </w:r>
    </w:p>
    <w:p w14:paraId="5434A349" w14:textId="74ABA0A2" w:rsidR="00C818BC" w:rsidRPr="00C818BC" w:rsidRDefault="00C818BC" w:rsidP="00C818BC">
      <w:pPr>
        <w:pStyle w:val="ACMABodyText"/>
      </w:pPr>
      <w:r w:rsidRPr="00C818BC">
        <w:rPr>
          <w:i/>
          <w:iCs/>
        </w:rPr>
        <w:t xml:space="preserve">Married at First Sight </w:t>
      </w:r>
      <w:r w:rsidRPr="00C818BC">
        <w:t xml:space="preserve">is a reality </w:t>
      </w:r>
      <w:r w:rsidR="006B34FE" w:rsidRPr="00C818BC">
        <w:t>program and</w:t>
      </w:r>
      <w:r w:rsidRPr="00C818BC">
        <w:t xml:space="preserve"> involves a social experiment in which strangers are matched and </w:t>
      </w:r>
      <w:r w:rsidR="00672EA2">
        <w:t>‘</w:t>
      </w:r>
      <w:r w:rsidRPr="00C818BC">
        <w:t>married</w:t>
      </w:r>
      <w:r w:rsidR="00672EA2">
        <w:t>’</w:t>
      </w:r>
      <w:r w:rsidRPr="00C818BC">
        <w:t xml:space="preserve">. The experiment involves a number of individuals who each have different opinions about their ideal relationship, and part of the interest of the program relates to the respective views of each of the participants, the diversity of those views, and the way in which they navigate these differences with their new partners. The views expressed by the participants are their own, and in the context of a reality program, reflect a wide range of attitudes to relationships in order to contribute to the discourse of the debate on what makes a successful relationship. </w:t>
      </w:r>
    </w:p>
    <w:p w14:paraId="02691C09" w14:textId="77777777" w:rsidR="00C818BC" w:rsidRPr="00C818BC" w:rsidRDefault="00C818BC" w:rsidP="00C818BC">
      <w:pPr>
        <w:pStyle w:val="ACMABodyText"/>
      </w:pPr>
      <w:r w:rsidRPr="00C818BC">
        <w:t xml:space="preserve">Whilst </w:t>
      </w:r>
      <w:r w:rsidRPr="00C818BC">
        <w:rPr>
          <w:i/>
          <w:iCs/>
        </w:rPr>
        <w:t xml:space="preserve">Married at First Sight </w:t>
      </w:r>
      <w:r w:rsidRPr="00C818BC">
        <w:t xml:space="preserve">seeks to capture and convey the views of the participants in order to provide a true portrayal of their characters, the views expressed by the participants are their own, and not the views of Nine. The individuals portrayed in the Program are participants in a reality program – their statements and behaviour are unscripted and captured by the program as part of the social experiment. We do note that participants are offered psychological support and assistance which, appropriately, occurs in an off-camera context and does not form part of the program. Therefore, the fact that a participant is not shown receiving assistance does not indicate that they received no support, or that the program does not take seriously the issues of the health and wellbeing of participants. </w:t>
      </w:r>
    </w:p>
    <w:p w14:paraId="15654A0E" w14:textId="321BD580" w:rsidR="00C818BC" w:rsidRPr="00C818BC" w:rsidRDefault="00C818BC" w:rsidP="00C818BC">
      <w:pPr>
        <w:pStyle w:val="ACMABodyText"/>
      </w:pPr>
      <w:r w:rsidRPr="00C818BC">
        <w:t xml:space="preserve">The </w:t>
      </w:r>
      <w:r w:rsidR="006B34FE" w:rsidRPr="00C818BC">
        <w:t>Code,</w:t>
      </w:r>
      <w:r w:rsidRPr="00C818BC">
        <w:t xml:space="preserve"> however, does not preclude broadcasters from depicting inappropriate behaviour in its programs, provided those depictions are compliant with the provisions of the Code, and containable at the relevant classification. </w:t>
      </w:r>
    </w:p>
    <w:p w14:paraId="11651F90" w14:textId="5A9BCF72" w:rsidR="00322C79" w:rsidRDefault="00C818BC" w:rsidP="00C818BC">
      <w:pPr>
        <w:pStyle w:val="ACMABodyText"/>
      </w:pPr>
      <w:r w:rsidRPr="00C818BC">
        <w:t>The Code was amended in December 2015 to allow M (Mature) classified programming from 7.30 pm (instead of 8.30 pm under the previous Code) and MA15+ classified programming from 8.30 pm (instead of 9.00 pm under the previous Code).</w:t>
      </w:r>
    </w:p>
    <w:p w14:paraId="68521272" w14:textId="77777777" w:rsidR="00C818BC" w:rsidRPr="00C818BC" w:rsidRDefault="00C818BC" w:rsidP="00C818BC">
      <w:pPr>
        <w:pStyle w:val="ACMABodyText"/>
      </w:pPr>
      <w:r w:rsidRPr="00C818BC">
        <w:t xml:space="preserve">Whilst we appreciate your concerns, the Code was the subject of lengthy public consultation and was registered by the Australian Communications and Media Authority who considered it to provide adequate community safeguards, including in relation to classification time zones. In scheduling its programs, Nine adheres strictly to the requirements of the Code. </w:t>
      </w:r>
    </w:p>
    <w:p w14:paraId="2F9A8099" w14:textId="77777777" w:rsidR="00C818BC" w:rsidRPr="00C818BC" w:rsidRDefault="00C818BC" w:rsidP="00C818BC">
      <w:pPr>
        <w:pStyle w:val="ACMABodyText"/>
      </w:pPr>
      <w:r w:rsidRPr="00C818BC">
        <w:lastRenderedPageBreak/>
        <w:t xml:space="preserve">The Program the subject of your complaint, was classified M (Mature). The M classification states: </w:t>
      </w:r>
    </w:p>
    <w:p w14:paraId="5544379C" w14:textId="0F1CEFD4" w:rsidR="00C818BC" w:rsidRPr="00C818BC" w:rsidRDefault="00C818BC" w:rsidP="00C818BC">
      <w:pPr>
        <w:pStyle w:val="ACMABodyText"/>
        <w:ind w:left="2160" w:hanging="1440"/>
      </w:pPr>
      <w:r w:rsidRPr="00C818BC">
        <w:rPr>
          <w:i/>
          <w:iCs/>
        </w:rPr>
        <w:t xml:space="preserve">Appendix 1 </w:t>
      </w:r>
      <w:r>
        <w:rPr>
          <w:i/>
          <w:iCs/>
        </w:rPr>
        <w:tab/>
      </w:r>
      <w:r w:rsidRPr="00C818BC">
        <w:rPr>
          <w:i/>
          <w:iCs/>
        </w:rPr>
        <w:t xml:space="preserve">Material classified M is for mature audiences. It is recommended for viewing only by persons aged 15 years or over. The impact must be moderate (i.e. higher than mild but lower than strong). All elements must be justified by context. </w:t>
      </w:r>
    </w:p>
    <w:p w14:paraId="35164732" w14:textId="77777777" w:rsidR="00C818BC" w:rsidRPr="00C818BC" w:rsidRDefault="00C818BC" w:rsidP="00C818BC">
      <w:pPr>
        <w:pStyle w:val="ACMABodyText"/>
      </w:pPr>
      <w:r w:rsidRPr="00C818BC">
        <w:t xml:space="preserve">Further, the Code provides sub-clauses for the M classification, as below: </w:t>
      </w:r>
    </w:p>
    <w:p w14:paraId="32B615BE" w14:textId="42025D87" w:rsidR="00C818BC" w:rsidRPr="00C818BC" w:rsidRDefault="00C818BC" w:rsidP="00C818BC">
      <w:pPr>
        <w:pStyle w:val="ACMABodyText"/>
        <w:ind w:left="2160" w:hanging="1440"/>
      </w:pPr>
      <w:r w:rsidRPr="00C818BC">
        <w:rPr>
          <w:b/>
          <w:bCs/>
          <w:i/>
          <w:iCs/>
        </w:rPr>
        <w:t>Sex</w:t>
      </w:r>
      <w:r w:rsidRPr="00C818BC">
        <w:rPr>
          <w:i/>
          <w:iCs/>
        </w:rPr>
        <w:t xml:space="preserve">: </w:t>
      </w:r>
      <w:r>
        <w:rPr>
          <w:i/>
          <w:iCs/>
        </w:rPr>
        <w:tab/>
      </w:r>
      <w:r w:rsidRPr="00C818BC">
        <w:rPr>
          <w:i/>
          <w:iCs/>
        </w:rPr>
        <w:t xml:space="preserve">Depictions of sexual activity may be implied or simulated in a restrained way. Verbal references to sexual activity may be more detailed than depictions if this does not increase the impact. </w:t>
      </w:r>
    </w:p>
    <w:p w14:paraId="0E6CE5EE" w14:textId="5B28E788" w:rsidR="00C818BC" w:rsidRPr="00C818BC" w:rsidRDefault="00C818BC" w:rsidP="00C818BC">
      <w:pPr>
        <w:pStyle w:val="ACMABodyText"/>
        <w:ind w:left="2160" w:hanging="1440"/>
      </w:pPr>
      <w:r w:rsidRPr="00C818BC">
        <w:rPr>
          <w:b/>
          <w:bCs/>
          <w:i/>
          <w:iCs/>
        </w:rPr>
        <w:t>Nudity</w:t>
      </w:r>
      <w:r w:rsidRPr="00C818BC">
        <w:rPr>
          <w:i/>
          <w:iCs/>
        </w:rPr>
        <w:t xml:space="preserve">: </w:t>
      </w:r>
      <w:r>
        <w:rPr>
          <w:i/>
          <w:iCs/>
        </w:rPr>
        <w:tab/>
      </w:r>
      <w:r w:rsidRPr="00C818BC">
        <w:rPr>
          <w:i/>
          <w:iCs/>
        </w:rPr>
        <w:t xml:space="preserve">Depictions of nudity are permitted but must not be detailed if in a sexual context. </w:t>
      </w:r>
    </w:p>
    <w:p w14:paraId="02BD8F04" w14:textId="57C91A8F" w:rsidR="00C818BC" w:rsidRPr="00C818BC" w:rsidRDefault="00C818BC" w:rsidP="00C818BC">
      <w:pPr>
        <w:pStyle w:val="ACMABodyText"/>
        <w:ind w:left="2160" w:hanging="1440"/>
      </w:pPr>
      <w:r w:rsidRPr="00C818BC">
        <w:rPr>
          <w:b/>
          <w:bCs/>
          <w:i/>
          <w:iCs/>
        </w:rPr>
        <w:t>Language</w:t>
      </w:r>
      <w:r w:rsidRPr="00C818BC">
        <w:rPr>
          <w:i/>
          <w:iCs/>
        </w:rPr>
        <w:t xml:space="preserve">: </w:t>
      </w:r>
      <w:r>
        <w:rPr>
          <w:i/>
          <w:iCs/>
        </w:rPr>
        <w:tab/>
      </w:r>
      <w:r w:rsidRPr="00C818BC">
        <w:rPr>
          <w:i/>
          <w:iCs/>
        </w:rPr>
        <w:t xml:space="preserve">The use of coarse language is permitted but aggressive or strong coarse language should be infrequent overall </w:t>
      </w:r>
    </w:p>
    <w:p w14:paraId="3D243EBB" w14:textId="1332E4D5" w:rsidR="00C818BC" w:rsidRPr="00C818BC" w:rsidRDefault="00C818BC" w:rsidP="00C818BC">
      <w:pPr>
        <w:pStyle w:val="ACMABodyText"/>
        <w:ind w:left="2160" w:hanging="1440"/>
      </w:pPr>
      <w:r w:rsidRPr="00C818BC">
        <w:rPr>
          <w:b/>
          <w:bCs/>
          <w:i/>
          <w:iCs/>
        </w:rPr>
        <w:t>Themes</w:t>
      </w:r>
      <w:r w:rsidRPr="00C818BC">
        <w:rPr>
          <w:i/>
          <w:iCs/>
        </w:rPr>
        <w:t xml:space="preserve">: </w:t>
      </w:r>
      <w:r>
        <w:rPr>
          <w:i/>
          <w:iCs/>
        </w:rPr>
        <w:tab/>
      </w:r>
      <w:r w:rsidRPr="00C818BC">
        <w:rPr>
          <w:i/>
          <w:iCs/>
        </w:rPr>
        <w:t xml:space="preserve">Most adult themes can be dealt with, but intense adult themes should be handled with care. </w:t>
      </w:r>
    </w:p>
    <w:p w14:paraId="32876135" w14:textId="77777777" w:rsidR="00C818BC" w:rsidRPr="00C818BC" w:rsidRDefault="00C818BC" w:rsidP="00C818BC">
      <w:pPr>
        <w:pStyle w:val="ACMABodyText"/>
      </w:pPr>
      <w:r w:rsidRPr="00C818BC">
        <w:t xml:space="preserve">In this context, we do not consider that the material broadcast is of such a level as to have breached the M guidelines. Nine wishes to assure you that all material required to be classified under the Code is carefully reviewed and considered by trained classifiers, and any scheduling of classified material is strictly scheduled in accordance with the permitted time zones in the Code. Nine maintains the Program was suitable for its M classification and scheduled in accordance with the Code which permits M rated material at or after 7.30pm. </w:t>
      </w:r>
    </w:p>
    <w:p w14:paraId="0EA8ED7F" w14:textId="77777777" w:rsidR="00C818BC" w:rsidRPr="00C818BC" w:rsidRDefault="00C818BC" w:rsidP="00C818BC">
      <w:pPr>
        <w:pStyle w:val="ACMABodyText"/>
      </w:pPr>
      <w:r w:rsidRPr="00C818BC">
        <w:t xml:space="preserve">We note in this regard that M material is permitted to include moderate adult themes provided they are justified by context. Accordingly, having assessed the Program against the provisions of the Code, we do not consider the material included to be inconsistent with its requirements. </w:t>
      </w:r>
    </w:p>
    <w:p w14:paraId="01ABE04E" w14:textId="77777777" w:rsidR="00C818BC" w:rsidRPr="00C818BC" w:rsidRDefault="00C818BC" w:rsidP="00C818BC">
      <w:pPr>
        <w:pStyle w:val="ACMABodyText"/>
      </w:pPr>
      <w:r w:rsidRPr="00C818BC">
        <w:t xml:space="preserve">Further, </w:t>
      </w:r>
      <w:proofErr w:type="gramStart"/>
      <w:r w:rsidRPr="00C818BC">
        <w:t>Nine</w:t>
      </w:r>
      <w:proofErr w:type="gramEnd"/>
      <w:r w:rsidRPr="00C818BC">
        <w:t xml:space="preserve"> provides consumer advice at the commencement of the Program advising it contains </w:t>
      </w:r>
      <w:r w:rsidRPr="00C818BC">
        <w:rPr>
          <w:i/>
          <w:iCs/>
        </w:rPr>
        <w:t xml:space="preserve">Some Coarse Language, Sexual References, </w:t>
      </w:r>
      <w:r w:rsidRPr="00C818BC">
        <w:t xml:space="preserve">and </w:t>
      </w:r>
      <w:r w:rsidRPr="00C818BC">
        <w:rPr>
          <w:i/>
          <w:iCs/>
        </w:rPr>
        <w:t xml:space="preserve">Themes </w:t>
      </w:r>
      <w:r w:rsidRPr="00C818BC">
        <w:t xml:space="preserve">in order to put viewers on notice to the types of themes they could expect to view in the Program. </w:t>
      </w:r>
    </w:p>
    <w:p w14:paraId="39C8C888" w14:textId="54281672" w:rsidR="00C818BC" w:rsidRPr="00C818BC" w:rsidRDefault="00C818BC" w:rsidP="00C818BC">
      <w:pPr>
        <w:pStyle w:val="ACMABodyText"/>
      </w:pPr>
      <w:r w:rsidRPr="00C818BC">
        <w:t xml:space="preserve">We would also note that there are a range of behaviours in the community that may be considered </w:t>
      </w:r>
      <w:r w:rsidR="006B34FE" w:rsidRPr="00C818BC">
        <w:t>unpalatable or</w:t>
      </w:r>
      <w:r w:rsidRPr="00C818BC">
        <w:t xml:space="preserve"> confronting to watch. Nine’s obligation is to ensure that the material it broadcasts complies with the Code and the relevant classification criteria. </w:t>
      </w:r>
    </w:p>
    <w:p w14:paraId="2672227B" w14:textId="66C1EC16" w:rsidR="00C818BC" w:rsidRPr="00C818BC" w:rsidRDefault="00C818BC" w:rsidP="00C818BC">
      <w:pPr>
        <w:pStyle w:val="ACMABodyText"/>
      </w:pPr>
      <w:r w:rsidRPr="00C818BC">
        <w:t>While for the reasons set out above we have complied with the Code, we thank you for taking the time to write to us in relation to the Program particularly as viewer feedback provides an important means for Nine to ensure that its broadcast content is consistent with community standards. We also again apologise for any distress or offence caused to you or your family. As noted above, this is not Nine’s intention and we do regret that you have had cause to write to us, however, if you are not satisfied with this response it is open to you to refer the matter to the ACMA.</w:t>
      </w:r>
    </w:p>
    <w:p w14:paraId="0ADE0EB6" w14:textId="70849F8C" w:rsidR="00934ECC" w:rsidRDefault="00322C79" w:rsidP="000632B8">
      <w:pPr>
        <w:pStyle w:val="ACMABodyText"/>
        <w:rPr>
          <w:b/>
          <w:i/>
        </w:rPr>
      </w:pPr>
      <w:r w:rsidRPr="005D73E5">
        <w:rPr>
          <w:b/>
          <w:i/>
        </w:rPr>
        <w:t xml:space="preserve">Licensee submission to the ACMA dated </w:t>
      </w:r>
      <w:r w:rsidR="005D73E5" w:rsidRPr="005D73E5">
        <w:rPr>
          <w:b/>
          <w:i/>
        </w:rPr>
        <w:t>13</w:t>
      </w:r>
      <w:r w:rsidR="00224A5E" w:rsidRPr="005D73E5">
        <w:rPr>
          <w:b/>
          <w:i/>
        </w:rPr>
        <w:t xml:space="preserve"> </w:t>
      </w:r>
      <w:r w:rsidRPr="005D73E5">
        <w:rPr>
          <w:b/>
          <w:i/>
        </w:rPr>
        <w:t>M</w:t>
      </w:r>
      <w:r w:rsidR="005D73E5" w:rsidRPr="005D73E5">
        <w:rPr>
          <w:b/>
          <w:i/>
        </w:rPr>
        <w:t>ay</w:t>
      </w:r>
      <w:r w:rsidRPr="005D73E5">
        <w:rPr>
          <w:b/>
          <w:i/>
        </w:rPr>
        <w:t xml:space="preserve"> </w:t>
      </w:r>
      <w:r w:rsidR="005D73E5" w:rsidRPr="005D73E5">
        <w:rPr>
          <w:b/>
          <w:i/>
        </w:rPr>
        <w:t>2019</w:t>
      </w:r>
      <w:r w:rsidR="00CD2613">
        <w:rPr>
          <w:b/>
          <w:i/>
        </w:rPr>
        <w:t xml:space="preserve"> </w:t>
      </w:r>
      <w:r w:rsidR="00CD2613" w:rsidRPr="00CD2613">
        <w:rPr>
          <w:b/>
          <w:iCs/>
        </w:rPr>
        <w:t>(</w:t>
      </w:r>
      <w:r w:rsidR="00CD2613" w:rsidRPr="00C32EE0">
        <w:rPr>
          <w:b/>
          <w:iCs/>
        </w:rPr>
        <w:t xml:space="preserve">Episode </w:t>
      </w:r>
      <w:r w:rsidR="00D12925">
        <w:rPr>
          <w:b/>
          <w:iCs/>
        </w:rPr>
        <w:t>1 and Episode 2</w:t>
      </w:r>
      <w:r w:rsidR="00CD2613" w:rsidRPr="00C32EE0">
        <w:rPr>
          <w:b/>
          <w:iCs/>
        </w:rPr>
        <w:t>):</w:t>
      </w:r>
    </w:p>
    <w:p w14:paraId="5E49314C" w14:textId="118D432F" w:rsidR="005D73E5" w:rsidRPr="005D73E5" w:rsidRDefault="005D73E5" w:rsidP="005D73E5">
      <w:pPr>
        <w:pStyle w:val="ACMABodyText"/>
        <w:ind w:left="720" w:hanging="720"/>
      </w:pPr>
      <w:r w:rsidRPr="005D73E5">
        <w:t xml:space="preserve">1. </w:t>
      </w:r>
      <w:r>
        <w:tab/>
      </w:r>
      <w:r w:rsidRPr="005D73E5">
        <w:t>The ACMA has indicated it is investigating two complaints made in relation to episodes o</w:t>
      </w:r>
      <w:r>
        <w:t>f</w:t>
      </w:r>
      <w:r w:rsidRPr="005D73E5">
        <w:t xml:space="preserve"> the </w:t>
      </w:r>
      <w:r w:rsidRPr="005D73E5">
        <w:rPr>
          <w:i/>
        </w:rPr>
        <w:t xml:space="preserve">Married </w:t>
      </w:r>
      <w:proofErr w:type="gramStart"/>
      <w:r w:rsidRPr="005D73E5">
        <w:rPr>
          <w:i/>
        </w:rPr>
        <w:t>At</w:t>
      </w:r>
      <w:proofErr w:type="gramEnd"/>
      <w:r w:rsidRPr="005D73E5">
        <w:rPr>
          <w:i/>
        </w:rPr>
        <w:t xml:space="preserve"> First Sight</w:t>
      </w:r>
      <w:r w:rsidRPr="005D73E5">
        <w:t xml:space="preserve"> (</w:t>
      </w:r>
      <w:r w:rsidRPr="005D73E5">
        <w:rPr>
          <w:b/>
        </w:rPr>
        <w:t>MAFS</w:t>
      </w:r>
      <w:r w:rsidRPr="005D73E5">
        <w:t>) program which were broadcast by QTQ in February 2019. The relevant complaints</w:t>
      </w:r>
      <w:r>
        <w:t xml:space="preserve"> </w:t>
      </w:r>
      <w:r w:rsidRPr="005D73E5">
        <w:t>are as follows:</w:t>
      </w:r>
    </w:p>
    <w:p w14:paraId="2B0EF5EB" w14:textId="345053D9" w:rsidR="005D73E5" w:rsidRPr="005D73E5" w:rsidRDefault="005D73E5" w:rsidP="005D73E5">
      <w:pPr>
        <w:pStyle w:val="ACMABodyText"/>
        <w:ind w:left="1440"/>
      </w:pPr>
      <w:r w:rsidRPr="005D73E5">
        <w:lastRenderedPageBreak/>
        <w:t xml:space="preserve">a) An anonymous complaint </w:t>
      </w:r>
      <w:r w:rsidR="0090524D">
        <w:t>[</w:t>
      </w:r>
      <w:r w:rsidR="00672EA2">
        <w:t>…</w:t>
      </w:r>
      <w:r w:rsidR="0090524D">
        <w:t>]</w:t>
      </w:r>
      <w:r w:rsidR="00C95DCB">
        <w:t xml:space="preserve"> </w:t>
      </w:r>
      <w:r w:rsidRPr="005D73E5">
        <w:t>(</w:t>
      </w:r>
      <w:r w:rsidRPr="005D73E5">
        <w:rPr>
          <w:b/>
        </w:rPr>
        <w:t xml:space="preserve">the </w:t>
      </w:r>
      <w:r w:rsidR="0090524D">
        <w:rPr>
          <w:b/>
        </w:rPr>
        <w:t>[Episode 1]</w:t>
      </w:r>
      <w:r w:rsidRPr="005D73E5">
        <w:rPr>
          <w:b/>
        </w:rPr>
        <w:t xml:space="preserve"> Complaint</w:t>
      </w:r>
      <w:r w:rsidRPr="005D73E5">
        <w:t>) in relation to the MAFS</w:t>
      </w:r>
      <w:r>
        <w:t xml:space="preserve"> </w:t>
      </w:r>
      <w:r w:rsidRPr="005D73E5">
        <w:t>episode broadcast on Tuesday, 5 February 2019 at 7:30pm (</w:t>
      </w:r>
      <w:r w:rsidRPr="005D73E5">
        <w:rPr>
          <w:b/>
        </w:rPr>
        <w:t xml:space="preserve">the </w:t>
      </w:r>
      <w:bookmarkStart w:id="17" w:name="_Hlk12357752"/>
      <w:r w:rsidR="0090524D">
        <w:rPr>
          <w:b/>
        </w:rPr>
        <w:t>[</w:t>
      </w:r>
      <w:r w:rsidR="00191B7F">
        <w:rPr>
          <w:b/>
        </w:rPr>
        <w:t>Complainant</w:t>
      </w:r>
      <w:r w:rsidR="0090524D">
        <w:rPr>
          <w:b/>
        </w:rPr>
        <w:t xml:space="preserve"> 1]</w:t>
      </w:r>
      <w:r w:rsidRPr="005D73E5">
        <w:rPr>
          <w:b/>
        </w:rPr>
        <w:t xml:space="preserve"> </w:t>
      </w:r>
      <w:bookmarkEnd w:id="17"/>
      <w:r w:rsidRPr="005D73E5">
        <w:rPr>
          <w:b/>
        </w:rPr>
        <w:t>Episode</w:t>
      </w:r>
      <w:r w:rsidRPr="005D73E5">
        <w:t>); and</w:t>
      </w:r>
    </w:p>
    <w:p w14:paraId="3F019DB5" w14:textId="5DFF5202" w:rsidR="005D73E5" w:rsidRPr="005D73E5" w:rsidRDefault="005D73E5" w:rsidP="005D73E5">
      <w:pPr>
        <w:pStyle w:val="ACMABodyText"/>
        <w:ind w:left="1440"/>
      </w:pPr>
      <w:r w:rsidRPr="005D73E5">
        <w:t>b) A complaint from</w:t>
      </w:r>
      <w:r w:rsidR="0090524D">
        <w:t xml:space="preserve"> [</w:t>
      </w:r>
      <w:r w:rsidR="00672EA2">
        <w:t>…</w:t>
      </w:r>
      <w:r w:rsidR="0090524D">
        <w:t>]</w:t>
      </w:r>
      <w:r w:rsidRPr="005D73E5">
        <w:t xml:space="preserve"> (</w:t>
      </w:r>
      <w:r w:rsidRPr="005D73E5">
        <w:rPr>
          <w:b/>
        </w:rPr>
        <w:t xml:space="preserve">the </w:t>
      </w:r>
      <w:r w:rsidR="0090524D">
        <w:rPr>
          <w:b/>
        </w:rPr>
        <w:t>[Episode2]</w:t>
      </w:r>
      <w:r w:rsidRPr="005D73E5">
        <w:rPr>
          <w:b/>
        </w:rPr>
        <w:t xml:space="preserve"> </w:t>
      </w:r>
      <w:r w:rsidR="0090524D">
        <w:rPr>
          <w:b/>
        </w:rPr>
        <w:t>C</w:t>
      </w:r>
      <w:r w:rsidRPr="005D73E5">
        <w:rPr>
          <w:b/>
        </w:rPr>
        <w:t>omplaint</w:t>
      </w:r>
      <w:r w:rsidRPr="005D73E5">
        <w:t>) in relation to the MAFS episode</w:t>
      </w:r>
      <w:r>
        <w:t xml:space="preserve"> </w:t>
      </w:r>
      <w:r w:rsidRPr="005D73E5">
        <w:t>broadcast on Wednesday, 13 February 2019 at 7:30pm (</w:t>
      </w:r>
      <w:r w:rsidRPr="005D73E5">
        <w:rPr>
          <w:b/>
        </w:rPr>
        <w:t xml:space="preserve">the </w:t>
      </w:r>
      <w:r w:rsidR="00191B7F" w:rsidRPr="00191B7F">
        <w:rPr>
          <w:b/>
        </w:rPr>
        <w:t>[Complainant 2]</w:t>
      </w:r>
      <w:r w:rsidR="00191B7F">
        <w:rPr>
          <w:b/>
        </w:rPr>
        <w:t xml:space="preserve"> </w:t>
      </w:r>
      <w:r w:rsidRPr="005D73E5">
        <w:rPr>
          <w:b/>
        </w:rPr>
        <w:t>Episode</w:t>
      </w:r>
      <w:r w:rsidRPr="005D73E5">
        <w:t>).</w:t>
      </w:r>
    </w:p>
    <w:p w14:paraId="3C0C0B49" w14:textId="77777777" w:rsidR="005D73E5" w:rsidRPr="005D73E5" w:rsidRDefault="005D73E5" w:rsidP="005D73E5">
      <w:pPr>
        <w:pStyle w:val="ACMABodyText"/>
        <w:ind w:firstLine="720"/>
      </w:pPr>
      <w:r w:rsidRPr="005D73E5">
        <w:t xml:space="preserve">(collectively, </w:t>
      </w:r>
      <w:r w:rsidRPr="005D73E5">
        <w:rPr>
          <w:b/>
        </w:rPr>
        <w:t>the Complaints</w:t>
      </w:r>
      <w:r w:rsidRPr="005D73E5">
        <w:t xml:space="preserve"> and </w:t>
      </w:r>
      <w:r w:rsidRPr="005D73E5">
        <w:rPr>
          <w:b/>
        </w:rPr>
        <w:t>the Episodes</w:t>
      </w:r>
      <w:r w:rsidRPr="005D73E5">
        <w:t>)</w:t>
      </w:r>
    </w:p>
    <w:p w14:paraId="0979DB03" w14:textId="1C7588E7" w:rsidR="005D73E5" w:rsidRPr="005D73E5" w:rsidRDefault="005D73E5" w:rsidP="005D73E5">
      <w:pPr>
        <w:pStyle w:val="ACMABodyText"/>
        <w:ind w:left="720" w:hanging="720"/>
      </w:pPr>
      <w:r w:rsidRPr="005D73E5">
        <w:t xml:space="preserve">2. </w:t>
      </w:r>
      <w:r>
        <w:tab/>
      </w:r>
      <w:r w:rsidRPr="005D73E5">
        <w:t>The ACMA has provided Nine with extracts from the Complaints and indicated that it is investigating Nine's</w:t>
      </w:r>
      <w:r>
        <w:t xml:space="preserve"> </w:t>
      </w:r>
      <w:r w:rsidRPr="005D73E5">
        <w:t xml:space="preserve">compliance with the </w:t>
      </w:r>
      <w:r w:rsidRPr="005D73E5">
        <w:rPr>
          <w:i/>
        </w:rPr>
        <w:t xml:space="preserve">Commercial Television </w:t>
      </w:r>
      <w:proofErr w:type="spellStart"/>
      <w:r w:rsidRPr="005D73E5">
        <w:rPr>
          <w:i/>
        </w:rPr>
        <w:t>lndustry</w:t>
      </w:r>
      <w:proofErr w:type="spellEnd"/>
      <w:r w:rsidRPr="005D73E5">
        <w:rPr>
          <w:i/>
        </w:rPr>
        <w:t xml:space="preserve"> Code of Practice 2015 (Revised 2018) </w:t>
      </w:r>
      <w:r w:rsidRPr="005D73E5">
        <w:t>(</w:t>
      </w:r>
      <w:r w:rsidRPr="005D73E5">
        <w:rPr>
          <w:b/>
        </w:rPr>
        <w:t>the Code</w:t>
      </w:r>
      <w:r w:rsidRPr="005D73E5">
        <w:t>).</w:t>
      </w:r>
      <w:r>
        <w:t xml:space="preserve"> </w:t>
      </w:r>
      <w:r w:rsidRPr="005D73E5">
        <w:t>The ACMA have advised that the focus of this investigation includes, but is not limited, to the Code</w:t>
      </w:r>
      <w:r>
        <w:t xml:space="preserve"> </w:t>
      </w:r>
      <w:r w:rsidRPr="005D73E5">
        <w:t>provisions relating to classification and scheduling in clause 2.1.1 of the Code. Accordingly, Nine has</w:t>
      </w:r>
      <w:r>
        <w:t xml:space="preserve"> </w:t>
      </w:r>
      <w:r w:rsidRPr="005D73E5">
        <w:t>prepared submissions on compliance with the Code in response to the specific Episodes identified by the</w:t>
      </w:r>
      <w:r>
        <w:t xml:space="preserve"> </w:t>
      </w:r>
      <w:r w:rsidRPr="005D73E5">
        <w:t>Complaints and the allegations contained in the extracts from the Complaints.</w:t>
      </w:r>
    </w:p>
    <w:p w14:paraId="35ECE9EF" w14:textId="4E0EB65D" w:rsidR="005D73E5" w:rsidRPr="005D73E5" w:rsidRDefault="005D73E5" w:rsidP="005D73E5">
      <w:pPr>
        <w:pStyle w:val="ACMABodyText"/>
        <w:ind w:left="720" w:hanging="720"/>
      </w:pPr>
      <w:r w:rsidRPr="005D73E5">
        <w:t xml:space="preserve">3. </w:t>
      </w:r>
      <w:r>
        <w:tab/>
      </w:r>
      <w:r w:rsidRPr="005D73E5">
        <w:t>ln the event that additional aspects of the Episodes are being investigated for compliance with the Code,</w:t>
      </w:r>
      <w:r>
        <w:t xml:space="preserve"> </w:t>
      </w:r>
      <w:r w:rsidRPr="005D73E5">
        <w:t>Nine would seek that these aspects be identified and particularised so that written submissions can be</w:t>
      </w:r>
      <w:r>
        <w:t xml:space="preserve"> </w:t>
      </w:r>
      <w:r w:rsidRPr="005D73E5">
        <w:t>provided on same.</w:t>
      </w:r>
    </w:p>
    <w:p w14:paraId="5CD74818" w14:textId="77777777" w:rsidR="005D73E5" w:rsidRPr="005D73E5" w:rsidRDefault="005D73E5" w:rsidP="005D73E5">
      <w:pPr>
        <w:pStyle w:val="ACMABodyText"/>
        <w:rPr>
          <w:b/>
          <w:u w:val="single"/>
        </w:rPr>
      </w:pPr>
      <w:r w:rsidRPr="005D73E5">
        <w:rPr>
          <w:b/>
          <w:u w:val="single"/>
        </w:rPr>
        <w:t xml:space="preserve">Classification and </w:t>
      </w:r>
      <w:proofErr w:type="spellStart"/>
      <w:r w:rsidRPr="005D73E5">
        <w:rPr>
          <w:b/>
          <w:u w:val="single"/>
        </w:rPr>
        <w:t>Schedulinq</w:t>
      </w:r>
      <w:proofErr w:type="spellEnd"/>
    </w:p>
    <w:p w14:paraId="49F5AB7E" w14:textId="64333DF9" w:rsidR="005D73E5" w:rsidRPr="005D73E5" w:rsidRDefault="005D73E5" w:rsidP="005D73E5">
      <w:pPr>
        <w:pStyle w:val="ACMABodyText"/>
      </w:pPr>
      <w:r w:rsidRPr="005D73E5">
        <w:t xml:space="preserve">4. </w:t>
      </w:r>
      <w:r>
        <w:tab/>
      </w:r>
      <w:r w:rsidRPr="005D73E5">
        <w:t>Clause 2.</w:t>
      </w:r>
      <w:r>
        <w:t>1.1</w:t>
      </w:r>
      <w:r w:rsidRPr="005D73E5">
        <w:t xml:space="preserve"> of the Code provides:</w:t>
      </w:r>
    </w:p>
    <w:p w14:paraId="30A0F571" w14:textId="0024656B" w:rsidR="005D73E5" w:rsidRPr="005D73E5" w:rsidRDefault="005D73E5" w:rsidP="005D73E5">
      <w:pPr>
        <w:pStyle w:val="ACMABodyText"/>
        <w:ind w:left="1440" w:hanging="720"/>
        <w:rPr>
          <w:i/>
        </w:rPr>
      </w:pPr>
      <w:r w:rsidRPr="005D73E5">
        <w:rPr>
          <w:i/>
        </w:rPr>
        <w:t xml:space="preserve">2.1.1 </w:t>
      </w:r>
      <w:r w:rsidRPr="005D73E5">
        <w:rPr>
          <w:i/>
        </w:rPr>
        <w:tab/>
        <w:t>Subject to the exceptions in section 2.3, all Programs and non-Program material (including Program Promotions) must be:</w:t>
      </w:r>
    </w:p>
    <w:p w14:paraId="453C6420" w14:textId="422E947F" w:rsidR="005D73E5" w:rsidRPr="005D73E5" w:rsidRDefault="005D73E5" w:rsidP="005D73E5">
      <w:pPr>
        <w:pStyle w:val="ACMABodyText"/>
        <w:ind w:left="720" w:firstLine="720"/>
        <w:rPr>
          <w:i/>
        </w:rPr>
      </w:pPr>
      <w:r w:rsidRPr="005D73E5">
        <w:rPr>
          <w:i/>
        </w:rPr>
        <w:t>a) classified in accordance with the criteria set out at Appendix 1; and</w:t>
      </w:r>
    </w:p>
    <w:p w14:paraId="1003ACCC" w14:textId="1DE0781F" w:rsidR="005D73E5" w:rsidRPr="005D73E5" w:rsidRDefault="005D73E5" w:rsidP="005D73E5">
      <w:pPr>
        <w:pStyle w:val="ACMABodyText"/>
        <w:ind w:left="720" w:firstLine="720"/>
        <w:rPr>
          <w:i/>
        </w:rPr>
      </w:pPr>
      <w:r w:rsidRPr="005D73E5">
        <w:rPr>
          <w:i/>
        </w:rPr>
        <w:t>b) broadcast in accordance with the classification zones.at out at section 2.2</w:t>
      </w:r>
    </w:p>
    <w:p w14:paraId="1E7E83B5" w14:textId="1C6807B4" w:rsidR="005D73E5" w:rsidRDefault="005D73E5" w:rsidP="005D73E5">
      <w:pPr>
        <w:pStyle w:val="ACMABodyText"/>
        <w:ind w:left="720" w:hanging="720"/>
      </w:pPr>
      <w:r>
        <w:t xml:space="preserve">5. </w:t>
      </w:r>
      <w:r>
        <w:tab/>
        <w:t>Nine notes that no exceptions in clause 2.3 of the Code are applicable to the Episodes.</w:t>
      </w:r>
    </w:p>
    <w:p w14:paraId="36842CF4" w14:textId="61AACD03" w:rsidR="005D73E5" w:rsidRDefault="005D73E5" w:rsidP="005D73E5">
      <w:pPr>
        <w:pStyle w:val="ACMABodyText"/>
        <w:ind w:left="720" w:hanging="720"/>
      </w:pPr>
      <w:r>
        <w:t xml:space="preserve">6. </w:t>
      </w:r>
      <w:r>
        <w:tab/>
        <w:t xml:space="preserve">As the Episodes commenced broadcast at 7:30pm on a Tuesday and Wednesday evening respectively, the relevant classification zone for the purposes of clause 2.1.1(b) would be the </w:t>
      </w:r>
      <w:r w:rsidR="00A81FEC">
        <w:t>‘</w:t>
      </w:r>
      <w:r w:rsidRPr="005D73E5">
        <w:rPr>
          <w:i/>
        </w:rPr>
        <w:t>M Classification zone</w:t>
      </w:r>
      <w:r w:rsidR="00A81FEC">
        <w:t>’</w:t>
      </w:r>
      <w:r>
        <w:t>, as set out in clause 2.2.2 of the Code:</w:t>
      </w:r>
    </w:p>
    <w:p w14:paraId="06D51C96" w14:textId="405746C1" w:rsidR="005D73E5" w:rsidRDefault="005D73E5" w:rsidP="005D73E5">
      <w:pPr>
        <w:pStyle w:val="ACMABodyText"/>
        <w:ind w:left="1440" w:hanging="720"/>
      </w:pPr>
      <w:r>
        <w:t xml:space="preserve">2.2.2 </w:t>
      </w:r>
      <w:r>
        <w:tab/>
      </w:r>
      <w:r w:rsidRPr="009F4BC2">
        <w:rPr>
          <w:b/>
          <w:i/>
        </w:rPr>
        <w:t>M Classification zone</w:t>
      </w:r>
      <w:r>
        <w:t xml:space="preserve">. </w:t>
      </w:r>
      <w:r w:rsidRPr="009F4BC2">
        <w:rPr>
          <w:i/>
        </w:rPr>
        <w:t>Subject to sub-clause 2.3.2(a), material that has been classified M may only be broadcast at the following times:</w:t>
      </w:r>
    </w:p>
    <w:p w14:paraId="38B6527A" w14:textId="30014CA1" w:rsidR="005D73E5" w:rsidRPr="009F4BC2" w:rsidRDefault="005D73E5" w:rsidP="005D73E5">
      <w:pPr>
        <w:pStyle w:val="ACMABodyText"/>
        <w:ind w:left="720" w:firstLine="720"/>
        <w:rPr>
          <w:i/>
        </w:rPr>
      </w:pPr>
      <w:r w:rsidRPr="009F4BC2">
        <w:rPr>
          <w:i/>
        </w:rPr>
        <w:t xml:space="preserve">a) School Days </w:t>
      </w:r>
      <w:r w:rsidR="009F4BC2" w:rsidRPr="009F4BC2">
        <w:rPr>
          <w:i/>
        </w:rPr>
        <w:tab/>
      </w:r>
      <w:r w:rsidR="009F4BC2" w:rsidRPr="009F4BC2">
        <w:rPr>
          <w:i/>
        </w:rPr>
        <w:tab/>
      </w:r>
      <w:r w:rsidR="009F4BC2" w:rsidRPr="009F4BC2">
        <w:rPr>
          <w:i/>
        </w:rPr>
        <w:tab/>
      </w:r>
      <w:r w:rsidR="009F4BC2" w:rsidRPr="009F4BC2">
        <w:rPr>
          <w:i/>
        </w:rPr>
        <w:tab/>
      </w:r>
      <w:r w:rsidRPr="009F4BC2">
        <w:rPr>
          <w:i/>
        </w:rPr>
        <w:t>7:30pm to 6:00am</w:t>
      </w:r>
    </w:p>
    <w:p w14:paraId="4586DDB3" w14:textId="77777777" w:rsidR="005D73E5" w:rsidRPr="009F4BC2" w:rsidRDefault="005D73E5" w:rsidP="009F4BC2">
      <w:pPr>
        <w:pStyle w:val="ACMABodyText"/>
        <w:ind w:left="4320" w:firstLine="720"/>
        <w:rPr>
          <w:i/>
        </w:rPr>
      </w:pPr>
      <w:r w:rsidRPr="009F4BC2">
        <w:rPr>
          <w:i/>
        </w:rPr>
        <w:t>12 noon to 3:00pm</w:t>
      </w:r>
    </w:p>
    <w:p w14:paraId="61F3EB86" w14:textId="787A73C9" w:rsidR="005D73E5" w:rsidRPr="009F4BC2" w:rsidRDefault="005D73E5" w:rsidP="005D73E5">
      <w:pPr>
        <w:pStyle w:val="ACMABodyText"/>
        <w:ind w:left="720" w:firstLine="720"/>
        <w:rPr>
          <w:i/>
        </w:rPr>
      </w:pPr>
      <w:r w:rsidRPr="009F4BC2">
        <w:rPr>
          <w:i/>
        </w:rPr>
        <w:t xml:space="preserve">b) Weekends and School Holidays </w:t>
      </w:r>
      <w:r w:rsidR="009F4BC2" w:rsidRPr="009F4BC2">
        <w:rPr>
          <w:i/>
        </w:rPr>
        <w:tab/>
      </w:r>
      <w:r w:rsidRPr="009F4BC2">
        <w:rPr>
          <w:i/>
        </w:rPr>
        <w:t>7:30pm to 6:00am</w:t>
      </w:r>
    </w:p>
    <w:p w14:paraId="659F692A" w14:textId="131EEC62" w:rsidR="005D73E5" w:rsidRPr="009F4BC2" w:rsidRDefault="005D73E5" w:rsidP="005D73E5">
      <w:pPr>
        <w:pStyle w:val="ACMABodyText"/>
        <w:ind w:left="720" w:firstLine="720"/>
        <w:rPr>
          <w:i/>
        </w:rPr>
      </w:pPr>
      <w:r w:rsidRPr="009F4BC2">
        <w:rPr>
          <w:i/>
        </w:rPr>
        <w:t xml:space="preserve">c) Public Holidays </w:t>
      </w:r>
      <w:r w:rsidR="009F4BC2" w:rsidRPr="009F4BC2">
        <w:rPr>
          <w:i/>
        </w:rPr>
        <w:tab/>
      </w:r>
      <w:r w:rsidR="009F4BC2" w:rsidRPr="009F4BC2">
        <w:rPr>
          <w:i/>
        </w:rPr>
        <w:tab/>
      </w:r>
      <w:r w:rsidR="009F4BC2" w:rsidRPr="009F4BC2">
        <w:rPr>
          <w:i/>
        </w:rPr>
        <w:tab/>
      </w:r>
      <w:r w:rsidRPr="009F4BC2">
        <w:rPr>
          <w:i/>
        </w:rPr>
        <w:t>7:30pm to 6:00am</w:t>
      </w:r>
    </w:p>
    <w:p w14:paraId="1EDD3CF5" w14:textId="5C593941" w:rsidR="005D73E5" w:rsidRDefault="009F4BC2" w:rsidP="009F4BC2">
      <w:pPr>
        <w:pStyle w:val="ACMABodyText"/>
        <w:ind w:left="720" w:hanging="720"/>
      </w:pPr>
      <w:r>
        <w:t>7.</w:t>
      </w:r>
      <w:r w:rsidR="005D73E5">
        <w:t xml:space="preserve"> </w:t>
      </w:r>
      <w:r>
        <w:tab/>
      </w:r>
      <w:r w:rsidR="005D73E5">
        <w:t>Given the above, Nine notes that for the purpose of clause 2.2.1(a), the applicable classification guidelines</w:t>
      </w:r>
      <w:r>
        <w:t xml:space="preserve"> </w:t>
      </w:r>
      <w:r w:rsidR="005D73E5">
        <w:t>in Appendix 1 are as follows (</w:t>
      </w:r>
      <w:r w:rsidR="005D73E5" w:rsidRPr="009F4BC2">
        <w:rPr>
          <w:b/>
        </w:rPr>
        <w:t>the Guidelines</w:t>
      </w:r>
      <w:r w:rsidR="005D73E5">
        <w:t>):</w:t>
      </w:r>
    </w:p>
    <w:p w14:paraId="064BF934" w14:textId="77777777" w:rsidR="002A024E" w:rsidRDefault="002A024E">
      <w:pPr>
        <w:spacing w:before="0" w:after="0" w:line="240" w:lineRule="auto"/>
        <w:rPr>
          <w:b/>
          <w:snapToGrid w:val="0"/>
          <w:szCs w:val="20"/>
        </w:rPr>
      </w:pPr>
      <w:r>
        <w:rPr>
          <w:b/>
          <w:i w:val="0"/>
        </w:rPr>
        <w:br w:type="page"/>
      </w:r>
    </w:p>
    <w:p w14:paraId="28784205" w14:textId="7B7D0594" w:rsidR="005D73E5" w:rsidRPr="009F4BC2" w:rsidRDefault="005D73E5" w:rsidP="009F4BC2">
      <w:pPr>
        <w:pStyle w:val="ACMABodyText"/>
        <w:ind w:firstLine="720"/>
        <w:rPr>
          <w:b/>
          <w:i/>
        </w:rPr>
      </w:pPr>
      <w:r w:rsidRPr="009F4BC2">
        <w:rPr>
          <w:b/>
          <w:i/>
        </w:rPr>
        <w:lastRenderedPageBreak/>
        <w:t xml:space="preserve">The Mature (M) </w:t>
      </w:r>
      <w:r w:rsidR="009F4BC2" w:rsidRPr="009F4BC2">
        <w:rPr>
          <w:b/>
          <w:i/>
        </w:rPr>
        <w:t>Classification</w:t>
      </w:r>
    </w:p>
    <w:p w14:paraId="325FA33B" w14:textId="17695C30" w:rsidR="005D73E5" w:rsidRPr="009F4BC2" w:rsidRDefault="005D73E5" w:rsidP="009F4BC2">
      <w:pPr>
        <w:pStyle w:val="ACMABodyText"/>
        <w:ind w:left="720"/>
        <w:rPr>
          <w:i/>
        </w:rPr>
      </w:pPr>
      <w:r w:rsidRPr="009F4BC2">
        <w:rPr>
          <w:i/>
        </w:rPr>
        <w:t xml:space="preserve">Material classified M is for mature audience. </w:t>
      </w:r>
      <w:proofErr w:type="spellStart"/>
      <w:r w:rsidRPr="009F4BC2">
        <w:rPr>
          <w:i/>
        </w:rPr>
        <w:t>lt</w:t>
      </w:r>
      <w:proofErr w:type="spellEnd"/>
      <w:r w:rsidRPr="009F4BC2">
        <w:rPr>
          <w:i/>
        </w:rPr>
        <w:t xml:space="preserve"> is recommended for viewing only by persons aged 15 years</w:t>
      </w:r>
      <w:r w:rsidR="009F4BC2" w:rsidRPr="009F4BC2">
        <w:rPr>
          <w:i/>
        </w:rPr>
        <w:tab/>
      </w:r>
      <w:r w:rsidRPr="009F4BC2">
        <w:rPr>
          <w:i/>
        </w:rPr>
        <w:t>or over. The impact must be moderate (i.e. higher than mild but lower than strong). All elements must be</w:t>
      </w:r>
      <w:r w:rsidR="009F4BC2" w:rsidRPr="009F4BC2">
        <w:rPr>
          <w:i/>
        </w:rPr>
        <w:t xml:space="preserve"> </w:t>
      </w:r>
      <w:r w:rsidRPr="009F4BC2">
        <w:rPr>
          <w:i/>
        </w:rPr>
        <w:t>justified by context.</w:t>
      </w:r>
    </w:p>
    <w:p w14:paraId="2836E20C" w14:textId="3B87E6A2" w:rsidR="005D73E5" w:rsidRPr="009F4BC2" w:rsidRDefault="005D73E5" w:rsidP="009F4BC2">
      <w:pPr>
        <w:pStyle w:val="ACMABodyText"/>
        <w:ind w:left="720"/>
        <w:rPr>
          <w:i/>
        </w:rPr>
      </w:pPr>
      <w:r w:rsidRPr="009F4BC2">
        <w:rPr>
          <w:b/>
          <w:i/>
        </w:rPr>
        <w:t>Violence:</w:t>
      </w:r>
      <w:r w:rsidRPr="009F4BC2">
        <w:rPr>
          <w:i/>
        </w:rPr>
        <w:t xml:space="preserve"> Depictions of violence may be realistically shown only if they are not detailed or prolonged.</w:t>
      </w:r>
      <w:r w:rsidR="009F4BC2" w:rsidRPr="009F4BC2">
        <w:rPr>
          <w:i/>
        </w:rPr>
        <w:t xml:space="preserve"> </w:t>
      </w:r>
      <w:r w:rsidRPr="009F4BC2">
        <w:rPr>
          <w:i/>
        </w:rPr>
        <w:t>Any depiction of or verbal reference to violence occurring in a sexual context must be infrequent and</w:t>
      </w:r>
      <w:r w:rsidR="009F4BC2" w:rsidRPr="009F4BC2">
        <w:rPr>
          <w:i/>
        </w:rPr>
        <w:t xml:space="preserve"> </w:t>
      </w:r>
      <w:r w:rsidRPr="009F4BC2">
        <w:rPr>
          <w:i/>
        </w:rPr>
        <w:t>restrained, and strictly justified by the story line or program content.</w:t>
      </w:r>
    </w:p>
    <w:p w14:paraId="4D44EC84" w14:textId="7087DFB4" w:rsidR="005D73E5" w:rsidRPr="009F4BC2" w:rsidRDefault="005D73E5" w:rsidP="009F4BC2">
      <w:pPr>
        <w:pStyle w:val="ACMABodyText"/>
        <w:ind w:left="720"/>
        <w:rPr>
          <w:i/>
        </w:rPr>
      </w:pPr>
      <w:r w:rsidRPr="009F4BC2">
        <w:rPr>
          <w:b/>
          <w:i/>
        </w:rPr>
        <w:t>Sex:</w:t>
      </w:r>
      <w:r w:rsidRPr="009F4BC2">
        <w:rPr>
          <w:i/>
        </w:rPr>
        <w:t xml:space="preserve"> Depictions of sexual activity may be implied or simulated in a restrained way. Verbal references to</w:t>
      </w:r>
      <w:r w:rsidR="009F4BC2" w:rsidRPr="009F4BC2">
        <w:rPr>
          <w:i/>
        </w:rPr>
        <w:t xml:space="preserve"> </w:t>
      </w:r>
      <w:r w:rsidRPr="009F4BC2">
        <w:rPr>
          <w:i/>
        </w:rPr>
        <w:t xml:space="preserve">sexual activity may be more detailed than depictions </w:t>
      </w:r>
      <w:r w:rsidR="004360E1">
        <w:rPr>
          <w:i/>
        </w:rPr>
        <w:t>if this</w:t>
      </w:r>
      <w:r w:rsidRPr="009F4BC2">
        <w:rPr>
          <w:i/>
        </w:rPr>
        <w:t xml:space="preserve"> does not increase the impact.</w:t>
      </w:r>
    </w:p>
    <w:p w14:paraId="683261D6" w14:textId="0C97699B" w:rsidR="005D73E5" w:rsidRPr="009F4BC2" w:rsidRDefault="005D73E5" w:rsidP="009F4BC2">
      <w:pPr>
        <w:pStyle w:val="ACMABodyText"/>
        <w:ind w:left="720"/>
        <w:rPr>
          <w:i/>
        </w:rPr>
      </w:pPr>
      <w:r w:rsidRPr="009F4BC2">
        <w:rPr>
          <w:b/>
          <w:i/>
        </w:rPr>
        <w:t>Nudity:</w:t>
      </w:r>
      <w:r w:rsidRPr="009F4BC2">
        <w:rPr>
          <w:i/>
        </w:rPr>
        <w:t xml:space="preserve"> Depictions of nudity are permitted but must not be detailed if in a</w:t>
      </w:r>
      <w:r w:rsidR="009F4BC2" w:rsidRPr="009F4BC2">
        <w:rPr>
          <w:i/>
        </w:rPr>
        <w:t xml:space="preserve"> </w:t>
      </w:r>
      <w:r w:rsidRPr="009F4BC2">
        <w:rPr>
          <w:i/>
        </w:rPr>
        <w:t>sexual</w:t>
      </w:r>
      <w:r w:rsidR="009F4BC2" w:rsidRPr="009F4BC2">
        <w:rPr>
          <w:i/>
        </w:rPr>
        <w:t xml:space="preserve"> </w:t>
      </w:r>
      <w:r w:rsidRPr="009F4BC2">
        <w:rPr>
          <w:i/>
        </w:rPr>
        <w:t>context.</w:t>
      </w:r>
    </w:p>
    <w:p w14:paraId="08EE665C" w14:textId="58B32A3B" w:rsidR="005D73E5" w:rsidRPr="009F4BC2" w:rsidRDefault="005D73E5" w:rsidP="009F4BC2">
      <w:pPr>
        <w:pStyle w:val="ACMABodyText"/>
        <w:ind w:left="720"/>
        <w:rPr>
          <w:i/>
        </w:rPr>
      </w:pPr>
      <w:r w:rsidRPr="009F4BC2">
        <w:rPr>
          <w:b/>
          <w:i/>
        </w:rPr>
        <w:t>Language:</w:t>
      </w:r>
      <w:r w:rsidRPr="009F4BC2">
        <w:rPr>
          <w:i/>
        </w:rPr>
        <w:t xml:space="preserve"> The use of coarse language is permitted but aggressive or strong coarse language should be</w:t>
      </w:r>
      <w:r w:rsidR="009F4BC2" w:rsidRPr="009F4BC2">
        <w:rPr>
          <w:i/>
        </w:rPr>
        <w:t xml:space="preserve"> </w:t>
      </w:r>
      <w:r w:rsidRPr="009F4BC2">
        <w:rPr>
          <w:i/>
        </w:rPr>
        <w:t>infrequent overall.</w:t>
      </w:r>
    </w:p>
    <w:p w14:paraId="01FFDC3B" w14:textId="4049A57E" w:rsidR="005D73E5" w:rsidRPr="009F4BC2" w:rsidRDefault="005D73E5" w:rsidP="009F4BC2">
      <w:pPr>
        <w:pStyle w:val="ACMABodyText"/>
        <w:ind w:left="720"/>
        <w:rPr>
          <w:i/>
        </w:rPr>
      </w:pPr>
      <w:r w:rsidRPr="009F4BC2">
        <w:rPr>
          <w:b/>
          <w:i/>
        </w:rPr>
        <w:t>Drugs:</w:t>
      </w:r>
      <w:r w:rsidRPr="009F4BC2">
        <w:rPr>
          <w:i/>
        </w:rPr>
        <w:t xml:space="preserve"> The use of illegal drugs should may be shown but the program must not promote or encourage</w:t>
      </w:r>
      <w:r w:rsidR="009F4BC2" w:rsidRPr="009F4BC2">
        <w:rPr>
          <w:i/>
        </w:rPr>
        <w:t xml:space="preserve"> </w:t>
      </w:r>
      <w:r w:rsidRPr="009F4BC2">
        <w:rPr>
          <w:i/>
        </w:rPr>
        <w:t>their use.</w:t>
      </w:r>
    </w:p>
    <w:p w14:paraId="3D16F99E" w14:textId="3A219E9D" w:rsidR="005D73E5" w:rsidRPr="009F4BC2" w:rsidRDefault="005D73E5" w:rsidP="009F4BC2">
      <w:pPr>
        <w:pStyle w:val="ACMABodyText"/>
        <w:ind w:left="720"/>
        <w:rPr>
          <w:i/>
        </w:rPr>
      </w:pPr>
      <w:r w:rsidRPr="009F4BC2">
        <w:rPr>
          <w:b/>
          <w:i/>
        </w:rPr>
        <w:t>Suicide:</w:t>
      </w:r>
      <w:r w:rsidRPr="009F4BC2">
        <w:rPr>
          <w:i/>
        </w:rPr>
        <w:t xml:space="preserve"> Suicide must not be encouraged by the program and methods of suicide must not be instructional</w:t>
      </w:r>
      <w:r w:rsidR="009F4BC2" w:rsidRPr="009F4BC2">
        <w:rPr>
          <w:i/>
        </w:rPr>
        <w:t xml:space="preserve"> </w:t>
      </w:r>
      <w:r w:rsidRPr="009F4BC2">
        <w:rPr>
          <w:i/>
        </w:rPr>
        <w:t>or shown in realistic detail.</w:t>
      </w:r>
    </w:p>
    <w:p w14:paraId="3572EC47" w14:textId="7B9D23DB" w:rsidR="005D73E5" w:rsidRDefault="005D73E5" w:rsidP="009F4BC2">
      <w:pPr>
        <w:pStyle w:val="ACMABodyText"/>
        <w:ind w:left="720"/>
      </w:pPr>
      <w:r w:rsidRPr="009F4BC2">
        <w:rPr>
          <w:b/>
          <w:i/>
        </w:rPr>
        <w:t>Themes:</w:t>
      </w:r>
      <w:r w:rsidRPr="009F4BC2">
        <w:rPr>
          <w:i/>
        </w:rPr>
        <w:t xml:space="preserve"> Most adult themes can be dealt with, but intense adult themes shou</w:t>
      </w:r>
      <w:r w:rsidR="00F410ED">
        <w:rPr>
          <w:i/>
        </w:rPr>
        <w:t>l</w:t>
      </w:r>
      <w:r w:rsidRPr="009F4BC2">
        <w:rPr>
          <w:i/>
        </w:rPr>
        <w:t>d be handled with care</w:t>
      </w:r>
      <w:r>
        <w:t>.</w:t>
      </w:r>
    </w:p>
    <w:p w14:paraId="3A44159A" w14:textId="406BB745" w:rsidR="005D73E5" w:rsidRDefault="005D73E5" w:rsidP="0058759F">
      <w:pPr>
        <w:pStyle w:val="ACMABodyText"/>
        <w:ind w:left="720" w:hanging="720"/>
      </w:pPr>
      <w:r>
        <w:t xml:space="preserve">8. </w:t>
      </w:r>
      <w:r w:rsidR="0058759F">
        <w:tab/>
      </w:r>
      <w:r>
        <w:t>Nine submits that neither the Episodes nor the Complaints raise any issues pertaining to physical violence,</w:t>
      </w:r>
      <w:r w:rsidR="0058759F">
        <w:t xml:space="preserve"> </w:t>
      </w:r>
      <w:r>
        <w:t>nudity, illicit drug use or suicide. Accordingly, Nine submits that these sections of the Guidelines are not</w:t>
      </w:r>
      <w:r w:rsidR="0058759F">
        <w:t xml:space="preserve"> </w:t>
      </w:r>
      <w:r>
        <w:t>relevant for the purpose of this investigation.</w:t>
      </w:r>
    </w:p>
    <w:p w14:paraId="212CE656" w14:textId="1DC97DB7" w:rsidR="005D73E5" w:rsidRDefault="0058759F" w:rsidP="005D73E5">
      <w:pPr>
        <w:pStyle w:val="ACMABodyText"/>
        <w:rPr>
          <w:b/>
          <w:u w:val="single"/>
        </w:rPr>
      </w:pPr>
      <w:r w:rsidRPr="0058759F">
        <w:rPr>
          <w:b/>
          <w:u w:val="single"/>
        </w:rPr>
        <w:t>Background</w:t>
      </w:r>
    </w:p>
    <w:p w14:paraId="13C2089E" w14:textId="6EBFF547" w:rsidR="0058759F" w:rsidRPr="0058759F" w:rsidRDefault="0058759F" w:rsidP="0058759F">
      <w:pPr>
        <w:pStyle w:val="ACMABodyText"/>
        <w:ind w:left="720" w:hanging="720"/>
      </w:pPr>
      <w:r w:rsidRPr="0058759F">
        <w:t xml:space="preserve">9. </w:t>
      </w:r>
      <w:r>
        <w:tab/>
      </w:r>
      <w:r w:rsidRPr="0058759F">
        <w:t>MAFS is a reality television program that involves a social experiment in which strangers are matched and</w:t>
      </w:r>
      <w:r>
        <w:t xml:space="preserve"> </w:t>
      </w:r>
      <w:r w:rsidR="00672EA2">
        <w:t>‘</w:t>
      </w:r>
      <w:r w:rsidRPr="0058759F">
        <w:t>married</w:t>
      </w:r>
      <w:r w:rsidR="00672EA2">
        <w:t>’</w:t>
      </w:r>
      <w:r w:rsidRPr="0058759F">
        <w:t xml:space="preserve">. The experiment involves </w:t>
      </w:r>
      <w:proofErr w:type="gramStart"/>
      <w:r w:rsidRPr="0058759F">
        <w:t>a number of</w:t>
      </w:r>
      <w:proofErr w:type="gramEnd"/>
      <w:r w:rsidRPr="0058759F">
        <w:t xml:space="preserve"> individuals who each have different opinions about their</w:t>
      </w:r>
      <w:r>
        <w:t xml:space="preserve"> </w:t>
      </w:r>
      <w:r w:rsidRPr="0058759F">
        <w:t>ideal relationship. Part of the interest in the program relates to the respective views of these individuals,</w:t>
      </w:r>
      <w:r w:rsidRPr="0058759F">
        <w:rPr>
          <w:rFonts w:cs="Arial"/>
          <w:i/>
          <w:sz w:val="19"/>
          <w:szCs w:val="19"/>
          <w:lang w:eastAsia="en-AU"/>
        </w:rPr>
        <w:t xml:space="preserve"> </w:t>
      </w:r>
      <w:r w:rsidRPr="0058759F">
        <w:t>the diversity between those views, and the way in which they navigate differences in those opinions with</w:t>
      </w:r>
      <w:r>
        <w:t xml:space="preserve"> </w:t>
      </w:r>
      <w:r w:rsidRPr="0058759F">
        <w:t>their new partners.</w:t>
      </w:r>
    </w:p>
    <w:p w14:paraId="1192B1D1" w14:textId="3A348D59" w:rsidR="0058759F" w:rsidRPr="0058759F" w:rsidRDefault="0058759F" w:rsidP="0058759F">
      <w:pPr>
        <w:pStyle w:val="ACMABodyText"/>
        <w:ind w:left="720" w:hanging="720"/>
      </w:pPr>
      <w:r w:rsidRPr="0058759F">
        <w:t xml:space="preserve">10. </w:t>
      </w:r>
      <w:r>
        <w:tab/>
      </w:r>
      <w:r w:rsidRPr="0058759F">
        <w:t>The statements and behaviour of the participants are unscripted and captured by the program as part of</w:t>
      </w:r>
      <w:r>
        <w:t xml:space="preserve"> </w:t>
      </w:r>
      <w:r w:rsidRPr="0058759F">
        <w:t>the social experiment. Accordingly, the views expressed by the participants are their own and in the</w:t>
      </w:r>
      <w:r>
        <w:t xml:space="preserve"> </w:t>
      </w:r>
      <w:r w:rsidRPr="0058759F">
        <w:t>context of a reality program, reflect a wide range of attitudes to relationships in order to contribute to the</w:t>
      </w:r>
      <w:r>
        <w:t xml:space="preserve"> </w:t>
      </w:r>
      <w:r w:rsidRPr="0058759F">
        <w:t>discourse of the debate on what makes a successful relationship, and the causes and solutions to conflict</w:t>
      </w:r>
      <w:r>
        <w:t xml:space="preserve"> </w:t>
      </w:r>
      <w:r w:rsidRPr="0058759F">
        <w:t>in a relationship. By watching these interactions and conflicts, viewers can form insights on same.</w:t>
      </w:r>
    </w:p>
    <w:p w14:paraId="36FCF0DC" w14:textId="304F508D" w:rsidR="0058759F" w:rsidRPr="0058759F" w:rsidRDefault="0058759F" w:rsidP="0058759F">
      <w:pPr>
        <w:pStyle w:val="ACMABodyText"/>
        <w:ind w:left="720" w:hanging="720"/>
      </w:pPr>
      <w:r w:rsidRPr="0058759F">
        <w:t xml:space="preserve">11. </w:t>
      </w:r>
      <w:r>
        <w:tab/>
      </w:r>
      <w:r w:rsidRPr="0058759F">
        <w:t>Given the nature of the program, certain issues can arise which relate to matters of concern to the</w:t>
      </w:r>
      <w:r>
        <w:t xml:space="preserve"> </w:t>
      </w:r>
      <w:r w:rsidRPr="0058759F">
        <w:t>community, and which may be unpalatable or confronting to some viewers. Nine acknowledges that</w:t>
      </w:r>
      <w:r>
        <w:t xml:space="preserve"> </w:t>
      </w:r>
      <w:r w:rsidRPr="0058759F">
        <w:t xml:space="preserve">individual viewers may take </w:t>
      </w:r>
      <w:proofErr w:type="gramStart"/>
      <w:r w:rsidRPr="0058759F">
        <w:t>particular issue</w:t>
      </w:r>
      <w:proofErr w:type="gramEnd"/>
      <w:r w:rsidRPr="0058759F">
        <w:t xml:space="preserve"> with certain aspects of the content based on their personal</w:t>
      </w:r>
      <w:r>
        <w:t xml:space="preserve"> </w:t>
      </w:r>
      <w:r w:rsidRPr="0058759F">
        <w:t>perspectives. While cognisant of these issues, Nine's obligation is to ensure that the material it broadcasts</w:t>
      </w:r>
      <w:r>
        <w:t xml:space="preserve"> </w:t>
      </w:r>
      <w:r w:rsidRPr="0058759F">
        <w:t xml:space="preserve">is </w:t>
      </w:r>
      <w:r w:rsidRPr="0058759F">
        <w:lastRenderedPageBreak/>
        <w:t>compliant with the requirements of the Code - in the context of this investigation, being adherence to</w:t>
      </w:r>
      <w:r>
        <w:t xml:space="preserve"> </w:t>
      </w:r>
      <w:r w:rsidRPr="0058759F">
        <w:t>the Guidelines.</w:t>
      </w:r>
    </w:p>
    <w:p w14:paraId="406F9517" w14:textId="6D7B44F5" w:rsidR="0058759F" w:rsidRPr="0058759F" w:rsidRDefault="0058759F" w:rsidP="0058759F">
      <w:pPr>
        <w:pStyle w:val="ACMABodyText"/>
        <w:ind w:left="720" w:hanging="720"/>
      </w:pPr>
      <w:r w:rsidRPr="0058759F">
        <w:t xml:space="preserve">12. </w:t>
      </w:r>
      <w:r>
        <w:tab/>
      </w:r>
      <w:r w:rsidRPr="0058759F">
        <w:t>As with all content broadcast by Nine, prior to broadcast, the Episodes were carefully reviewed by trained</w:t>
      </w:r>
      <w:r>
        <w:t xml:space="preserve"> </w:t>
      </w:r>
      <w:r w:rsidRPr="0058759F">
        <w:t>classifiers to ensure compliance with the Guidelines by confirming the content was:</w:t>
      </w:r>
    </w:p>
    <w:p w14:paraId="13B77776" w14:textId="693DE2DE" w:rsidR="0058759F" w:rsidRPr="0058759F" w:rsidRDefault="0058759F" w:rsidP="0058759F">
      <w:pPr>
        <w:pStyle w:val="ACMABodyText"/>
        <w:ind w:left="720" w:firstLine="720"/>
      </w:pPr>
      <w:r w:rsidRPr="0058759F">
        <w:t xml:space="preserve">a) permissible under the </w:t>
      </w:r>
      <w:r w:rsidR="00672EA2">
        <w:t>‘</w:t>
      </w:r>
      <w:r w:rsidRPr="0058759F">
        <w:t>M</w:t>
      </w:r>
      <w:r w:rsidR="00672EA2">
        <w:t>’</w:t>
      </w:r>
      <w:r w:rsidRPr="0058759F">
        <w:t xml:space="preserve"> classification;</w:t>
      </w:r>
    </w:p>
    <w:p w14:paraId="006EB71F" w14:textId="443D7424" w:rsidR="0058759F" w:rsidRPr="0058759F" w:rsidRDefault="0058759F" w:rsidP="0058759F">
      <w:pPr>
        <w:pStyle w:val="ACMABodyText"/>
        <w:ind w:left="720" w:firstLine="720"/>
      </w:pPr>
      <w:r w:rsidRPr="0058759F">
        <w:t xml:space="preserve">b) no more than </w:t>
      </w:r>
      <w:r w:rsidR="00672EA2">
        <w:t>‘</w:t>
      </w:r>
      <w:r w:rsidRPr="0058759F">
        <w:rPr>
          <w:i/>
        </w:rPr>
        <w:t>moderate</w:t>
      </w:r>
      <w:r w:rsidR="00672EA2">
        <w:t>’</w:t>
      </w:r>
      <w:r w:rsidRPr="0058759F">
        <w:t xml:space="preserve"> in impact; and</w:t>
      </w:r>
    </w:p>
    <w:p w14:paraId="3273DE27" w14:textId="77777777" w:rsidR="0058759F" w:rsidRPr="0058759F" w:rsidRDefault="0058759F" w:rsidP="0058759F">
      <w:pPr>
        <w:pStyle w:val="ACMABodyText"/>
        <w:ind w:left="720" w:firstLine="720"/>
      </w:pPr>
      <w:r w:rsidRPr="0058759F">
        <w:t>c) justified by context.</w:t>
      </w:r>
    </w:p>
    <w:p w14:paraId="221E595C" w14:textId="33960BA8" w:rsidR="0058759F" w:rsidRPr="0058759F" w:rsidRDefault="0058759F" w:rsidP="0058759F">
      <w:pPr>
        <w:pStyle w:val="ACMABodyText"/>
        <w:ind w:left="720" w:hanging="720"/>
        <w:rPr>
          <w:b/>
          <w:u w:val="single"/>
        </w:rPr>
      </w:pPr>
      <w:r w:rsidRPr="0058759F">
        <w:rPr>
          <w:b/>
          <w:u w:val="single"/>
        </w:rPr>
        <w:t xml:space="preserve">The </w:t>
      </w:r>
      <w:bookmarkStart w:id="18" w:name="_Hlk12356959"/>
      <w:r w:rsidR="0090524D">
        <w:rPr>
          <w:b/>
          <w:u w:val="single"/>
        </w:rPr>
        <w:t>[Episode 1]</w:t>
      </w:r>
      <w:r w:rsidRPr="0058759F">
        <w:rPr>
          <w:b/>
          <w:u w:val="single"/>
        </w:rPr>
        <w:t xml:space="preserve"> </w:t>
      </w:r>
      <w:bookmarkEnd w:id="18"/>
      <w:r w:rsidRPr="0058759F">
        <w:rPr>
          <w:b/>
          <w:u w:val="single"/>
        </w:rPr>
        <w:t>Complaint</w:t>
      </w:r>
    </w:p>
    <w:p w14:paraId="31C2A582" w14:textId="758AF82E" w:rsidR="0058759F" w:rsidRPr="0058759F" w:rsidRDefault="0058759F" w:rsidP="00262F6E">
      <w:pPr>
        <w:pStyle w:val="ACMABodyText"/>
        <w:ind w:left="720" w:hanging="720"/>
      </w:pPr>
      <w:r w:rsidRPr="0058759F">
        <w:t xml:space="preserve">13. </w:t>
      </w:r>
      <w:r w:rsidR="00262F6E">
        <w:tab/>
      </w:r>
      <w:r w:rsidRPr="0058759F">
        <w:t xml:space="preserve">ln respect of the </w:t>
      </w:r>
      <w:bookmarkStart w:id="19" w:name="_Hlk12357058"/>
      <w:r w:rsidR="0090524D">
        <w:t>[</w:t>
      </w:r>
      <w:r w:rsidR="0090524D" w:rsidRPr="0090524D">
        <w:t>Episode 1</w:t>
      </w:r>
      <w:r w:rsidR="0090524D">
        <w:t>]</w:t>
      </w:r>
      <w:bookmarkEnd w:id="19"/>
      <w:r w:rsidRPr="0058759F">
        <w:t xml:space="preserve"> </w:t>
      </w:r>
      <w:r w:rsidR="00262F6E" w:rsidRPr="0058759F">
        <w:t>Complaint</w:t>
      </w:r>
      <w:r w:rsidRPr="0058759F">
        <w:t>, the ACMA has identified to Nine the following aspects of the complaint</w:t>
      </w:r>
      <w:r w:rsidR="00262F6E">
        <w:t xml:space="preserve"> </w:t>
      </w:r>
      <w:r w:rsidRPr="0058759F">
        <w:t xml:space="preserve">as relevant. </w:t>
      </w:r>
      <w:r w:rsidR="00672EA2">
        <w:t>‘</w:t>
      </w:r>
      <w:r w:rsidRPr="0058759F">
        <w:rPr>
          <w:i/>
        </w:rPr>
        <w:t xml:space="preserve">Abuse - </w:t>
      </w:r>
      <w:r w:rsidR="00C95DCB" w:rsidRPr="00C95DCB">
        <w:rPr>
          <w:i/>
        </w:rPr>
        <w:t>[</w:t>
      </w:r>
      <w:r w:rsidR="00E42C22">
        <w:rPr>
          <w:i/>
        </w:rPr>
        <w:t>contestant A</w:t>
      </w:r>
      <w:r w:rsidR="00C95DCB" w:rsidRPr="00C95DCB">
        <w:rPr>
          <w:i/>
        </w:rPr>
        <w:t>]</w:t>
      </w:r>
      <w:r w:rsidRPr="0058759F">
        <w:rPr>
          <w:i/>
        </w:rPr>
        <w:t xml:space="preserve"> was abusive to her man</w:t>
      </w:r>
      <w:r w:rsidR="00672EA2">
        <w:t>’</w:t>
      </w:r>
      <w:r w:rsidRPr="0058759F">
        <w:t xml:space="preserve"> and</w:t>
      </w:r>
      <w:r w:rsidR="00262F6E">
        <w:t xml:space="preserve"> </w:t>
      </w:r>
      <w:r w:rsidR="00672EA2">
        <w:t>‘</w:t>
      </w:r>
      <w:proofErr w:type="spellStart"/>
      <w:r w:rsidRPr="0058759F">
        <w:rPr>
          <w:i/>
        </w:rPr>
        <w:t>lf</w:t>
      </w:r>
      <w:proofErr w:type="spellEnd"/>
      <w:r w:rsidR="00262F6E" w:rsidRPr="00262F6E">
        <w:rPr>
          <w:i/>
        </w:rPr>
        <w:t xml:space="preserve"> </w:t>
      </w:r>
      <w:r w:rsidRPr="0058759F">
        <w:rPr>
          <w:i/>
        </w:rPr>
        <w:t>that was a man yelling at a woman he would</w:t>
      </w:r>
      <w:r w:rsidR="00262F6E" w:rsidRPr="00262F6E">
        <w:rPr>
          <w:i/>
        </w:rPr>
        <w:t xml:space="preserve"> </w:t>
      </w:r>
      <w:r w:rsidRPr="0058759F">
        <w:rPr>
          <w:i/>
        </w:rPr>
        <w:t>[be] arrested or reprimanded</w:t>
      </w:r>
      <w:r w:rsidR="00672EA2">
        <w:rPr>
          <w:i/>
        </w:rPr>
        <w:t>.</w:t>
      </w:r>
      <w:r w:rsidR="00672EA2">
        <w:t>’</w:t>
      </w:r>
    </w:p>
    <w:p w14:paraId="55E89911" w14:textId="567584A4" w:rsidR="0058759F" w:rsidRDefault="0058759F" w:rsidP="00262F6E">
      <w:pPr>
        <w:pStyle w:val="ACMABodyText"/>
        <w:ind w:left="720" w:hanging="720"/>
      </w:pPr>
      <w:r w:rsidRPr="0058759F">
        <w:t xml:space="preserve">14. </w:t>
      </w:r>
      <w:r w:rsidR="00262F6E">
        <w:tab/>
      </w:r>
      <w:r w:rsidRPr="0058759F">
        <w:t xml:space="preserve">Nine understands from this that the </w:t>
      </w:r>
      <w:r w:rsidR="0090524D">
        <w:t>[</w:t>
      </w:r>
      <w:r w:rsidR="0090524D" w:rsidRPr="0090524D">
        <w:t>Episode 1</w:t>
      </w:r>
      <w:r w:rsidR="0090524D">
        <w:t>]</w:t>
      </w:r>
      <w:r w:rsidRPr="0058759F">
        <w:t xml:space="preserve"> Complaint raises concerns with the treatment of a participant,</w:t>
      </w:r>
      <w:r w:rsidR="00262F6E">
        <w:t xml:space="preserve"> </w:t>
      </w:r>
      <w:r w:rsidR="00C95DCB">
        <w:t>[contestant</w:t>
      </w:r>
      <w:r w:rsidR="00E42C22">
        <w:t xml:space="preserve"> B</w:t>
      </w:r>
      <w:r w:rsidR="00C95DCB">
        <w:t>]</w:t>
      </w:r>
      <w:r w:rsidRPr="0058759F">
        <w:t xml:space="preserve">, by his partner, </w:t>
      </w:r>
      <w:r w:rsidR="00C95DCB">
        <w:t>[contestant</w:t>
      </w:r>
      <w:r w:rsidR="00E42C22">
        <w:t xml:space="preserve"> A</w:t>
      </w:r>
      <w:r w:rsidR="00C95DCB">
        <w:t>]</w:t>
      </w:r>
      <w:r w:rsidRPr="0058759F">
        <w:t xml:space="preserve">, during the </w:t>
      </w:r>
      <w:r w:rsidR="00191B7F" w:rsidRPr="00191B7F">
        <w:t xml:space="preserve">[Complainant 1] </w:t>
      </w:r>
      <w:r w:rsidRPr="0058759F">
        <w:t xml:space="preserve">Episode, </w:t>
      </w:r>
      <w:proofErr w:type="gramStart"/>
      <w:r w:rsidRPr="0058759F">
        <w:t>and in</w:t>
      </w:r>
      <w:r w:rsidR="00262F6E">
        <w:t xml:space="preserve"> </w:t>
      </w:r>
      <w:r w:rsidRPr="0058759F">
        <w:t>particular,</w:t>
      </w:r>
      <w:r w:rsidR="00262F6E">
        <w:t xml:space="preserve"> </w:t>
      </w:r>
      <w:r w:rsidRPr="0058759F">
        <w:t>her</w:t>
      </w:r>
      <w:proofErr w:type="gramEnd"/>
      <w:r w:rsidRPr="0058759F">
        <w:t xml:space="preserve"> yelling at him during a heated</w:t>
      </w:r>
      <w:r w:rsidR="00262F6E">
        <w:t xml:space="preserve"> </w:t>
      </w:r>
      <w:r w:rsidRPr="0058759F">
        <w:t xml:space="preserve">exchange. The </w:t>
      </w:r>
      <w:r w:rsidR="0090524D" w:rsidRPr="0090524D">
        <w:t>[Episode 1]</w:t>
      </w:r>
      <w:r w:rsidRPr="0058759F">
        <w:t xml:space="preserve"> Complaint appears to question Nine's compliance with the Guidelines pertaining to</w:t>
      </w:r>
      <w:r w:rsidR="00262F6E">
        <w:t xml:space="preserve"> </w:t>
      </w:r>
      <w:r w:rsidRPr="00262F6E">
        <w:t>Language and</w:t>
      </w:r>
      <w:r w:rsidR="00262F6E" w:rsidRPr="00262F6E">
        <w:t xml:space="preserve"> </w:t>
      </w:r>
      <w:r w:rsidR="00262F6E">
        <w:t>T</w:t>
      </w:r>
      <w:r w:rsidR="00262F6E" w:rsidRPr="00262F6E">
        <w:t>hemes</w:t>
      </w:r>
      <w:r w:rsidRPr="00262F6E">
        <w:t>.</w:t>
      </w:r>
    </w:p>
    <w:p w14:paraId="2C67EA69" w14:textId="41318C6C" w:rsidR="00891B62" w:rsidRDefault="00891B62" w:rsidP="00891B62">
      <w:pPr>
        <w:pStyle w:val="ACMABodyText"/>
        <w:ind w:left="720" w:hanging="720"/>
      </w:pPr>
      <w:r>
        <w:t xml:space="preserve">15. </w:t>
      </w:r>
      <w:r>
        <w:tab/>
        <w:t xml:space="preserve">The Guidelines permit programs in this classification to contain coarse language. Further, aggressive or strong coarse language is also permitted, though it must be </w:t>
      </w:r>
      <w:r w:rsidR="00672EA2">
        <w:t>‘</w:t>
      </w:r>
      <w:r w:rsidRPr="00891B62">
        <w:rPr>
          <w:i/>
        </w:rPr>
        <w:t>infrequent overall</w:t>
      </w:r>
      <w:r w:rsidR="00672EA2">
        <w:t>’</w:t>
      </w:r>
      <w:r>
        <w:t xml:space="preserve">. Despite the Code clearly allowing coarse language within </w:t>
      </w:r>
      <w:r w:rsidR="00672EA2">
        <w:t>‘</w:t>
      </w:r>
      <w:r>
        <w:t>M</w:t>
      </w:r>
      <w:r w:rsidR="00672EA2">
        <w:t>’</w:t>
      </w:r>
      <w:r>
        <w:t xml:space="preserve"> programs, Nine notes that all expletives contained in the </w:t>
      </w:r>
      <w:r w:rsidR="00191B7F" w:rsidRPr="00191B7F">
        <w:t xml:space="preserve">[Complainant 1] </w:t>
      </w:r>
      <w:r>
        <w:t xml:space="preserve">Episode were appropriately beeped. Accordingly, Nine submits that the </w:t>
      </w:r>
      <w:r w:rsidR="00191B7F" w:rsidRPr="00191B7F">
        <w:t>[Complainant 1]</w:t>
      </w:r>
      <w:r w:rsidR="00191B7F">
        <w:t xml:space="preserve"> </w:t>
      </w:r>
      <w:r>
        <w:t xml:space="preserve">Episode was compliant with the Guidelines pertaining to language. Nine also submits that an appropriate visual warning of </w:t>
      </w:r>
      <w:r w:rsidR="00672EA2">
        <w:t>‘</w:t>
      </w:r>
      <w:r w:rsidRPr="00891B62">
        <w:rPr>
          <w:i/>
        </w:rPr>
        <w:t>frequent coarse language</w:t>
      </w:r>
      <w:r w:rsidR="00672EA2">
        <w:t>’</w:t>
      </w:r>
      <w:r>
        <w:t xml:space="preserve"> was included at the commencement of the </w:t>
      </w:r>
      <w:r w:rsidR="00191B7F" w:rsidRPr="00191B7F">
        <w:t xml:space="preserve">[Complainant 1] </w:t>
      </w:r>
      <w:r>
        <w:t>Episode as required by clause 2.5 of the Code.</w:t>
      </w:r>
      <w:r w:rsidR="00191B7F">
        <w:t xml:space="preserve"> </w:t>
      </w:r>
    </w:p>
    <w:p w14:paraId="64867252" w14:textId="52B828EC" w:rsidR="00891B62" w:rsidRDefault="00891B62" w:rsidP="00891B62">
      <w:pPr>
        <w:pStyle w:val="ACMABodyText"/>
        <w:ind w:left="720" w:hanging="720"/>
      </w:pPr>
      <w:r>
        <w:t xml:space="preserve">16. </w:t>
      </w:r>
      <w:r>
        <w:tab/>
        <w:t xml:space="preserve">With respect to the allegation that the </w:t>
      </w:r>
      <w:r w:rsidR="00191B7F" w:rsidRPr="00191B7F">
        <w:t xml:space="preserve">[Complainant 1] </w:t>
      </w:r>
      <w:r>
        <w:t xml:space="preserve">Episode depicted </w:t>
      </w:r>
      <w:r w:rsidR="00C95DCB">
        <w:t>[contestant</w:t>
      </w:r>
      <w:r w:rsidR="009168A2">
        <w:t xml:space="preserve"> A</w:t>
      </w:r>
      <w:r w:rsidR="00C95DCB">
        <w:t>]</w:t>
      </w:r>
      <w:r>
        <w:t xml:space="preserve"> </w:t>
      </w:r>
      <w:r w:rsidR="00672EA2">
        <w:t>‘</w:t>
      </w:r>
      <w:r>
        <w:t>abusing</w:t>
      </w:r>
      <w:r w:rsidR="00672EA2">
        <w:t>’</w:t>
      </w:r>
      <w:r>
        <w:t xml:space="preserve"> her partner, this appears to refer to a heated exchange between the two participants during a parasailing activity. The Guidelines allow </w:t>
      </w:r>
      <w:r w:rsidR="00672EA2">
        <w:t>‘</w:t>
      </w:r>
      <w:r>
        <w:t>M</w:t>
      </w:r>
      <w:r w:rsidR="00672EA2">
        <w:t>’</w:t>
      </w:r>
      <w:r>
        <w:t xml:space="preserve"> programs to deal with </w:t>
      </w:r>
      <w:r w:rsidR="00672EA2">
        <w:t>‘</w:t>
      </w:r>
      <w:r w:rsidRPr="00891B62">
        <w:rPr>
          <w:i/>
        </w:rPr>
        <w:t>Most adult themes</w:t>
      </w:r>
      <w:r w:rsidR="00672EA2">
        <w:t>’</w:t>
      </w:r>
      <w:r>
        <w:t xml:space="preserve"> as well as </w:t>
      </w:r>
      <w:r w:rsidR="00672EA2">
        <w:t>‘</w:t>
      </w:r>
      <w:r w:rsidRPr="00891B62">
        <w:rPr>
          <w:i/>
        </w:rPr>
        <w:t>intense adult themes</w:t>
      </w:r>
      <w:r w:rsidR="00672EA2">
        <w:t>’</w:t>
      </w:r>
      <w:r>
        <w:t xml:space="preserve">, though the latter </w:t>
      </w:r>
      <w:r w:rsidR="00672EA2">
        <w:t>‘</w:t>
      </w:r>
      <w:r w:rsidRPr="00891B62">
        <w:rPr>
          <w:i/>
        </w:rPr>
        <w:t>should be handled with care</w:t>
      </w:r>
      <w:r w:rsidR="00672EA2">
        <w:t>’</w:t>
      </w:r>
      <w:r>
        <w:t xml:space="preserve">. Nine also notes the overarching requirement that the impact of the content should be </w:t>
      </w:r>
      <w:r w:rsidR="00672EA2">
        <w:t>‘</w:t>
      </w:r>
      <w:r w:rsidRPr="00891B62">
        <w:rPr>
          <w:i/>
        </w:rPr>
        <w:t>moderate (i.e. higher than mild but lower than strong)</w:t>
      </w:r>
      <w:r w:rsidR="00672EA2">
        <w:t>’</w:t>
      </w:r>
      <w:r>
        <w:t xml:space="preserve"> and that </w:t>
      </w:r>
      <w:r w:rsidR="00672EA2">
        <w:t>‘</w:t>
      </w:r>
      <w:r w:rsidRPr="00891B62">
        <w:rPr>
          <w:i/>
        </w:rPr>
        <w:t>All elements must be justified by context</w:t>
      </w:r>
      <w:r w:rsidR="00672EA2">
        <w:t>’</w:t>
      </w:r>
      <w:r>
        <w:t>.</w:t>
      </w:r>
    </w:p>
    <w:p w14:paraId="6EF7BA3A" w14:textId="6387FF13" w:rsidR="00891B62" w:rsidRDefault="00891B62" w:rsidP="00891B62">
      <w:pPr>
        <w:pStyle w:val="ACMABodyText"/>
        <w:ind w:left="720" w:hanging="720"/>
      </w:pPr>
      <w:r>
        <w:t xml:space="preserve">17. </w:t>
      </w:r>
      <w:r>
        <w:tab/>
        <w:t xml:space="preserve">The heated exchange between the participants arose in the context of </w:t>
      </w:r>
      <w:r w:rsidR="00C95DCB">
        <w:t>[contestant</w:t>
      </w:r>
      <w:r w:rsidR="009168A2">
        <w:t xml:space="preserve"> A</w:t>
      </w:r>
      <w:r w:rsidR="00C95DCB">
        <w:t>]</w:t>
      </w:r>
      <w:r>
        <w:t xml:space="preserve"> becoming distressed at the prospect of being on a boat and participating in a parasailing activity. While on the boat, </w:t>
      </w:r>
      <w:r w:rsidR="00C95DCB">
        <w:t>[contestant</w:t>
      </w:r>
      <w:r w:rsidR="009168A2">
        <w:t xml:space="preserve"> A</w:t>
      </w:r>
      <w:r w:rsidR="00C95DCB">
        <w:t>]</w:t>
      </w:r>
      <w:r>
        <w:t xml:space="preserve"> became increasingly agitated with both her situation and her interactions with </w:t>
      </w:r>
      <w:r w:rsidR="00C95DCB">
        <w:t>[contestant</w:t>
      </w:r>
      <w:r w:rsidR="00B52D42">
        <w:t xml:space="preserve"> B</w:t>
      </w:r>
      <w:r w:rsidR="00C95DCB">
        <w:t>]</w:t>
      </w:r>
      <w:r>
        <w:t xml:space="preserve">. This culminated in both participants engaging in a verbal conflict during which </w:t>
      </w:r>
      <w:r w:rsidR="00C95DCB">
        <w:t>[contestant</w:t>
      </w:r>
      <w:r w:rsidR="00B52D42">
        <w:t xml:space="preserve"> A</w:t>
      </w:r>
      <w:r w:rsidR="00C95DCB">
        <w:t>]</w:t>
      </w:r>
      <w:r>
        <w:t xml:space="preserve"> shouted at </w:t>
      </w:r>
      <w:r w:rsidR="00C95DCB">
        <w:t>[contestant</w:t>
      </w:r>
      <w:r w:rsidR="00B52D42">
        <w:t xml:space="preserve"> B</w:t>
      </w:r>
      <w:r w:rsidR="00C95DCB">
        <w:t>]</w:t>
      </w:r>
      <w:r>
        <w:t xml:space="preserve"> and used </w:t>
      </w:r>
      <w:proofErr w:type="gramStart"/>
      <w:r>
        <w:t>a number of</w:t>
      </w:r>
      <w:proofErr w:type="gramEnd"/>
      <w:r>
        <w:t xml:space="preserve"> expletives. To the extent that this exchange can be characterised as </w:t>
      </w:r>
      <w:r w:rsidR="004360E1">
        <w:t>‘</w:t>
      </w:r>
      <w:r>
        <w:t>abuse</w:t>
      </w:r>
      <w:r w:rsidR="004360E1">
        <w:t>’</w:t>
      </w:r>
      <w:r>
        <w:t xml:space="preserve"> as alleged by the </w:t>
      </w:r>
      <w:r w:rsidR="0090524D" w:rsidRPr="0090524D">
        <w:t>[Episode 1]</w:t>
      </w:r>
      <w:r>
        <w:t xml:space="preserve"> Complaint, Nine submits that the depiction of this dispute was compliant with the Guidelines.</w:t>
      </w:r>
    </w:p>
    <w:p w14:paraId="0F78BC35" w14:textId="1C520818" w:rsidR="00891B62" w:rsidRDefault="00891B62" w:rsidP="00891B62">
      <w:pPr>
        <w:pStyle w:val="ACMABodyText"/>
        <w:ind w:left="720" w:hanging="720"/>
      </w:pPr>
      <w:r>
        <w:t xml:space="preserve">18. </w:t>
      </w:r>
      <w:r>
        <w:tab/>
        <w:t xml:space="preserve">Nine submits that while this segment of the </w:t>
      </w:r>
      <w:r w:rsidR="00191B7F" w:rsidRPr="00191B7F">
        <w:t xml:space="preserve">[Complainant 1] </w:t>
      </w:r>
      <w:r>
        <w:t xml:space="preserve">Episode dealt with the theme of relationship conflicts, the theme was justified by context and was moderate in impact. As submitted above, all expletives in this exchange were appropriately beeped to soften the impact of the exchange. Furthermore, arguments and conflict </w:t>
      </w:r>
      <w:r>
        <w:lastRenderedPageBreak/>
        <w:t>can be common issues that arise in adult relationships. Accordingly, in</w:t>
      </w:r>
      <w:r w:rsidR="0097300C">
        <w:t xml:space="preserve"> </w:t>
      </w:r>
      <w:r>
        <w:t>so</w:t>
      </w:r>
      <w:r w:rsidR="0097300C">
        <w:t xml:space="preserve"> </w:t>
      </w:r>
      <w:r>
        <w:t xml:space="preserve">far as the </w:t>
      </w:r>
      <w:r w:rsidR="00191B7F" w:rsidRPr="00191B7F">
        <w:t xml:space="preserve">[Complainant 1] </w:t>
      </w:r>
      <w:r>
        <w:t xml:space="preserve">Episode did depict </w:t>
      </w:r>
      <w:r w:rsidR="00C95DCB">
        <w:t>[contestant</w:t>
      </w:r>
      <w:r w:rsidR="00350BBD">
        <w:t xml:space="preserve"> A</w:t>
      </w:r>
      <w:r w:rsidR="00C95DCB">
        <w:t>]</w:t>
      </w:r>
      <w:r>
        <w:t xml:space="preserve"> and </w:t>
      </w:r>
      <w:r w:rsidR="00C95DCB">
        <w:t>[contestant</w:t>
      </w:r>
      <w:r w:rsidR="00350BBD">
        <w:t xml:space="preserve"> B</w:t>
      </w:r>
      <w:r w:rsidR="00C95DCB">
        <w:t>]</w:t>
      </w:r>
      <w:r>
        <w:t xml:space="preserve"> engaging in a verbal conflict, it was depicted in the broader context of their whole relationship dynamic and an exploration of the manner in which the conflict had arisen. </w:t>
      </w:r>
      <w:r w:rsidR="003916C2">
        <w:t>I</w:t>
      </w:r>
      <w:r>
        <w:t>t was appropriately justified by the context of the program, being a social experiment that examines the mechanics of adult relationships.</w:t>
      </w:r>
    </w:p>
    <w:p w14:paraId="3A9FFCD4" w14:textId="7BB05848" w:rsidR="00891B62" w:rsidRDefault="00891B62" w:rsidP="00891B62">
      <w:pPr>
        <w:pStyle w:val="ACMABodyText"/>
        <w:ind w:left="720" w:hanging="720"/>
      </w:pPr>
      <w:r>
        <w:t xml:space="preserve">19. </w:t>
      </w:r>
      <w:r>
        <w:tab/>
        <w:t xml:space="preserve">This notion is further reinforced by the inclusion of subsequent interviews with </w:t>
      </w:r>
      <w:r w:rsidR="00C95DCB">
        <w:t>[contestant</w:t>
      </w:r>
      <w:r w:rsidR="00174097">
        <w:t xml:space="preserve"> A</w:t>
      </w:r>
      <w:r w:rsidR="00C95DCB">
        <w:t>]</w:t>
      </w:r>
      <w:r>
        <w:t xml:space="preserve"> and </w:t>
      </w:r>
      <w:r w:rsidR="00C95DCB">
        <w:t>[contestant</w:t>
      </w:r>
      <w:r w:rsidR="00174097">
        <w:t xml:space="preserve"> B</w:t>
      </w:r>
      <w:r w:rsidR="00C95DCB">
        <w:t>]</w:t>
      </w:r>
      <w:r>
        <w:t xml:space="preserve"> in which they discussed their reactions and feelings in relation to the argument. ln particular, </w:t>
      </w:r>
      <w:r w:rsidR="00C95DCB">
        <w:t>[contestant</w:t>
      </w:r>
      <w:r w:rsidR="00174097">
        <w:t xml:space="preserve"> B</w:t>
      </w:r>
      <w:r w:rsidR="00C95DCB">
        <w:t>]</w:t>
      </w:r>
      <w:r>
        <w:t xml:space="preserve"> stated </w:t>
      </w:r>
      <w:r w:rsidR="004360E1">
        <w:t>‘</w:t>
      </w:r>
      <w:r w:rsidRPr="00C12EE7">
        <w:rPr>
          <w:i/>
        </w:rPr>
        <w:t xml:space="preserve">It's frustrating. It's </w:t>
      </w:r>
      <w:proofErr w:type="gramStart"/>
      <w:r w:rsidRPr="00C12EE7">
        <w:rPr>
          <w:i/>
        </w:rPr>
        <w:t>really frustrating</w:t>
      </w:r>
      <w:proofErr w:type="gramEnd"/>
      <w:r w:rsidRPr="00C12EE7">
        <w:rPr>
          <w:i/>
        </w:rPr>
        <w:t>. Yesterday was great. Lovely girl - good, friendly, bubbly - but as soon she's out of her comfort zone, she puts up the brick walls and</w:t>
      </w:r>
      <w:r w:rsidR="00C12EE7">
        <w:rPr>
          <w:i/>
        </w:rPr>
        <w:t xml:space="preserve"> .</w:t>
      </w:r>
      <w:r w:rsidRPr="00C12EE7">
        <w:rPr>
          <w:i/>
        </w:rPr>
        <w:t>.. just don't want to talk to her</w:t>
      </w:r>
      <w:r>
        <w:t xml:space="preserve">'. </w:t>
      </w:r>
      <w:r w:rsidR="00C95DCB">
        <w:t>[contestant</w:t>
      </w:r>
      <w:r w:rsidR="00174097">
        <w:t xml:space="preserve"> A</w:t>
      </w:r>
      <w:r w:rsidR="00C95DCB">
        <w:t>]</w:t>
      </w:r>
      <w:r>
        <w:t xml:space="preserve"> stated </w:t>
      </w:r>
      <w:r w:rsidR="004360E1">
        <w:t>‘</w:t>
      </w:r>
      <w:r w:rsidRPr="00C12EE7">
        <w:rPr>
          <w:i/>
        </w:rPr>
        <w:t>Obviously you don't ever want to reach that level of frustration when you do have to get that upset at your husband, but yeah, I just couldn't tolerate... him and...</w:t>
      </w:r>
      <w:r w:rsidR="00C12EE7" w:rsidRPr="00C12EE7">
        <w:rPr>
          <w:i/>
        </w:rPr>
        <w:t xml:space="preserve"> </w:t>
      </w:r>
      <w:r w:rsidRPr="00C12EE7">
        <w:rPr>
          <w:i/>
        </w:rPr>
        <w:t>the nonsense any longer</w:t>
      </w:r>
      <w:r>
        <w:t>'. It is therefore apparent that the participants acknowledged that the exchange was undesirable and was not conducive to a successful relationship.</w:t>
      </w:r>
    </w:p>
    <w:p w14:paraId="3EDC8F22" w14:textId="59D40DD6" w:rsidR="00891B62" w:rsidRDefault="00891B62" w:rsidP="00C12EE7">
      <w:pPr>
        <w:pStyle w:val="ACMABodyText"/>
        <w:ind w:left="720" w:hanging="720"/>
      </w:pPr>
      <w:r>
        <w:t xml:space="preserve">20. </w:t>
      </w:r>
      <w:r w:rsidR="00C12EE7">
        <w:tab/>
      </w:r>
      <w:r>
        <w:t xml:space="preserve">ln light of the above, Nine submits that the argument between </w:t>
      </w:r>
      <w:r w:rsidR="00112BF9">
        <w:t>[contestant</w:t>
      </w:r>
      <w:r w:rsidR="00174097">
        <w:t xml:space="preserve"> A</w:t>
      </w:r>
      <w:r w:rsidR="00112BF9">
        <w:t>]</w:t>
      </w:r>
      <w:r>
        <w:t xml:space="preserve"> and </w:t>
      </w:r>
      <w:r w:rsidR="00112BF9">
        <w:t>[contestant</w:t>
      </w:r>
      <w:r w:rsidR="00174097">
        <w:t xml:space="preserve"> B</w:t>
      </w:r>
      <w:r w:rsidR="00112BF9">
        <w:t>]</w:t>
      </w:r>
      <w:r>
        <w:t xml:space="preserve"> depicted in the </w:t>
      </w:r>
      <w:r w:rsidR="0061543C" w:rsidRPr="0061543C">
        <w:t xml:space="preserve">[Complainant 1] </w:t>
      </w:r>
      <w:r>
        <w:t xml:space="preserve">Episode was </w:t>
      </w:r>
      <w:r w:rsidR="00593656">
        <w:t xml:space="preserve">compliant </w:t>
      </w:r>
      <w:r>
        <w:t>with the Guidelines relating to adult themes as:</w:t>
      </w:r>
    </w:p>
    <w:p w14:paraId="2E6BDD40" w14:textId="68143BF5" w:rsidR="00891B62" w:rsidRDefault="00891B62" w:rsidP="00C12EE7">
      <w:pPr>
        <w:pStyle w:val="ACMABodyText"/>
        <w:ind w:left="720"/>
      </w:pPr>
      <w:r>
        <w:t xml:space="preserve">a) such themes are permitted within the </w:t>
      </w:r>
      <w:r w:rsidR="004360E1">
        <w:t>‘</w:t>
      </w:r>
      <w:r>
        <w:t>M</w:t>
      </w:r>
      <w:r w:rsidR="004360E1">
        <w:t>’</w:t>
      </w:r>
      <w:r>
        <w:t xml:space="preserve"> classification;</w:t>
      </w:r>
    </w:p>
    <w:p w14:paraId="7B13A82E" w14:textId="77777777" w:rsidR="00891B62" w:rsidRDefault="00891B62" w:rsidP="00C12EE7">
      <w:pPr>
        <w:pStyle w:val="ACMABodyText"/>
        <w:ind w:left="720"/>
      </w:pPr>
      <w:r>
        <w:t>b) the impact of the argument was of moderate impact or less; and</w:t>
      </w:r>
    </w:p>
    <w:p w14:paraId="3C27D4F0" w14:textId="77777777" w:rsidR="00891B62" w:rsidRDefault="00891B62" w:rsidP="00C12EE7">
      <w:pPr>
        <w:pStyle w:val="ACMABodyText"/>
        <w:ind w:left="720"/>
      </w:pPr>
      <w:r>
        <w:t>c) the depiction of the conflict was justified by context.</w:t>
      </w:r>
    </w:p>
    <w:p w14:paraId="5F20C823" w14:textId="3DB7E796" w:rsidR="00891B62" w:rsidRPr="00C12EE7" w:rsidRDefault="00891B62" w:rsidP="00891B62">
      <w:pPr>
        <w:pStyle w:val="ACMABodyText"/>
        <w:ind w:left="720" w:hanging="720"/>
        <w:rPr>
          <w:b/>
          <w:u w:val="single"/>
        </w:rPr>
      </w:pPr>
      <w:r w:rsidRPr="00C12EE7">
        <w:rPr>
          <w:b/>
          <w:u w:val="single"/>
        </w:rPr>
        <w:t xml:space="preserve">The </w:t>
      </w:r>
      <w:bookmarkStart w:id="20" w:name="_Hlk12357284"/>
      <w:r w:rsidR="00191B7F" w:rsidRPr="00191B7F">
        <w:rPr>
          <w:b/>
          <w:u w:val="single"/>
        </w:rPr>
        <w:t>[Complainant 2]</w:t>
      </w:r>
      <w:bookmarkEnd w:id="20"/>
      <w:r w:rsidRPr="00C12EE7">
        <w:rPr>
          <w:b/>
          <w:u w:val="single"/>
        </w:rPr>
        <w:t xml:space="preserve"> Complaint</w:t>
      </w:r>
    </w:p>
    <w:p w14:paraId="582756F2" w14:textId="07B46878" w:rsidR="00891B62" w:rsidRDefault="00891B62" w:rsidP="00C12EE7">
      <w:pPr>
        <w:pStyle w:val="ACMABodyText"/>
        <w:ind w:left="720" w:hanging="720"/>
      </w:pPr>
      <w:r>
        <w:t xml:space="preserve">21. </w:t>
      </w:r>
      <w:r w:rsidR="00C12EE7">
        <w:tab/>
      </w:r>
      <w:r>
        <w:t xml:space="preserve">Similarly to the </w:t>
      </w:r>
      <w:r w:rsidR="0061543C" w:rsidRPr="0061543C">
        <w:t xml:space="preserve">[Complainant 1] </w:t>
      </w:r>
      <w:r>
        <w:t xml:space="preserve">Episode, Nine notes at the outset that the </w:t>
      </w:r>
      <w:r w:rsidR="00191B7F" w:rsidRPr="00191B7F">
        <w:t>[Complainant 2</w:t>
      </w:r>
      <w:r w:rsidR="00191B7F">
        <w:t>]</w:t>
      </w:r>
      <w:r>
        <w:t xml:space="preserve"> Episode contained a visual warning</w:t>
      </w:r>
      <w:r w:rsidR="00C12EE7">
        <w:t xml:space="preserve"> </w:t>
      </w:r>
      <w:r>
        <w:t xml:space="preserve">to viewers at the commencement of the program advising that the program was rated </w:t>
      </w:r>
      <w:r w:rsidR="004360E1">
        <w:t>‘</w:t>
      </w:r>
      <w:r>
        <w:t>M</w:t>
      </w:r>
      <w:r w:rsidR="004360E1">
        <w:t>’</w:t>
      </w:r>
      <w:r>
        <w:t xml:space="preserve"> as it contained</w:t>
      </w:r>
      <w:r w:rsidR="00C12EE7">
        <w:t xml:space="preserve"> </w:t>
      </w:r>
      <w:r>
        <w:t>some coarse language, sexual references and adult themes. As such, viewers were given an immediate</w:t>
      </w:r>
      <w:r w:rsidR="00C12EE7">
        <w:t xml:space="preserve"> </w:t>
      </w:r>
      <w:r>
        <w:t xml:space="preserve">warning about the nature of the content in the </w:t>
      </w:r>
      <w:r w:rsidR="00191B7F" w:rsidRPr="00191B7F">
        <w:t>[Complainant 2]</w:t>
      </w:r>
      <w:r w:rsidR="00191B7F">
        <w:t xml:space="preserve"> </w:t>
      </w:r>
      <w:r>
        <w:t>Episode.</w:t>
      </w:r>
    </w:p>
    <w:p w14:paraId="783F5C93" w14:textId="58CB26C1" w:rsidR="00891B62" w:rsidRDefault="00891B62" w:rsidP="00891B62">
      <w:pPr>
        <w:pStyle w:val="ACMABodyText"/>
        <w:ind w:left="720" w:hanging="720"/>
      </w:pPr>
      <w:r>
        <w:t xml:space="preserve">22. </w:t>
      </w:r>
      <w:r w:rsidR="00C12EE7">
        <w:tab/>
      </w:r>
      <w:r>
        <w:t>The extracts from the</w:t>
      </w:r>
      <w:r w:rsidR="00191B7F">
        <w:t xml:space="preserve"> </w:t>
      </w:r>
      <w:r w:rsidR="00191B7F" w:rsidRPr="00191B7F">
        <w:t>[</w:t>
      </w:r>
      <w:r w:rsidR="0061543C">
        <w:t>Episode</w:t>
      </w:r>
      <w:r w:rsidR="00191B7F" w:rsidRPr="00191B7F">
        <w:t xml:space="preserve"> 2]</w:t>
      </w:r>
      <w:r w:rsidR="00191B7F">
        <w:t xml:space="preserve"> </w:t>
      </w:r>
      <w:r>
        <w:t xml:space="preserve">Complaint appear to take issue with the </w:t>
      </w:r>
      <w:r w:rsidR="00191B7F" w:rsidRPr="00191B7F">
        <w:t>[Complainant 2]</w:t>
      </w:r>
      <w:r w:rsidR="00191B7F">
        <w:t xml:space="preserve"> </w:t>
      </w:r>
      <w:r>
        <w:t>Episode's alleged:</w:t>
      </w:r>
    </w:p>
    <w:p w14:paraId="31CF6B5D" w14:textId="55F65DBB" w:rsidR="00891B62" w:rsidRDefault="00891B62" w:rsidP="00C12EE7">
      <w:pPr>
        <w:pStyle w:val="ACMABodyText"/>
        <w:ind w:left="720"/>
      </w:pPr>
      <w:r>
        <w:t xml:space="preserve">a) use of </w:t>
      </w:r>
      <w:r w:rsidR="004360E1">
        <w:t>‘</w:t>
      </w:r>
      <w:r>
        <w:t>foul</w:t>
      </w:r>
      <w:r w:rsidR="004360E1">
        <w:t>’</w:t>
      </w:r>
      <w:r>
        <w:t xml:space="preserve"> language;</w:t>
      </w:r>
    </w:p>
    <w:p w14:paraId="7F762078" w14:textId="7C3D1607" w:rsidR="00891B62" w:rsidRDefault="00891B62" w:rsidP="00C12EE7">
      <w:pPr>
        <w:pStyle w:val="ACMABodyText"/>
        <w:ind w:left="720"/>
      </w:pPr>
      <w:r>
        <w:t xml:space="preserve">b) depiction of </w:t>
      </w:r>
      <w:r w:rsidR="004360E1">
        <w:t>‘</w:t>
      </w:r>
      <w:r w:rsidRPr="00C12EE7">
        <w:rPr>
          <w:i/>
        </w:rPr>
        <w:t>questionable</w:t>
      </w:r>
      <w:r w:rsidR="004360E1">
        <w:t>’</w:t>
      </w:r>
      <w:r>
        <w:t xml:space="preserve"> themes that are </w:t>
      </w:r>
      <w:r w:rsidR="004360E1">
        <w:t>‘</w:t>
      </w:r>
      <w:r w:rsidRPr="00C12EE7">
        <w:rPr>
          <w:i/>
        </w:rPr>
        <w:t>not quite right and not fit for proper viewing</w:t>
      </w:r>
      <w:r w:rsidR="004360E1">
        <w:t>’</w:t>
      </w:r>
      <w:r>
        <w:t xml:space="preserve"> including,</w:t>
      </w:r>
      <w:r w:rsidR="00C12EE7">
        <w:t xml:space="preserve"> </w:t>
      </w:r>
      <w:r w:rsidR="004360E1">
        <w:t>‘</w:t>
      </w:r>
      <w:r w:rsidRPr="00C12EE7">
        <w:rPr>
          <w:i/>
        </w:rPr>
        <w:t>smut</w:t>
      </w:r>
      <w:r w:rsidR="004360E1">
        <w:rPr>
          <w:i/>
        </w:rPr>
        <w:t>’</w:t>
      </w:r>
      <w:r w:rsidRPr="00C12EE7">
        <w:rPr>
          <w:i/>
        </w:rPr>
        <w:t xml:space="preserve">, adultery, </w:t>
      </w:r>
      <w:r w:rsidR="00C12EE7" w:rsidRPr="00C12EE7">
        <w:rPr>
          <w:i/>
        </w:rPr>
        <w:t>immoral acts</w:t>
      </w:r>
      <w:r w:rsidRPr="00C12EE7">
        <w:rPr>
          <w:i/>
        </w:rPr>
        <w:t>, and lying</w:t>
      </w:r>
      <w:r>
        <w:t>; and</w:t>
      </w:r>
    </w:p>
    <w:p w14:paraId="71C88936" w14:textId="1268A859" w:rsidR="00891B62" w:rsidRDefault="00891B62" w:rsidP="00C12EE7">
      <w:pPr>
        <w:pStyle w:val="ACMABodyText"/>
        <w:ind w:left="720"/>
      </w:pPr>
      <w:r>
        <w:t xml:space="preserve">c) depiction of </w:t>
      </w:r>
      <w:r w:rsidR="004360E1">
        <w:t>‘</w:t>
      </w:r>
      <w:r w:rsidR="00C12EE7" w:rsidRPr="00C12EE7">
        <w:rPr>
          <w:i/>
        </w:rPr>
        <w:t>excessive</w:t>
      </w:r>
      <w:r w:rsidRPr="00C12EE7">
        <w:rPr>
          <w:i/>
        </w:rPr>
        <w:t xml:space="preserve"> alcohol drinking</w:t>
      </w:r>
      <w:r w:rsidR="004360E1">
        <w:t>’.</w:t>
      </w:r>
    </w:p>
    <w:p w14:paraId="53CE912A" w14:textId="49ACB093" w:rsidR="00891B62" w:rsidRDefault="00891B62" w:rsidP="00C12EE7">
      <w:pPr>
        <w:pStyle w:val="ACMABodyText"/>
        <w:ind w:left="720" w:hanging="720"/>
      </w:pPr>
      <w:r>
        <w:t xml:space="preserve">23. </w:t>
      </w:r>
      <w:r w:rsidR="00C12EE7">
        <w:tab/>
      </w:r>
      <w:r>
        <w:t xml:space="preserve">As highlighted in relation to the </w:t>
      </w:r>
      <w:r w:rsidR="0061543C" w:rsidRPr="0061543C">
        <w:t xml:space="preserve">[Complainant 1] </w:t>
      </w:r>
      <w:r>
        <w:t>Episode, the Guidelines</w:t>
      </w:r>
      <w:r w:rsidR="007F68F5">
        <w:t xml:space="preserve"> </w:t>
      </w:r>
      <w:r>
        <w:t>do permit the inclusion of coarse</w:t>
      </w:r>
      <w:r w:rsidR="00C12EE7">
        <w:t xml:space="preserve"> </w:t>
      </w:r>
      <w:r>
        <w:t xml:space="preserve">language and viewers were warned of same. Having reviewed the </w:t>
      </w:r>
      <w:r w:rsidR="00191B7F" w:rsidRPr="00191B7F">
        <w:t>[Complainant 2]</w:t>
      </w:r>
      <w:r w:rsidR="00191B7F">
        <w:t xml:space="preserve"> </w:t>
      </w:r>
      <w:r>
        <w:t>Episode, Nine submits that</w:t>
      </w:r>
      <w:r w:rsidR="00C12EE7">
        <w:t xml:space="preserve"> </w:t>
      </w:r>
      <w:r>
        <w:t>the coarse language included in the episode was in line with the Guidelines and justified by context. Nine</w:t>
      </w:r>
      <w:r w:rsidR="00C12EE7">
        <w:t xml:space="preserve"> </w:t>
      </w:r>
      <w:r>
        <w:t>submits that due to the nature of the reality experiment format, circumstances of heightened emotion and</w:t>
      </w:r>
      <w:r w:rsidR="00C12EE7">
        <w:t xml:space="preserve"> </w:t>
      </w:r>
      <w:r>
        <w:t>conflict can arise between participants and given the unscripted nature of the program, some coarse</w:t>
      </w:r>
      <w:r w:rsidR="00C12EE7">
        <w:t xml:space="preserve"> </w:t>
      </w:r>
      <w:r>
        <w:t>language can result. However, not only is this language permitted by the Guidelines, but Nine also took</w:t>
      </w:r>
      <w:r w:rsidR="00C12EE7">
        <w:t xml:space="preserve"> </w:t>
      </w:r>
      <w:r>
        <w:t>steps to ensure that the impact of slightly stronger coarse language was appropriately moderated. For</w:t>
      </w:r>
      <w:r w:rsidR="00C12EE7">
        <w:t xml:space="preserve"> </w:t>
      </w:r>
      <w:r>
        <w:t xml:space="preserve">example, expletives of mild to moderate impact such as </w:t>
      </w:r>
      <w:r w:rsidR="00D42E23">
        <w:t>‘</w:t>
      </w:r>
      <w:r w:rsidRPr="00571E5A">
        <w:rPr>
          <w:i/>
        </w:rPr>
        <w:t>bullshit</w:t>
      </w:r>
      <w:r w:rsidR="00D42E23">
        <w:t>’</w:t>
      </w:r>
      <w:r>
        <w:t xml:space="preserve"> and </w:t>
      </w:r>
      <w:r w:rsidR="00D42E23">
        <w:t>‘</w:t>
      </w:r>
      <w:r w:rsidRPr="00571E5A">
        <w:rPr>
          <w:i/>
        </w:rPr>
        <w:t>sh</w:t>
      </w:r>
      <w:r w:rsidR="00571E5A" w:rsidRPr="00571E5A">
        <w:rPr>
          <w:i/>
        </w:rPr>
        <w:t>it</w:t>
      </w:r>
      <w:r w:rsidR="00D42E23">
        <w:t>’</w:t>
      </w:r>
      <w:r>
        <w:t xml:space="preserve"> were sparing </w:t>
      </w:r>
      <w:r>
        <w:lastRenderedPageBreak/>
        <w:t>throughout the</w:t>
      </w:r>
      <w:r w:rsidR="00C12EE7">
        <w:t xml:space="preserve"> </w:t>
      </w:r>
      <w:r>
        <w:t xml:space="preserve">program and were not beeped, whereas expletives of stronger impact such as </w:t>
      </w:r>
      <w:r w:rsidR="00D42E23">
        <w:t>‘</w:t>
      </w:r>
      <w:r w:rsidRPr="00571E5A">
        <w:rPr>
          <w:i/>
        </w:rPr>
        <w:t>fuck</w:t>
      </w:r>
      <w:r w:rsidR="00D42E23">
        <w:t>’</w:t>
      </w:r>
      <w:r>
        <w:t xml:space="preserve"> were entirely beeped</w:t>
      </w:r>
      <w:r w:rsidR="00C12EE7">
        <w:t xml:space="preserve"> </w:t>
      </w:r>
      <w:r>
        <w:t>to mollify their impact.</w:t>
      </w:r>
    </w:p>
    <w:p w14:paraId="10B089D6" w14:textId="7A3EE334" w:rsidR="00571E5A" w:rsidRDefault="00891B62" w:rsidP="00571E5A">
      <w:pPr>
        <w:pStyle w:val="ACMABodyText"/>
        <w:ind w:left="720" w:hanging="720"/>
      </w:pPr>
      <w:r>
        <w:t xml:space="preserve">24. </w:t>
      </w:r>
      <w:r w:rsidR="00571E5A">
        <w:tab/>
      </w:r>
      <w:r>
        <w:t xml:space="preserve">With respect to the Guidelines pertaining to sex, Nine notes that the </w:t>
      </w:r>
      <w:r w:rsidR="00191B7F" w:rsidRPr="00191B7F">
        <w:t>[Complainant 2]</w:t>
      </w:r>
      <w:r w:rsidR="00191B7F">
        <w:t xml:space="preserve"> </w:t>
      </w:r>
      <w:r>
        <w:t>Episode did not contain any</w:t>
      </w:r>
      <w:r w:rsidR="00571E5A">
        <w:t xml:space="preserve"> </w:t>
      </w:r>
      <w:r>
        <w:t>visual depiction of sexual activity. While the episode did contain verbal references to one couple having</w:t>
      </w:r>
      <w:r w:rsidR="00571E5A" w:rsidRPr="00571E5A">
        <w:t xml:space="preserve"> </w:t>
      </w:r>
      <w:r w:rsidR="00571E5A">
        <w:t>recently had sex (</w:t>
      </w:r>
      <w:r w:rsidR="00112BF9">
        <w:t>[contestant</w:t>
      </w:r>
      <w:r w:rsidR="000E719C">
        <w:t xml:space="preserve"> C</w:t>
      </w:r>
      <w:r w:rsidR="00112BF9">
        <w:t>]</w:t>
      </w:r>
      <w:r w:rsidR="00571E5A">
        <w:t xml:space="preserve"> and </w:t>
      </w:r>
      <w:r w:rsidR="00112BF9">
        <w:t>[contestant</w:t>
      </w:r>
      <w:r w:rsidR="000E719C">
        <w:t xml:space="preserve"> D</w:t>
      </w:r>
      <w:r w:rsidR="00112BF9">
        <w:t>]</w:t>
      </w:r>
      <w:r w:rsidR="00571E5A">
        <w:t>), these references were of low to moderate impact and any surrounding discussion of the event was appropriately restrained and was in no way graphic. The references simply alluded to the fact that the couple had been intimate and that they were extremely positive about this development in their relationship.</w:t>
      </w:r>
    </w:p>
    <w:p w14:paraId="18CE3402" w14:textId="487E3F96" w:rsidR="00571E5A" w:rsidRDefault="00571E5A" w:rsidP="00B81385">
      <w:pPr>
        <w:pStyle w:val="ACMABodyText"/>
        <w:ind w:left="720" w:hanging="720"/>
      </w:pPr>
      <w:r>
        <w:t xml:space="preserve">25. </w:t>
      </w:r>
      <w:r w:rsidR="00B81385">
        <w:tab/>
      </w:r>
      <w:r>
        <w:t xml:space="preserve">Similarly, the verbal sexual references made with respect to </w:t>
      </w:r>
      <w:r w:rsidR="00112BF9">
        <w:t>[contestant</w:t>
      </w:r>
      <w:r w:rsidR="000E719C">
        <w:t xml:space="preserve"> X</w:t>
      </w:r>
      <w:r w:rsidR="00112BF9">
        <w:t>]</w:t>
      </w:r>
      <w:r>
        <w:t xml:space="preserve"> and </w:t>
      </w:r>
      <w:r w:rsidR="00112BF9">
        <w:t>[contestant</w:t>
      </w:r>
      <w:r w:rsidR="000E719C">
        <w:t xml:space="preserve"> Y</w:t>
      </w:r>
      <w:r w:rsidR="00112BF9">
        <w:t>]</w:t>
      </w:r>
      <w:r>
        <w:t>'s relationship were of</w:t>
      </w:r>
      <w:r w:rsidR="00B81385">
        <w:t xml:space="preserve"> </w:t>
      </w:r>
      <w:r>
        <w:t>low to moderate impact. These references arose in the context of the participants continuing to work on</w:t>
      </w:r>
      <w:r w:rsidR="00B81385">
        <w:t xml:space="preserve"> </w:t>
      </w:r>
      <w:r>
        <w:t>the physical chemistry and in particular,</w:t>
      </w:r>
      <w:r w:rsidR="00B81385">
        <w:t xml:space="preserve"> </w:t>
      </w:r>
      <w:r w:rsidR="00112BF9">
        <w:t>[contestant</w:t>
      </w:r>
      <w:r w:rsidR="000E719C">
        <w:t xml:space="preserve"> Y</w:t>
      </w:r>
      <w:r w:rsidR="00112BF9">
        <w:t>]</w:t>
      </w:r>
      <w:r>
        <w:t xml:space="preserve">'s struggle with his lack of attraction to </w:t>
      </w:r>
      <w:r w:rsidR="00112BF9">
        <w:t>[contestant</w:t>
      </w:r>
      <w:r w:rsidR="000E719C">
        <w:t xml:space="preserve"> X</w:t>
      </w:r>
      <w:r w:rsidR="00112BF9">
        <w:t>]</w:t>
      </w:r>
      <w:r>
        <w:t>. Nine</w:t>
      </w:r>
      <w:r w:rsidR="00B81385">
        <w:t xml:space="preserve"> </w:t>
      </w:r>
      <w:r>
        <w:t>submits that these verbal references did not contain any inappropriately graphic or gratuitous descriptions</w:t>
      </w:r>
      <w:r w:rsidR="00B81385">
        <w:t xml:space="preserve"> </w:t>
      </w:r>
      <w:r>
        <w:t xml:space="preserve">of sexual activity, but rather referenced how </w:t>
      </w:r>
      <w:r w:rsidR="00112BF9">
        <w:t>[contestant</w:t>
      </w:r>
      <w:r w:rsidR="000E719C">
        <w:t xml:space="preserve"> X</w:t>
      </w:r>
      <w:r w:rsidR="00112BF9">
        <w:t>]</w:t>
      </w:r>
      <w:r>
        <w:t>'s past experiences had informed her approach to the</w:t>
      </w:r>
      <w:r w:rsidR="00B81385">
        <w:t xml:space="preserve"> </w:t>
      </w:r>
      <w:r>
        <w:t xml:space="preserve">physical side of this relationship and how this impacted on </w:t>
      </w:r>
      <w:r w:rsidR="00112BF9">
        <w:t>[ contestant</w:t>
      </w:r>
      <w:r w:rsidR="000E719C">
        <w:t xml:space="preserve"> Y</w:t>
      </w:r>
      <w:r w:rsidR="00112BF9">
        <w:t>]</w:t>
      </w:r>
      <w:r>
        <w:t>. Nine would submit this is in keeping</w:t>
      </w:r>
      <w:r w:rsidR="00B81385">
        <w:t xml:space="preserve"> </w:t>
      </w:r>
      <w:r>
        <w:t>with the requirements for sexual content to be of moderate impact and conveyed in a restrained manner</w:t>
      </w:r>
      <w:r w:rsidR="00B81385">
        <w:t xml:space="preserve"> </w:t>
      </w:r>
      <w:r>
        <w:t>that is justified by context.</w:t>
      </w:r>
    </w:p>
    <w:p w14:paraId="64DEF0DF" w14:textId="60418216" w:rsidR="00571E5A" w:rsidRDefault="00571E5A" w:rsidP="00B81385">
      <w:pPr>
        <w:pStyle w:val="ACMABodyText"/>
        <w:ind w:left="720" w:hanging="720"/>
      </w:pPr>
      <w:r>
        <w:t xml:space="preserve">26. </w:t>
      </w:r>
      <w:r w:rsidR="00B81385">
        <w:tab/>
      </w:r>
      <w:r>
        <w:t xml:space="preserve">The second central element of the </w:t>
      </w:r>
      <w:r w:rsidR="00191B7F" w:rsidRPr="00191B7F">
        <w:t>[Episode 2]</w:t>
      </w:r>
      <w:r>
        <w:t xml:space="preserve"> Complaint is that the episode contained </w:t>
      </w:r>
      <w:r w:rsidR="00D42E23">
        <w:t>‘</w:t>
      </w:r>
      <w:r>
        <w:t>questionable</w:t>
      </w:r>
      <w:r w:rsidR="00D42E23">
        <w:t>’</w:t>
      </w:r>
      <w:r>
        <w:t xml:space="preserve"> themes</w:t>
      </w:r>
      <w:r w:rsidR="00B81385">
        <w:t xml:space="preserve"> </w:t>
      </w:r>
      <w:r>
        <w:t xml:space="preserve">such as adultery, lying and immoral acts. </w:t>
      </w:r>
      <w:r w:rsidR="00221959">
        <w:t>I</w:t>
      </w:r>
      <w:r>
        <w:t xml:space="preserve">t is further suggested that the depiction of this content </w:t>
      </w:r>
      <w:r w:rsidR="00D42E23">
        <w:t>‘</w:t>
      </w:r>
      <w:r w:rsidR="00221959" w:rsidRPr="00221959">
        <w:rPr>
          <w:i/>
        </w:rPr>
        <w:t>will</w:t>
      </w:r>
      <w:r w:rsidR="00B81385" w:rsidRPr="00221959">
        <w:rPr>
          <w:i/>
        </w:rPr>
        <w:t xml:space="preserve"> </w:t>
      </w:r>
      <w:r w:rsidRPr="00221959">
        <w:rPr>
          <w:i/>
        </w:rPr>
        <w:t>be seen by some juvenile audience that it is ok to cheat on your partner and to be deceitful...</w:t>
      </w:r>
      <w:r w:rsidR="00D42E23">
        <w:rPr>
          <w:i/>
        </w:rPr>
        <w:t>’</w:t>
      </w:r>
      <w:r w:rsidRPr="00221959">
        <w:rPr>
          <w:i/>
        </w:rPr>
        <w:t>.</w:t>
      </w:r>
      <w:r>
        <w:t xml:space="preserve"> Nine</w:t>
      </w:r>
      <w:r w:rsidR="00B81385">
        <w:t xml:space="preserve"> </w:t>
      </w:r>
      <w:r>
        <w:t xml:space="preserve">understands this to be a reference to the exchanges between </w:t>
      </w:r>
      <w:r w:rsidR="005875E2">
        <w:t>[contestant</w:t>
      </w:r>
      <w:r w:rsidR="00E5116A">
        <w:t xml:space="preserve"> E</w:t>
      </w:r>
      <w:r w:rsidR="005875E2">
        <w:t>]</w:t>
      </w:r>
      <w:r>
        <w:t xml:space="preserve"> and </w:t>
      </w:r>
      <w:r w:rsidR="005875E2">
        <w:t>[contestant</w:t>
      </w:r>
      <w:r w:rsidR="00E5116A">
        <w:t xml:space="preserve"> A</w:t>
      </w:r>
      <w:r w:rsidR="005875E2">
        <w:t>]</w:t>
      </w:r>
      <w:r>
        <w:t xml:space="preserve"> during the </w:t>
      </w:r>
      <w:r w:rsidR="00191B7F" w:rsidRPr="00191B7F">
        <w:t>[Complainant 2]</w:t>
      </w:r>
      <w:r w:rsidR="00191B7F">
        <w:t xml:space="preserve"> </w:t>
      </w:r>
      <w:r>
        <w:t>Episode.</w:t>
      </w:r>
      <w:r w:rsidR="00B81385">
        <w:t xml:space="preserve"> </w:t>
      </w:r>
      <w:r>
        <w:t xml:space="preserve">Nine also notes that as an </w:t>
      </w:r>
      <w:r w:rsidR="00D42E23">
        <w:t>‘</w:t>
      </w:r>
      <w:r>
        <w:t>M</w:t>
      </w:r>
      <w:r w:rsidR="00D42E23">
        <w:t>’</w:t>
      </w:r>
      <w:r>
        <w:t xml:space="preserve"> program, the</w:t>
      </w:r>
      <w:r w:rsidR="00191B7F">
        <w:t xml:space="preserve"> </w:t>
      </w:r>
      <w:r w:rsidR="00191B7F" w:rsidRPr="00191B7F">
        <w:t>[Complainant 2]</w:t>
      </w:r>
      <w:r w:rsidR="00191B7F">
        <w:t xml:space="preserve"> </w:t>
      </w:r>
      <w:r>
        <w:t xml:space="preserve">Episode is recommended </w:t>
      </w:r>
      <w:r w:rsidR="00221959">
        <w:t>for viewers</w:t>
      </w:r>
      <w:r>
        <w:t xml:space="preserve"> aged 15 and</w:t>
      </w:r>
      <w:r w:rsidR="00B81385">
        <w:t xml:space="preserve"> </w:t>
      </w:r>
      <w:r>
        <w:t xml:space="preserve">above and therefore is not directed towards a </w:t>
      </w:r>
      <w:r w:rsidR="00D42E23">
        <w:t>‘</w:t>
      </w:r>
      <w:r w:rsidRPr="00221959">
        <w:rPr>
          <w:i/>
        </w:rPr>
        <w:t>juvenile audience</w:t>
      </w:r>
      <w:r w:rsidR="00D42E23">
        <w:t>’</w:t>
      </w:r>
      <w:r>
        <w:t>.</w:t>
      </w:r>
    </w:p>
    <w:p w14:paraId="238BA05D" w14:textId="4DA5EFBF" w:rsidR="00571E5A" w:rsidRDefault="00571E5A" w:rsidP="001D226D">
      <w:pPr>
        <w:pStyle w:val="ACMABodyText"/>
        <w:ind w:left="720" w:hanging="720"/>
      </w:pPr>
      <w:r>
        <w:t xml:space="preserve">27. </w:t>
      </w:r>
      <w:r w:rsidR="00221959">
        <w:tab/>
      </w:r>
      <w:r>
        <w:t>Fidelity and honesty in relationships are issues taken seriously in the community. However, as set out in</w:t>
      </w:r>
      <w:r w:rsidR="00221959">
        <w:t xml:space="preserve"> </w:t>
      </w:r>
      <w:r>
        <w:t>paragraphs 9 to 11 of these submissions, the views and behaviours depicted on MAFS are clearly those</w:t>
      </w:r>
      <w:r w:rsidR="00221959">
        <w:t xml:space="preserve"> </w:t>
      </w:r>
      <w:r>
        <w:t xml:space="preserve">of the </w:t>
      </w:r>
      <w:r w:rsidR="00D42E23">
        <w:t>participants and</w:t>
      </w:r>
      <w:r>
        <w:t xml:space="preserve"> are not presented as being representative of Nine's views. Moreover, while Nine</w:t>
      </w:r>
      <w:r w:rsidR="001D226D">
        <w:t xml:space="preserve"> </w:t>
      </w:r>
      <w:r>
        <w:t>acknowledges that some of the views and behaviours depicted in this reality program may be considered</w:t>
      </w:r>
      <w:r w:rsidR="001D226D">
        <w:t xml:space="preserve"> </w:t>
      </w:r>
      <w:r>
        <w:t>by individual viewers as unpalatable or contrary to their own moral position, Nine's obligation is to ensure</w:t>
      </w:r>
      <w:r w:rsidR="001D226D">
        <w:t xml:space="preserve"> </w:t>
      </w:r>
      <w:r>
        <w:t xml:space="preserve">that the content in the </w:t>
      </w:r>
      <w:r w:rsidR="00191B7F" w:rsidRPr="00191B7F">
        <w:t>[Complainant 2]</w:t>
      </w:r>
      <w:r w:rsidR="00191B7F">
        <w:t xml:space="preserve"> </w:t>
      </w:r>
      <w:r>
        <w:t>Episode was consistent with the requirements of the Code and the</w:t>
      </w:r>
      <w:r w:rsidR="001D226D">
        <w:t xml:space="preserve"> </w:t>
      </w:r>
      <w:r>
        <w:t>Guidelines.</w:t>
      </w:r>
    </w:p>
    <w:p w14:paraId="3B2A395F" w14:textId="71D13DE0" w:rsidR="00571E5A" w:rsidRDefault="00571E5A" w:rsidP="001D226D">
      <w:pPr>
        <w:pStyle w:val="ACMABodyText"/>
        <w:ind w:left="720" w:hanging="720"/>
      </w:pPr>
      <w:r>
        <w:t xml:space="preserve">28. </w:t>
      </w:r>
      <w:r w:rsidR="001D226D">
        <w:tab/>
      </w:r>
      <w:r>
        <w:t xml:space="preserve">The Guidelines allow most adult themes to be dealt with provided that </w:t>
      </w:r>
      <w:r w:rsidR="00D42E23">
        <w:t>‘</w:t>
      </w:r>
      <w:r w:rsidR="001D226D" w:rsidRPr="001D226D">
        <w:rPr>
          <w:i/>
        </w:rPr>
        <w:t>i</w:t>
      </w:r>
      <w:r w:rsidRPr="001D226D">
        <w:rPr>
          <w:i/>
        </w:rPr>
        <w:t>n</w:t>
      </w:r>
      <w:r w:rsidR="001D226D" w:rsidRPr="001D226D">
        <w:rPr>
          <w:i/>
        </w:rPr>
        <w:t>t</w:t>
      </w:r>
      <w:r w:rsidRPr="001D226D">
        <w:rPr>
          <w:i/>
        </w:rPr>
        <w:t>ense adult themes</w:t>
      </w:r>
      <w:r w:rsidR="00D42E23">
        <w:rPr>
          <w:i/>
        </w:rPr>
        <w:t>’</w:t>
      </w:r>
      <w:r>
        <w:t xml:space="preserve"> are </w:t>
      </w:r>
      <w:r w:rsidR="00D42E23">
        <w:t>‘</w:t>
      </w:r>
      <w:r w:rsidRPr="001D226D">
        <w:rPr>
          <w:i/>
        </w:rPr>
        <w:t>handled</w:t>
      </w:r>
      <w:r w:rsidR="001D226D" w:rsidRPr="001D226D">
        <w:rPr>
          <w:i/>
        </w:rPr>
        <w:t xml:space="preserve"> </w:t>
      </w:r>
      <w:r w:rsidRPr="001D226D">
        <w:rPr>
          <w:i/>
        </w:rPr>
        <w:t>with care</w:t>
      </w:r>
      <w:r w:rsidR="00D42E23">
        <w:t>’</w:t>
      </w:r>
      <w:r>
        <w:t xml:space="preserve">. Accordingly, Nine submits that the </w:t>
      </w:r>
      <w:bookmarkStart w:id="21" w:name="_Hlk12357416"/>
      <w:r w:rsidR="00191B7F" w:rsidRPr="00191B7F">
        <w:t>[</w:t>
      </w:r>
      <w:r w:rsidR="00191B7F">
        <w:t>Complainant</w:t>
      </w:r>
      <w:r w:rsidR="00191B7F" w:rsidRPr="00191B7F">
        <w:t xml:space="preserve"> 2]</w:t>
      </w:r>
      <w:bookmarkEnd w:id="21"/>
      <w:r>
        <w:t xml:space="preserve"> Episode was permitted to deal with the issues of</w:t>
      </w:r>
      <w:r w:rsidR="001D226D">
        <w:t xml:space="preserve"> </w:t>
      </w:r>
      <w:r>
        <w:t>infidelity and honesty in adult relationships provided the impact of same was moderate and justified by</w:t>
      </w:r>
      <w:r w:rsidR="001D226D">
        <w:t xml:space="preserve"> </w:t>
      </w:r>
      <w:r>
        <w:t>context. As a reality program based on human interactions, there are situations that can arise in MAFS</w:t>
      </w:r>
      <w:r w:rsidR="001D226D">
        <w:t xml:space="preserve"> </w:t>
      </w:r>
      <w:r>
        <w:t xml:space="preserve">that see certain participants form connections with participants who are not their </w:t>
      </w:r>
      <w:r w:rsidR="00D42E23">
        <w:t>‘</w:t>
      </w:r>
      <w:r>
        <w:t>spouse</w:t>
      </w:r>
      <w:r w:rsidR="00D42E23">
        <w:t>’</w:t>
      </w:r>
      <w:r>
        <w:t>. ln reacting to</w:t>
      </w:r>
      <w:r w:rsidR="001D226D">
        <w:t xml:space="preserve"> </w:t>
      </w:r>
      <w:r>
        <w:t>and navigating these situations, the participants provide insights on the multitude of possible approaches</w:t>
      </w:r>
      <w:r w:rsidR="001D226D">
        <w:t xml:space="preserve"> </w:t>
      </w:r>
      <w:r>
        <w:t xml:space="preserve">to relationships. Accordingly, to the extent the </w:t>
      </w:r>
      <w:r w:rsidR="00191B7F" w:rsidRPr="00191B7F">
        <w:t>[Complainant 2]</w:t>
      </w:r>
      <w:r>
        <w:t xml:space="preserve"> Episode engaged with the issues of infidelity and</w:t>
      </w:r>
      <w:r w:rsidR="001D226D">
        <w:t xml:space="preserve"> </w:t>
      </w:r>
      <w:r>
        <w:t xml:space="preserve">honesty, this was indeed justified by the broader context of the </w:t>
      </w:r>
      <w:proofErr w:type="gramStart"/>
      <w:r>
        <w:t>experiment as a whole</w:t>
      </w:r>
      <w:proofErr w:type="gramEnd"/>
      <w:r>
        <w:t>.</w:t>
      </w:r>
    </w:p>
    <w:p w14:paraId="1741C1C4" w14:textId="6176D7AC" w:rsidR="00571E5A" w:rsidRDefault="00571E5A" w:rsidP="001D226D">
      <w:pPr>
        <w:pStyle w:val="ACMABodyText"/>
        <w:ind w:left="720" w:hanging="720"/>
      </w:pPr>
      <w:r>
        <w:t xml:space="preserve">29. </w:t>
      </w:r>
      <w:r w:rsidR="001D226D">
        <w:tab/>
      </w:r>
      <w:r>
        <w:t xml:space="preserve">At </w:t>
      </w:r>
      <w:proofErr w:type="gramStart"/>
      <w:r>
        <w:t>a number of</w:t>
      </w:r>
      <w:proofErr w:type="gramEnd"/>
      <w:r>
        <w:t xml:space="preserve"> stages throughout the </w:t>
      </w:r>
      <w:r w:rsidR="00191B7F" w:rsidRPr="00191B7F">
        <w:t>[Complainant 2]</w:t>
      </w:r>
      <w:r>
        <w:t xml:space="preserve"> Episode, </w:t>
      </w:r>
      <w:r w:rsidR="00112BF9">
        <w:t>[contestant</w:t>
      </w:r>
      <w:r w:rsidR="00F4459C">
        <w:t xml:space="preserve"> E</w:t>
      </w:r>
      <w:r w:rsidR="00112BF9">
        <w:t>]</w:t>
      </w:r>
      <w:r>
        <w:t xml:space="preserve"> and </w:t>
      </w:r>
      <w:r w:rsidR="00112BF9">
        <w:t>[contestant</w:t>
      </w:r>
      <w:r w:rsidR="00F4459C">
        <w:t xml:space="preserve"> A</w:t>
      </w:r>
      <w:r w:rsidR="00112BF9">
        <w:t>]</w:t>
      </w:r>
      <w:r>
        <w:t xml:space="preserve"> discuss their growing attraction and</w:t>
      </w:r>
      <w:r w:rsidR="001D226D">
        <w:t xml:space="preserve"> </w:t>
      </w:r>
      <w:r>
        <w:t>chemistry with one another as they create a plan to spend more time together. They also refer to their</w:t>
      </w:r>
      <w:r w:rsidR="001D226D">
        <w:t xml:space="preserve"> </w:t>
      </w:r>
      <w:r>
        <w:t xml:space="preserve">growing sense of unfulfillment from their current </w:t>
      </w:r>
      <w:r w:rsidR="00D42E23">
        <w:t>‘</w:t>
      </w:r>
      <w:r>
        <w:t>partner</w:t>
      </w:r>
      <w:r w:rsidR="00D42E23">
        <w:t>’</w:t>
      </w:r>
      <w:r>
        <w:t xml:space="preserve">, with </w:t>
      </w:r>
      <w:r w:rsidR="00112BF9">
        <w:t>[contestant</w:t>
      </w:r>
      <w:r w:rsidR="00F4459C">
        <w:t xml:space="preserve"> E</w:t>
      </w:r>
      <w:r w:rsidR="00112BF9">
        <w:t>]</w:t>
      </w:r>
      <w:r>
        <w:t xml:space="preserve"> stating that he does feel a sense of</w:t>
      </w:r>
      <w:r w:rsidR="001D226D">
        <w:t xml:space="preserve"> </w:t>
      </w:r>
      <w:r>
        <w:t xml:space="preserve">guilt at his attraction to </w:t>
      </w:r>
      <w:r w:rsidR="00112BF9">
        <w:t>[contestant</w:t>
      </w:r>
      <w:r w:rsidR="00F4459C">
        <w:t xml:space="preserve"> A</w:t>
      </w:r>
      <w:r w:rsidR="00112BF9">
        <w:t>]</w:t>
      </w:r>
      <w:r>
        <w:t xml:space="preserve">. Nine submits that while adult in </w:t>
      </w:r>
      <w:r>
        <w:lastRenderedPageBreak/>
        <w:t>nature, the presentation of this content in the</w:t>
      </w:r>
      <w:r w:rsidR="001D226D">
        <w:t xml:space="preserve"> </w:t>
      </w:r>
      <w:r w:rsidR="00191B7F" w:rsidRPr="00191B7F">
        <w:t>[Complainant 2]</w:t>
      </w:r>
      <w:r>
        <w:t xml:space="preserve"> Episode was moderate in impact and therefore consistent with the Guidelines.</w:t>
      </w:r>
    </w:p>
    <w:p w14:paraId="7928CC31" w14:textId="2680EA64" w:rsidR="00891B62" w:rsidRDefault="00571E5A" w:rsidP="001D226D">
      <w:pPr>
        <w:pStyle w:val="ACMABodyText"/>
        <w:ind w:left="720" w:hanging="720"/>
      </w:pPr>
      <w:r>
        <w:t xml:space="preserve">30. </w:t>
      </w:r>
      <w:r w:rsidR="001D226D">
        <w:t xml:space="preserve"> </w:t>
      </w:r>
      <w:r w:rsidR="001D226D">
        <w:tab/>
      </w:r>
      <w:r>
        <w:t xml:space="preserve">ln relation to the concern with the </w:t>
      </w:r>
      <w:r w:rsidR="00D42E23">
        <w:t>‘</w:t>
      </w:r>
      <w:r w:rsidR="001D226D" w:rsidRPr="001D226D">
        <w:rPr>
          <w:i/>
        </w:rPr>
        <w:t>e</w:t>
      </w:r>
      <w:r w:rsidRPr="001D226D">
        <w:rPr>
          <w:i/>
        </w:rPr>
        <w:t>xcessive</w:t>
      </w:r>
      <w:r w:rsidR="00D42E23">
        <w:t>’</w:t>
      </w:r>
      <w:r w:rsidR="001D226D">
        <w:t xml:space="preserve"> </w:t>
      </w:r>
      <w:r>
        <w:t>consumption of alcohol, a part of the MAFS format sees th</w:t>
      </w:r>
      <w:r w:rsidR="001D226D">
        <w:t xml:space="preserve">e </w:t>
      </w:r>
      <w:r w:rsidR="00D42E23">
        <w:t>‘</w:t>
      </w:r>
      <w:r>
        <w:t>couples</w:t>
      </w:r>
      <w:r w:rsidR="00D42E23">
        <w:t>’</w:t>
      </w:r>
      <w:r>
        <w:t xml:space="preserve"> attend </w:t>
      </w:r>
      <w:proofErr w:type="gramStart"/>
      <w:r>
        <w:t>a number of</w:t>
      </w:r>
      <w:proofErr w:type="gramEnd"/>
      <w:r>
        <w:t xml:space="preserve"> pre-arranged dinner parties during the course of the experiment. The dinner</w:t>
      </w:r>
      <w:r w:rsidR="001D226D">
        <w:t xml:space="preserve"> </w:t>
      </w:r>
      <w:r>
        <w:t>parties provide an opportunity for the participants to meet one another and discuss various relationship</w:t>
      </w:r>
      <w:r w:rsidR="001D226D">
        <w:t xml:space="preserve"> </w:t>
      </w:r>
      <w:r>
        <w:t xml:space="preserve">issues that arise within and between the </w:t>
      </w:r>
      <w:r w:rsidR="00D42E23">
        <w:t>‘</w:t>
      </w:r>
      <w:r>
        <w:t>couples</w:t>
      </w:r>
      <w:r w:rsidR="00D42E23">
        <w:t>’</w:t>
      </w:r>
      <w:r>
        <w:t xml:space="preserve"> while relationship experts observe and commentate</w:t>
      </w:r>
      <w:r w:rsidR="001D226D">
        <w:t xml:space="preserve"> </w:t>
      </w:r>
      <w:r>
        <w:t>these interactions. During the dinner parties, the participants are served alcoholic beverages and the</w:t>
      </w:r>
      <w:r w:rsidR="001D226D">
        <w:t xml:space="preserve"> </w:t>
      </w:r>
      <w:r>
        <w:t xml:space="preserve">dinner party depicted in the </w:t>
      </w:r>
      <w:r w:rsidR="00191B7F" w:rsidRPr="00191B7F">
        <w:t>[Complainant 2]</w:t>
      </w:r>
      <w:r>
        <w:t xml:space="preserve"> Episode did see the participants drinking alcohol.</w:t>
      </w:r>
    </w:p>
    <w:p w14:paraId="670E66BD" w14:textId="2623980C" w:rsidR="001D226D" w:rsidRDefault="001D226D" w:rsidP="001D226D">
      <w:pPr>
        <w:pStyle w:val="ACMABodyText"/>
        <w:ind w:left="720" w:hanging="720"/>
      </w:pPr>
      <w:r w:rsidRPr="001D226D">
        <w:t>31.</w:t>
      </w:r>
      <w:r w:rsidRPr="001D226D">
        <w:tab/>
        <w:t xml:space="preserve">Nine notes that all participants in MAFS are over 18 years of age and are therefore legally permitted to consume alcohol if they choose to do so. Additionally, the consumption of alcohol is in no way the focus of the </w:t>
      </w:r>
      <w:r w:rsidR="00191B7F" w:rsidRPr="00191B7F">
        <w:t>[Complainant 2]</w:t>
      </w:r>
      <w:r w:rsidRPr="001D226D">
        <w:t xml:space="preserve"> Episode - the primary focus being the adult participants attending a dinner party, being a more causal and relaxed group setting, at which they discuss their relationships and have their interactions observed by the relationship experts. Nine notes in this regard the overarching requirement of the </w:t>
      </w:r>
      <w:r w:rsidR="00642EA0" w:rsidRPr="001D226D">
        <w:t>Guidelines that</w:t>
      </w:r>
      <w:r w:rsidRPr="001D226D">
        <w:t xml:space="preserve"> </w:t>
      </w:r>
      <w:r w:rsidR="00642EA0" w:rsidRPr="001D226D">
        <w:t>content must</w:t>
      </w:r>
      <w:r w:rsidRPr="001D226D">
        <w:t xml:space="preserve"> be justified by context.   Nine </w:t>
      </w:r>
      <w:r w:rsidR="00642EA0" w:rsidRPr="001D226D">
        <w:t>submits that</w:t>
      </w:r>
      <w:r w:rsidRPr="001D226D">
        <w:t xml:space="preserve"> the </w:t>
      </w:r>
      <w:r w:rsidR="00642EA0" w:rsidRPr="001D226D">
        <w:t>consumption of</w:t>
      </w:r>
      <w:r w:rsidRPr="001D226D">
        <w:t xml:space="preserve"> alcohol is </w:t>
      </w:r>
      <w:r>
        <w:t>incidental to and justified by the context in which it appears, namely the format element of an adult dinner party.</w:t>
      </w:r>
    </w:p>
    <w:p w14:paraId="3BB1CCBE" w14:textId="0FC62B26" w:rsidR="001D226D" w:rsidRDefault="001D226D" w:rsidP="001D226D">
      <w:pPr>
        <w:pStyle w:val="ACMABodyText"/>
        <w:ind w:left="720" w:hanging="720"/>
      </w:pPr>
      <w:r>
        <w:t>32.</w:t>
      </w:r>
      <w:r>
        <w:tab/>
        <w:t xml:space="preserve">Nine denies that the </w:t>
      </w:r>
      <w:r w:rsidR="00191B7F" w:rsidRPr="00191B7F">
        <w:t>[Complainant 2]</w:t>
      </w:r>
      <w:r>
        <w:t xml:space="preserve"> Episode contained </w:t>
      </w:r>
      <w:r w:rsidR="00D42E23">
        <w:t>‘</w:t>
      </w:r>
      <w:r w:rsidRPr="00642EA0">
        <w:rPr>
          <w:i/>
        </w:rPr>
        <w:t>excessive</w:t>
      </w:r>
      <w:r w:rsidR="00D42E23">
        <w:t>’</w:t>
      </w:r>
      <w:r>
        <w:t xml:space="preserve"> consumption of alcohol, particularly as no participant was inebriated during the dinner party nor depicted as such. For example, no participant had slurred speech or was unable to balance such that they fell over. Accordingly, Nine submits that the </w:t>
      </w:r>
      <w:r w:rsidR="00191B7F" w:rsidRPr="00191B7F">
        <w:t>[Complainant 2]</w:t>
      </w:r>
      <w:r>
        <w:t xml:space="preserve"> Episode depicted adults legally consuming alcohol at a dinner party.</w:t>
      </w:r>
    </w:p>
    <w:p w14:paraId="6E8F889D" w14:textId="6F94216A" w:rsidR="001D226D" w:rsidRDefault="001D226D" w:rsidP="001D226D">
      <w:pPr>
        <w:pStyle w:val="ACMABodyText"/>
        <w:ind w:left="720" w:hanging="720"/>
      </w:pPr>
      <w:r>
        <w:t>33.</w:t>
      </w:r>
      <w:r>
        <w:tab/>
        <w:t xml:space="preserve">Finally, Nine notes that the Guidelines do not explicitly prohibit the depiction of alcohol consumption or indeed excessive alcohol consumption. As alcohol consumption is restricted to adults, Nine submits that the Guidelines would permit the depiction of same as an adult theme which may be dealt with in the </w:t>
      </w:r>
      <w:r w:rsidR="00D42E23">
        <w:t>‘</w:t>
      </w:r>
      <w:r>
        <w:t>M</w:t>
      </w:r>
      <w:r w:rsidR="00D42E23">
        <w:t>’</w:t>
      </w:r>
      <w:r>
        <w:t xml:space="preserve"> classification.</w:t>
      </w:r>
    </w:p>
    <w:p w14:paraId="1378E6B3" w14:textId="0358FF3E" w:rsidR="001D226D" w:rsidRDefault="001D226D" w:rsidP="001D226D">
      <w:pPr>
        <w:pStyle w:val="ACMABodyText"/>
        <w:ind w:left="720" w:hanging="720"/>
      </w:pPr>
      <w:r>
        <w:t>34.</w:t>
      </w:r>
      <w:r>
        <w:tab/>
        <w:t xml:space="preserve">Having regard to the above, Nine submits that the language, sexual reference and adult themes in the </w:t>
      </w:r>
      <w:r w:rsidR="00191B7F" w:rsidRPr="00191B7F">
        <w:t>[Complainant 2]</w:t>
      </w:r>
      <w:r>
        <w:t xml:space="preserve"> Episode were compliant with the Guidelines and that viewers were given appropriate visual warning of same at the commencement of the program.</w:t>
      </w:r>
    </w:p>
    <w:p w14:paraId="203717A7" w14:textId="77777777" w:rsidR="001D226D" w:rsidRPr="001D226D" w:rsidRDefault="001D226D" w:rsidP="001D226D">
      <w:pPr>
        <w:pStyle w:val="ACMABodyText"/>
        <w:ind w:left="720" w:hanging="720"/>
        <w:rPr>
          <w:b/>
          <w:u w:val="single"/>
        </w:rPr>
      </w:pPr>
      <w:r w:rsidRPr="001D226D">
        <w:rPr>
          <w:b/>
          <w:u w:val="single"/>
        </w:rPr>
        <w:t>Conclusion</w:t>
      </w:r>
    </w:p>
    <w:p w14:paraId="74A01157" w14:textId="7C2519F5" w:rsidR="001D226D" w:rsidRPr="0058759F" w:rsidRDefault="001D226D" w:rsidP="001D226D">
      <w:pPr>
        <w:pStyle w:val="ACMABodyText"/>
        <w:ind w:left="720" w:hanging="720"/>
      </w:pPr>
      <w:r>
        <w:t>35.</w:t>
      </w:r>
      <w:r>
        <w:tab/>
        <w:t>For the reasons articulated above, Nine submits that it fulfilled its obligation to ensure that the content of the Episodes was compliant with the requirements of both the Code and the Guidelines and thus there has been no contravention of the Code in this instance.</w:t>
      </w:r>
    </w:p>
    <w:sectPr w:rsidR="001D226D" w:rsidRPr="0058759F" w:rsidSect="0033104B">
      <w:headerReference w:type="even" r:id="rId11"/>
      <w:headerReference w:type="default" r:id="rId12"/>
      <w:footerReference w:type="even" r:id="rId13"/>
      <w:footerReference w:type="default" r:id="rId14"/>
      <w:headerReference w:type="first" r:id="rId15"/>
      <w:footerReference w:type="first" r:id="rId16"/>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C39C4" w14:textId="77777777" w:rsidR="00FF6AEB" w:rsidRDefault="00FF6AEB">
      <w:r>
        <w:separator/>
      </w:r>
    </w:p>
  </w:endnote>
  <w:endnote w:type="continuationSeparator" w:id="0">
    <w:p w14:paraId="4B68BC02" w14:textId="77777777" w:rsidR="00FF6AEB" w:rsidRDefault="00FF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7383" w14:textId="77777777" w:rsidR="00170769" w:rsidRDefault="00170769">
    <w:pPr>
      <w:framePr w:wrap="around" w:vAnchor="text" w:hAnchor="margin" w:xAlign="right" w:y="1"/>
    </w:pPr>
    <w:r>
      <w:fldChar w:fldCharType="begin"/>
    </w:r>
    <w:r>
      <w:instrText xml:space="preserve">PAGE  </w:instrText>
    </w:r>
    <w:r>
      <w:fldChar w:fldCharType="end"/>
    </w:r>
  </w:p>
  <w:p w14:paraId="21AD3552" w14:textId="77777777" w:rsidR="00170769" w:rsidRDefault="0017076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88861" w14:textId="7AD74E93" w:rsidR="00170769" w:rsidRPr="00816ADF" w:rsidRDefault="00170769" w:rsidP="00EF7A2A">
    <w:pPr>
      <w:pStyle w:val="ACMAFooter"/>
      <w:rPr>
        <w:sz w:val="16"/>
        <w:szCs w:val="16"/>
      </w:rPr>
    </w:pPr>
    <w:r w:rsidRPr="00BC1526">
      <w:rPr>
        <w:sz w:val="16"/>
        <w:szCs w:val="16"/>
      </w:rPr>
      <w:t>ACMA Investigation report—</w:t>
    </w:r>
    <w:r w:rsidRPr="00BC1526">
      <w:rPr>
        <w:i/>
        <w:sz w:val="16"/>
        <w:szCs w:val="16"/>
      </w:rPr>
      <w:t xml:space="preserve">Married at First Sight </w:t>
    </w:r>
    <w:r w:rsidRPr="00BC1526">
      <w:rPr>
        <w:sz w:val="16"/>
        <w:szCs w:val="16"/>
      </w:rPr>
      <w:t xml:space="preserve">broadcast on Nine on </w:t>
    </w:r>
    <w:r>
      <w:rPr>
        <w:sz w:val="16"/>
        <w:szCs w:val="16"/>
      </w:rPr>
      <w:t xml:space="preserve">5 </w:t>
    </w:r>
    <w:r w:rsidRPr="00BC1526">
      <w:rPr>
        <w:sz w:val="16"/>
        <w:szCs w:val="16"/>
      </w:rPr>
      <w:t xml:space="preserve">and </w:t>
    </w:r>
    <w:r>
      <w:rPr>
        <w:sz w:val="16"/>
        <w:szCs w:val="16"/>
      </w:rPr>
      <w:t>13</w:t>
    </w:r>
    <w:r w:rsidRPr="00BC1526">
      <w:rPr>
        <w:sz w:val="16"/>
        <w:szCs w:val="16"/>
      </w:rPr>
      <w:t xml:space="preserve"> February 2019</w:t>
    </w:r>
    <w:r w:rsidRPr="00BC1526">
      <w:rPr>
        <w:sz w:val="16"/>
        <w:szCs w:val="16"/>
      </w:rPr>
      <w:tab/>
    </w:r>
    <w:r w:rsidRPr="00BC1526">
      <w:rPr>
        <w:sz w:val="16"/>
        <w:szCs w:val="16"/>
      </w:rPr>
      <w:fldChar w:fldCharType="begin"/>
    </w:r>
    <w:r w:rsidRPr="00BC1526">
      <w:rPr>
        <w:sz w:val="16"/>
        <w:szCs w:val="16"/>
      </w:rPr>
      <w:instrText xml:space="preserve"> PAGE </w:instrText>
    </w:r>
    <w:r w:rsidRPr="00BC1526">
      <w:rPr>
        <w:sz w:val="16"/>
        <w:szCs w:val="16"/>
      </w:rPr>
      <w:fldChar w:fldCharType="separate"/>
    </w:r>
    <w:r w:rsidRPr="00BC1526">
      <w:rPr>
        <w:noProof/>
        <w:sz w:val="16"/>
        <w:szCs w:val="16"/>
      </w:rPr>
      <w:t>8</w:t>
    </w:r>
    <w:r w:rsidRPr="00BC1526">
      <w:rPr>
        <w:noProof/>
        <w:sz w:val="16"/>
        <w:szCs w:val="16"/>
      </w:rPr>
      <w:fldChar w:fldCharType="end"/>
    </w:r>
    <w:r w:rsidRPr="00BC1526">
      <w:rPr>
        <w:noProof/>
        <w:sz w:val="16"/>
        <w:szCs w:val="16"/>
      </w:rPr>
      <w:t xml:space="preserve"> of </w:t>
    </w:r>
    <w:r w:rsidRPr="00BC1526">
      <w:rPr>
        <w:noProof/>
        <w:sz w:val="16"/>
        <w:szCs w:val="16"/>
      </w:rPr>
      <w:fldChar w:fldCharType="begin"/>
    </w:r>
    <w:r w:rsidRPr="00BC1526">
      <w:rPr>
        <w:noProof/>
        <w:sz w:val="16"/>
        <w:szCs w:val="16"/>
      </w:rPr>
      <w:instrText xml:space="preserve"> SECTIONPAGES  \* Arabic  \* MERGEFORMAT </w:instrText>
    </w:r>
    <w:r w:rsidRPr="00BC1526">
      <w:rPr>
        <w:noProof/>
        <w:sz w:val="16"/>
        <w:szCs w:val="16"/>
      </w:rPr>
      <w:fldChar w:fldCharType="separate"/>
    </w:r>
    <w:r w:rsidR="00757567">
      <w:rPr>
        <w:noProof/>
        <w:sz w:val="16"/>
        <w:szCs w:val="16"/>
      </w:rPr>
      <w:t>17</w:t>
    </w:r>
    <w:r w:rsidRPr="00BC1526">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7B71" w14:textId="77777777" w:rsidR="00170769" w:rsidRPr="00211185" w:rsidRDefault="00170769" w:rsidP="009B461B">
    <w:pPr>
      <w:pStyle w:val="Footer"/>
    </w:pPr>
    <w:r>
      <w:rPr>
        <w:noProof/>
        <w:lang w:eastAsia="en-AU"/>
      </w:rPr>
      <w:drawing>
        <wp:inline distT="0" distB="0" distL="0" distR="0" wp14:anchorId="20C8AF38" wp14:editId="4DF6C904">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78EFC" w14:textId="77777777" w:rsidR="00FF6AEB" w:rsidRDefault="00FF6AEB">
      <w:r>
        <w:separator/>
      </w:r>
    </w:p>
  </w:footnote>
  <w:footnote w:type="continuationSeparator" w:id="0">
    <w:p w14:paraId="6A05BFB5" w14:textId="77777777" w:rsidR="00FF6AEB" w:rsidRDefault="00FF6AEB">
      <w:r>
        <w:continuationSeparator/>
      </w:r>
    </w:p>
  </w:footnote>
  <w:footnote w:id="1">
    <w:p w14:paraId="0F8A77D9" w14:textId="02EB825A" w:rsidR="00170769" w:rsidRDefault="00170769" w:rsidP="001C6546">
      <w:pPr>
        <w:pStyle w:val="FootnoteText"/>
      </w:pPr>
      <w:r>
        <w:rPr>
          <w:rStyle w:val="FootnoteReference"/>
        </w:rPr>
        <w:footnoteRef/>
      </w:r>
      <w:r>
        <w:t xml:space="preserve"> </w:t>
      </w:r>
      <w:hyperlink r:id="rId1" w:history="1">
        <w:r w:rsidRPr="00D35849">
          <w:rPr>
            <w:rStyle w:val="Hyperlink"/>
          </w:rPr>
          <w:t>https://www.9now.com.au/married-at-first-sight</w:t>
        </w:r>
      </w:hyperlink>
      <w:r w:rsidRPr="00E738AF">
        <w:t xml:space="preserve">, </w:t>
      </w:r>
      <w:r w:rsidRPr="007B37DD">
        <w:t>accessed on 13 May 2019.</w:t>
      </w:r>
    </w:p>
  </w:footnote>
  <w:footnote w:id="2">
    <w:p w14:paraId="4E2467B1" w14:textId="77777777" w:rsidR="00170769" w:rsidRPr="005A03BF" w:rsidRDefault="00170769" w:rsidP="00D80CCA">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FAFA7" w14:textId="436DD4C8" w:rsidR="00170769" w:rsidRDefault="00170769">
    <w:r>
      <w:fldChar w:fldCharType="begin"/>
    </w:r>
    <w:r>
      <w:instrText xml:space="preserve"> REF ReportTitle \h </w:instrText>
    </w:r>
    <w:r>
      <w:fldChar w:fldCharType="separate"/>
    </w:r>
    <w:r>
      <w:rPr>
        <w:b/>
        <w:bCs/>
        <w:lang w:val="en-US"/>
      </w:rPr>
      <w:t>Error! Reference source not found.</w:t>
    </w:r>
    <w:r>
      <w:fldChar w:fldCharType="end"/>
    </w:r>
  </w:p>
  <w:p w14:paraId="42526665" w14:textId="77777777" w:rsidR="00170769" w:rsidRDefault="001707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39CF" w14:textId="257124FF" w:rsidR="00170769" w:rsidRPr="009A3481" w:rsidRDefault="00170769" w:rsidP="009A3481">
    <w:pPr>
      <w:pStyle w:val="ACMAInConfiden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A0F6" w14:textId="418B1529" w:rsidR="00170769" w:rsidRDefault="00170769" w:rsidP="00521BCF">
    <w:pPr>
      <w:pStyle w:val="ACMAInConfidence"/>
      <w:rPr>
        <w:rFonts w:cs="Arial"/>
        <w:bCs w:val="0"/>
        <w:snapToGrid w:val="0"/>
        <w:sz w:val="18"/>
        <w:szCs w:val="18"/>
      </w:rPr>
    </w:pPr>
  </w:p>
  <w:p w14:paraId="0FB7977F" w14:textId="77777777" w:rsidR="00170769" w:rsidRDefault="00170769" w:rsidP="00521BCF">
    <w:pPr>
      <w:pStyle w:val="ACMAInConfidence"/>
    </w:pPr>
  </w:p>
  <w:p w14:paraId="1D61D530" w14:textId="77777777" w:rsidR="00170769" w:rsidRPr="005F22AA" w:rsidRDefault="00170769" w:rsidP="005F22AA">
    <w:pPr>
      <w:pStyle w:val="ACMAHeaderGraphicSpace"/>
    </w:pPr>
    <w:r>
      <w:rPr>
        <w:noProof/>
        <w:snapToGrid/>
        <w:lang w:eastAsia="en-AU"/>
      </w:rPr>
      <w:drawing>
        <wp:inline distT="0" distB="0" distL="0" distR="0" wp14:anchorId="1894D841" wp14:editId="2138F2D6">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7" w15:restartNumberingAfterBreak="0">
    <w:nsid w:val="3C2A45A4"/>
    <w:multiLevelType w:val="hybridMultilevel"/>
    <w:tmpl w:val="A9F474BC"/>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990071"/>
    <w:multiLevelType w:val="hybridMultilevel"/>
    <w:tmpl w:val="354AB9F8"/>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14"/>
  </w:num>
  <w:num w:numId="5">
    <w:abstractNumId w:val="11"/>
  </w:num>
  <w:num w:numId="6">
    <w:abstractNumId w:val="9"/>
  </w:num>
  <w:num w:numId="7">
    <w:abstractNumId w:val="4"/>
  </w:num>
  <w:num w:numId="8">
    <w:abstractNumId w:val="2"/>
  </w:num>
  <w:num w:numId="9">
    <w:abstractNumId w:val="0"/>
  </w:num>
  <w:num w:numId="10">
    <w:abstractNumId w:val="12"/>
  </w:num>
  <w:num w:numId="11">
    <w:abstractNumId w:val="15"/>
  </w:num>
  <w:num w:numId="12">
    <w:abstractNumId w:val="10"/>
  </w:num>
  <w:num w:numId="13">
    <w:abstractNumId w:val="3"/>
  </w:num>
  <w:num w:numId="14">
    <w:abstractNumId w:val="16"/>
  </w:num>
  <w:num w:numId="15">
    <w:abstractNumId w:val="13"/>
  </w:num>
  <w:num w:numId="16">
    <w:abstractNumId w:val="17"/>
  </w:num>
  <w:num w:numId="17">
    <w:abstractNumId w:val="7"/>
  </w:num>
  <w:num w:numId="1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qD5p0PBivuO4E1XEAi+JXWtkkn/qMZAS3wl5WMZLgkA=" w:saltValue="EyZtjcyoDPDD3d4t2vRB7w==" w:algorithmName="SHA-256"/>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4A0E"/>
    <w:rsid w:val="0000588E"/>
    <w:rsid w:val="0000661F"/>
    <w:rsid w:val="000101EF"/>
    <w:rsid w:val="00010BA5"/>
    <w:rsid w:val="00013750"/>
    <w:rsid w:val="00013EAC"/>
    <w:rsid w:val="000141F6"/>
    <w:rsid w:val="0001720A"/>
    <w:rsid w:val="000212DE"/>
    <w:rsid w:val="000307EE"/>
    <w:rsid w:val="00032E63"/>
    <w:rsid w:val="000332CF"/>
    <w:rsid w:val="000360FA"/>
    <w:rsid w:val="000370C8"/>
    <w:rsid w:val="00043DE2"/>
    <w:rsid w:val="00044ACC"/>
    <w:rsid w:val="00052AF0"/>
    <w:rsid w:val="00053457"/>
    <w:rsid w:val="00054286"/>
    <w:rsid w:val="00054EEF"/>
    <w:rsid w:val="000555E2"/>
    <w:rsid w:val="00055B85"/>
    <w:rsid w:val="00057984"/>
    <w:rsid w:val="00062548"/>
    <w:rsid w:val="00063218"/>
    <w:rsid w:val="000632B8"/>
    <w:rsid w:val="000657D0"/>
    <w:rsid w:val="0007157A"/>
    <w:rsid w:val="00071DAC"/>
    <w:rsid w:val="00072DCB"/>
    <w:rsid w:val="000748E7"/>
    <w:rsid w:val="00075F5D"/>
    <w:rsid w:val="000766BA"/>
    <w:rsid w:val="00076CB6"/>
    <w:rsid w:val="00080781"/>
    <w:rsid w:val="00080B6D"/>
    <w:rsid w:val="00080C2A"/>
    <w:rsid w:val="00083859"/>
    <w:rsid w:val="000845A8"/>
    <w:rsid w:val="00084627"/>
    <w:rsid w:val="00092254"/>
    <w:rsid w:val="00094589"/>
    <w:rsid w:val="00097BE1"/>
    <w:rsid w:val="000A0747"/>
    <w:rsid w:val="000A28D4"/>
    <w:rsid w:val="000A54F2"/>
    <w:rsid w:val="000A7A7A"/>
    <w:rsid w:val="000B059C"/>
    <w:rsid w:val="000B3CDF"/>
    <w:rsid w:val="000C0F98"/>
    <w:rsid w:val="000C4D29"/>
    <w:rsid w:val="000D0502"/>
    <w:rsid w:val="000D06A7"/>
    <w:rsid w:val="000D4162"/>
    <w:rsid w:val="000D4908"/>
    <w:rsid w:val="000D4ED3"/>
    <w:rsid w:val="000E0C29"/>
    <w:rsid w:val="000E103F"/>
    <w:rsid w:val="000E3ACD"/>
    <w:rsid w:val="000E4F0D"/>
    <w:rsid w:val="000E719C"/>
    <w:rsid w:val="000F12E8"/>
    <w:rsid w:val="000F3189"/>
    <w:rsid w:val="00102AB2"/>
    <w:rsid w:val="00103C98"/>
    <w:rsid w:val="001042B5"/>
    <w:rsid w:val="0010480A"/>
    <w:rsid w:val="00105C54"/>
    <w:rsid w:val="0011102F"/>
    <w:rsid w:val="00112BF9"/>
    <w:rsid w:val="00113573"/>
    <w:rsid w:val="00113620"/>
    <w:rsid w:val="001164DF"/>
    <w:rsid w:val="0011733F"/>
    <w:rsid w:val="001217F9"/>
    <w:rsid w:val="001262BD"/>
    <w:rsid w:val="001273C7"/>
    <w:rsid w:val="00127A2E"/>
    <w:rsid w:val="00131220"/>
    <w:rsid w:val="00131277"/>
    <w:rsid w:val="0013198F"/>
    <w:rsid w:val="0013275A"/>
    <w:rsid w:val="00142065"/>
    <w:rsid w:val="00146895"/>
    <w:rsid w:val="00146E30"/>
    <w:rsid w:val="0014764C"/>
    <w:rsid w:val="001505C3"/>
    <w:rsid w:val="001528B2"/>
    <w:rsid w:val="001573E1"/>
    <w:rsid w:val="00160831"/>
    <w:rsid w:val="00161F35"/>
    <w:rsid w:val="001677E8"/>
    <w:rsid w:val="00170769"/>
    <w:rsid w:val="0017221F"/>
    <w:rsid w:val="00172913"/>
    <w:rsid w:val="00174097"/>
    <w:rsid w:val="00174162"/>
    <w:rsid w:val="0018437B"/>
    <w:rsid w:val="00187224"/>
    <w:rsid w:val="00187E47"/>
    <w:rsid w:val="00191B7F"/>
    <w:rsid w:val="00191BDE"/>
    <w:rsid w:val="00191E26"/>
    <w:rsid w:val="001924C2"/>
    <w:rsid w:val="001929E7"/>
    <w:rsid w:val="00193093"/>
    <w:rsid w:val="00195F35"/>
    <w:rsid w:val="001964E3"/>
    <w:rsid w:val="00196611"/>
    <w:rsid w:val="00196693"/>
    <w:rsid w:val="00196B6C"/>
    <w:rsid w:val="00197289"/>
    <w:rsid w:val="00197E2F"/>
    <w:rsid w:val="001A0B96"/>
    <w:rsid w:val="001A375C"/>
    <w:rsid w:val="001B2256"/>
    <w:rsid w:val="001B2524"/>
    <w:rsid w:val="001B2EA7"/>
    <w:rsid w:val="001B3077"/>
    <w:rsid w:val="001B3483"/>
    <w:rsid w:val="001B7B29"/>
    <w:rsid w:val="001B7E7F"/>
    <w:rsid w:val="001C285C"/>
    <w:rsid w:val="001C447D"/>
    <w:rsid w:val="001C6546"/>
    <w:rsid w:val="001D226D"/>
    <w:rsid w:val="001D2B64"/>
    <w:rsid w:val="001D430E"/>
    <w:rsid w:val="001D4B9E"/>
    <w:rsid w:val="001D4C1E"/>
    <w:rsid w:val="001D511D"/>
    <w:rsid w:val="001D548E"/>
    <w:rsid w:val="001D5859"/>
    <w:rsid w:val="001D5D4A"/>
    <w:rsid w:val="001D6499"/>
    <w:rsid w:val="001E0817"/>
    <w:rsid w:val="001E2D6A"/>
    <w:rsid w:val="001E3098"/>
    <w:rsid w:val="001E36A7"/>
    <w:rsid w:val="001E63DF"/>
    <w:rsid w:val="001F0F35"/>
    <w:rsid w:val="001F2D5B"/>
    <w:rsid w:val="001F3170"/>
    <w:rsid w:val="001F423C"/>
    <w:rsid w:val="001F4F4D"/>
    <w:rsid w:val="00200737"/>
    <w:rsid w:val="00200F1F"/>
    <w:rsid w:val="00203100"/>
    <w:rsid w:val="00205CDE"/>
    <w:rsid w:val="00210199"/>
    <w:rsid w:val="00211185"/>
    <w:rsid w:val="002114D9"/>
    <w:rsid w:val="0021377B"/>
    <w:rsid w:val="002137FB"/>
    <w:rsid w:val="00213AFF"/>
    <w:rsid w:val="00214950"/>
    <w:rsid w:val="002167F2"/>
    <w:rsid w:val="00220D5B"/>
    <w:rsid w:val="00221959"/>
    <w:rsid w:val="002243C5"/>
    <w:rsid w:val="00224A5E"/>
    <w:rsid w:val="002256CE"/>
    <w:rsid w:val="00227744"/>
    <w:rsid w:val="00230724"/>
    <w:rsid w:val="00230D12"/>
    <w:rsid w:val="00231538"/>
    <w:rsid w:val="002325DB"/>
    <w:rsid w:val="0023386A"/>
    <w:rsid w:val="0024000F"/>
    <w:rsid w:val="0024060D"/>
    <w:rsid w:val="00242B93"/>
    <w:rsid w:val="00245CE7"/>
    <w:rsid w:val="00253814"/>
    <w:rsid w:val="00262F6E"/>
    <w:rsid w:val="00263F98"/>
    <w:rsid w:val="002666AA"/>
    <w:rsid w:val="00267125"/>
    <w:rsid w:val="00270105"/>
    <w:rsid w:val="00270182"/>
    <w:rsid w:val="0027366A"/>
    <w:rsid w:val="00274634"/>
    <w:rsid w:val="00281F78"/>
    <w:rsid w:val="002823F3"/>
    <w:rsid w:val="00286AFC"/>
    <w:rsid w:val="0028781C"/>
    <w:rsid w:val="00291F47"/>
    <w:rsid w:val="00296190"/>
    <w:rsid w:val="002963D8"/>
    <w:rsid w:val="002A0099"/>
    <w:rsid w:val="002A024E"/>
    <w:rsid w:val="002A119E"/>
    <w:rsid w:val="002A213F"/>
    <w:rsid w:val="002A2AF2"/>
    <w:rsid w:val="002A4A28"/>
    <w:rsid w:val="002B0831"/>
    <w:rsid w:val="002B1843"/>
    <w:rsid w:val="002B1C51"/>
    <w:rsid w:val="002B3618"/>
    <w:rsid w:val="002B7995"/>
    <w:rsid w:val="002B7C99"/>
    <w:rsid w:val="002C0FF9"/>
    <w:rsid w:val="002C2598"/>
    <w:rsid w:val="002C3721"/>
    <w:rsid w:val="002C3B2E"/>
    <w:rsid w:val="002C5981"/>
    <w:rsid w:val="002C6235"/>
    <w:rsid w:val="002C6D6E"/>
    <w:rsid w:val="002D1F99"/>
    <w:rsid w:val="002D3179"/>
    <w:rsid w:val="002D7E3D"/>
    <w:rsid w:val="002E1A33"/>
    <w:rsid w:val="002E3B76"/>
    <w:rsid w:val="002E64F5"/>
    <w:rsid w:val="002E75D4"/>
    <w:rsid w:val="002F1908"/>
    <w:rsid w:val="002F3B30"/>
    <w:rsid w:val="002F48CA"/>
    <w:rsid w:val="00303B60"/>
    <w:rsid w:val="0030553F"/>
    <w:rsid w:val="00305A96"/>
    <w:rsid w:val="003108B3"/>
    <w:rsid w:val="003163A9"/>
    <w:rsid w:val="003169B0"/>
    <w:rsid w:val="00320122"/>
    <w:rsid w:val="00321A85"/>
    <w:rsid w:val="00322C79"/>
    <w:rsid w:val="00330552"/>
    <w:rsid w:val="0033104B"/>
    <w:rsid w:val="003329A6"/>
    <w:rsid w:val="0033342B"/>
    <w:rsid w:val="00333E13"/>
    <w:rsid w:val="003364DB"/>
    <w:rsid w:val="00340509"/>
    <w:rsid w:val="00345B71"/>
    <w:rsid w:val="00346803"/>
    <w:rsid w:val="00346A8C"/>
    <w:rsid w:val="003470D1"/>
    <w:rsid w:val="003505C0"/>
    <w:rsid w:val="00350BBD"/>
    <w:rsid w:val="00355398"/>
    <w:rsid w:val="00357507"/>
    <w:rsid w:val="003615D1"/>
    <w:rsid w:val="003634AA"/>
    <w:rsid w:val="00370FC9"/>
    <w:rsid w:val="003716D4"/>
    <w:rsid w:val="00371957"/>
    <w:rsid w:val="0037211D"/>
    <w:rsid w:val="003742CA"/>
    <w:rsid w:val="003767DD"/>
    <w:rsid w:val="00382846"/>
    <w:rsid w:val="003832F2"/>
    <w:rsid w:val="003916C2"/>
    <w:rsid w:val="00391969"/>
    <w:rsid w:val="0039231F"/>
    <w:rsid w:val="0039406A"/>
    <w:rsid w:val="00395815"/>
    <w:rsid w:val="00395C86"/>
    <w:rsid w:val="003A1FF5"/>
    <w:rsid w:val="003A22C0"/>
    <w:rsid w:val="003A4C94"/>
    <w:rsid w:val="003B1977"/>
    <w:rsid w:val="003B6843"/>
    <w:rsid w:val="003C00A7"/>
    <w:rsid w:val="003C0345"/>
    <w:rsid w:val="003C0F59"/>
    <w:rsid w:val="003C1096"/>
    <w:rsid w:val="003C164B"/>
    <w:rsid w:val="003C3557"/>
    <w:rsid w:val="003C42DB"/>
    <w:rsid w:val="003D04B6"/>
    <w:rsid w:val="003D3737"/>
    <w:rsid w:val="003D4844"/>
    <w:rsid w:val="003D7A22"/>
    <w:rsid w:val="003E08A5"/>
    <w:rsid w:val="003E45E1"/>
    <w:rsid w:val="003E6EDC"/>
    <w:rsid w:val="003F74F0"/>
    <w:rsid w:val="00402A6A"/>
    <w:rsid w:val="00403F24"/>
    <w:rsid w:val="0040529A"/>
    <w:rsid w:val="004054CE"/>
    <w:rsid w:val="00406063"/>
    <w:rsid w:val="004132DE"/>
    <w:rsid w:val="00420BA9"/>
    <w:rsid w:val="00420F9B"/>
    <w:rsid w:val="00421558"/>
    <w:rsid w:val="004226A0"/>
    <w:rsid w:val="004266E1"/>
    <w:rsid w:val="00426A3E"/>
    <w:rsid w:val="004309E6"/>
    <w:rsid w:val="00430D2C"/>
    <w:rsid w:val="00431E14"/>
    <w:rsid w:val="00434707"/>
    <w:rsid w:val="004360E1"/>
    <w:rsid w:val="0044023C"/>
    <w:rsid w:val="004413F1"/>
    <w:rsid w:val="00441634"/>
    <w:rsid w:val="004416DD"/>
    <w:rsid w:val="00441B06"/>
    <w:rsid w:val="00444C27"/>
    <w:rsid w:val="00447AEF"/>
    <w:rsid w:val="0045242F"/>
    <w:rsid w:val="00453237"/>
    <w:rsid w:val="004850F1"/>
    <w:rsid w:val="0048513C"/>
    <w:rsid w:val="004957AC"/>
    <w:rsid w:val="0049754C"/>
    <w:rsid w:val="00497DAD"/>
    <w:rsid w:val="004A3E97"/>
    <w:rsid w:val="004B1758"/>
    <w:rsid w:val="004B4BA3"/>
    <w:rsid w:val="004B5D97"/>
    <w:rsid w:val="004C08C8"/>
    <w:rsid w:val="004C0AFA"/>
    <w:rsid w:val="004C1223"/>
    <w:rsid w:val="004C3A71"/>
    <w:rsid w:val="004C4643"/>
    <w:rsid w:val="004D088A"/>
    <w:rsid w:val="004D1505"/>
    <w:rsid w:val="004D178E"/>
    <w:rsid w:val="004D29C4"/>
    <w:rsid w:val="004D6C6A"/>
    <w:rsid w:val="004E08CB"/>
    <w:rsid w:val="004E1601"/>
    <w:rsid w:val="004E2392"/>
    <w:rsid w:val="004E2A31"/>
    <w:rsid w:val="004E2DFE"/>
    <w:rsid w:val="004E7647"/>
    <w:rsid w:val="004F1737"/>
    <w:rsid w:val="004F330E"/>
    <w:rsid w:val="004F3C2D"/>
    <w:rsid w:val="004F41C0"/>
    <w:rsid w:val="004F6C2B"/>
    <w:rsid w:val="004F7A2B"/>
    <w:rsid w:val="0050049F"/>
    <w:rsid w:val="00507982"/>
    <w:rsid w:val="005122AF"/>
    <w:rsid w:val="005146A2"/>
    <w:rsid w:val="005149C9"/>
    <w:rsid w:val="005158CB"/>
    <w:rsid w:val="005164A1"/>
    <w:rsid w:val="00521BCF"/>
    <w:rsid w:val="00522026"/>
    <w:rsid w:val="00524846"/>
    <w:rsid w:val="00532ECC"/>
    <w:rsid w:val="00535423"/>
    <w:rsid w:val="00535A8D"/>
    <w:rsid w:val="00535EE2"/>
    <w:rsid w:val="00545D2C"/>
    <w:rsid w:val="00550001"/>
    <w:rsid w:val="0055234A"/>
    <w:rsid w:val="00554755"/>
    <w:rsid w:val="00554E5F"/>
    <w:rsid w:val="005566FE"/>
    <w:rsid w:val="005610A6"/>
    <w:rsid w:val="005631CB"/>
    <w:rsid w:val="00565785"/>
    <w:rsid w:val="005703E5"/>
    <w:rsid w:val="00570DC8"/>
    <w:rsid w:val="00571E5A"/>
    <w:rsid w:val="005737AB"/>
    <w:rsid w:val="005814A3"/>
    <w:rsid w:val="00586E25"/>
    <w:rsid w:val="0058759F"/>
    <w:rsid w:val="005875E2"/>
    <w:rsid w:val="005915EC"/>
    <w:rsid w:val="00593656"/>
    <w:rsid w:val="00596370"/>
    <w:rsid w:val="005A227A"/>
    <w:rsid w:val="005A2628"/>
    <w:rsid w:val="005A58D4"/>
    <w:rsid w:val="005A5AE5"/>
    <w:rsid w:val="005A613B"/>
    <w:rsid w:val="005A67ED"/>
    <w:rsid w:val="005A6B53"/>
    <w:rsid w:val="005B6EC1"/>
    <w:rsid w:val="005B7935"/>
    <w:rsid w:val="005C25D9"/>
    <w:rsid w:val="005C3922"/>
    <w:rsid w:val="005C5EB3"/>
    <w:rsid w:val="005D0A26"/>
    <w:rsid w:val="005D267B"/>
    <w:rsid w:val="005D70B7"/>
    <w:rsid w:val="005D73E5"/>
    <w:rsid w:val="005E12DE"/>
    <w:rsid w:val="005E1AE2"/>
    <w:rsid w:val="005E2716"/>
    <w:rsid w:val="005E3681"/>
    <w:rsid w:val="005E47E5"/>
    <w:rsid w:val="005F22AA"/>
    <w:rsid w:val="005F2F7E"/>
    <w:rsid w:val="00605E62"/>
    <w:rsid w:val="00607F0F"/>
    <w:rsid w:val="00612FC6"/>
    <w:rsid w:val="00614008"/>
    <w:rsid w:val="00614CCF"/>
    <w:rsid w:val="0061543C"/>
    <w:rsid w:val="0061569D"/>
    <w:rsid w:val="00615BE1"/>
    <w:rsid w:val="006162E4"/>
    <w:rsid w:val="00620E34"/>
    <w:rsid w:val="00622D38"/>
    <w:rsid w:val="00623794"/>
    <w:rsid w:val="00624BCD"/>
    <w:rsid w:val="006252D7"/>
    <w:rsid w:val="00625E1E"/>
    <w:rsid w:val="006308A9"/>
    <w:rsid w:val="006359B1"/>
    <w:rsid w:val="00636537"/>
    <w:rsid w:val="00636F89"/>
    <w:rsid w:val="00637492"/>
    <w:rsid w:val="00642EA0"/>
    <w:rsid w:val="00643DF0"/>
    <w:rsid w:val="00645F94"/>
    <w:rsid w:val="00647DD3"/>
    <w:rsid w:val="006526F9"/>
    <w:rsid w:val="0065633C"/>
    <w:rsid w:val="006601D3"/>
    <w:rsid w:val="006701BE"/>
    <w:rsid w:val="006708CE"/>
    <w:rsid w:val="00671B66"/>
    <w:rsid w:val="00672B1A"/>
    <w:rsid w:val="00672EA2"/>
    <w:rsid w:val="00673AEA"/>
    <w:rsid w:val="00684B32"/>
    <w:rsid w:val="006877FC"/>
    <w:rsid w:val="00690F49"/>
    <w:rsid w:val="00691618"/>
    <w:rsid w:val="00693648"/>
    <w:rsid w:val="006958B4"/>
    <w:rsid w:val="0069604A"/>
    <w:rsid w:val="006A02B1"/>
    <w:rsid w:val="006A40B9"/>
    <w:rsid w:val="006A7B20"/>
    <w:rsid w:val="006B2F65"/>
    <w:rsid w:val="006B34FE"/>
    <w:rsid w:val="006B7982"/>
    <w:rsid w:val="006C6A43"/>
    <w:rsid w:val="006C78D0"/>
    <w:rsid w:val="006D7DB1"/>
    <w:rsid w:val="006E1969"/>
    <w:rsid w:val="006E1C68"/>
    <w:rsid w:val="006E2405"/>
    <w:rsid w:val="006E2D96"/>
    <w:rsid w:val="006E340C"/>
    <w:rsid w:val="006F24EE"/>
    <w:rsid w:val="006F3066"/>
    <w:rsid w:val="006F4161"/>
    <w:rsid w:val="006F6CA7"/>
    <w:rsid w:val="00700E2C"/>
    <w:rsid w:val="00701E0D"/>
    <w:rsid w:val="00713916"/>
    <w:rsid w:val="00714AD5"/>
    <w:rsid w:val="00715297"/>
    <w:rsid w:val="00715C35"/>
    <w:rsid w:val="007208CC"/>
    <w:rsid w:val="00720CC7"/>
    <w:rsid w:val="0072120E"/>
    <w:rsid w:val="007232C6"/>
    <w:rsid w:val="00725D8A"/>
    <w:rsid w:val="00725F92"/>
    <w:rsid w:val="007302FC"/>
    <w:rsid w:val="007335E8"/>
    <w:rsid w:val="00733663"/>
    <w:rsid w:val="00733F89"/>
    <w:rsid w:val="00734881"/>
    <w:rsid w:val="00735276"/>
    <w:rsid w:val="007354ED"/>
    <w:rsid w:val="007379F4"/>
    <w:rsid w:val="00737E1E"/>
    <w:rsid w:val="007411F1"/>
    <w:rsid w:val="00741370"/>
    <w:rsid w:val="00741721"/>
    <w:rsid w:val="00742A84"/>
    <w:rsid w:val="00744297"/>
    <w:rsid w:val="007451C5"/>
    <w:rsid w:val="00747CC0"/>
    <w:rsid w:val="00750D40"/>
    <w:rsid w:val="00751159"/>
    <w:rsid w:val="00754C70"/>
    <w:rsid w:val="0075515A"/>
    <w:rsid w:val="00755B0C"/>
    <w:rsid w:val="007566CE"/>
    <w:rsid w:val="00757567"/>
    <w:rsid w:val="007579B1"/>
    <w:rsid w:val="00764A88"/>
    <w:rsid w:val="00766D75"/>
    <w:rsid w:val="00771F36"/>
    <w:rsid w:val="00772E29"/>
    <w:rsid w:val="00773326"/>
    <w:rsid w:val="00775052"/>
    <w:rsid w:val="00783189"/>
    <w:rsid w:val="00785DDD"/>
    <w:rsid w:val="007873B8"/>
    <w:rsid w:val="007921CB"/>
    <w:rsid w:val="0079221C"/>
    <w:rsid w:val="0079419E"/>
    <w:rsid w:val="007A3D9A"/>
    <w:rsid w:val="007A3FE6"/>
    <w:rsid w:val="007A4A1A"/>
    <w:rsid w:val="007A56F7"/>
    <w:rsid w:val="007A7465"/>
    <w:rsid w:val="007A7BD9"/>
    <w:rsid w:val="007B047A"/>
    <w:rsid w:val="007B368E"/>
    <w:rsid w:val="007B37DD"/>
    <w:rsid w:val="007B4828"/>
    <w:rsid w:val="007C3D2A"/>
    <w:rsid w:val="007C50C6"/>
    <w:rsid w:val="007C57D4"/>
    <w:rsid w:val="007D0CB9"/>
    <w:rsid w:val="007D1E0F"/>
    <w:rsid w:val="007D24C5"/>
    <w:rsid w:val="007D3EA4"/>
    <w:rsid w:val="007D5A0B"/>
    <w:rsid w:val="007D5C10"/>
    <w:rsid w:val="007D6B6D"/>
    <w:rsid w:val="007E1EAA"/>
    <w:rsid w:val="007F4087"/>
    <w:rsid w:val="007F617B"/>
    <w:rsid w:val="007F656C"/>
    <w:rsid w:val="007F66DE"/>
    <w:rsid w:val="007F68F5"/>
    <w:rsid w:val="008006D0"/>
    <w:rsid w:val="00801B25"/>
    <w:rsid w:val="00804D47"/>
    <w:rsid w:val="00805F13"/>
    <w:rsid w:val="0081181E"/>
    <w:rsid w:val="0081514F"/>
    <w:rsid w:val="00815966"/>
    <w:rsid w:val="0081646E"/>
    <w:rsid w:val="00816ADF"/>
    <w:rsid w:val="00821913"/>
    <w:rsid w:val="008238FE"/>
    <w:rsid w:val="00827546"/>
    <w:rsid w:val="008278C9"/>
    <w:rsid w:val="008343CE"/>
    <w:rsid w:val="00835F27"/>
    <w:rsid w:val="00842527"/>
    <w:rsid w:val="00844F3E"/>
    <w:rsid w:val="00845F36"/>
    <w:rsid w:val="008505DE"/>
    <w:rsid w:val="0085074F"/>
    <w:rsid w:val="00850BD6"/>
    <w:rsid w:val="00851F1C"/>
    <w:rsid w:val="008531F9"/>
    <w:rsid w:val="0085498B"/>
    <w:rsid w:val="00856A4E"/>
    <w:rsid w:val="00862128"/>
    <w:rsid w:val="00863C75"/>
    <w:rsid w:val="008727F2"/>
    <w:rsid w:val="0087360D"/>
    <w:rsid w:val="00874227"/>
    <w:rsid w:val="008746E9"/>
    <w:rsid w:val="008764C7"/>
    <w:rsid w:val="00880246"/>
    <w:rsid w:val="0088188B"/>
    <w:rsid w:val="00883556"/>
    <w:rsid w:val="008837B5"/>
    <w:rsid w:val="0088427E"/>
    <w:rsid w:val="00887111"/>
    <w:rsid w:val="008877C1"/>
    <w:rsid w:val="00891B62"/>
    <w:rsid w:val="008946C0"/>
    <w:rsid w:val="008A30E0"/>
    <w:rsid w:val="008A6BCE"/>
    <w:rsid w:val="008A6E35"/>
    <w:rsid w:val="008A7415"/>
    <w:rsid w:val="008B0505"/>
    <w:rsid w:val="008B42DA"/>
    <w:rsid w:val="008B4571"/>
    <w:rsid w:val="008B68FC"/>
    <w:rsid w:val="008C1455"/>
    <w:rsid w:val="008C55D8"/>
    <w:rsid w:val="008D1173"/>
    <w:rsid w:val="008D5E45"/>
    <w:rsid w:val="008D7F7A"/>
    <w:rsid w:val="008E4AEE"/>
    <w:rsid w:val="008E6150"/>
    <w:rsid w:val="008E7A9A"/>
    <w:rsid w:val="008F0E8E"/>
    <w:rsid w:val="008F2BA5"/>
    <w:rsid w:val="008F2CB6"/>
    <w:rsid w:val="008F2EEF"/>
    <w:rsid w:val="008F4B7B"/>
    <w:rsid w:val="008F7606"/>
    <w:rsid w:val="00903100"/>
    <w:rsid w:val="0090524D"/>
    <w:rsid w:val="00906284"/>
    <w:rsid w:val="00906C62"/>
    <w:rsid w:val="0091127E"/>
    <w:rsid w:val="00912916"/>
    <w:rsid w:val="00913551"/>
    <w:rsid w:val="00913557"/>
    <w:rsid w:val="00913D30"/>
    <w:rsid w:val="00914B84"/>
    <w:rsid w:val="0091534D"/>
    <w:rsid w:val="009168A2"/>
    <w:rsid w:val="00920322"/>
    <w:rsid w:val="009216EC"/>
    <w:rsid w:val="009223D2"/>
    <w:rsid w:val="00924B6E"/>
    <w:rsid w:val="00927B89"/>
    <w:rsid w:val="0093042F"/>
    <w:rsid w:val="00934ECC"/>
    <w:rsid w:val="009359FA"/>
    <w:rsid w:val="00936A50"/>
    <w:rsid w:val="00937C1F"/>
    <w:rsid w:val="00946296"/>
    <w:rsid w:val="00947985"/>
    <w:rsid w:val="00951990"/>
    <w:rsid w:val="0095427A"/>
    <w:rsid w:val="00956568"/>
    <w:rsid w:val="00956AE4"/>
    <w:rsid w:val="00962A0A"/>
    <w:rsid w:val="00963260"/>
    <w:rsid w:val="00963DA0"/>
    <w:rsid w:val="00964769"/>
    <w:rsid w:val="00964865"/>
    <w:rsid w:val="009676F3"/>
    <w:rsid w:val="00972DB3"/>
    <w:rsid w:val="0097300C"/>
    <w:rsid w:val="009822A1"/>
    <w:rsid w:val="00987D46"/>
    <w:rsid w:val="0099016D"/>
    <w:rsid w:val="0099128E"/>
    <w:rsid w:val="0099251B"/>
    <w:rsid w:val="00997E79"/>
    <w:rsid w:val="009A1C2B"/>
    <w:rsid w:val="009A3481"/>
    <w:rsid w:val="009A35E5"/>
    <w:rsid w:val="009A555E"/>
    <w:rsid w:val="009A5AC7"/>
    <w:rsid w:val="009A66BE"/>
    <w:rsid w:val="009A7B23"/>
    <w:rsid w:val="009B2B79"/>
    <w:rsid w:val="009B3072"/>
    <w:rsid w:val="009B461B"/>
    <w:rsid w:val="009C51BC"/>
    <w:rsid w:val="009C6B3E"/>
    <w:rsid w:val="009C6CDF"/>
    <w:rsid w:val="009D00C8"/>
    <w:rsid w:val="009D0EFF"/>
    <w:rsid w:val="009D3591"/>
    <w:rsid w:val="009D4132"/>
    <w:rsid w:val="009D551B"/>
    <w:rsid w:val="009E1F57"/>
    <w:rsid w:val="009E25D3"/>
    <w:rsid w:val="009E5235"/>
    <w:rsid w:val="009E6A9F"/>
    <w:rsid w:val="009E7E53"/>
    <w:rsid w:val="009F15A2"/>
    <w:rsid w:val="009F4BC2"/>
    <w:rsid w:val="009F5D03"/>
    <w:rsid w:val="009F6FC4"/>
    <w:rsid w:val="00A0286F"/>
    <w:rsid w:val="00A02C7F"/>
    <w:rsid w:val="00A04A54"/>
    <w:rsid w:val="00A05AF4"/>
    <w:rsid w:val="00A11D4A"/>
    <w:rsid w:val="00A15205"/>
    <w:rsid w:val="00A2236D"/>
    <w:rsid w:val="00A23559"/>
    <w:rsid w:val="00A2443C"/>
    <w:rsid w:val="00A2623E"/>
    <w:rsid w:val="00A26989"/>
    <w:rsid w:val="00A30A91"/>
    <w:rsid w:val="00A31B1A"/>
    <w:rsid w:val="00A33D8F"/>
    <w:rsid w:val="00A35DF1"/>
    <w:rsid w:val="00A36D6A"/>
    <w:rsid w:val="00A37618"/>
    <w:rsid w:val="00A43C96"/>
    <w:rsid w:val="00A44ED8"/>
    <w:rsid w:val="00A47B48"/>
    <w:rsid w:val="00A47E02"/>
    <w:rsid w:val="00A5055A"/>
    <w:rsid w:val="00A50FCE"/>
    <w:rsid w:val="00A52264"/>
    <w:rsid w:val="00A55A58"/>
    <w:rsid w:val="00A56A8A"/>
    <w:rsid w:val="00A57D5D"/>
    <w:rsid w:val="00A60484"/>
    <w:rsid w:val="00A61208"/>
    <w:rsid w:val="00A61667"/>
    <w:rsid w:val="00A63609"/>
    <w:rsid w:val="00A63F1E"/>
    <w:rsid w:val="00A6525E"/>
    <w:rsid w:val="00A6530A"/>
    <w:rsid w:val="00A65C16"/>
    <w:rsid w:val="00A7066C"/>
    <w:rsid w:val="00A7236D"/>
    <w:rsid w:val="00A724C5"/>
    <w:rsid w:val="00A72BE6"/>
    <w:rsid w:val="00A7365C"/>
    <w:rsid w:val="00A80545"/>
    <w:rsid w:val="00A81FEC"/>
    <w:rsid w:val="00A94A6C"/>
    <w:rsid w:val="00AA0EEA"/>
    <w:rsid w:val="00AA3D14"/>
    <w:rsid w:val="00AA4C6F"/>
    <w:rsid w:val="00AA5690"/>
    <w:rsid w:val="00AA5CF0"/>
    <w:rsid w:val="00AA74D8"/>
    <w:rsid w:val="00AB01E8"/>
    <w:rsid w:val="00AC072A"/>
    <w:rsid w:val="00AC1ABF"/>
    <w:rsid w:val="00AC22AF"/>
    <w:rsid w:val="00AC3683"/>
    <w:rsid w:val="00AC4764"/>
    <w:rsid w:val="00AC4AF1"/>
    <w:rsid w:val="00AC5010"/>
    <w:rsid w:val="00AD198A"/>
    <w:rsid w:val="00AD1C18"/>
    <w:rsid w:val="00AD2B67"/>
    <w:rsid w:val="00AD3F57"/>
    <w:rsid w:val="00AE20DD"/>
    <w:rsid w:val="00AE3302"/>
    <w:rsid w:val="00AE4E52"/>
    <w:rsid w:val="00AF056F"/>
    <w:rsid w:val="00AF0D57"/>
    <w:rsid w:val="00AF1335"/>
    <w:rsid w:val="00AF27CD"/>
    <w:rsid w:val="00AF740C"/>
    <w:rsid w:val="00B00763"/>
    <w:rsid w:val="00B00E4D"/>
    <w:rsid w:val="00B0310E"/>
    <w:rsid w:val="00B036F1"/>
    <w:rsid w:val="00B050AA"/>
    <w:rsid w:val="00B051D6"/>
    <w:rsid w:val="00B05BC5"/>
    <w:rsid w:val="00B07D45"/>
    <w:rsid w:val="00B14C78"/>
    <w:rsid w:val="00B163D6"/>
    <w:rsid w:val="00B2412B"/>
    <w:rsid w:val="00B24F9D"/>
    <w:rsid w:val="00B27BF5"/>
    <w:rsid w:val="00B30A6C"/>
    <w:rsid w:val="00B30D0E"/>
    <w:rsid w:val="00B40C2A"/>
    <w:rsid w:val="00B507BE"/>
    <w:rsid w:val="00B52D42"/>
    <w:rsid w:val="00B556D4"/>
    <w:rsid w:val="00B56B9B"/>
    <w:rsid w:val="00B64AE9"/>
    <w:rsid w:val="00B66835"/>
    <w:rsid w:val="00B674D9"/>
    <w:rsid w:val="00B7699F"/>
    <w:rsid w:val="00B8072C"/>
    <w:rsid w:val="00B81385"/>
    <w:rsid w:val="00B82A07"/>
    <w:rsid w:val="00B82B46"/>
    <w:rsid w:val="00B84BC2"/>
    <w:rsid w:val="00B85745"/>
    <w:rsid w:val="00B86722"/>
    <w:rsid w:val="00B86A58"/>
    <w:rsid w:val="00B86CBF"/>
    <w:rsid w:val="00B92616"/>
    <w:rsid w:val="00B930C7"/>
    <w:rsid w:val="00B9396A"/>
    <w:rsid w:val="00B94DC3"/>
    <w:rsid w:val="00B9625C"/>
    <w:rsid w:val="00B96F05"/>
    <w:rsid w:val="00BA0C67"/>
    <w:rsid w:val="00BA3BBA"/>
    <w:rsid w:val="00BA685A"/>
    <w:rsid w:val="00BA7A2F"/>
    <w:rsid w:val="00BB0137"/>
    <w:rsid w:val="00BC1526"/>
    <w:rsid w:val="00BC4728"/>
    <w:rsid w:val="00BC66C2"/>
    <w:rsid w:val="00BD1540"/>
    <w:rsid w:val="00BE2A3C"/>
    <w:rsid w:val="00BE2E03"/>
    <w:rsid w:val="00BE3EBD"/>
    <w:rsid w:val="00BE459D"/>
    <w:rsid w:val="00BE54BE"/>
    <w:rsid w:val="00BE5DD0"/>
    <w:rsid w:val="00BF3486"/>
    <w:rsid w:val="00BF3B8B"/>
    <w:rsid w:val="00BF3CC8"/>
    <w:rsid w:val="00BF554B"/>
    <w:rsid w:val="00C010AF"/>
    <w:rsid w:val="00C0205F"/>
    <w:rsid w:val="00C0320D"/>
    <w:rsid w:val="00C038E9"/>
    <w:rsid w:val="00C03DE1"/>
    <w:rsid w:val="00C04AF0"/>
    <w:rsid w:val="00C0506B"/>
    <w:rsid w:val="00C05671"/>
    <w:rsid w:val="00C05B29"/>
    <w:rsid w:val="00C07073"/>
    <w:rsid w:val="00C07B88"/>
    <w:rsid w:val="00C11CE2"/>
    <w:rsid w:val="00C12EE7"/>
    <w:rsid w:val="00C162CF"/>
    <w:rsid w:val="00C201F2"/>
    <w:rsid w:val="00C20C6D"/>
    <w:rsid w:val="00C2160C"/>
    <w:rsid w:val="00C22B6B"/>
    <w:rsid w:val="00C24A9A"/>
    <w:rsid w:val="00C24B21"/>
    <w:rsid w:val="00C2537D"/>
    <w:rsid w:val="00C30843"/>
    <w:rsid w:val="00C30E51"/>
    <w:rsid w:val="00C32EE0"/>
    <w:rsid w:val="00C3399F"/>
    <w:rsid w:val="00C33E60"/>
    <w:rsid w:val="00C34B4D"/>
    <w:rsid w:val="00C34D1C"/>
    <w:rsid w:val="00C34F7D"/>
    <w:rsid w:val="00C35B8B"/>
    <w:rsid w:val="00C37DDE"/>
    <w:rsid w:val="00C40428"/>
    <w:rsid w:val="00C44CC1"/>
    <w:rsid w:val="00C47FF9"/>
    <w:rsid w:val="00C50A80"/>
    <w:rsid w:val="00C53E5D"/>
    <w:rsid w:val="00C5412D"/>
    <w:rsid w:val="00C541A6"/>
    <w:rsid w:val="00C5672B"/>
    <w:rsid w:val="00C574BC"/>
    <w:rsid w:val="00C60135"/>
    <w:rsid w:val="00C62F8A"/>
    <w:rsid w:val="00C65EB0"/>
    <w:rsid w:val="00C73767"/>
    <w:rsid w:val="00C75B7E"/>
    <w:rsid w:val="00C76645"/>
    <w:rsid w:val="00C76D75"/>
    <w:rsid w:val="00C80E1C"/>
    <w:rsid w:val="00C818BC"/>
    <w:rsid w:val="00C857F8"/>
    <w:rsid w:val="00C85E3F"/>
    <w:rsid w:val="00C86245"/>
    <w:rsid w:val="00C873A9"/>
    <w:rsid w:val="00C90184"/>
    <w:rsid w:val="00C947E2"/>
    <w:rsid w:val="00C95DCB"/>
    <w:rsid w:val="00C95F58"/>
    <w:rsid w:val="00C96675"/>
    <w:rsid w:val="00C97ABC"/>
    <w:rsid w:val="00CA10C9"/>
    <w:rsid w:val="00CA3AA6"/>
    <w:rsid w:val="00CA67B9"/>
    <w:rsid w:val="00CB1AA4"/>
    <w:rsid w:val="00CB1ADA"/>
    <w:rsid w:val="00CB39B3"/>
    <w:rsid w:val="00CB68DC"/>
    <w:rsid w:val="00CC16BE"/>
    <w:rsid w:val="00CC597A"/>
    <w:rsid w:val="00CC6120"/>
    <w:rsid w:val="00CC7A32"/>
    <w:rsid w:val="00CD2613"/>
    <w:rsid w:val="00CD2711"/>
    <w:rsid w:val="00CD2B72"/>
    <w:rsid w:val="00CD3452"/>
    <w:rsid w:val="00CD656A"/>
    <w:rsid w:val="00CE0A1E"/>
    <w:rsid w:val="00CE2DC3"/>
    <w:rsid w:val="00CF246A"/>
    <w:rsid w:val="00CF3817"/>
    <w:rsid w:val="00CF3E93"/>
    <w:rsid w:val="00CF40D3"/>
    <w:rsid w:val="00CF5789"/>
    <w:rsid w:val="00CF5EB3"/>
    <w:rsid w:val="00D01406"/>
    <w:rsid w:val="00D04CB8"/>
    <w:rsid w:val="00D0534F"/>
    <w:rsid w:val="00D11455"/>
    <w:rsid w:val="00D12569"/>
    <w:rsid w:val="00D12925"/>
    <w:rsid w:val="00D13D21"/>
    <w:rsid w:val="00D143F7"/>
    <w:rsid w:val="00D1637C"/>
    <w:rsid w:val="00D16AA9"/>
    <w:rsid w:val="00D16F0C"/>
    <w:rsid w:val="00D171F2"/>
    <w:rsid w:val="00D17EC8"/>
    <w:rsid w:val="00D2288C"/>
    <w:rsid w:val="00D24D99"/>
    <w:rsid w:val="00D26B32"/>
    <w:rsid w:val="00D3071B"/>
    <w:rsid w:val="00D30C44"/>
    <w:rsid w:val="00D30EB9"/>
    <w:rsid w:val="00D36446"/>
    <w:rsid w:val="00D40F52"/>
    <w:rsid w:val="00D41C8B"/>
    <w:rsid w:val="00D42E23"/>
    <w:rsid w:val="00D42E32"/>
    <w:rsid w:val="00D457D5"/>
    <w:rsid w:val="00D46F22"/>
    <w:rsid w:val="00D51993"/>
    <w:rsid w:val="00D530A5"/>
    <w:rsid w:val="00D539C6"/>
    <w:rsid w:val="00D6132C"/>
    <w:rsid w:val="00D62011"/>
    <w:rsid w:val="00D6266E"/>
    <w:rsid w:val="00D62F1F"/>
    <w:rsid w:val="00D668E3"/>
    <w:rsid w:val="00D66BBB"/>
    <w:rsid w:val="00D6705E"/>
    <w:rsid w:val="00D6718B"/>
    <w:rsid w:val="00D806F8"/>
    <w:rsid w:val="00D80770"/>
    <w:rsid w:val="00D80CCA"/>
    <w:rsid w:val="00D840AC"/>
    <w:rsid w:val="00D914A2"/>
    <w:rsid w:val="00D9593A"/>
    <w:rsid w:val="00DA094C"/>
    <w:rsid w:val="00DA0DCE"/>
    <w:rsid w:val="00DA4B9A"/>
    <w:rsid w:val="00DB34DB"/>
    <w:rsid w:val="00DC099F"/>
    <w:rsid w:val="00DC2DE8"/>
    <w:rsid w:val="00DC3CB7"/>
    <w:rsid w:val="00DC4A6C"/>
    <w:rsid w:val="00DD1DC5"/>
    <w:rsid w:val="00DD2843"/>
    <w:rsid w:val="00DD3DBA"/>
    <w:rsid w:val="00DD55A5"/>
    <w:rsid w:val="00DE2B30"/>
    <w:rsid w:val="00DE6896"/>
    <w:rsid w:val="00DE78AA"/>
    <w:rsid w:val="00DF0C59"/>
    <w:rsid w:val="00DF2577"/>
    <w:rsid w:val="00DF27DA"/>
    <w:rsid w:val="00DF3CFE"/>
    <w:rsid w:val="00DF3DE3"/>
    <w:rsid w:val="00DF5321"/>
    <w:rsid w:val="00E01340"/>
    <w:rsid w:val="00E023B6"/>
    <w:rsid w:val="00E03F5E"/>
    <w:rsid w:val="00E04700"/>
    <w:rsid w:val="00E052DB"/>
    <w:rsid w:val="00E063E8"/>
    <w:rsid w:val="00E06BF1"/>
    <w:rsid w:val="00E06E0F"/>
    <w:rsid w:val="00E104BD"/>
    <w:rsid w:val="00E11692"/>
    <w:rsid w:val="00E17ABA"/>
    <w:rsid w:val="00E25313"/>
    <w:rsid w:val="00E253E5"/>
    <w:rsid w:val="00E27E12"/>
    <w:rsid w:val="00E30230"/>
    <w:rsid w:val="00E33634"/>
    <w:rsid w:val="00E35210"/>
    <w:rsid w:val="00E416C9"/>
    <w:rsid w:val="00E42C22"/>
    <w:rsid w:val="00E437A9"/>
    <w:rsid w:val="00E43883"/>
    <w:rsid w:val="00E43F6C"/>
    <w:rsid w:val="00E44705"/>
    <w:rsid w:val="00E46944"/>
    <w:rsid w:val="00E46959"/>
    <w:rsid w:val="00E50EAE"/>
    <w:rsid w:val="00E5116A"/>
    <w:rsid w:val="00E52144"/>
    <w:rsid w:val="00E52BEF"/>
    <w:rsid w:val="00E53480"/>
    <w:rsid w:val="00E536EE"/>
    <w:rsid w:val="00E55CD3"/>
    <w:rsid w:val="00E574DE"/>
    <w:rsid w:val="00E61D5F"/>
    <w:rsid w:val="00E62A4B"/>
    <w:rsid w:val="00E639B9"/>
    <w:rsid w:val="00E64144"/>
    <w:rsid w:val="00E67938"/>
    <w:rsid w:val="00E67D3D"/>
    <w:rsid w:val="00E71217"/>
    <w:rsid w:val="00E738AF"/>
    <w:rsid w:val="00E7638D"/>
    <w:rsid w:val="00E76DFD"/>
    <w:rsid w:val="00E80D8F"/>
    <w:rsid w:val="00E829F9"/>
    <w:rsid w:val="00E8312E"/>
    <w:rsid w:val="00E855B9"/>
    <w:rsid w:val="00E8749B"/>
    <w:rsid w:val="00E92A4F"/>
    <w:rsid w:val="00E961B5"/>
    <w:rsid w:val="00EA265E"/>
    <w:rsid w:val="00EA475A"/>
    <w:rsid w:val="00EA51AB"/>
    <w:rsid w:val="00EB4B6B"/>
    <w:rsid w:val="00EB7881"/>
    <w:rsid w:val="00EC1279"/>
    <w:rsid w:val="00EC2296"/>
    <w:rsid w:val="00EC275C"/>
    <w:rsid w:val="00EC491A"/>
    <w:rsid w:val="00EC62CE"/>
    <w:rsid w:val="00EC6C3A"/>
    <w:rsid w:val="00EC7793"/>
    <w:rsid w:val="00ED079E"/>
    <w:rsid w:val="00ED08D5"/>
    <w:rsid w:val="00ED616B"/>
    <w:rsid w:val="00ED7CD9"/>
    <w:rsid w:val="00EE0FAC"/>
    <w:rsid w:val="00EE20DA"/>
    <w:rsid w:val="00EE26E2"/>
    <w:rsid w:val="00EF1D52"/>
    <w:rsid w:val="00EF2E4E"/>
    <w:rsid w:val="00EF41B0"/>
    <w:rsid w:val="00EF7A2A"/>
    <w:rsid w:val="00EF7C60"/>
    <w:rsid w:val="00F03742"/>
    <w:rsid w:val="00F103EA"/>
    <w:rsid w:val="00F134A3"/>
    <w:rsid w:val="00F1388F"/>
    <w:rsid w:val="00F13AF3"/>
    <w:rsid w:val="00F13ED1"/>
    <w:rsid w:val="00F15660"/>
    <w:rsid w:val="00F169A2"/>
    <w:rsid w:val="00F20AD1"/>
    <w:rsid w:val="00F21AA6"/>
    <w:rsid w:val="00F22F41"/>
    <w:rsid w:val="00F2457D"/>
    <w:rsid w:val="00F305D1"/>
    <w:rsid w:val="00F3266F"/>
    <w:rsid w:val="00F3319C"/>
    <w:rsid w:val="00F354B4"/>
    <w:rsid w:val="00F35B96"/>
    <w:rsid w:val="00F4025A"/>
    <w:rsid w:val="00F40E2A"/>
    <w:rsid w:val="00F410ED"/>
    <w:rsid w:val="00F414E6"/>
    <w:rsid w:val="00F42D92"/>
    <w:rsid w:val="00F438CF"/>
    <w:rsid w:val="00F44104"/>
    <w:rsid w:val="00F4459C"/>
    <w:rsid w:val="00F4702E"/>
    <w:rsid w:val="00F5139C"/>
    <w:rsid w:val="00F55C89"/>
    <w:rsid w:val="00F56232"/>
    <w:rsid w:val="00F56960"/>
    <w:rsid w:val="00F61661"/>
    <w:rsid w:val="00F621FB"/>
    <w:rsid w:val="00F62665"/>
    <w:rsid w:val="00F63813"/>
    <w:rsid w:val="00F7077F"/>
    <w:rsid w:val="00F718C7"/>
    <w:rsid w:val="00F71A63"/>
    <w:rsid w:val="00F72A8A"/>
    <w:rsid w:val="00F73651"/>
    <w:rsid w:val="00F7406F"/>
    <w:rsid w:val="00F74097"/>
    <w:rsid w:val="00F80519"/>
    <w:rsid w:val="00F80927"/>
    <w:rsid w:val="00F82933"/>
    <w:rsid w:val="00F87337"/>
    <w:rsid w:val="00F92A4E"/>
    <w:rsid w:val="00F93E09"/>
    <w:rsid w:val="00F953C3"/>
    <w:rsid w:val="00F97C7B"/>
    <w:rsid w:val="00FA20DC"/>
    <w:rsid w:val="00FA448D"/>
    <w:rsid w:val="00FA67DE"/>
    <w:rsid w:val="00FB71F4"/>
    <w:rsid w:val="00FC0DE9"/>
    <w:rsid w:val="00FC1314"/>
    <w:rsid w:val="00FC1D0F"/>
    <w:rsid w:val="00FC32A9"/>
    <w:rsid w:val="00FD3843"/>
    <w:rsid w:val="00FD4482"/>
    <w:rsid w:val="00FD6149"/>
    <w:rsid w:val="00FD6639"/>
    <w:rsid w:val="00FD758E"/>
    <w:rsid w:val="00FD78BE"/>
    <w:rsid w:val="00FE102B"/>
    <w:rsid w:val="00FE254E"/>
    <w:rsid w:val="00FE2700"/>
    <w:rsid w:val="00FE2762"/>
    <w:rsid w:val="00FE43C9"/>
    <w:rsid w:val="00FE5622"/>
    <w:rsid w:val="00FE5C98"/>
    <w:rsid w:val="00FF4C2E"/>
    <w:rsid w:val="00FF6A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290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character" w:styleId="UnresolvedMention">
    <w:name w:val="Unresolved Mention"/>
    <w:basedOn w:val="DefaultParagraphFont"/>
    <w:uiPriority w:val="99"/>
    <w:semiHidden/>
    <w:unhideWhenUsed/>
    <w:rsid w:val="007B3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307">
      <w:bodyDiv w:val="1"/>
      <w:marLeft w:val="0"/>
      <w:marRight w:val="0"/>
      <w:marTop w:val="0"/>
      <w:marBottom w:val="0"/>
      <w:divBdr>
        <w:top w:val="none" w:sz="0" w:space="0" w:color="auto"/>
        <w:left w:val="none" w:sz="0" w:space="0" w:color="auto"/>
        <w:bottom w:val="none" w:sz="0" w:space="0" w:color="auto"/>
        <w:right w:val="none" w:sz="0" w:space="0" w:color="auto"/>
      </w:divBdr>
    </w:div>
    <w:div w:id="548108114">
      <w:bodyDiv w:val="1"/>
      <w:marLeft w:val="0"/>
      <w:marRight w:val="0"/>
      <w:marTop w:val="0"/>
      <w:marBottom w:val="0"/>
      <w:divBdr>
        <w:top w:val="none" w:sz="0" w:space="0" w:color="auto"/>
        <w:left w:val="none" w:sz="0" w:space="0" w:color="auto"/>
        <w:bottom w:val="none" w:sz="0" w:space="0" w:color="auto"/>
        <w:right w:val="none" w:sz="0" w:space="0" w:color="auto"/>
      </w:divBdr>
    </w:div>
    <w:div w:id="813908150">
      <w:bodyDiv w:val="1"/>
      <w:marLeft w:val="0"/>
      <w:marRight w:val="0"/>
      <w:marTop w:val="0"/>
      <w:marBottom w:val="0"/>
      <w:divBdr>
        <w:top w:val="none" w:sz="0" w:space="0" w:color="auto"/>
        <w:left w:val="none" w:sz="0" w:space="0" w:color="auto"/>
        <w:bottom w:val="none" w:sz="0" w:space="0" w:color="auto"/>
        <w:right w:val="none" w:sz="0" w:space="0" w:color="auto"/>
      </w:divBdr>
      <w:divsChild>
        <w:div w:id="403333742">
          <w:marLeft w:val="0"/>
          <w:marRight w:val="0"/>
          <w:marTop w:val="0"/>
          <w:marBottom w:val="0"/>
          <w:divBdr>
            <w:top w:val="none" w:sz="0" w:space="0" w:color="auto"/>
            <w:left w:val="none" w:sz="0" w:space="0" w:color="auto"/>
            <w:bottom w:val="none" w:sz="0" w:space="0" w:color="auto"/>
            <w:right w:val="none" w:sz="0" w:space="0" w:color="auto"/>
          </w:divBdr>
          <w:divsChild>
            <w:div w:id="815729582">
              <w:marLeft w:val="0"/>
              <w:marRight w:val="0"/>
              <w:marTop w:val="0"/>
              <w:marBottom w:val="0"/>
              <w:divBdr>
                <w:top w:val="none" w:sz="0" w:space="0" w:color="auto"/>
                <w:left w:val="none" w:sz="0" w:space="0" w:color="auto"/>
                <w:bottom w:val="none" w:sz="0" w:space="0" w:color="auto"/>
                <w:right w:val="none" w:sz="0" w:space="0" w:color="auto"/>
              </w:divBdr>
              <w:divsChild>
                <w:div w:id="329915165">
                  <w:marLeft w:val="0"/>
                  <w:marRight w:val="0"/>
                  <w:marTop w:val="0"/>
                  <w:marBottom w:val="0"/>
                  <w:divBdr>
                    <w:top w:val="none" w:sz="0" w:space="0" w:color="auto"/>
                    <w:left w:val="none" w:sz="0" w:space="0" w:color="auto"/>
                    <w:bottom w:val="none" w:sz="0" w:space="0" w:color="auto"/>
                    <w:right w:val="none" w:sz="0" w:space="0" w:color="auto"/>
                  </w:divBdr>
                  <w:divsChild>
                    <w:div w:id="548810592">
                      <w:marLeft w:val="0"/>
                      <w:marRight w:val="0"/>
                      <w:marTop w:val="0"/>
                      <w:marBottom w:val="0"/>
                      <w:divBdr>
                        <w:top w:val="none" w:sz="0" w:space="0" w:color="auto"/>
                        <w:left w:val="none" w:sz="0" w:space="0" w:color="auto"/>
                        <w:bottom w:val="none" w:sz="0" w:space="0" w:color="auto"/>
                        <w:right w:val="none" w:sz="0" w:space="0" w:color="auto"/>
                      </w:divBdr>
                      <w:divsChild>
                        <w:div w:id="1264269360">
                          <w:marLeft w:val="0"/>
                          <w:marRight w:val="0"/>
                          <w:marTop w:val="0"/>
                          <w:marBottom w:val="0"/>
                          <w:divBdr>
                            <w:top w:val="none" w:sz="0" w:space="0" w:color="auto"/>
                            <w:left w:val="none" w:sz="0" w:space="0" w:color="auto"/>
                            <w:bottom w:val="none" w:sz="0" w:space="0" w:color="auto"/>
                            <w:right w:val="none" w:sz="0" w:space="0" w:color="auto"/>
                          </w:divBdr>
                          <w:divsChild>
                            <w:div w:id="81415692">
                              <w:marLeft w:val="0"/>
                              <w:marRight w:val="0"/>
                              <w:marTop w:val="0"/>
                              <w:marBottom w:val="0"/>
                              <w:divBdr>
                                <w:top w:val="none" w:sz="0" w:space="0" w:color="auto"/>
                                <w:left w:val="none" w:sz="0" w:space="0" w:color="auto"/>
                                <w:bottom w:val="none" w:sz="0" w:space="0" w:color="auto"/>
                                <w:right w:val="none" w:sz="0" w:space="0" w:color="auto"/>
                              </w:divBdr>
                              <w:divsChild>
                                <w:div w:id="1991786654">
                                  <w:marLeft w:val="0"/>
                                  <w:marRight w:val="0"/>
                                  <w:marTop w:val="0"/>
                                  <w:marBottom w:val="0"/>
                                  <w:divBdr>
                                    <w:top w:val="none" w:sz="0" w:space="0" w:color="auto"/>
                                    <w:left w:val="none" w:sz="0" w:space="0" w:color="auto"/>
                                    <w:bottom w:val="none" w:sz="0" w:space="0" w:color="auto"/>
                                    <w:right w:val="none" w:sz="0" w:space="0" w:color="auto"/>
                                  </w:divBdr>
                                  <w:divsChild>
                                    <w:div w:id="1333290117">
                                      <w:marLeft w:val="0"/>
                                      <w:marRight w:val="0"/>
                                      <w:marTop w:val="0"/>
                                      <w:marBottom w:val="0"/>
                                      <w:divBdr>
                                        <w:top w:val="none" w:sz="0" w:space="0" w:color="auto"/>
                                        <w:left w:val="none" w:sz="0" w:space="0" w:color="auto"/>
                                        <w:bottom w:val="none" w:sz="0" w:space="0" w:color="auto"/>
                                        <w:right w:val="none" w:sz="0" w:space="0" w:color="auto"/>
                                      </w:divBdr>
                                      <w:divsChild>
                                        <w:div w:id="226303861">
                                          <w:marLeft w:val="0"/>
                                          <w:marRight w:val="0"/>
                                          <w:marTop w:val="0"/>
                                          <w:marBottom w:val="0"/>
                                          <w:divBdr>
                                            <w:top w:val="none" w:sz="0" w:space="0" w:color="auto"/>
                                            <w:left w:val="none" w:sz="0" w:space="0" w:color="auto"/>
                                            <w:bottom w:val="none" w:sz="0" w:space="0" w:color="auto"/>
                                            <w:right w:val="none" w:sz="0" w:space="0" w:color="auto"/>
                                          </w:divBdr>
                                          <w:divsChild>
                                            <w:div w:id="1520509244">
                                              <w:marLeft w:val="0"/>
                                              <w:marRight w:val="0"/>
                                              <w:marTop w:val="0"/>
                                              <w:marBottom w:val="0"/>
                                              <w:divBdr>
                                                <w:top w:val="none" w:sz="0" w:space="0" w:color="auto"/>
                                                <w:left w:val="none" w:sz="0" w:space="0" w:color="auto"/>
                                                <w:bottom w:val="none" w:sz="0" w:space="0" w:color="auto"/>
                                                <w:right w:val="none" w:sz="0" w:space="0" w:color="auto"/>
                                              </w:divBdr>
                                              <w:divsChild>
                                                <w:div w:id="1741556132">
                                                  <w:marLeft w:val="0"/>
                                                  <w:marRight w:val="0"/>
                                                  <w:marTop w:val="0"/>
                                                  <w:marBottom w:val="0"/>
                                                  <w:divBdr>
                                                    <w:top w:val="none" w:sz="0" w:space="0" w:color="auto"/>
                                                    <w:left w:val="none" w:sz="0" w:space="0" w:color="auto"/>
                                                    <w:bottom w:val="none" w:sz="0" w:space="0" w:color="auto"/>
                                                    <w:right w:val="none" w:sz="0" w:space="0" w:color="auto"/>
                                                  </w:divBdr>
                                                  <w:divsChild>
                                                    <w:div w:id="880674862">
                                                      <w:marLeft w:val="0"/>
                                                      <w:marRight w:val="0"/>
                                                      <w:marTop w:val="0"/>
                                                      <w:marBottom w:val="0"/>
                                                      <w:divBdr>
                                                        <w:top w:val="none" w:sz="0" w:space="0" w:color="auto"/>
                                                        <w:left w:val="none" w:sz="0" w:space="0" w:color="auto"/>
                                                        <w:bottom w:val="none" w:sz="0" w:space="0" w:color="auto"/>
                                                        <w:right w:val="none" w:sz="0" w:space="0" w:color="auto"/>
                                                      </w:divBdr>
                                                      <w:divsChild>
                                                        <w:div w:id="805856728">
                                                          <w:marLeft w:val="0"/>
                                                          <w:marRight w:val="0"/>
                                                          <w:marTop w:val="0"/>
                                                          <w:marBottom w:val="0"/>
                                                          <w:divBdr>
                                                            <w:top w:val="none" w:sz="0" w:space="0" w:color="auto"/>
                                                            <w:left w:val="none" w:sz="0" w:space="0" w:color="auto"/>
                                                            <w:bottom w:val="none" w:sz="0" w:space="0" w:color="auto"/>
                                                            <w:right w:val="none" w:sz="0" w:space="0" w:color="auto"/>
                                                          </w:divBdr>
                                                          <w:divsChild>
                                                            <w:div w:id="184026080">
                                                              <w:marLeft w:val="0"/>
                                                              <w:marRight w:val="0"/>
                                                              <w:marTop w:val="0"/>
                                                              <w:marBottom w:val="0"/>
                                                              <w:divBdr>
                                                                <w:top w:val="none" w:sz="0" w:space="0" w:color="auto"/>
                                                                <w:left w:val="none" w:sz="0" w:space="0" w:color="auto"/>
                                                                <w:bottom w:val="none" w:sz="0" w:space="0" w:color="auto"/>
                                                                <w:right w:val="none" w:sz="0" w:space="0" w:color="auto"/>
                                                              </w:divBdr>
                                                              <w:divsChild>
                                                                <w:div w:id="1047337359">
                                                                  <w:marLeft w:val="0"/>
                                                                  <w:marRight w:val="0"/>
                                                                  <w:marTop w:val="0"/>
                                                                  <w:marBottom w:val="0"/>
                                                                  <w:divBdr>
                                                                    <w:top w:val="none" w:sz="0" w:space="0" w:color="auto"/>
                                                                    <w:left w:val="none" w:sz="0" w:space="0" w:color="auto"/>
                                                                    <w:bottom w:val="none" w:sz="0" w:space="0" w:color="auto"/>
                                                                    <w:right w:val="none" w:sz="0" w:space="0" w:color="auto"/>
                                                                  </w:divBdr>
                                                                  <w:divsChild>
                                                                    <w:div w:id="453256743">
                                                                      <w:marLeft w:val="0"/>
                                                                      <w:marRight w:val="0"/>
                                                                      <w:marTop w:val="0"/>
                                                                      <w:marBottom w:val="0"/>
                                                                      <w:divBdr>
                                                                        <w:top w:val="none" w:sz="0" w:space="0" w:color="auto"/>
                                                                        <w:left w:val="none" w:sz="0" w:space="0" w:color="auto"/>
                                                                        <w:bottom w:val="none" w:sz="0" w:space="0" w:color="auto"/>
                                                                        <w:right w:val="none" w:sz="0" w:space="0" w:color="auto"/>
                                                                      </w:divBdr>
                                                                      <w:divsChild>
                                                                        <w:div w:id="1525090765">
                                                                          <w:marLeft w:val="0"/>
                                                                          <w:marRight w:val="0"/>
                                                                          <w:marTop w:val="0"/>
                                                                          <w:marBottom w:val="0"/>
                                                                          <w:divBdr>
                                                                            <w:top w:val="none" w:sz="0" w:space="0" w:color="auto"/>
                                                                            <w:left w:val="none" w:sz="0" w:space="0" w:color="auto"/>
                                                                            <w:bottom w:val="none" w:sz="0" w:space="0" w:color="auto"/>
                                                                            <w:right w:val="none" w:sz="0" w:space="0" w:color="auto"/>
                                                                          </w:divBdr>
                                                                          <w:divsChild>
                                                                            <w:div w:id="628973303">
                                                                              <w:marLeft w:val="0"/>
                                                                              <w:marRight w:val="0"/>
                                                                              <w:marTop w:val="0"/>
                                                                              <w:marBottom w:val="0"/>
                                                                              <w:divBdr>
                                                                                <w:top w:val="none" w:sz="0" w:space="0" w:color="auto"/>
                                                                                <w:left w:val="none" w:sz="0" w:space="0" w:color="auto"/>
                                                                                <w:bottom w:val="none" w:sz="0" w:space="0" w:color="auto"/>
                                                                                <w:right w:val="none" w:sz="0" w:space="0" w:color="auto"/>
                                                                              </w:divBdr>
                                                                              <w:divsChild>
                                                                                <w:div w:id="454062429">
                                                                                  <w:marLeft w:val="0"/>
                                                                                  <w:marRight w:val="0"/>
                                                                                  <w:marTop w:val="0"/>
                                                                                  <w:marBottom w:val="0"/>
                                                                                  <w:divBdr>
                                                                                    <w:top w:val="none" w:sz="0" w:space="0" w:color="auto"/>
                                                                                    <w:left w:val="none" w:sz="0" w:space="0" w:color="auto"/>
                                                                                    <w:bottom w:val="none" w:sz="0" w:space="0" w:color="auto"/>
                                                                                    <w:right w:val="none" w:sz="0" w:space="0" w:color="auto"/>
                                                                                  </w:divBdr>
                                                                                  <w:divsChild>
                                                                                    <w:div w:id="1301157396">
                                                                                      <w:marLeft w:val="0"/>
                                                                                      <w:marRight w:val="0"/>
                                                                                      <w:marTop w:val="0"/>
                                                                                      <w:marBottom w:val="0"/>
                                                                                      <w:divBdr>
                                                                                        <w:top w:val="none" w:sz="0" w:space="0" w:color="auto"/>
                                                                                        <w:left w:val="none" w:sz="0" w:space="0" w:color="auto"/>
                                                                                        <w:bottom w:val="none" w:sz="0" w:space="0" w:color="auto"/>
                                                                                        <w:right w:val="none" w:sz="0" w:space="0" w:color="auto"/>
                                                                                      </w:divBdr>
                                                                                      <w:divsChild>
                                                                                        <w:div w:id="80566447">
                                                                                          <w:marLeft w:val="0"/>
                                                                                          <w:marRight w:val="0"/>
                                                                                          <w:marTop w:val="0"/>
                                                                                          <w:marBottom w:val="0"/>
                                                                                          <w:divBdr>
                                                                                            <w:top w:val="none" w:sz="0" w:space="0" w:color="auto"/>
                                                                                            <w:left w:val="none" w:sz="0" w:space="0" w:color="auto"/>
                                                                                            <w:bottom w:val="none" w:sz="0" w:space="0" w:color="auto"/>
                                                                                            <w:right w:val="none" w:sz="0" w:space="0" w:color="auto"/>
                                                                                          </w:divBdr>
                                                                                          <w:divsChild>
                                                                                            <w:div w:id="763301609">
                                                                                              <w:marLeft w:val="0"/>
                                                                                              <w:marRight w:val="0"/>
                                                                                              <w:marTop w:val="0"/>
                                                                                              <w:marBottom w:val="0"/>
                                                                                              <w:divBdr>
                                                                                                <w:top w:val="none" w:sz="0" w:space="0" w:color="auto"/>
                                                                                                <w:left w:val="none" w:sz="0" w:space="0" w:color="auto"/>
                                                                                                <w:bottom w:val="none" w:sz="0" w:space="0" w:color="auto"/>
                                                                                                <w:right w:val="none" w:sz="0" w:space="0" w:color="auto"/>
                                                                                              </w:divBdr>
                                                                                              <w:divsChild>
                                                                                                <w:div w:id="1471094220">
                                                                                                  <w:marLeft w:val="0"/>
                                                                                                  <w:marRight w:val="0"/>
                                                                                                  <w:marTop w:val="0"/>
                                                                                                  <w:marBottom w:val="0"/>
                                                                                                  <w:divBdr>
                                                                                                    <w:top w:val="none" w:sz="0" w:space="0" w:color="auto"/>
                                                                                                    <w:left w:val="none" w:sz="0" w:space="0" w:color="auto"/>
                                                                                                    <w:bottom w:val="none" w:sz="0" w:space="0" w:color="auto"/>
                                                                                                    <w:right w:val="none" w:sz="0" w:space="0" w:color="auto"/>
                                                                                                  </w:divBdr>
                                                                                                  <w:divsChild>
                                                                                                    <w:div w:id="988288601">
                                                                                                      <w:marLeft w:val="0"/>
                                                                                                      <w:marRight w:val="0"/>
                                                                                                      <w:marTop w:val="0"/>
                                                                                                      <w:marBottom w:val="0"/>
                                                                                                      <w:divBdr>
                                                                                                        <w:top w:val="none" w:sz="0" w:space="0" w:color="auto"/>
                                                                                                        <w:left w:val="none" w:sz="0" w:space="0" w:color="auto"/>
                                                                                                        <w:bottom w:val="none" w:sz="0" w:space="0" w:color="auto"/>
                                                                                                        <w:right w:val="none" w:sz="0" w:space="0" w:color="auto"/>
                                                                                                      </w:divBdr>
                                                                                                      <w:divsChild>
                                                                                                        <w:div w:id="999424081">
                                                                                                          <w:marLeft w:val="0"/>
                                                                                                          <w:marRight w:val="0"/>
                                                                                                          <w:marTop w:val="0"/>
                                                                                                          <w:marBottom w:val="0"/>
                                                                                                          <w:divBdr>
                                                                                                            <w:top w:val="none" w:sz="0" w:space="0" w:color="auto"/>
                                                                                                            <w:left w:val="none" w:sz="0" w:space="0" w:color="auto"/>
                                                                                                            <w:bottom w:val="none" w:sz="0" w:space="0" w:color="auto"/>
                                                                                                            <w:right w:val="none" w:sz="0" w:space="0" w:color="auto"/>
                                                                                                          </w:divBdr>
                                                                                                          <w:divsChild>
                                                                                                            <w:div w:id="421534990">
                                                                                                              <w:marLeft w:val="0"/>
                                                                                                              <w:marRight w:val="0"/>
                                                                                                              <w:marTop w:val="0"/>
                                                                                                              <w:marBottom w:val="0"/>
                                                                                                              <w:divBdr>
                                                                                                                <w:top w:val="none" w:sz="0" w:space="0" w:color="auto"/>
                                                                                                                <w:left w:val="none" w:sz="0" w:space="0" w:color="auto"/>
                                                                                                                <w:bottom w:val="none" w:sz="0" w:space="0" w:color="auto"/>
                                                                                                                <w:right w:val="none" w:sz="0" w:space="0" w:color="auto"/>
                                                                                                              </w:divBdr>
                                                                                                              <w:divsChild>
                                                                                                                <w:div w:id="541135634">
                                                                                                                  <w:marLeft w:val="0"/>
                                                                                                                  <w:marRight w:val="0"/>
                                                                                                                  <w:marTop w:val="0"/>
                                                                                                                  <w:marBottom w:val="0"/>
                                                                                                                  <w:divBdr>
                                                                                                                    <w:top w:val="none" w:sz="0" w:space="0" w:color="auto"/>
                                                                                                                    <w:left w:val="none" w:sz="0" w:space="0" w:color="auto"/>
                                                                                                                    <w:bottom w:val="none" w:sz="0" w:space="0" w:color="auto"/>
                                                                                                                    <w:right w:val="none" w:sz="0" w:space="0" w:color="auto"/>
                                                                                                                  </w:divBdr>
                                                                                                                  <w:divsChild>
                                                                                                                    <w:div w:id="2034259619">
                                                                                                                      <w:marLeft w:val="0"/>
                                                                                                                      <w:marRight w:val="0"/>
                                                                                                                      <w:marTop w:val="0"/>
                                                                                                                      <w:marBottom w:val="0"/>
                                                                                                                      <w:divBdr>
                                                                                                                        <w:top w:val="none" w:sz="0" w:space="0" w:color="auto"/>
                                                                                                                        <w:left w:val="none" w:sz="0" w:space="0" w:color="auto"/>
                                                                                                                        <w:bottom w:val="none" w:sz="0" w:space="0" w:color="auto"/>
                                                                                                                        <w:right w:val="none" w:sz="0" w:space="0" w:color="auto"/>
                                                                                                                      </w:divBdr>
                                                                                                                      <w:divsChild>
                                                                                                                        <w:div w:id="11995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9now.com.au/married-at-first-sigh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2" ma:contentTypeDescription="Create a new document." ma:contentTypeScope="" ma:versionID="2a7bb8ed5b823fbb58379415a1842ccf">
  <xsd:schema xmlns:xsd="http://www.w3.org/2001/XMLSchema" xmlns:xs="http://www.w3.org/2001/XMLSchema" xmlns:p="http://schemas.microsoft.com/office/2006/metadata/properties" xmlns:ns2="ed7d9cf6-3f11-49f0-89bc-89075fac8e8a" targetNamespace="http://schemas.microsoft.com/office/2006/metadata/properties" ma:root="true" ma:fieldsID="07a8efbf355be0307fd2aba77f26db01" ns2:_="">
    <xsd:import namespace="ed7d9cf6-3f11-49f0-89bc-89075fac8e8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9cf6-3f11-49f0-89bc-89075fac8e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92129-3C68-4665-BCBB-3B8FAA4F3E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3.xml><?xml version="1.0" encoding="utf-8"?>
<ds:datastoreItem xmlns:ds="http://schemas.openxmlformats.org/officeDocument/2006/customXml" ds:itemID="{E7634242-91F0-4838-ABC1-890A5A7C1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d9cf6-3f11-49f0-89bc-89075fac8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912D6-AB41-45BD-B32C-76E0D715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5961</Words>
  <Characters>33980</Characters>
  <Application>Microsoft Office Word</Application>
  <DocSecurity>8</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2019-08-21T04:29:00Z</dcterms:created>
  <dcterms:modified xsi:type="dcterms:W3CDTF">2019-08-21T04:41:00Z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