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3C4C79" w14:textId="77777777" w:rsidR="00E034E4" w:rsidRDefault="00E034E4" w:rsidP="00E034E4">
      <w:pPr>
        <w:pStyle w:val="ACMALinecover"/>
      </w:pPr>
      <w:r>
        <w:rPr>
          <w:noProof/>
        </w:rPr>
        <w:drawing>
          <wp:inline distT="0" distB="0" distL="0" distR="0" wp14:anchorId="6295CECB" wp14:editId="282B3583">
            <wp:extent cx="1718945" cy="597535"/>
            <wp:effectExtent l="0" t="0" r="8255" b="12065"/>
            <wp:docPr id="3" name="Picture 24" descr="Research ACMA. Evidence that informs." title="Research AC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8945" cy="597535"/>
                    </a:xfrm>
                    <a:prstGeom prst="rect">
                      <a:avLst/>
                    </a:prstGeom>
                    <a:noFill/>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a:graphicData>
            </a:graphic>
          </wp:inline>
        </w:drawing>
      </w:r>
    </w:p>
    <w:p w14:paraId="284EB372" w14:textId="77777777" w:rsidR="00F06E14" w:rsidRDefault="00563896" w:rsidP="00EF06D8">
      <w:pPr>
        <w:pStyle w:val="ACMAReportTitle"/>
        <w:spacing w:after="0"/>
      </w:pPr>
      <w:r>
        <w:t>Radio in the bush</w:t>
      </w:r>
    </w:p>
    <w:p w14:paraId="6E46EF0F" w14:textId="77777777" w:rsidR="00F06E14" w:rsidRPr="0078252F" w:rsidRDefault="00563896" w:rsidP="0022535C">
      <w:pPr>
        <w:pStyle w:val="ACMAReportSubTitle"/>
      </w:pPr>
      <w:r>
        <w:t>A study of radio listening in remote Western Australia</w:t>
      </w:r>
    </w:p>
    <w:p w14:paraId="324DF9B4" w14:textId="77777777" w:rsidR="00F06E14" w:rsidRDefault="00644D33" w:rsidP="00492413">
      <w:pPr>
        <w:pStyle w:val="ACMAReportDate"/>
        <w:spacing w:after="720"/>
      </w:pPr>
      <w:r>
        <w:t>May</w:t>
      </w:r>
      <w:r w:rsidR="007375D4">
        <w:t xml:space="preserve"> 2017</w:t>
      </w:r>
    </w:p>
    <w:p w14:paraId="62634233" w14:textId="77777777" w:rsidR="00C97736" w:rsidRPr="000D76E0" w:rsidRDefault="00C97736" w:rsidP="0041071D">
      <w:pPr>
        <w:rPr>
          <w:rFonts w:cs="Arial"/>
        </w:rPr>
      </w:pPr>
    </w:p>
    <w:p w14:paraId="14EF7F1D" w14:textId="77777777" w:rsidR="00C97736" w:rsidRPr="000D76E0" w:rsidRDefault="00C97736" w:rsidP="0041071D">
      <w:pPr>
        <w:rPr>
          <w:rFonts w:cs="Arial"/>
        </w:rPr>
        <w:sectPr w:rsidR="00C97736" w:rsidRPr="000D76E0" w:rsidSect="004F556E">
          <w:headerReference w:type="even" r:id="rId9"/>
          <w:headerReference w:type="default" r:id="rId10"/>
          <w:footerReference w:type="even" r:id="rId11"/>
          <w:footerReference w:type="default" r:id="rId12"/>
          <w:headerReference w:type="first" r:id="rId13"/>
          <w:footerReference w:type="first" r:id="rId14"/>
          <w:pgSz w:w="11906" w:h="16838" w:code="9"/>
          <w:pgMar w:top="3924" w:right="1797" w:bottom="1440" w:left="1134" w:header="709" w:footer="454" w:gutter="0"/>
          <w:cols w:space="708"/>
          <w:docGrid w:linePitch="360"/>
        </w:sectPr>
      </w:pPr>
    </w:p>
    <w:p w14:paraId="42EC342E" w14:textId="77777777" w:rsidR="0005011A" w:rsidRPr="00F44F3A" w:rsidRDefault="0005011A" w:rsidP="00FC07B9">
      <w:pPr>
        <w:pStyle w:val="ACMACorporateAddressHeader"/>
      </w:pPr>
      <w:r w:rsidRPr="00F44F3A">
        <w:lastRenderedPageBreak/>
        <w:t>Canberra</w:t>
      </w:r>
    </w:p>
    <w:p w14:paraId="7A9AAED6" w14:textId="77777777" w:rsidR="0005011A" w:rsidRPr="00FC07B9" w:rsidRDefault="0005011A" w:rsidP="00FC07B9">
      <w:pPr>
        <w:pStyle w:val="ACMACorporateAddresses"/>
      </w:pPr>
      <w:r w:rsidRPr="00FC07B9">
        <w:t xml:space="preserve">Red Building </w:t>
      </w:r>
      <w:r w:rsidRPr="00FC07B9">
        <w:br/>
        <w:t>Benjamin Offices</w:t>
      </w:r>
      <w:r w:rsidRPr="00FC07B9">
        <w:br/>
        <w:t xml:space="preserve">Chan Street </w:t>
      </w:r>
      <w:r w:rsidRPr="00FC07B9">
        <w:br/>
        <w:t>Belconnen ACT</w:t>
      </w:r>
    </w:p>
    <w:p w14:paraId="1B3237B0" w14:textId="77777777" w:rsidR="0005011A" w:rsidRPr="00FC07B9" w:rsidRDefault="0005011A" w:rsidP="00FC07B9">
      <w:pPr>
        <w:pStyle w:val="ACMACorporateAddresses"/>
      </w:pPr>
      <w:r w:rsidRPr="00FC07B9">
        <w:t>PO Box 78</w:t>
      </w:r>
      <w:r w:rsidRPr="00FC07B9">
        <w:br/>
        <w:t>Belconnen ACT 2616</w:t>
      </w:r>
    </w:p>
    <w:p w14:paraId="708F1CCC" w14:textId="77777777" w:rsidR="00FE1823" w:rsidRPr="00FC07B9" w:rsidRDefault="0005011A" w:rsidP="00FC07B9">
      <w:pPr>
        <w:pStyle w:val="ACMACorporateAddresses"/>
      </w:pPr>
      <w:r w:rsidRPr="00FC07B9">
        <w:t>T</w:t>
      </w:r>
      <w:r w:rsidR="00537604" w:rsidRPr="00FC07B9">
        <w:tab/>
      </w:r>
      <w:r w:rsidRPr="00FC07B9">
        <w:t>+61 2 6219 5555</w:t>
      </w:r>
      <w:r w:rsidRPr="00FC07B9">
        <w:br/>
        <w:t>F</w:t>
      </w:r>
      <w:r w:rsidR="00537604" w:rsidRPr="00FC07B9">
        <w:tab/>
      </w:r>
      <w:r w:rsidRPr="00FC07B9">
        <w:t>+61 2 6219 5353</w:t>
      </w:r>
    </w:p>
    <w:p w14:paraId="3D50B159" w14:textId="77777777" w:rsidR="0005011A" w:rsidRPr="00F44F3A" w:rsidRDefault="0005011A" w:rsidP="00FC07B9">
      <w:pPr>
        <w:pStyle w:val="ACMACorporateAddressHeader"/>
      </w:pPr>
      <w:r w:rsidRPr="00F44F3A">
        <w:t>Melbourne</w:t>
      </w:r>
    </w:p>
    <w:p w14:paraId="5BB08B42" w14:textId="77777777" w:rsidR="0005011A" w:rsidRPr="00F44F3A" w:rsidRDefault="0005011A" w:rsidP="00FC07B9">
      <w:pPr>
        <w:pStyle w:val="ACMACorporateAddresses"/>
      </w:pPr>
      <w:r w:rsidRPr="00F44F3A">
        <w:t xml:space="preserve">Level 32 </w:t>
      </w:r>
      <w:r w:rsidRPr="00F44F3A">
        <w:br/>
        <w:t>Melbourne Central Tower</w:t>
      </w:r>
      <w:r w:rsidRPr="00F44F3A">
        <w:br/>
        <w:t xml:space="preserve">360 Elizabeth Street </w:t>
      </w:r>
      <w:r w:rsidR="008C10F4" w:rsidRPr="00F44F3A">
        <w:br/>
      </w:r>
      <w:r w:rsidRPr="00F44F3A">
        <w:t>Melbourne VIC</w:t>
      </w:r>
    </w:p>
    <w:p w14:paraId="1EDB3A58" w14:textId="77777777" w:rsidR="0005011A" w:rsidRPr="00F44F3A" w:rsidRDefault="0005011A" w:rsidP="00FC07B9">
      <w:pPr>
        <w:pStyle w:val="ACMACorporateAddresses"/>
      </w:pPr>
      <w:r w:rsidRPr="00F44F3A">
        <w:t>PO Box 13112</w:t>
      </w:r>
      <w:r w:rsidRPr="00F44F3A">
        <w:br/>
        <w:t xml:space="preserve">Law Courts </w:t>
      </w:r>
      <w:r w:rsidRPr="00F44F3A">
        <w:br/>
        <w:t>Melbourne VIC 8010</w:t>
      </w:r>
    </w:p>
    <w:p w14:paraId="5B5A13DD" w14:textId="77777777" w:rsidR="0005011A" w:rsidRPr="00F44F3A" w:rsidRDefault="0005011A" w:rsidP="00FC07B9">
      <w:pPr>
        <w:pStyle w:val="ACMACorporateAddresses"/>
      </w:pPr>
      <w:r w:rsidRPr="00F44F3A">
        <w:t>T</w:t>
      </w:r>
      <w:r w:rsidR="00140318" w:rsidRPr="00F44F3A">
        <w:tab/>
      </w:r>
      <w:r w:rsidRPr="00F44F3A">
        <w:t>+61 3 9963 6800</w:t>
      </w:r>
      <w:r w:rsidRPr="00F44F3A">
        <w:br/>
        <w:t>F</w:t>
      </w:r>
      <w:r w:rsidR="00140318" w:rsidRPr="00F44F3A">
        <w:tab/>
      </w:r>
      <w:r w:rsidRPr="00F44F3A">
        <w:t>+61 3 9963 6899</w:t>
      </w:r>
    </w:p>
    <w:p w14:paraId="29B8F395" w14:textId="77777777" w:rsidR="0005011A" w:rsidRPr="00F44F3A" w:rsidRDefault="0005011A" w:rsidP="00FC07B9">
      <w:pPr>
        <w:pStyle w:val="ACMACorporateAddressHeader"/>
      </w:pPr>
      <w:r w:rsidRPr="00F44F3A">
        <w:t>Sydney</w:t>
      </w:r>
    </w:p>
    <w:p w14:paraId="37655CFE" w14:textId="77777777" w:rsidR="0005011A" w:rsidRPr="00F44F3A" w:rsidRDefault="0005011A" w:rsidP="00FC07B9">
      <w:pPr>
        <w:pStyle w:val="ACMACorporateAddresses"/>
      </w:pPr>
      <w:r w:rsidRPr="00F44F3A">
        <w:t xml:space="preserve">Level 5 </w:t>
      </w:r>
      <w:r w:rsidRPr="00F44F3A">
        <w:br/>
        <w:t>The Bay Centre</w:t>
      </w:r>
      <w:r w:rsidRPr="00F44F3A">
        <w:br/>
        <w:t xml:space="preserve">65 Pirrama Road </w:t>
      </w:r>
      <w:r w:rsidRPr="00F44F3A">
        <w:br/>
        <w:t>Pyrmont NSW</w:t>
      </w:r>
    </w:p>
    <w:p w14:paraId="46AD4926" w14:textId="77777777" w:rsidR="0005011A" w:rsidRPr="00F44F3A" w:rsidRDefault="0005011A" w:rsidP="00FC07B9">
      <w:pPr>
        <w:pStyle w:val="ACMACorporateAddresses"/>
      </w:pPr>
      <w:r w:rsidRPr="00F44F3A">
        <w:t>PO Box Q500</w:t>
      </w:r>
      <w:r w:rsidRPr="00F44F3A">
        <w:br/>
        <w:t xml:space="preserve">Queen Victoria Building </w:t>
      </w:r>
      <w:r w:rsidRPr="00F44F3A">
        <w:br/>
        <w:t>NSW 1230</w:t>
      </w:r>
    </w:p>
    <w:p w14:paraId="00DC1E96" w14:textId="77777777" w:rsidR="0005011A" w:rsidRPr="00F44F3A" w:rsidRDefault="0005011A" w:rsidP="00FC07B9">
      <w:pPr>
        <w:pStyle w:val="ACMACorporateAddresses"/>
      </w:pPr>
      <w:r w:rsidRPr="00F44F3A">
        <w:t>T</w:t>
      </w:r>
      <w:r w:rsidR="00140318" w:rsidRPr="00F44F3A">
        <w:tab/>
      </w:r>
      <w:r w:rsidRPr="00F44F3A">
        <w:t>+61 2 9334 7700</w:t>
      </w:r>
      <w:r w:rsidR="00140318" w:rsidRPr="00F44F3A">
        <w:t xml:space="preserve"> or</w:t>
      </w:r>
      <w:r w:rsidRPr="00F44F3A">
        <w:t xml:space="preserve"> 1800 226 667</w:t>
      </w:r>
      <w:r w:rsidRPr="00F44F3A">
        <w:br/>
        <w:t>F</w:t>
      </w:r>
      <w:r w:rsidR="00140318" w:rsidRPr="00F44F3A">
        <w:tab/>
      </w:r>
      <w:r w:rsidRPr="00F44F3A">
        <w:t>+61 2 9334 7799</w:t>
      </w:r>
    </w:p>
    <w:p w14:paraId="178E0390" w14:textId="77777777" w:rsidR="00140318" w:rsidRPr="006D46E5" w:rsidRDefault="00140318" w:rsidP="00FC07B9">
      <w:pPr>
        <w:pStyle w:val="ACMACopyrightHeader"/>
      </w:pPr>
      <w:r w:rsidRPr="00140318">
        <w:t>Copyright notice</w:t>
      </w:r>
    </w:p>
    <w:p w14:paraId="3E2B5F17" w14:textId="77777777" w:rsidR="00140318" w:rsidRPr="006D46E5" w:rsidRDefault="00623FF9" w:rsidP="00623FF9">
      <w:pPr>
        <w:pStyle w:val="ACMACClogo"/>
      </w:pPr>
      <w:r w:rsidRPr="00623FF9">
        <w:rPr>
          <w:noProof/>
        </w:rPr>
        <w:drawing>
          <wp:inline distT="0" distB="0" distL="0" distR="0" wp14:anchorId="1CB0AE6B" wp14:editId="412011D1">
            <wp:extent cx="838200" cy="295275"/>
            <wp:effectExtent l="0" t="0" r="0" b="0"/>
            <wp:docPr id="1" name="Picture 1" title="Creative Commons log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y">
                      <a:hlinkClick r:id="rId15"/>
                    </pic:cNvPr>
                    <pic:cNvPicPr>
                      <a:picLocks noChangeAspect="1" noChangeArrowheads="1"/>
                    </pic:cNvPicPr>
                  </pic:nvPicPr>
                  <pic:blipFill>
                    <a:blip r:embed="rId16" cstate="print"/>
                    <a:srcRect/>
                    <a:stretch>
                      <a:fillRect/>
                    </a:stretch>
                  </pic:blipFill>
                  <pic:spPr bwMode="auto">
                    <a:xfrm>
                      <a:off x="0" y="0"/>
                      <a:ext cx="838200" cy="295275"/>
                    </a:xfrm>
                    <a:prstGeom prst="rect">
                      <a:avLst/>
                    </a:prstGeom>
                    <a:noFill/>
                  </pic:spPr>
                </pic:pic>
              </a:graphicData>
            </a:graphic>
          </wp:inline>
        </w:drawing>
      </w:r>
    </w:p>
    <w:p w14:paraId="20EBC80B" w14:textId="77777777" w:rsidR="00140318" w:rsidRPr="00431792" w:rsidRDefault="00AA546C" w:rsidP="00FC07B9">
      <w:pPr>
        <w:pStyle w:val="ACMACorporateAddresses"/>
        <w:rPr>
          <w:rStyle w:val="Hyperlink"/>
        </w:rPr>
      </w:pPr>
      <w:hyperlink r:id="rId17" w:tooltip="Creative Commons Licenses" w:history="1">
        <w:r w:rsidR="00140318" w:rsidRPr="00431792">
          <w:rPr>
            <w:rStyle w:val="Hyperlink"/>
          </w:rPr>
          <w:t>http://creativecommons.org/licenses/by/3.0/au/</w:t>
        </w:r>
      </w:hyperlink>
    </w:p>
    <w:p w14:paraId="1065FF27" w14:textId="77777777" w:rsidR="00140318" w:rsidRPr="006D46E5" w:rsidRDefault="00140318" w:rsidP="00FC07B9">
      <w:pPr>
        <w:pStyle w:val="ACMACorporateAddresses"/>
      </w:pPr>
      <w:r w:rsidRPr="006D46E5">
        <w:t xml:space="preserve">With the exception of coats of arms, logos, emblems, images, other third-party material or devices protected by a trademark, this content is licensed under the Creative Commons Australia Attribution 3.0 Licence. </w:t>
      </w:r>
    </w:p>
    <w:p w14:paraId="33FA34A4" w14:textId="212C5095" w:rsidR="00140318" w:rsidRPr="006D46E5" w:rsidRDefault="00140318" w:rsidP="00FC07B9">
      <w:pPr>
        <w:pStyle w:val="ACMACorporateAddresses"/>
      </w:pPr>
      <w:r w:rsidRPr="006D46E5">
        <w:t>We request attribution as: © Commonwealth of Australia (Australian Communic</w:t>
      </w:r>
      <w:r>
        <w:t>ations and Media Autho</w:t>
      </w:r>
      <w:r w:rsidR="00673000">
        <w:t>rity) 2017</w:t>
      </w:r>
      <w:r w:rsidRPr="006D46E5">
        <w:t>.</w:t>
      </w:r>
    </w:p>
    <w:p w14:paraId="20C23745" w14:textId="77777777" w:rsidR="00140318" w:rsidRPr="006D46E5" w:rsidRDefault="00140318" w:rsidP="00FC07B9">
      <w:pPr>
        <w:pStyle w:val="ACMACorporateAddresses"/>
      </w:pPr>
      <w:r>
        <w:t>All other rights are reserved.</w:t>
      </w:r>
    </w:p>
    <w:p w14:paraId="55CF14AD" w14:textId="77777777" w:rsidR="00140318" w:rsidRPr="006D46E5" w:rsidRDefault="00140318" w:rsidP="00FC07B9">
      <w:pPr>
        <w:pStyle w:val="ACMACorporateAddresses"/>
      </w:pPr>
      <w:r w:rsidRPr="006D46E5">
        <w:lastRenderedPageBreak/>
        <w:t xml:space="preserve">The Australian Communications and Media Authority has undertaken reasonable enquiries to identify material owned by third parties and secure permission for its reproduction. Permission may need to be obtained from third parties to re-use their material. </w:t>
      </w:r>
    </w:p>
    <w:p w14:paraId="04591D0C" w14:textId="77777777" w:rsidR="00140318" w:rsidRPr="006D46E5" w:rsidRDefault="00140318" w:rsidP="00FC07B9">
      <w:pPr>
        <w:pStyle w:val="ACMACorporateAddresses"/>
      </w:pPr>
      <w:r w:rsidRPr="006D46E5">
        <w:t>Written enquiries may be sent to:</w:t>
      </w:r>
    </w:p>
    <w:p w14:paraId="69BC13EC" w14:textId="77777777" w:rsidR="00D16FE3" w:rsidRDefault="00140318" w:rsidP="00D16FE3">
      <w:pPr>
        <w:pStyle w:val="ACMACorporateAddresses"/>
        <w:rPr>
          <w:rStyle w:val="Hyperlink"/>
        </w:rPr>
      </w:pPr>
      <w:r w:rsidRPr="006D46E5">
        <w:t>Manager, Editorial and Design</w:t>
      </w:r>
      <w:r w:rsidR="00623FF9">
        <w:br/>
      </w:r>
      <w:r w:rsidRPr="006D46E5">
        <w:t>PO Box 13112</w:t>
      </w:r>
      <w:r w:rsidR="00623FF9">
        <w:br/>
      </w:r>
      <w:r w:rsidRPr="006D46E5">
        <w:t>Law Courts</w:t>
      </w:r>
      <w:r w:rsidR="00623FF9">
        <w:br/>
      </w:r>
      <w:r w:rsidRPr="006D46E5">
        <w:t>Melbourne VIC 8010</w:t>
      </w:r>
      <w:r w:rsidR="00623FF9">
        <w:br/>
      </w:r>
      <w:r w:rsidRPr="006D46E5">
        <w:t>Tel: 03 9963 6968</w:t>
      </w:r>
      <w:r w:rsidR="00623FF9">
        <w:br/>
      </w:r>
      <w:r w:rsidRPr="006D46E5">
        <w:t xml:space="preserve">Email: </w:t>
      </w:r>
      <w:hyperlink r:id="rId18" w:history="1">
        <w:r w:rsidRPr="00431792">
          <w:rPr>
            <w:rStyle w:val="Hyperlink"/>
          </w:rPr>
          <w:t>candinfo@acma.gov.au</w:t>
        </w:r>
      </w:hyperlink>
    </w:p>
    <w:p w14:paraId="6F553845" w14:textId="77777777" w:rsidR="00D16FE3" w:rsidRDefault="00D16FE3" w:rsidP="00D16FE3">
      <w:pPr>
        <w:pStyle w:val="ACMACorporateAddresses"/>
        <w:rPr>
          <w:rStyle w:val="Hyperlink"/>
        </w:rPr>
      </w:pPr>
    </w:p>
    <w:p w14:paraId="335CB2B7" w14:textId="77777777" w:rsidR="00D16FE3" w:rsidRPr="00D16FE3" w:rsidRDefault="00D16FE3" w:rsidP="00D16FE3">
      <w:pPr>
        <w:pStyle w:val="ACMACorporateAddresses"/>
        <w:sectPr w:rsidR="00D16FE3" w:rsidRPr="00D16FE3">
          <w:headerReference w:type="even" r:id="rId19"/>
          <w:headerReference w:type="default" r:id="rId20"/>
          <w:footerReference w:type="even" r:id="rId21"/>
          <w:footerReference w:type="default" r:id="rId22"/>
          <w:pgSz w:w="11906" w:h="16838" w:code="9"/>
          <w:pgMar w:top="3924" w:right="1797" w:bottom="697" w:left="1134" w:header="709" w:footer="119" w:gutter="0"/>
          <w:cols w:space="708"/>
          <w:docGrid w:linePitch="360"/>
        </w:sectPr>
      </w:pPr>
    </w:p>
    <w:p w14:paraId="775593B8" w14:textId="77777777" w:rsidR="00B440E8" w:rsidRDefault="00B440E8">
      <w:pPr>
        <w:pStyle w:val="TOC1"/>
        <w:rPr>
          <w:rFonts w:asciiTheme="minorHAnsi" w:eastAsiaTheme="minorEastAsia" w:hAnsiTheme="minorHAnsi" w:cstheme="minorBidi"/>
          <w:b w:val="0"/>
          <w:spacing w:val="0"/>
          <w:sz w:val="22"/>
          <w:szCs w:val="22"/>
        </w:rPr>
      </w:pPr>
      <w:r>
        <w:rPr>
          <w:rFonts w:cs="Arial"/>
          <w:b w:val="0"/>
        </w:rPr>
        <w:lastRenderedPageBreak/>
        <w:fldChar w:fldCharType="begin"/>
      </w:r>
      <w:r>
        <w:rPr>
          <w:rFonts w:cs="Arial"/>
          <w:b w:val="0"/>
        </w:rPr>
        <w:instrText xml:space="preserve"> TOC \o "1-2" \h \z \t "ACMA_ExecSummaryHeading,1" </w:instrText>
      </w:r>
      <w:r>
        <w:rPr>
          <w:rFonts w:cs="Arial"/>
          <w:b w:val="0"/>
        </w:rPr>
        <w:fldChar w:fldCharType="separate"/>
      </w:r>
      <w:hyperlink w:anchor="_Toc481674407" w:history="1">
        <w:r w:rsidRPr="00E36F53">
          <w:rPr>
            <w:rStyle w:val="Hyperlink"/>
          </w:rPr>
          <w:t>Overview</w:t>
        </w:r>
        <w:r>
          <w:rPr>
            <w:webHidden/>
          </w:rPr>
          <w:tab/>
        </w:r>
        <w:r>
          <w:rPr>
            <w:webHidden/>
          </w:rPr>
          <w:fldChar w:fldCharType="begin"/>
        </w:r>
        <w:r>
          <w:rPr>
            <w:webHidden/>
          </w:rPr>
          <w:instrText xml:space="preserve"> PAGEREF _Toc481674407 \h </w:instrText>
        </w:r>
        <w:r>
          <w:rPr>
            <w:webHidden/>
          </w:rPr>
        </w:r>
        <w:r>
          <w:rPr>
            <w:webHidden/>
          </w:rPr>
          <w:fldChar w:fldCharType="separate"/>
        </w:r>
        <w:r w:rsidR="00AA546C">
          <w:rPr>
            <w:webHidden/>
          </w:rPr>
          <w:t>1</w:t>
        </w:r>
        <w:r>
          <w:rPr>
            <w:webHidden/>
          </w:rPr>
          <w:fldChar w:fldCharType="end"/>
        </w:r>
      </w:hyperlink>
    </w:p>
    <w:p w14:paraId="2910F5DA" w14:textId="77777777" w:rsidR="00B440E8" w:rsidRDefault="00AA546C">
      <w:pPr>
        <w:pStyle w:val="TOC2"/>
        <w:rPr>
          <w:rFonts w:asciiTheme="minorHAnsi" w:eastAsiaTheme="minorEastAsia" w:hAnsiTheme="minorHAnsi" w:cstheme="minorBidi"/>
          <w:spacing w:val="0"/>
          <w:sz w:val="22"/>
          <w:szCs w:val="22"/>
        </w:rPr>
      </w:pPr>
      <w:hyperlink w:anchor="_Toc481674408" w:history="1">
        <w:r w:rsidR="00B440E8" w:rsidRPr="00E36F53">
          <w:rPr>
            <w:rStyle w:val="Hyperlink"/>
          </w:rPr>
          <w:t>Background</w:t>
        </w:r>
        <w:r w:rsidR="00B440E8">
          <w:rPr>
            <w:webHidden/>
          </w:rPr>
          <w:tab/>
        </w:r>
        <w:r w:rsidR="00B440E8">
          <w:rPr>
            <w:webHidden/>
          </w:rPr>
          <w:fldChar w:fldCharType="begin"/>
        </w:r>
        <w:r w:rsidR="00B440E8">
          <w:rPr>
            <w:webHidden/>
          </w:rPr>
          <w:instrText xml:space="preserve"> PAGEREF _Toc481674408 \h </w:instrText>
        </w:r>
        <w:r w:rsidR="00B440E8">
          <w:rPr>
            <w:webHidden/>
          </w:rPr>
        </w:r>
        <w:r w:rsidR="00B440E8">
          <w:rPr>
            <w:webHidden/>
          </w:rPr>
          <w:fldChar w:fldCharType="separate"/>
        </w:r>
        <w:r>
          <w:rPr>
            <w:webHidden/>
          </w:rPr>
          <w:t>1</w:t>
        </w:r>
        <w:r w:rsidR="00B440E8">
          <w:rPr>
            <w:webHidden/>
          </w:rPr>
          <w:fldChar w:fldCharType="end"/>
        </w:r>
      </w:hyperlink>
    </w:p>
    <w:p w14:paraId="0AB4775A" w14:textId="77777777" w:rsidR="00B440E8" w:rsidRDefault="00AA546C">
      <w:pPr>
        <w:pStyle w:val="TOC1"/>
        <w:rPr>
          <w:rFonts w:asciiTheme="minorHAnsi" w:eastAsiaTheme="minorEastAsia" w:hAnsiTheme="minorHAnsi" w:cstheme="minorBidi"/>
          <w:b w:val="0"/>
          <w:spacing w:val="0"/>
          <w:sz w:val="22"/>
          <w:szCs w:val="22"/>
        </w:rPr>
      </w:pPr>
      <w:hyperlink w:anchor="_Toc481674409" w:history="1">
        <w:r w:rsidR="00B440E8" w:rsidRPr="00E36F53">
          <w:rPr>
            <w:rStyle w:val="Hyperlink"/>
          </w:rPr>
          <w:t>ACMA research program</w:t>
        </w:r>
        <w:r w:rsidR="00B440E8">
          <w:rPr>
            <w:webHidden/>
          </w:rPr>
          <w:tab/>
        </w:r>
        <w:r w:rsidR="00B440E8">
          <w:rPr>
            <w:webHidden/>
          </w:rPr>
          <w:fldChar w:fldCharType="begin"/>
        </w:r>
        <w:r w:rsidR="00B440E8">
          <w:rPr>
            <w:webHidden/>
          </w:rPr>
          <w:instrText xml:space="preserve"> PAGEREF _Toc481674409 \h </w:instrText>
        </w:r>
        <w:r w:rsidR="00B440E8">
          <w:rPr>
            <w:webHidden/>
          </w:rPr>
        </w:r>
        <w:r w:rsidR="00B440E8">
          <w:rPr>
            <w:webHidden/>
          </w:rPr>
          <w:fldChar w:fldCharType="separate"/>
        </w:r>
        <w:r>
          <w:rPr>
            <w:webHidden/>
          </w:rPr>
          <w:t>2</w:t>
        </w:r>
        <w:r w:rsidR="00B440E8">
          <w:rPr>
            <w:webHidden/>
          </w:rPr>
          <w:fldChar w:fldCharType="end"/>
        </w:r>
      </w:hyperlink>
    </w:p>
    <w:p w14:paraId="4853724A" w14:textId="77777777" w:rsidR="00B440E8" w:rsidRDefault="00AA546C">
      <w:pPr>
        <w:pStyle w:val="TOC2"/>
        <w:rPr>
          <w:rFonts w:asciiTheme="minorHAnsi" w:eastAsiaTheme="minorEastAsia" w:hAnsiTheme="minorHAnsi" w:cstheme="minorBidi"/>
          <w:spacing w:val="0"/>
          <w:sz w:val="22"/>
          <w:szCs w:val="22"/>
        </w:rPr>
      </w:pPr>
      <w:hyperlink w:anchor="_Toc481674410" w:history="1">
        <w:r w:rsidR="00B440E8" w:rsidRPr="00E36F53">
          <w:rPr>
            <w:rStyle w:val="Hyperlink"/>
          </w:rPr>
          <w:t>research</w:t>
        </w:r>
        <w:r w:rsidR="00B440E8" w:rsidRPr="00B440E8">
          <w:rPr>
            <w:rStyle w:val="Hyperlink"/>
            <w:b/>
          </w:rPr>
          <w:t>acma</w:t>
        </w:r>
        <w:r w:rsidR="00B440E8">
          <w:rPr>
            <w:webHidden/>
          </w:rPr>
          <w:tab/>
        </w:r>
        <w:r w:rsidR="00B440E8">
          <w:rPr>
            <w:webHidden/>
          </w:rPr>
          <w:fldChar w:fldCharType="begin"/>
        </w:r>
        <w:r w:rsidR="00B440E8">
          <w:rPr>
            <w:webHidden/>
          </w:rPr>
          <w:instrText xml:space="preserve"> PAGEREF _Toc481674410 \h </w:instrText>
        </w:r>
        <w:r w:rsidR="00B440E8">
          <w:rPr>
            <w:webHidden/>
          </w:rPr>
        </w:r>
        <w:r w:rsidR="00B440E8">
          <w:rPr>
            <w:webHidden/>
          </w:rPr>
          <w:fldChar w:fldCharType="separate"/>
        </w:r>
        <w:r>
          <w:rPr>
            <w:webHidden/>
          </w:rPr>
          <w:t>2</w:t>
        </w:r>
        <w:r w:rsidR="00B440E8">
          <w:rPr>
            <w:webHidden/>
          </w:rPr>
          <w:fldChar w:fldCharType="end"/>
        </w:r>
      </w:hyperlink>
    </w:p>
    <w:p w14:paraId="44545C5F" w14:textId="77777777" w:rsidR="00B440E8" w:rsidRDefault="00AA546C">
      <w:pPr>
        <w:pStyle w:val="TOC2"/>
        <w:rPr>
          <w:rFonts w:asciiTheme="minorHAnsi" w:eastAsiaTheme="minorEastAsia" w:hAnsiTheme="minorHAnsi" w:cstheme="minorBidi"/>
          <w:spacing w:val="0"/>
          <w:sz w:val="22"/>
          <w:szCs w:val="22"/>
        </w:rPr>
      </w:pPr>
      <w:hyperlink w:anchor="_Toc481674411" w:history="1">
        <w:r w:rsidR="00B440E8" w:rsidRPr="00E36F53">
          <w:rPr>
            <w:rStyle w:val="Hyperlink"/>
          </w:rPr>
          <w:t>About the research</w:t>
        </w:r>
        <w:r w:rsidR="00B440E8">
          <w:rPr>
            <w:webHidden/>
          </w:rPr>
          <w:tab/>
        </w:r>
        <w:r w:rsidR="00B440E8">
          <w:rPr>
            <w:webHidden/>
          </w:rPr>
          <w:fldChar w:fldCharType="begin"/>
        </w:r>
        <w:r w:rsidR="00B440E8">
          <w:rPr>
            <w:webHidden/>
          </w:rPr>
          <w:instrText xml:space="preserve"> PAGEREF _Toc481674411 \h </w:instrText>
        </w:r>
        <w:r w:rsidR="00B440E8">
          <w:rPr>
            <w:webHidden/>
          </w:rPr>
        </w:r>
        <w:r w:rsidR="00B440E8">
          <w:rPr>
            <w:webHidden/>
          </w:rPr>
          <w:fldChar w:fldCharType="separate"/>
        </w:r>
        <w:r>
          <w:rPr>
            <w:webHidden/>
          </w:rPr>
          <w:t>2</w:t>
        </w:r>
        <w:r w:rsidR="00B440E8">
          <w:rPr>
            <w:webHidden/>
          </w:rPr>
          <w:fldChar w:fldCharType="end"/>
        </w:r>
      </w:hyperlink>
    </w:p>
    <w:p w14:paraId="73687A08" w14:textId="77777777" w:rsidR="00B440E8" w:rsidRDefault="00AA546C">
      <w:pPr>
        <w:pStyle w:val="TOC2"/>
        <w:rPr>
          <w:rFonts w:asciiTheme="minorHAnsi" w:eastAsiaTheme="minorEastAsia" w:hAnsiTheme="minorHAnsi" w:cstheme="minorBidi"/>
          <w:spacing w:val="0"/>
          <w:sz w:val="22"/>
          <w:szCs w:val="22"/>
        </w:rPr>
      </w:pPr>
      <w:hyperlink w:anchor="_Toc481674412" w:history="1">
        <w:r w:rsidR="00B440E8" w:rsidRPr="00E36F53">
          <w:rPr>
            <w:rStyle w:val="Hyperlink"/>
          </w:rPr>
          <w:t>Methodology</w:t>
        </w:r>
        <w:r w:rsidR="00B440E8">
          <w:rPr>
            <w:webHidden/>
          </w:rPr>
          <w:tab/>
        </w:r>
        <w:r w:rsidR="00B440E8">
          <w:rPr>
            <w:webHidden/>
          </w:rPr>
          <w:fldChar w:fldCharType="begin"/>
        </w:r>
        <w:r w:rsidR="00B440E8">
          <w:rPr>
            <w:webHidden/>
          </w:rPr>
          <w:instrText xml:space="preserve"> PAGEREF _Toc481674412 \h </w:instrText>
        </w:r>
        <w:r w:rsidR="00B440E8">
          <w:rPr>
            <w:webHidden/>
          </w:rPr>
        </w:r>
        <w:r w:rsidR="00B440E8">
          <w:rPr>
            <w:webHidden/>
          </w:rPr>
          <w:fldChar w:fldCharType="separate"/>
        </w:r>
        <w:r>
          <w:rPr>
            <w:webHidden/>
          </w:rPr>
          <w:t>2</w:t>
        </w:r>
        <w:r w:rsidR="00B440E8">
          <w:rPr>
            <w:webHidden/>
          </w:rPr>
          <w:fldChar w:fldCharType="end"/>
        </w:r>
      </w:hyperlink>
    </w:p>
    <w:p w14:paraId="0A1E76BA" w14:textId="77777777" w:rsidR="00B440E8" w:rsidRDefault="00AA546C">
      <w:pPr>
        <w:pStyle w:val="TOC2"/>
        <w:rPr>
          <w:rFonts w:asciiTheme="minorHAnsi" w:eastAsiaTheme="minorEastAsia" w:hAnsiTheme="minorHAnsi" w:cstheme="minorBidi"/>
          <w:spacing w:val="0"/>
          <w:sz w:val="22"/>
          <w:szCs w:val="22"/>
        </w:rPr>
      </w:pPr>
      <w:hyperlink w:anchor="_Toc481674413" w:history="1">
        <w:r w:rsidR="00B440E8" w:rsidRPr="00E36F53">
          <w:rPr>
            <w:rStyle w:val="Hyperlink"/>
          </w:rPr>
          <w:t>Research parameters</w:t>
        </w:r>
        <w:r w:rsidR="00B440E8">
          <w:rPr>
            <w:webHidden/>
          </w:rPr>
          <w:tab/>
        </w:r>
        <w:r w:rsidR="00B440E8">
          <w:rPr>
            <w:webHidden/>
          </w:rPr>
          <w:fldChar w:fldCharType="begin"/>
        </w:r>
        <w:r w:rsidR="00B440E8">
          <w:rPr>
            <w:webHidden/>
          </w:rPr>
          <w:instrText xml:space="preserve"> PAGEREF _Toc481674413 \h </w:instrText>
        </w:r>
        <w:r w:rsidR="00B440E8">
          <w:rPr>
            <w:webHidden/>
          </w:rPr>
        </w:r>
        <w:r w:rsidR="00B440E8">
          <w:rPr>
            <w:webHidden/>
          </w:rPr>
          <w:fldChar w:fldCharType="separate"/>
        </w:r>
        <w:r>
          <w:rPr>
            <w:webHidden/>
          </w:rPr>
          <w:t>3</w:t>
        </w:r>
        <w:r w:rsidR="00B440E8">
          <w:rPr>
            <w:webHidden/>
          </w:rPr>
          <w:fldChar w:fldCharType="end"/>
        </w:r>
      </w:hyperlink>
    </w:p>
    <w:p w14:paraId="4DBD6DC0" w14:textId="77777777" w:rsidR="00B440E8" w:rsidRDefault="00AA546C">
      <w:pPr>
        <w:pStyle w:val="TOC1"/>
        <w:rPr>
          <w:rFonts w:asciiTheme="minorHAnsi" w:eastAsiaTheme="minorEastAsia" w:hAnsiTheme="minorHAnsi" w:cstheme="minorBidi"/>
          <w:b w:val="0"/>
          <w:spacing w:val="0"/>
          <w:sz w:val="22"/>
          <w:szCs w:val="22"/>
        </w:rPr>
      </w:pPr>
      <w:hyperlink w:anchor="_Toc481674414" w:history="1">
        <w:r w:rsidR="00B440E8" w:rsidRPr="00E36F53">
          <w:rPr>
            <w:rStyle w:val="Hyperlink"/>
          </w:rPr>
          <w:t>Key findings</w:t>
        </w:r>
        <w:r w:rsidR="00B440E8">
          <w:rPr>
            <w:webHidden/>
          </w:rPr>
          <w:tab/>
        </w:r>
        <w:r w:rsidR="00B440E8">
          <w:rPr>
            <w:webHidden/>
          </w:rPr>
          <w:fldChar w:fldCharType="begin"/>
        </w:r>
        <w:r w:rsidR="00B440E8">
          <w:rPr>
            <w:webHidden/>
          </w:rPr>
          <w:instrText xml:space="preserve"> PAGEREF _Toc481674414 \h </w:instrText>
        </w:r>
        <w:r w:rsidR="00B440E8">
          <w:rPr>
            <w:webHidden/>
          </w:rPr>
        </w:r>
        <w:r w:rsidR="00B440E8">
          <w:rPr>
            <w:webHidden/>
          </w:rPr>
          <w:fldChar w:fldCharType="separate"/>
        </w:r>
        <w:r>
          <w:rPr>
            <w:webHidden/>
          </w:rPr>
          <w:t>4</w:t>
        </w:r>
        <w:r w:rsidR="00B440E8">
          <w:rPr>
            <w:webHidden/>
          </w:rPr>
          <w:fldChar w:fldCharType="end"/>
        </w:r>
      </w:hyperlink>
    </w:p>
    <w:p w14:paraId="772830B8" w14:textId="77777777" w:rsidR="00B440E8" w:rsidRDefault="00AA546C">
      <w:pPr>
        <w:pStyle w:val="TOC2"/>
        <w:rPr>
          <w:rFonts w:asciiTheme="minorHAnsi" w:eastAsiaTheme="minorEastAsia" w:hAnsiTheme="minorHAnsi" w:cstheme="minorBidi"/>
          <w:spacing w:val="0"/>
          <w:sz w:val="22"/>
          <w:szCs w:val="22"/>
        </w:rPr>
      </w:pPr>
      <w:hyperlink w:anchor="_Toc481674415" w:history="1">
        <w:r w:rsidR="00B440E8" w:rsidRPr="00E36F53">
          <w:rPr>
            <w:rStyle w:val="Hyperlink"/>
          </w:rPr>
          <w:t>Radio listening in remote WA</w:t>
        </w:r>
        <w:r w:rsidR="00B440E8">
          <w:rPr>
            <w:webHidden/>
          </w:rPr>
          <w:tab/>
        </w:r>
        <w:r w:rsidR="00B440E8">
          <w:rPr>
            <w:webHidden/>
          </w:rPr>
          <w:fldChar w:fldCharType="begin"/>
        </w:r>
        <w:r w:rsidR="00B440E8">
          <w:rPr>
            <w:webHidden/>
          </w:rPr>
          <w:instrText xml:space="preserve"> PAGEREF _Toc481674415 \h </w:instrText>
        </w:r>
        <w:r w:rsidR="00B440E8">
          <w:rPr>
            <w:webHidden/>
          </w:rPr>
        </w:r>
        <w:r w:rsidR="00B440E8">
          <w:rPr>
            <w:webHidden/>
          </w:rPr>
          <w:fldChar w:fldCharType="separate"/>
        </w:r>
        <w:r>
          <w:rPr>
            <w:webHidden/>
          </w:rPr>
          <w:t>4</w:t>
        </w:r>
        <w:r w:rsidR="00B440E8">
          <w:rPr>
            <w:webHidden/>
          </w:rPr>
          <w:fldChar w:fldCharType="end"/>
        </w:r>
      </w:hyperlink>
    </w:p>
    <w:p w14:paraId="5BE1F81B" w14:textId="77777777" w:rsidR="00B440E8" w:rsidRDefault="00AA546C">
      <w:pPr>
        <w:pStyle w:val="TOC2"/>
        <w:rPr>
          <w:rFonts w:asciiTheme="minorHAnsi" w:eastAsiaTheme="minorEastAsia" w:hAnsiTheme="minorHAnsi" w:cstheme="minorBidi"/>
          <w:spacing w:val="0"/>
          <w:sz w:val="22"/>
          <w:szCs w:val="22"/>
        </w:rPr>
      </w:pPr>
      <w:hyperlink w:anchor="_Toc481674416" w:history="1">
        <w:r w:rsidR="00B440E8" w:rsidRPr="00E36F53">
          <w:rPr>
            <w:rStyle w:val="Hyperlink"/>
          </w:rPr>
          <w:t>Availability of radio stations and listening preferences</w:t>
        </w:r>
        <w:r w:rsidR="00B440E8">
          <w:rPr>
            <w:webHidden/>
          </w:rPr>
          <w:tab/>
        </w:r>
        <w:r w:rsidR="00B440E8">
          <w:rPr>
            <w:webHidden/>
          </w:rPr>
          <w:fldChar w:fldCharType="begin"/>
        </w:r>
        <w:r w:rsidR="00B440E8">
          <w:rPr>
            <w:webHidden/>
          </w:rPr>
          <w:instrText xml:space="preserve"> PAGEREF _Toc481674416 \h </w:instrText>
        </w:r>
        <w:r w:rsidR="00B440E8">
          <w:rPr>
            <w:webHidden/>
          </w:rPr>
        </w:r>
        <w:r w:rsidR="00B440E8">
          <w:rPr>
            <w:webHidden/>
          </w:rPr>
          <w:fldChar w:fldCharType="separate"/>
        </w:r>
        <w:r>
          <w:rPr>
            <w:webHidden/>
          </w:rPr>
          <w:t>7</w:t>
        </w:r>
        <w:r w:rsidR="00B440E8">
          <w:rPr>
            <w:webHidden/>
          </w:rPr>
          <w:fldChar w:fldCharType="end"/>
        </w:r>
      </w:hyperlink>
    </w:p>
    <w:p w14:paraId="06F807FE" w14:textId="77777777" w:rsidR="00B440E8" w:rsidRDefault="00AA546C">
      <w:pPr>
        <w:pStyle w:val="TOC2"/>
        <w:rPr>
          <w:rFonts w:asciiTheme="minorHAnsi" w:eastAsiaTheme="minorEastAsia" w:hAnsiTheme="minorHAnsi" w:cstheme="minorBidi"/>
          <w:spacing w:val="0"/>
          <w:sz w:val="22"/>
          <w:szCs w:val="22"/>
        </w:rPr>
      </w:pPr>
      <w:hyperlink w:anchor="_Toc481674417" w:history="1">
        <w:r w:rsidR="00B440E8" w:rsidRPr="00E36F53">
          <w:rPr>
            <w:rStyle w:val="Hyperlink"/>
          </w:rPr>
          <w:t>Radio an important source of information in an emergency</w:t>
        </w:r>
        <w:r w:rsidR="00B440E8">
          <w:rPr>
            <w:webHidden/>
          </w:rPr>
          <w:tab/>
        </w:r>
        <w:r w:rsidR="00B440E8">
          <w:rPr>
            <w:webHidden/>
          </w:rPr>
          <w:fldChar w:fldCharType="begin"/>
        </w:r>
        <w:r w:rsidR="00B440E8">
          <w:rPr>
            <w:webHidden/>
          </w:rPr>
          <w:instrText xml:space="preserve"> PAGEREF _Toc481674417 \h </w:instrText>
        </w:r>
        <w:r w:rsidR="00B440E8">
          <w:rPr>
            <w:webHidden/>
          </w:rPr>
        </w:r>
        <w:r w:rsidR="00B440E8">
          <w:rPr>
            <w:webHidden/>
          </w:rPr>
          <w:fldChar w:fldCharType="separate"/>
        </w:r>
        <w:r>
          <w:rPr>
            <w:webHidden/>
          </w:rPr>
          <w:t>10</w:t>
        </w:r>
        <w:r w:rsidR="00B440E8">
          <w:rPr>
            <w:webHidden/>
          </w:rPr>
          <w:fldChar w:fldCharType="end"/>
        </w:r>
      </w:hyperlink>
    </w:p>
    <w:p w14:paraId="74574920" w14:textId="77777777" w:rsidR="00B440E8" w:rsidRDefault="00AA546C">
      <w:pPr>
        <w:pStyle w:val="TOC2"/>
        <w:rPr>
          <w:rFonts w:asciiTheme="minorHAnsi" w:eastAsiaTheme="minorEastAsia" w:hAnsiTheme="minorHAnsi" w:cstheme="minorBidi"/>
          <w:spacing w:val="0"/>
          <w:sz w:val="22"/>
          <w:szCs w:val="22"/>
        </w:rPr>
      </w:pPr>
      <w:hyperlink w:anchor="_Toc481674418" w:history="1">
        <w:r w:rsidR="00B440E8" w:rsidRPr="00E36F53">
          <w:rPr>
            <w:rStyle w:val="Hyperlink"/>
          </w:rPr>
          <w:t>Radio as a source of local news in remote WA</w:t>
        </w:r>
        <w:r w:rsidR="00B440E8">
          <w:rPr>
            <w:webHidden/>
          </w:rPr>
          <w:tab/>
        </w:r>
        <w:r w:rsidR="00B440E8">
          <w:rPr>
            <w:webHidden/>
          </w:rPr>
          <w:fldChar w:fldCharType="begin"/>
        </w:r>
        <w:r w:rsidR="00B440E8">
          <w:rPr>
            <w:webHidden/>
          </w:rPr>
          <w:instrText xml:space="preserve"> PAGEREF _Toc481674418 \h </w:instrText>
        </w:r>
        <w:r w:rsidR="00B440E8">
          <w:rPr>
            <w:webHidden/>
          </w:rPr>
        </w:r>
        <w:r w:rsidR="00B440E8">
          <w:rPr>
            <w:webHidden/>
          </w:rPr>
          <w:fldChar w:fldCharType="separate"/>
        </w:r>
        <w:r>
          <w:rPr>
            <w:webHidden/>
          </w:rPr>
          <w:t>12</w:t>
        </w:r>
        <w:r w:rsidR="00B440E8">
          <w:rPr>
            <w:webHidden/>
          </w:rPr>
          <w:fldChar w:fldCharType="end"/>
        </w:r>
      </w:hyperlink>
    </w:p>
    <w:p w14:paraId="539D571F" w14:textId="3468EF0B" w:rsidR="00B440E8" w:rsidRDefault="00AA546C">
      <w:pPr>
        <w:pStyle w:val="TOC1"/>
        <w:rPr>
          <w:rFonts w:asciiTheme="minorHAnsi" w:eastAsiaTheme="minorEastAsia" w:hAnsiTheme="minorHAnsi" w:cstheme="minorBidi"/>
          <w:b w:val="0"/>
          <w:spacing w:val="0"/>
          <w:sz w:val="22"/>
          <w:szCs w:val="22"/>
        </w:rPr>
      </w:pPr>
      <w:hyperlink w:anchor="_Toc481674419" w:history="1">
        <w:r w:rsidR="00B440E8">
          <w:rPr>
            <w:rStyle w:val="Hyperlink"/>
          </w:rPr>
          <w:t>Appendix A—</w:t>
        </w:r>
        <w:r w:rsidR="00B440E8" w:rsidRPr="00E36F53">
          <w:rPr>
            <w:rStyle w:val="Hyperlink"/>
          </w:rPr>
          <w:t>Popula</w:t>
        </w:r>
        <w:r w:rsidR="00B440E8">
          <w:rPr>
            <w:rStyle w:val="Hyperlink"/>
          </w:rPr>
          <w:t>tions of remote and very remote </w:t>
        </w:r>
        <w:r w:rsidR="00B440E8" w:rsidRPr="00E36F53">
          <w:rPr>
            <w:rStyle w:val="Hyperlink"/>
          </w:rPr>
          <w:t>WA</w:t>
        </w:r>
        <w:r w:rsidR="00B440E8">
          <w:rPr>
            <w:webHidden/>
          </w:rPr>
          <w:tab/>
        </w:r>
        <w:r w:rsidR="00B440E8">
          <w:rPr>
            <w:webHidden/>
          </w:rPr>
          <w:fldChar w:fldCharType="begin"/>
        </w:r>
        <w:r w:rsidR="00B440E8">
          <w:rPr>
            <w:webHidden/>
          </w:rPr>
          <w:instrText xml:space="preserve"> PAGEREF _Toc481674419 \h </w:instrText>
        </w:r>
        <w:r w:rsidR="00B440E8">
          <w:rPr>
            <w:webHidden/>
          </w:rPr>
        </w:r>
        <w:r w:rsidR="00B440E8">
          <w:rPr>
            <w:webHidden/>
          </w:rPr>
          <w:fldChar w:fldCharType="separate"/>
        </w:r>
        <w:r>
          <w:rPr>
            <w:webHidden/>
          </w:rPr>
          <w:t>15</w:t>
        </w:r>
        <w:r w:rsidR="00B440E8">
          <w:rPr>
            <w:webHidden/>
          </w:rPr>
          <w:fldChar w:fldCharType="end"/>
        </w:r>
      </w:hyperlink>
    </w:p>
    <w:p w14:paraId="56241BE6" w14:textId="77777777" w:rsidR="00B440E8" w:rsidRDefault="00AA546C">
      <w:pPr>
        <w:pStyle w:val="TOC1"/>
        <w:rPr>
          <w:rFonts w:asciiTheme="minorHAnsi" w:eastAsiaTheme="minorEastAsia" w:hAnsiTheme="minorHAnsi" w:cstheme="minorBidi"/>
          <w:b w:val="0"/>
          <w:spacing w:val="0"/>
          <w:sz w:val="22"/>
          <w:szCs w:val="22"/>
        </w:rPr>
      </w:pPr>
      <w:hyperlink w:anchor="_Toc481674420" w:history="1">
        <w:r w:rsidR="00B440E8" w:rsidRPr="00E36F53">
          <w:rPr>
            <w:rStyle w:val="Hyperlink"/>
          </w:rPr>
          <w:t>Appendix B—Research design and sample frames</w:t>
        </w:r>
        <w:r w:rsidR="00B440E8">
          <w:rPr>
            <w:webHidden/>
          </w:rPr>
          <w:tab/>
        </w:r>
        <w:r w:rsidR="00B440E8">
          <w:rPr>
            <w:webHidden/>
          </w:rPr>
          <w:fldChar w:fldCharType="begin"/>
        </w:r>
        <w:r w:rsidR="00B440E8">
          <w:rPr>
            <w:webHidden/>
          </w:rPr>
          <w:instrText xml:space="preserve"> PAGEREF _Toc481674420 \h </w:instrText>
        </w:r>
        <w:r w:rsidR="00B440E8">
          <w:rPr>
            <w:webHidden/>
          </w:rPr>
        </w:r>
        <w:r w:rsidR="00B440E8">
          <w:rPr>
            <w:webHidden/>
          </w:rPr>
          <w:fldChar w:fldCharType="separate"/>
        </w:r>
        <w:r>
          <w:rPr>
            <w:webHidden/>
          </w:rPr>
          <w:t>16</w:t>
        </w:r>
        <w:r w:rsidR="00B440E8">
          <w:rPr>
            <w:webHidden/>
          </w:rPr>
          <w:fldChar w:fldCharType="end"/>
        </w:r>
      </w:hyperlink>
    </w:p>
    <w:p w14:paraId="424F2603" w14:textId="77777777" w:rsidR="00B440E8" w:rsidRDefault="00AA546C">
      <w:pPr>
        <w:pStyle w:val="TOC1"/>
        <w:rPr>
          <w:rFonts w:asciiTheme="minorHAnsi" w:eastAsiaTheme="minorEastAsia" w:hAnsiTheme="minorHAnsi" w:cstheme="minorBidi"/>
          <w:b w:val="0"/>
          <w:spacing w:val="0"/>
          <w:sz w:val="22"/>
          <w:szCs w:val="22"/>
        </w:rPr>
      </w:pPr>
      <w:hyperlink w:anchor="_Toc481674421" w:history="1">
        <w:r w:rsidR="00B440E8" w:rsidRPr="00E36F53">
          <w:rPr>
            <w:rStyle w:val="Hyperlink"/>
          </w:rPr>
          <w:t>Appendix C—Remoteness</w:t>
        </w:r>
        <w:r w:rsidR="00B440E8">
          <w:rPr>
            <w:webHidden/>
          </w:rPr>
          <w:tab/>
        </w:r>
        <w:r w:rsidR="00B440E8">
          <w:rPr>
            <w:webHidden/>
          </w:rPr>
          <w:fldChar w:fldCharType="begin"/>
        </w:r>
        <w:r w:rsidR="00B440E8">
          <w:rPr>
            <w:webHidden/>
          </w:rPr>
          <w:instrText xml:space="preserve"> PAGEREF _Toc481674421 \h </w:instrText>
        </w:r>
        <w:r w:rsidR="00B440E8">
          <w:rPr>
            <w:webHidden/>
          </w:rPr>
        </w:r>
        <w:r w:rsidR="00B440E8">
          <w:rPr>
            <w:webHidden/>
          </w:rPr>
          <w:fldChar w:fldCharType="separate"/>
        </w:r>
        <w:r>
          <w:rPr>
            <w:webHidden/>
          </w:rPr>
          <w:t>17</w:t>
        </w:r>
        <w:r w:rsidR="00B440E8">
          <w:rPr>
            <w:webHidden/>
          </w:rPr>
          <w:fldChar w:fldCharType="end"/>
        </w:r>
      </w:hyperlink>
    </w:p>
    <w:p w14:paraId="71722AA9" w14:textId="77777777" w:rsidR="00B440E8" w:rsidRDefault="00AA546C">
      <w:pPr>
        <w:pStyle w:val="TOC1"/>
        <w:rPr>
          <w:rFonts w:asciiTheme="minorHAnsi" w:eastAsiaTheme="minorEastAsia" w:hAnsiTheme="minorHAnsi" w:cstheme="minorBidi"/>
          <w:b w:val="0"/>
          <w:spacing w:val="0"/>
          <w:sz w:val="22"/>
          <w:szCs w:val="22"/>
        </w:rPr>
      </w:pPr>
      <w:hyperlink w:anchor="_Toc481674422" w:history="1">
        <w:r w:rsidR="00B440E8" w:rsidRPr="00E36F53">
          <w:rPr>
            <w:rStyle w:val="Hyperlink"/>
          </w:rPr>
          <w:t>Appendix D—Regional and national breakdowns by age</w:t>
        </w:r>
        <w:r w:rsidR="00B440E8">
          <w:rPr>
            <w:webHidden/>
          </w:rPr>
          <w:tab/>
        </w:r>
        <w:r w:rsidR="00B440E8">
          <w:rPr>
            <w:webHidden/>
          </w:rPr>
          <w:fldChar w:fldCharType="begin"/>
        </w:r>
        <w:r w:rsidR="00B440E8">
          <w:rPr>
            <w:webHidden/>
          </w:rPr>
          <w:instrText xml:space="preserve"> PAGEREF _Toc481674422 \h </w:instrText>
        </w:r>
        <w:r w:rsidR="00B440E8">
          <w:rPr>
            <w:webHidden/>
          </w:rPr>
        </w:r>
        <w:r w:rsidR="00B440E8">
          <w:rPr>
            <w:webHidden/>
          </w:rPr>
          <w:fldChar w:fldCharType="separate"/>
        </w:r>
        <w:r>
          <w:rPr>
            <w:webHidden/>
          </w:rPr>
          <w:t>19</w:t>
        </w:r>
        <w:r w:rsidR="00B440E8">
          <w:rPr>
            <w:webHidden/>
          </w:rPr>
          <w:fldChar w:fldCharType="end"/>
        </w:r>
      </w:hyperlink>
    </w:p>
    <w:p w14:paraId="43DB92F9" w14:textId="062778A9" w:rsidR="00B440E8" w:rsidRDefault="00AA546C">
      <w:pPr>
        <w:pStyle w:val="TOC1"/>
        <w:rPr>
          <w:rFonts w:asciiTheme="minorHAnsi" w:eastAsiaTheme="minorEastAsia" w:hAnsiTheme="minorHAnsi" w:cstheme="minorBidi"/>
          <w:b w:val="0"/>
          <w:spacing w:val="0"/>
          <w:sz w:val="22"/>
          <w:szCs w:val="22"/>
        </w:rPr>
      </w:pPr>
      <w:hyperlink w:anchor="_Toc481674423" w:history="1">
        <w:r w:rsidR="00B440E8">
          <w:rPr>
            <w:rStyle w:val="Hyperlink"/>
          </w:rPr>
          <w:t>Appendix E—</w:t>
        </w:r>
        <w:r w:rsidR="00B440E8" w:rsidRPr="00E36F53">
          <w:rPr>
            <w:rStyle w:val="Hyperlink"/>
          </w:rPr>
          <w:t>Data by area of remoteness</w:t>
        </w:r>
        <w:r w:rsidR="00B440E8">
          <w:rPr>
            <w:webHidden/>
          </w:rPr>
          <w:tab/>
        </w:r>
        <w:r w:rsidR="00B440E8">
          <w:rPr>
            <w:webHidden/>
          </w:rPr>
          <w:fldChar w:fldCharType="begin"/>
        </w:r>
        <w:r w:rsidR="00B440E8">
          <w:rPr>
            <w:webHidden/>
          </w:rPr>
          <w:instrText xml:space="preserve"> PAGEREF _Toc481674423 \h </w:instrText>
        </w:r>
        <w:r w:rsidR="00B440E8">
          <w:rPr>
            <w:webHidden/>
          </w:rPr>
        </w:r>
        <w:r w:rsidR="00B440E8">
          <w:rPr>
            <w:webHidden/>
          </w:rPr>
          <w:fldChar w:fldCharType="separate"/>
        </w:r>
        <w:r>
          <w:rPr>
            <w:webHidden/>
          </w:rPr>
          <w:t>20</w:t>
        </w:r>
        <w:r w:rsidR="00B440E8">
          <w:rPr>
            <w:webHidden/>
          </w:rPr>
          <w:fldChar w:fldCharType="end"/>
        </w:r>
      </w:hyperlink>
    </w:p>
    <w:p w14:paraId="38A2706C" w14:textId="7387B181" w:rsidR="000A4A51" w:rsidRPr="000D76E0" w:rsidRDefault="00B440E8">
      <w:pPr>
        <w:rPr>
          <w:rFonts w:cs="Arial"/>
        </w:rPr>
      </w:pPr>
      <w:r>
        <w:rPr>
          <w:rFonts w:cs="Arial"/>
          <w:b/>
          <w:noProof/>
          <w:spacing w:val="-14"/>
          <w:sz w:val="28"/>
        </w:rPr>
        <w:fldChar w:fldCharType="end"/>
      </w:r>
    </w:p>
    <w:p w14:paraId="4ABFA837" w14:textId="77777777" w:rsidR="004D56FF" w:rsidRPr="000D76E0" w:rsidRDefault="004D56FF">
      <w:pPr>
        <w:rPr>
          <w:rFonts w:cs="Arial"/>
        </w:rPr>
        <w:sectPr w:rsidR="004D56FF" w:rsidRPr="000D76E0" w:rsidSect="00C77380">
          <w:headerReference w:type="even" r:id="rId23"/>
          <w:headerReference w:type="default" r:id="rId24"/>
          <w:footerReference w:type="even" r:id="rId25"/>
          <w:footerReference w:type="default" r:id="rId26"/>
          <w:footerReference w:type="first" r:id="rId27"/>
          <w:pgSz w:w="11906" w:h="16838" w:code="9"/>
          <w:pgMar w:top="3646" w:right="3101" w:bottom="1134" w:left="1134" w:header="709" w:footer="119" w:gutter="0"/>
          <w:cols w:space="708"/>
          <w:titlePg/>
          <w:docGrid w:linePitch="360"/>
        </w:sectPr>
      </w:pPr>
    </w:p>
    <w:p w14:paraId="35A51CAC" w14:textId="77777777" w:rsidR="009D6C71" w:rsidRDefault="007375D4" w:rsidP="005328F5">
      <w:pPr>
        <w:pStyle w:val="Heading1"/>
      </w:pPr>
      <w:bookmarkStart w:id="0" w:name="_Toc481674407"/>
      <w:r>
        <w:lastRenderedPageBreak/>
        <w:t>Overview</w:t>
      </w:r>
      <w:bookmarkEnd w:id="0"/>
      <w:r>
        <w:t xml:space="preserve"> </w:t>
      </w:r>
    </w:p>
    <w:p w14:paraId="1A49D265" w14:textId="51B6DBF4" w:rsidR="007C2479" w:rsidRPr="006A402D" w:rsidRDefault="007C2479" w:rsidP="001E68AA">
      <w:pPr>
        <w:rPr>
          <w:bCs/>
          <w:iCs/>
          <w:szCs w:val="20"/>
          <w:lang w:eastAsia="en-US"/>
        </w:rPr>
      </w:pPr>
      <w:r>
        <w:t>This report explores radio use and listening habits in remote Western Australia</w:t>
      </w:r>
      <w:r w:rsidR="00A7113E">
        <w:t xml:space="preserve"> (WA)</w:t>
      </w:r>
      <w:r>
        <w:t>, regional Australia and national</w:t>
      </w:r>
      <w:r w:rsidR="00853635">
        <w:t>ly</w:t>
      </w:r>
      <w:r>
        <w:t xml:space="preserve">. The research was undertaken by the ACMA in 2016 to </w:t>
      </w:r>
      <w:r>
        <w:rPr>
          <w:bCs/>
          <w:iCs/>
          <w:szCs w:val="20"/>
          <w:lang w:eastAsia="en-US"/>
        </w:rPr>
        <w:t xml:space="preserve">contribute </w:t>
      </w:r>
      <w:r w:rsidRPr="006A402D">
        <w:rPr>
          <w:bCs/>
          <w:iCs/>
          <w:szCs w:val="20"/>
          <w:lang w:eastAsia="en-US"/>
        </w:rPr>
        <w:t>to an evidence base on the role of AM radio in the contemporary communications environ</w:t>
      </w:r>
      <w:r>
        <w:rPr>
          <w:bCs/>
          <w:iCs/>
          <w:szCs w:val="20"/>
          <w:lang w:eastAsia="en-US"/>
        </w:rPr>
        <w:t>ment</w:t>
      </w:r>
      <w:r>
        <w:t xml:space="preserve">. </w:t>
      </w:r>
    </w:p>
    <w:p w14:paraId="1D19335A" w14:textId="639574A2" w:rsidR="004E5DAB" w:rsidRDefault="007C2479" w:rsidP="001E68AA">
      <w:r>
        <w:t>Broadly</w:t>
      </w:r>
      <w:r w:rsidR="00A7113E">
        <w:t>,</w:t>
      </w:r>
      <w:r>
        <w:t xml:space="preserve"> the research shows that </w:t>
      </w:r>
      <w:r w:rsidR="004E5DAB">
        <w:t>AM and FM radio is popular in remote WA</w:t>
      </w:r>
      <w:r w:rsidR="00136612">
        <w:t xml:space="preserve">, with </w:t>
      </w:r>
      <w:r w:rsidR="002F36F8">
        <w:t>71</w:t>
      </w:r>
      <w:r w:rsidR="00A7113E">
        <w:t> </w:t>
      </w:r>
      <w:r w:rsidR="00136612">
        <w:t xml:space="preserve">per cent </w:t>
      </w:r>
      <w:r w:rsidR="00A7113E">
        <w:t xml:space="preserve">of adults listening </w:t>
      </w:r>
      <w:r w:rsidR="00205EA1">
        <w:t xml:space="preserve">to AM </w:t>
      </w:r>
      <w:r w:rsidR="00136612">
        <w:t xml:space="preserve">and </w:t>
      </w:r>
      <w:r w:rsidR="002F36F8">
        <w:t>80</w:t>
      </w:r>
      <w:r w:rsidR="00136612">
        <w:t xml:space="preserve"> per cent</w:t>
      </w:r>
      <w:r w:rsidR="00A7113E">
        <w:t xml:space="preserve"> listening</w:t>
      </w:r>
      <w:r w:rsidR="00136612">
        <w:t xml:space="preserve"> </w:t>
      </w:r>
      <w:r w:rsidR="00205EA1">
        <w:t>to FM</w:t>
      </w:r>
      <w:r w:rsidR="00A7113E">
        <w:t xml:space="preserve"> </w:t>
      </w:r>
      <w:r w:rsidR="00C21B9D">
        <w:t>in the past six months</w:t>
      </w:r>
      <w:r w:rsidR="00205EA1">
        <w:t>, either at home or in the car</w:t>
      </w:r>
      <w:r w:rsidR="00C21B9D">
        <w:t xml:space="preserve">. While FM listening </w:t>
      </w:r>
      <w:r w:rsidR="00D74D86">
        <w:t>i</w:t>
      </w:r>
      <w:r w:rsidR="00C21B9D">
        <w:t xml:space="preserve">s comparable with </w:t>
      </w:r>
      <w:r w:rsidR="00F968D3">
        <w:t>levels in </w:t>
      </w:r>
      <w:r w:rsidR="00C21B9D">
        <w:t xml:space="preserve">regional Australia and nationally, AM radio listening </w:t>
      </w:r>
      <w:r w:rsidR="00D74D86">
        <w:t>i</w:t>
      </w:r>
      <w:r w:rsidR="00C21B9D">
        <w:t xml:space="preserve">s </w:t>
      </w:r>
      <w:r w:rsidR="00C21B9D" w:rsidRPr="00EC7299">
        <w:t>significantly higher</w:t>
      </w:r>
      <w:r w:rsidR="00F968D3">
        <w:t xml:space="preserve"> in remote </w:t>
      </w:r>
      <w:r w:rsidR="00C21B9D">
        <w:t>WA.</w:t>
      </w:r>
    </w:p>
    <w:p w14:paraId="6AD3C22F" w14:textId="77777777" w:rsidR="001E5574" w:rsidRDefault="00BC005A" w:rsidP="001E68AA">
      <w:r>
        <w:t>People in remote WA spend significantly more time listening to the radio (AM, FM and online) than the nation as a whole. The number of hours spent listening to AM radio in the bush (6.9 hours</w:t>
      </w:r>
      <w:r w:rsidR="00BF6E6C">
        <w:t>/past seven days</w:t>
      </w:r>
      <w:r>
        <w:t>) is double the regional and national levels.</w:t>
      </w:r>
      <w:r w:rsidR="0051724D">
        <w:t xml:space="preserve"> </w:t>
      </w:r>
    </w:p>
    <w:p w14:paraId="58CD71A5" w14:textId="6FFC819A" w:rsidR="001E5574" w:rsidRDefault="001E5574" w:rsidP="001E68AA">
      <w:r>
        <w:t>Remote Western Australians spend</w:t>
      </w:r>
      <w:r w:rsidR="0051724D">
        <w:t xml:space="preserve"> more time listening to AM/FM radio in the car than at home</w:t>
      </w:r>
      <w:r>
        <w:t>. L</w:t>
      </w:r>
      <w:r w:rsidRPr="004625D0">
        <w:t xml:space="preserve">arge distances and dispersed towns </w:t>
      </w:r>
      <w:r>
        <w:t xml:space="preserve">in remote WA </w:t>
      </w:r>
      <w:r w:rsidRPr="004625D0">
        <w:t>p</w:t>
      </w:r>
      <w:r>
        <w:t xml:space="preserve">rovide some explanation for this, coupled with </w:t>
      </w:r>
      <w:r w:rsidRPr="004625D0">
        <w:t>the</w:t>
      </w:r>
      <w:r>
        <w:t xml:space="preserve"> wider </w:t>
      </w:r>
      <w:r w:rsidRPr="004625D0">
        <w:t>availability</w:t>
      </w:r>
      <w:r>
        <w:t xml:space="preserve"> </w:t>
      </w:r>
      <w:r w:rsidRPr="004625D0">
        <w:t>of AM transmission</w:t>
      </w:r>
      <w:r>
        <w:t xml:space="preserve"> compared </w:t>
      </w:r>
      <w:r w:rsidRPr="004625D0">
        <w:t>to FM</w:t>
      </w:r>
      <w:r w:rsidR="00702E28">
        <w:t xml:space="preserve">, </w:t>
      </w:r>
      <w:r>
        <w:t>which is limited in its capability to service large areas.</w:t>
      </w:r>
    </w:p>
    <w:p w14:paraId="5C8DA86C" w14:textId="3FAC9B51" w:rsidR="00BF6E6C" w:rsidRDefault="00894CC3" w:rsidP="001E68AA">
      <w:r w:rsidRPr="00BF6E6C">
        <w:t xml:space="preserve">A greater proportion of older remote </w:t>
      </w:r>
      <w:r w:rsidR="00F27EF2" w:rsidRPr="00BF6E6C">
        <w:t xml:space="preserve">Western </w:t>
      </w:r>
      <w:r w:rsidRPr="00BF6E6C">
        <w:t xml:space="preserve">Australians </w:t>
      </w:r>
      <w:r w:rsidR="004F3855" w:rsidRPr="00BF6E6C">
        <w:t>listen</w:t>
      </w:r>
      <w:r w:rsidR="00F27EF2" w:rsidRPr="00BF6E6C">
        <w:t xml:space="preserve"> to </w:t>
      </w:r>
      <w:r w:rsidRPr="00BF6E6C">
        <w:t>AM radio</w:t>
      </w:r>
      <w:r w:rsidR="00702E28">
        <w:t>;</w:t>
      </w:r>
      <w:r w:rsidR="004F3855" w:rsidRPr="00BF6E6C">
        <w:t xml:space="preserve"> however</w:t>
      </w:r>
      <w:r w:rsidR="00702E28">
        <w:t>,</w:t>
      </w:r>
      <w:r w:rsidR="004F3855" w:rsidRPr="00BF6E6C">
        <w:t xml:space="preserve"> FM radio </w:t>
      </w:r>
      <w:r w:rsidR="00702E28">
        <w:t>i</w:t>
      </w:r>
      <w:r w:rsidR="00F27EF2" w:rsidRPr="00BF6E6C">
        <w:t xml:space="preserve">s more </w:t>
      </w:r>
      <w:r w:rsidRPr="00BF6E6C">
        <w:t>popular among younger adults</w:t>
      </w:r>
      <w:r w:rsidR="00F27EF2" w:rsidRPr="00BF6E6C">
        <w:t xml:space="preserve">. This pattern </w:t>
      </w:r>
      <w:r w:rsidR="00702E28">
        <w:t>i</w:t>
      </w:r>
      <w:r w:rsidR="00F27EF2" w:rsidRPr="00BF6E6C">
        <w:t>s similar in regional Australia and nationally.</w:t>
      </w:r>
    </w:p>
    <w:p w14:paraId="0CBAD99F" w14:textId="556074D5" w:rsidR="001E5574" w:rsidRPr="008259BE" w:rsidRDefault="00BF6E6C" w:rsidP="008B6DEF">
      <w:r>
        <w:t>The research shows that p</w:t>
      </w:r>
      <w:r w:rsidRPr="00BF6E6C">
        <w:t>references for</w:t>
      </w:r>
      <w:r>
        <w:t xml:space="preserve"> radio listening in remote WA are</w:t>
      </w:r>
      <w:r w:rsidRPr="00BF6E6C">
        <w:t xml:space="preserve"> linked to availability</w:t>
      </w:r>
      <w:r>
        <w:t xml:space="preserve">. ABC Local Radio and Triple J </w:t>
      </w:r>
      <w:r w:rsidR="00702E28">
        <w:t>a</w:t>
      </w:r>
      <w:r>
        <w:t>re the top two most widely available and most often</w:t>
      </w:r>
      <w:r w:rsidR="00702E28">
        <w:t>-</w:t>
      </w:r>
      <w:r>
        <w:t>listened to radio stations in remote WA.</w:t>
      </w:r>
      <w:r w:rsidR="001E5574">
        <w:rPr>
          <w:rFonts w:cs="Arial"/>
        </w:rPr>
        <w:t xml:space="preserve"> </w:t>
      </w:r>
      <w:r w:rsidR="0046331C">
        <w:rPr>
          <w:rFonts w:cs="Arial"/>
        </w:rPr>
        <w:t xml:space="preserve">ABC Local Radio </w:t>
      </w:r>
      <w:r w:rsidR="00702E28">
        <w:rPr>
          <w:rFonts w:cs="Arial"/>
        </w:rPr>
        <w:t>i</w:t>
      </w:r>
      <w:r w:rsidR="001E5574">
        <w:rPr>
          <w:rFonts w:cs="Arial"/>
        </w:rPr>
        <w:t>s also</w:t>
      </w:r>
      <w:r w:rsidR="0046331C">
        <w:rPr>
          <w:rFonts w:cs="Arial"/>
        </w:rPr>
        <w:t xml:space="preserve"> iden</w:t>
      </w:r>
      <w:r w:rsidR="00CE7116">
        <w:rPr>
          <w:rFonts w:cs="Arial"/>
        </w:rPr>
        <w:t>tified as</w:t>
      </w:r>
      <w:r w:rsidR="00483D7C">
        <w:rPr>
          <w:rFonts w:cs="Arial"/>
        </w:rPr>
        <w:t xml:space="preserve"> a key information source in emergency situations and an important source </w:t>
      </w:r>
      <w:r w:rsidR="00702E28">
        <w:rPr>
          <w:rFonts w:cs="Arial"/>
        </w:rPr>
        <w:t xml:space="preserve">of </w:t>
      </w:r>
      <w:r w:rsidR="00483D7C">
        <w:rPr>
          <w:rFonts w:cs="Arial"/>
        </w:rPr>
        <w:t>local news for people in remote WA</w:t>
      </w:r>
      <w:r w:rsidR="00483D7C" w:rsidRPr="00065629">
        <w:t xml:space="preserve">. </w:t>
      </w:r>
    </w:p>
    <w:p w14:paraId="773B56B1" w14:textId="77777777" w:rsidR="007375D4" w:rsidRDefault="007375D4" w:rsidP="001E68AA">
      <w:pPr>
        <w:pStyle w:val="Heading2"/>
      </w:pPr>
      <w:bookmarkStart w:id="1" w:name="_Toc481674408"/>
      <w:bookmarkStart w:id="2" w:name="_Toc348105631"/>
      <w:r>
        <w:t>Background</w:t>
      </w:r>
      <w:bookmarkEnd w:id="1"/>
      <w:r>
        <w:t xml:space="preserve"> </w:t>
      </w:r>
    </w:p>
    <w:p w14:paraId="3A79AB67" w14:textId="3F326643" w:rsidR="00BE3E2E" w:rsidRDefault="00BE3E2E" w:rsidP="001E68AA">
      <w:r>
        <w:t>The ACMA conducted research to</w:t>
      </w:r>
      <w:r w:rsidR="00E06A86">
        <w:t xml:space="preserve"> provide information on radio listening </w:t>
      </w:r>
      <w:r>
        <w:t>in remote Australia. In particular</w:t>
      </w:r>
      <w:r w:rsidR="00702E28">
        <w:t>,</w:t>
      </w:r>
      <w:r>
        <w:t xml:space="preserve"> the ACMA sought to better understand the reliance </w:t>
      </w:r>
      <w:r w:rsidR="00702E28">
        <w:t xml:space="preserve">Australians living in remote areas </w:t>
      </w:r>
      <w:r>
        <w:t xml:space="preserve">place on radio </w:t>
      </w:r>
      <w:r w:rsidR="00702E28">
        <w:t>to</w:t>
      </w:r>
      <w:r>
        <w:t xml:space="preserve"> deliver news and emergency information.</w:t>
      </w:r>
    </w:p>
    <w:p w14:paraId="789D81C9" w14:textId="1AE4AFD3" w:rsidR="007375D4" w:rsidRPr="0097675A" w:rsidRDefault="00BE3E2E" w:rsidP="00E034E4">
      <w:pPr>
        <w:rPr>
          <w:rStyle w:val="Emphasis"/>
        </w:rPr>
      </w:pPr>
      <w:r>
        <w:t xml:space="preserve">The ACMA recently published its new approach to </w:t>
      </w:r>
      <w:hyperlink r:id="rId28" w:history="1">
        <w:r w:rsidRPr="00F968D3">
          <w:rPr>
            <w:rStyle w:val="Hyperlink"/>
          </w:rPr>
          <w:t>approving AM to FM conversions</w:t>
        </w:r>
      </w:hyperlink>
      <w:r>
        <w:t xml:space="preserve"> of commercial radio broadcasting stations in single licensee markets. This research illustrates the importance of AM radio coverage in remote parts of Australia. These findings informed the </w:t>
      </w:r>
      <w:r w:rsidR="00E06A86">
        <w:t xml:space="preserve">design of regulatory arrangements </w:t>
      </w:r>
      <w:r>
        <w:t>for infill transmitters to be established to ameliorate coverage loss that may occur when moving from AM to FM.</w:t>
      </w:r>
    </w:p>
    <w:p w14:paraId="4D88E631" w14:textId="77777777" w:rsidR="00E034E4" w:rsidRDefault="00E034E4" w:rsidP="00E034E4">
      <w:pPr>
        <w:pStyle w:val="Heading1"/>
      </w:pPr>
      <w:bookmarkStart w:id="3" w:name="_Toc285789710"/>
      <w:bookmarkStart w:id="4" w:name="_Toc285791789"/>
      <w:bookmarkStart w:id="5" w:name="_Toc481674409"/>
      <w:bookmarkEnd w:id="2"/>
      <w:r>
        <w:lastRenderedPageBreak/>
        <w:t>A</w:t>
      </w:r>
      <w:r w:rsidR="00781AA9">
        <w:t xml:space="preserve">CMA </w:t>
      </w:r>
      <w:r>
        <w:t>research</w:t>
      </w:r>
      <w:bookmarkEnd w:id="3"/>
      <w:bookmarkEnd w:id="4"/>
      <w:r w:rsidR="00781AA9">
        <w:t xml:space="preserve"> program</w:t>
      </w:r>
      <w:bookmarkEnd w:id="5"/>
    </w:p>
    <w:p w14:paraId="17F3CE7A" w14:textId="77777777" w:rsidR="00E034E4" w:rsidRDefault="00E034E4" w:rsidP="00E034E4">
      <w:pPr>
        <w:pStyle w:val="Heading2"/>
      </w:pPr>
      <w:bookmarkStart w:id="6" w:name="_Toc285789711"/>
      <w:bookmarkStart w:id="7" w:name="_Toc285791790"/>
      <w:bookmarkStart w:id="8" w:name="_Toc481674410"/>
      <w:r w:rsidRPr="00A84172">
        <w:rPr>
          <w:b w:val="0"/>
        </w:rPr>
        <w:t>research</w:t>
      </w:r>
      <w:r>
        <w:t>acma</w:t>
      </w:r>
      <w:bookmarkEnd w:id="6"/>
      <w:bookmarkEnd w:id="7"/>
      <w:bookmarkEnd w:id="8"/>
    </w:p>
    <w:p w14:paraId="7F44EEA4" w14:textId="77777777" w:rsidR="00E034E4" w:rsidRDefault="00E034E4" w:rsidP="001E68AA">
      <w:r>
        <w:t>Our research program—</w:t>
      </w:r>
      <w:r w:rsidRPr="00693B15">
        <w:t>research</w:t>
      </w:r>
      <w:r w:rsidRPr="00187942">
        <w:rPr>
          <w:rStyle w:val="Strong"/>
        </w:rPr>
        <w:t>acma</w:t>
      </w:r>
      <w:r>
        <w:rPr>
          <w:b/>
        </w:rPr>
        <w:t>—</w:t>
      </w:r>
      <w:r w:rsidR="00781AA9">
        <w:t>underpins the ACMA’s</w:t>
      </w:r>
      <w:r w:rsidRPr="00693B15">
        <w:t xml:space="preserve"> work and decisions as an evidence-</w:t>
      </w:r>
      <w:r>
        <w:t>informed</w:t>
      </w:r>
      <w:r w:rsidRPr="00693B15">
        <w:t xml:space="preserve"> regulator. </w:t>
      </w:r>
      <w:r>
        <w:t>It</w:t>
      </w:r>
      <w:r w:rsidRPr="00693B15">
        <w:t xml:space="preserve"> </w:t>
      </w:r>
      <w:r>
        <w:t>contributes to</w:t>
      </w:r>
      <w:r w:rsidRPr="00693B15">
        <w:t xml:space="preserve"> </w:t>
      </w:r>
      <w:r w:rsidR="00781AA9">
        <w:t>the ACMA’s</w:t>
      </w:r>
      <w:r>
        <w:t xml:space="preserve"> </w:t>
      </w:r>
      <w:r w:rsidRPr="00693B15">
        <w:t xml:space="preserve">strategic policy development, regulatory reviews </w:t>
      </w:r>
      <w:r w:rsidR="00781AA9">
        <w:t xml:space="preserve">and investigations, and helps </w:t>
      </w:r>
      <w:r w:rsidR="00E06A86">
        <w:t xml:space="preserve">the ACMA </w:t>
      </w:r>
      <w:r w:rsidR="00781AA9">
        <w:t xml:space="preserve">better understand </w:t>
      </w:r>
      <w:r w:rsidR="00E06A86">
        <w:t>its</w:t>
      </w:r>
      <w:r w:rsidR="00781AA9">
        <w:t xml:space="preserve"> role in fulfilling its strategic intent to </w:t>
      </w:r>
      <w:r w:rsidRPr="00693B15">
        <w:t>make media and communications work for all Australians.</w:t>
      </w:r>
    </w:p>
    <w:p w14:paraId="1283FEFE" w14:textId="77777777" w:rsidR="00E034E4" w:rsidRPr="00187942" w:rsidRDefault="00E034E4" w:rsidP="002006FB">
      <w:pPr>
        <w:spacing w:after="80"/>
      </w:pPr>
      <w:r w:rsidRPr="00187942">
        <w:t>research</w:t>
      </w:r>
      <w:r w:rsidRPr="00187942">
        <w:rPr>
          <w:rStyle w:val="Strong"/>
        </w:rPr>
        <w:t>acma</w:t>
      </w:r>
      <w:r w:rsidRPr="00187942">
        <w:t xml:space="preserve"> has five broad areas of interest: </w:t>
      </w:r>
    </w:p>
    <w:p w14:paraId="6CDA2206" w14:textId="77777777" w:rsidR="00E034E4" w:rsidRDefault="00E034E4" w:rsidP="00E034E4">
      <w:pPr>
        <w:pStyle w:val="ListBullet"/>
      </w:pPr>
      <w:r>
        <w:t xml:space="preserve">market developments </w:t>
      </w:r>
    </w:p>
    <w:p w14:paraId="07583286" w14:textId="77777777" w:rsidR="00E034E4" w:rsidRDefault="00E034E4" w:rsidP="00E034E4">
      <w:pPr>
        <w:pStyle w:val="ListBullet"/>
      </w:pPr>
      <w:r>
        <w:t xml:space="preserve">media content and culture </w:t>
      </w:r>
    </w:p>
    <w:p w14:paraId="5D96F959" w14:textId="77777777" w:rsidR="00262448" w:rsidRDefault="00262448" w:rsidP="00262448">
      <w:pPr>
        <w:pStyle w:val="ListBullet"/>
      </w:pPr>
      <w:r>
        <w:t>social and economic participation</w:t>
      </w:r>
    </w:p>
    <w:p w14:paraId="03E8ADCB" w14:textId="77777777" w:rsidR="00E034E4" w:rsidRDefault="00E034E4" w:rsidP="00E034E4">
      <w:pPr>
        <w:pStyle w:val="ListBullet"/>
      </w:pPr>
      <w:r>
        <w:t xml:space="preserve">citizen and consumer safeguards </w:t>
      </w:r>
    </w:p>
    <w:p w14:paraId="105FEBC9" w14:textId="77777777" w:rsidR="00E034E4" w:rsidRDefault="00E034E4" w:rsidP="00E034E4">
      <w:pPr>
        <w:pStyle w:val="ListBulletLast"/>
      </w:pPr>
      <w:r>
        <w:t xml:space="preserve">regulatory best practice and development. </w:t>
      </w:r>
    </w:p>
    <w:p w14:paraId="4AE549D9" w14:textId="77777777" w:rsidR="00E034E4" w:rsidRDefault="00E034E4" w:rsidP="00E034E4">
      <w:r w:rsidRPr="00D861F1">
        <w:t xml:space="preserve">This research contributes to the ACMA’s </w:t>
      </w:r>
      <w:r w:rsidR="00563896">
        <w:t xml:space="preserve">market developments </w:t>
      </w:r>
      <w:r w:rsidRPr="00D861F1">
        <w:t>research theme.</w:t>
      </w:r>
    </w:p>
    <w:p w14:paraId="594EDCC7" w14:textId="77777777" w:rsidR="001622A5" w:rsidRPr="006D46E5" w:rsidRDefault="001622A5" w:rsidP="001622A5">
      <w:pPr>
        <w:pStyle w:val="Heading2"/>
      </w:pPr>
      <w:bookmarkStart w:id="9" w:name="_Toc481674411"/>
      <w:r>
        <w:t>About the research</w:t>
      </w:r>
      <w:bookmarkEnd w:id="9"/>
      <w:r>
        <w:t xml:space="preserve"> </w:t>
      </w:r>
    </w:p>
    <w:p w14:paraId="41789B0E" w14:textId="77777777" w:rsidR="000F2692" w:rsidRDefault="000F2692" w:rsidP="000F2692">
      <w:pPr>
        <w:rPr>
          <w:rFonts w:cs="Arial"/>
        </w:rPr>
      </w:pPr>
      <w:r>
        <w:rPr>
          <w:rFonts w:cs="Arial"/>
        </w:rPr>
        <w:t>This research was conducted as part of the ACMA’s 2016 Annu</w:t>
      </w:r>
      <w:r w:rsidR="00523AB5">
        <w:rPr>
          <w:rFonts w:cs="Arial"/>
        </w:rPr>
        <w:t>al C</w:t>
      </w:r>
      <w:r>
        <w:rPr>
          <w:rFonts w:cs="Arial"/>
        </w:rPr>
        <w:t>onsu</w:t>
      </w:r>
      <w:r w:rsidR="00523AB5">
        <w:rPr>
          <w:rFonts w:cs="Arial"/>
        </w:rPr>
        <w:t>mer S</w:t>
      </w:r>
      <w:r>
        <w:rPr>
          <w:rFonts w:cs="Arial"/>
        </w:rPr>
        <w:t>urvey</w:t>
      </w:r>
      <w:r w:rsidR="00523AB5">
        <w:rPr>
          <w:rFonts w:cs="Arial"/>
        </w:rPr>
        <w:t>.</w:t>
      </w:r>
      <w:r>
        <w:rPr>
          <w:rFonts w:cs="Arial"/>
        </w:rPr>
        <w:t xml:space="preserve"> In May</w:t>
      </w:r>
      <w:r w:rsidRPr="000F2692">
        <w:rPr>
          <w:rFonts w:cs="Arial"/>
        </w:rPr>
        <w:t xml:space="preserve"> 2016, the </w:t>
      </w:r>
      <w:r>
        <w:rPr>
          <w:rFonts w:cs="Arial"/>
        </w:rPr>
        <w:t>ACMA commissioned Omnipoll</w:t>
      </w:r>
      <w:r w:rsidRPr="000F2692">
        <w:rPr>
          <w:rFonts w:cs="Arial"/>
        </w:rPr>
        <w:t xml:space="preserve"> to conduct </w:t>
      </w:r>
      <w:r w:rsidR="00523AB5">
        <w:rPr>
          <w:rFonts w:cs="Arial"/>
        </w:rPr>
        <w:t>the ninth survey to monitor changes in use of telecommunications services and media. A series of questions were added</w:t>
      </w:r>
      <w:r w:rsidR="0066014B">
        <w:rPr>
          <w:rFonts w:cs="Arial"/>
        </w:rPr>
        <w:t xml:space="preserve"> </w:t>
      </w:r>
      <w:r w:rsidR="00523AB5">
        <w:rPr>
          <w:rFonts w:cs="Arial"/>
        </w:rPr>
        <w:t>t</w:t>
      </w:r>
      <w:r w:rsidR="00523AB5">
        <w:rPr>
          <w:rFonts w:cs="Arial"/>
          <w:bCs/>
          <w:iCs/>
          <w:szCs w:val="20"/>
          <w:lang w:eastAsia="en-US"/>
        </w:rPr>
        <w:t xml:space="preserve">o </w:t>
      </w:r>
      <w:r w:rsidR="0066014B">
        <w:rPr>
          <w:rFonts w:cs="Arial"/>
          <w:bCs/>
          <w:iCs/>
          <w:szCs w:val="20"/>
          <w:lang w:eastAsia="en-US"/>
        </w:rPr>
        <w:t xml:space="preserve">the national survey to </w:t>
      </w:r>
      <w:r w:rsidR="00523AB5">
        <w:t>explore AM r</w:t>
      </w:r>
      <w:r w:rsidR="00523AB5">
        <w:rPr>
          <w:rFonts w:cs="Arial"/>
        </w:rPr>
        <w:t xml:space="preserve">adio use </w:t>
      </w:r>
      <w:r w:rsidR="00905E01">
        <w:rPr>
          <w:rFonts w:cs="Arial"/>
        </w:rPr>
        <w:t xml:space="preserve">and listening habits </w:t>
      </w:r>
      <w:r w:rsidR="00523AB5">
        <w:rPr>
          <w:rFonts w:cs="Arial"/>
        </w:rPr>
        <w:t xml:space="preserve">in regional and remote areas of Australia. </w:t>
      </w:r>
    </w:p>
    <w:p w14:paraId="4AE13CFB" w14:textId="77777777" w:rsidR="005E00B4" w:rsidRDefault="005E00B4" w:rsidP="005E00B4">
      <w:pPr>
        <w:pStyle w:val="Heading2"/>
      </w:pPr>
      <w:bookmarkStart w:id="10" w:name="_Toc481674412"/>
      <w:r>
        <w:t>Methodology</w:t>
      </w:r>
      <w:bookmarkEnd w:id="10"/>
    </w:p>
    <w:p w14:paraId="3DED3B4E" w14:textId="66B3E12C" w:rsidR="00827CC9" w:rsidRDefault="00905E01" w:rsidP="00905E01">
      <w:pPr>
        <w:rPr>
          <w:rFonts w:eastAsiaTheme="minorEastAsia"/>
        </w:rPr>
      </w:pPr>
      <w:r>
        <w:t>In 2016, a total of n=351</w:t>
      </w:r>
      <w:r w:rsidRPr="00D91E51">
        <w:t xml:space="preserve"> computer-assisted telephone interviews (CATI) were conducted </w:t>
      </w:r>
      <w:r>
        <w:t xml:space="preserve">with a </w:t>
      </w:r>
      <w:r w:rsidRPr="00D91E51">
        <w:t xml:space="preserve">sample of Australians aged 18 years and older </w:t>
      </w:r>
      <w:r>
        <w:t xml:space="preserve">living in remote or very remote </w:t>
      </w:r>
      <w:r w:rsidR="00E06A86">
        <w:t>WA</w:t>
      </w:r>
      <w:r>
        <w:t xml:space="preserve">. </w:t>
      </w:r>
      <w:r w:rsidR="00827CC9">
        <w:rPr>
          <w:rFonts w:cs="Arial"/>
        </w:rPr>
        <w:t>WA was selected</w:t>
      </w:r>
      <w:r w:rsidR="00E06A86" w:rsidRPr="00E06A86">
        <w:rPr>
          <w:rFonts w:cs="Arial"/>
        </w:rPr>
        <w:t xml:space="preserve"> </w:t>
      </w:r>
      <w:r w:rsidR="00E06A86">
        <w:rPr>
          <w:rFonts w:cs="Arial"/>
        </w:rPr>
        <w:t xml:space="preserve">as an appropriate geographical area to collect data about radio use in dispersed and isolated areas, noting </w:t>
      </w:r>
      <w:r w:rsidR="00827CC9">
        <w:rPr>
          <w:rFonts w:cs="Arial"/>
        </w:rPr>
        <w:t>that remote areas cover vast and far-reaching parts of this state</w:t>
      </w:r>
      <w:r w:rsidR="00E06A86">
        <w:rPr>
          <w:rFonts w:cs="Arial"/>
        </w:rPr>
        <w:t>.</w:t>
      </w:r>
      <w:r w:rsidR="00827CC9">
        <w:rPr>
          <w:rFonts w:cs="Arial"/>
        </w:rPr>
        <w:t xml:space="preserve"> </w:t>
      </w:r>
      <w:r w:rsidR="003A3A0A">
        <w:rPr>
          <w:rFonts w:cs="Arial"/>
        </w:rPr>
        <w:t xml:space="preserve">The research was conducted in three distinct </w:t>
      </w:r>
      <w:r w:rsidR="002C2A70">
        <w:rPr>
          <w:rFonts w:cs="Arial"/>
        </w:rPr>
        <w:t>areas</w:t>
      </w:r>
      <w:r w:rsidR="003A3A0A">
        <w:rPr>
          <w:rFonts w:cs="Arial"/>
        </w:rPr>
        <w:t xml:space="preserve"> of remote WA</w:t>
      </w:r>
      <w:r w:rsidR="004F1ECD">
        <w:rPr>
          <w:rFonts w:cs="Arial"/>
        </w:rPr>
        <w:t>—</w:t>
      </w:r>
      <w:r>
        <w:rPr>
          <w:rFonts w:eastAsiaTheme="minorEastAsia"/>
        </w:rPr>
        <w:t>very remote, remote</w:t>
      </w:r>
      <w:r w:rsidR="004F1ECD">
        <w:rPr>
          <w:rFonts w:eastAsiaTheme="minorEastAsia"/>
        </w:rPr>
        <w:t>,</w:t>
      </w:r>
      <w:r>
        <w:rPr>
          <w:rFonts w:eastAsiaTheme="minorEastAsia"/>
        </w:rPr>
        <w:t xml:space="preserve"> and the urban centres of Karratha, Port Hedland, Broome and Esperance.</w:t>
      </w:r>
      <w:r w:rsidR="003A3A0A">
        <w:rPr>
          <w:rFonts w:eastAsiaTheme="minorEastAsia"/>
        </w:rPr>
        <w:t xml:space="preserve"> The sample</w:t>
      </w:r>
      <w:r w:rsidR="00A66DB3">
        <w:rPr>
          <w:rFonts w:eastAsiaTheme="minorEastAsia"/>
        </w:rPr>
        <w:t xml:space="preserve"> breakdowns for each area are provided on page</w:t>
      </w:r>
      <w:r w:rsidR="004F1ECD">
        <w:rPr>
          <w:rFonts w:eastAsiaTheme="minorEastAsia"/>
        </w:rPr>
        <w:t> </w:t>
      </w:r>
      <w:r w:rsidR="00AC02DE">
        <w:rPr>
          <w:rFonts w:eastAsiaTheme="minorEastAsia"/>
        </w:rPr>
        <w:t>3</w:t>
      </w:r>
      <w:r w:rsidR="00A66DB3">
        <w:rPr>
          <w:rFonts w:eastAsiaTheme="minorEastAsia"/>
        </w:rPr>
        <w:t xml:space="preserve">, with estimated population figures </w:t>
      </w:r>
      <w:r w:rsidR="002C2A70">
        <w:rPr>
          <w:rFonts w:eastAsiaTheme="minorEastAsia"/>
        </w:rPr>
        <w:t xml:space="preserve">listed </w:t>
      </w:r>
      <w:r w:rsidR="00A66DB3">
        <w:rPr>
          <w:rFonts w:eastAsiaTheme="minorEastAsia"/>
        </w:rPr>
        <w:t>in Appendix A.</w:t>
      </w:r>
      <w:r w:rsidR="003A3A0A">
        <w:rPr>
          <w:rFonts w:eastAsiaTheme="minorEastAsia"/>
        </w:rPr>
        <w:t xml:space="preserve"> </w:t>
      </w:r>
    </w:p>
    <w:p w14:paraId="5108FC2C" w14:textId="37CD2EA1" w:rsidR="00905E01" w:rsidRDefault="00905E01" w:rsidP="00905E01">
      <w:pPr>
        <w:rPr>
          <w:rFonts w:eastAsiaTheme="minorEastAsia"/>
        </w:rPr>
      </w:pPr>
      <w:r>
        <w:rPr>
          <w:rFonts w:eastAsiaTheme="minorEastAsia"/>
        </w:rPr>
        <w:t xml:space="preserve">The vast majority (92 per cent) </w:t>
      </w:r>
      <w:r w:rsidR="00912C02">
        <w:rPr>
          <w:rFonts w:eastAsiaTheme="minorEastAsia"/>
        </w:rPr>
        <w:t xml:space="preserve">of the sample </w:t>
      </w:r>
      <w:r>
        <w:rPr>
          <w:rFonts w:eastAsiaTheme="minorEastAsia"/>
        </w:rPr>
        <w:t>had one usual place of residence in remote or very remote WA</w:t>
      </w:r>
      <w:r w:rsidR="004F1ECD">
        <w:rPr>
          <w:rFonts w:eastAsiaTheme="minorEastAsia"/>
        </w:rPr>
        <w:t>;</w:t>
      </w:r>
      <w:r>
        <w:rPr>
          <w:rFonts w:eastAsiaTheme="minorEastAsia"/>
        </w:rPr>
        <w:t xml:space="preserve"> the remaining eight per cent had another place of residence (</w:t>
      </w:r>
      <w:r w:rsidR="004F1ECD">
        <w:rPr>
          <w:rFonts w:eastAsiaTheme="minorEastAsia"/>
        </w:rPr>
        <w:t>six</w:t>
      </w:r>
      <w:r>
        <w:rPr>
          <w:rFonts w:eastAsiaTheme="minorEastAsia"/>
        </w:rPr>
        <w:t xml:space="preserve"> per cent in WA and </w:t>
      </w:r>
      <w:r w:rsidR="004F1ECD">
        <w:rPr>
          <w:rFonts w:eastAsiaTheme="minorEastAsia"/>
        </w:rPr>
        <w:t>two</w:t>
      </w:r>
      <w:r>
        <w:rPr>
          <w:rFonts w:eastAsiaTheme="minorEastAsia"/>
        </w:rPr>
        <w:t xml:space="preserve"> per cent outside WA). The eight per cent with another place of residence most likely represent</w:t>
      </w:r>
      <w:r w:rsidR="004F1ECD">
        <w:rPr>
          <w:rFonts w:eastAsiaTheme="minorEastAsia"/>
        </w:rPr>
        <w:t>s</w:t>
      </w:r>
      <w:r>
        <w:rPr>
          <w:rFonts w:eastAsiaTheme="minorEastAsia"/>
        </w:rPr>
        <w:t xml:space="preserve"> fly-in fly-out workers.</w:t>
      </w:r>
    </w:p>
    <w:p w14:paraId="60BEFFD8" w14:textId="77777777" w:rsidR="00905E01" w:rsidRDefault="00905E01" w:rsidP="00905E01">
      <w:r w:rsidRPr="00C14F8E">
        <w:t xml:space="preserve">Detailed quotas were set based on Australian Bureau of Statistics (ABS) </w:t>
      </w:r>
      <w:r>
        <w:t xml:space="preserve">estimated residential </w:t>
      </w:r>
      <w:r w:rsidRPr="00C14F8E">
        <w:t xml:space="preserve">population </w:t>
      </w:r>
      <w:r>
        <w:t xml:space="preserve">(ERP) June 2015 </w:t>
      </w:r>
      <w:r w:rsidRPr="00C14F8E">
        <w:t xml:space="preserve">data in order to ensure </w:t>
      </w:r>
      <w:r>
        <w:t xml:space="preserve">the sample was representative </w:t>
      </w:r>
      <w:r w:rsidRPr="00FA1E82">
        <w:t xml:space="preserve">by </w:t>
      </w:r>
      <w:r w:rsidR="006C3239">
        <w:t xml:space="preserve">each area, </w:t>
      </w:r>
      <w:r w:rsidRPr="00FA1E82">
        <w:t>age</w:t>
      </w:r>
      <w:r w:rsidR="006C3239">
        <w:t xml:space="preserve"> and gender</w:t>
      </w:r>
      <w:r w:rsidRPr="00FA1E82">
        <w:t xml:space="preserve">. </w:t>
      </w:r>
    </w:p>
    <w:p w14:paraId="1A69F5D6" w14:textId="106034EE" w:rsidR="00905E01" w:rsidRDefault="00905E01" w:rsidP="001E68AA">
      <w:r w:rsidRPr="00947087">
        <w:rPr>
          <w:lang w:val="en"/>
        </w:rPr>
        <w:lastRenderedPageBreak/>
        <w:t>Households were recruited through random-digit dia</w:t>
      </w:r>
      <w:r w:rsidR="004F1ECD">
        <w:rPr>
          <w:lang w:val="en"/>
        </w:rPr>
        <w:t>l</w:t>
      </w:r>
      <w:r w:rsidRPr="00947087">
        <w:rPr>
          <w:lang w:val="en"/>
        </w:rPr>
        <w:t>ling using a dual-frame sample design, and included those who live in a household</w:t>
      </w:r>
      <w:r>
        <w:rPr>
          <w:lang w:val="en"/>
        </w:rPr>
        <w:t xml:space="preserve"> with a fixed-line telephone (50</w:t>
      </w:r>
      <w:r w:rsidRPr="00947087">
        <w:rPr>
          <w:lang w:val="en"/>
        </w:rPr>
        <w:t xml:space="preserve"> per cent) and tho</w:t>
      </w:r>
      <w:r>
        <w:rPr>
          <w:lang w:val="en"/>
        </w:rPr>
        <w:t>se who have a mobile phone (50</w:t>
      </w:r>
      <w:r w:rsidRPr="00947087">
        <w:rPr>
          <w:lang w:val="en"/>
        </w:rPr>
        <w:t xml:space="preserve"> per cent). </w:t>
      </w:r>
      <w:r w:rsidRPr="00634936">
        <w:rPr>
          <w:lang w:val="en"/>
        </w:rPr>
        <w:t xml:space="preserve">A random selection procedure recruited eligible participants within households for the landline sample (last birthday). The mobile-only sample interviewed the main user of the mobile phone. </w:t>
      </w:r>
      <w:r w:rsidRPr="00634936">
        <w:t>The fi</w:t>
      </w:r>
      <w:r w:rsidRPr="00D91E51">
        <w:t>eldwork was conduct</w:t>
      </w:r>
      <w:r>
        <w:t xml:space="preserve">ed between </w:t>
      </w:r>
      <w:r>
        <w:rPr>
          <w:rFonts w:eastAsiaTheme="minorEastAsia"/>
        </w:rPr>
        <w:t>24 May and 7 June</w:t>
      </w:r>
      <w:r w:rsidRPr="00C14F8E">
        <w:t xml:space="preserve"> 2016.</w:t>
      </w:r>
    </w:p>
    <w:p w14:paraId="6E08C996" w14:textId="508E912A" w:rsidR="00905E01" w:rsidRDefault="00905E01" w:rsidP="00905E01">
      <w:pPr>
        <w:rPr>
          <w:rFonts w:eastAsiaTheme="minorEastAsia"/>
        </w:rPr>
      </w:pPr>
      <w:r>
        <w:rPr>
          <w:rFonts w:eastAsiaTheme="minorEastAsia"/>
        </w:rPr>
        <w:t>To reflect the population distribution, the results were post-weighted and projected to ABS data on age, sex and area.</w:t>
      </w:r>
    </w:p>
    <w:p w14:paraId="622A7E32" w14:textId="1D45C73F" w:rsidR="00827CC9" w:rsidRDefault="00827CC9" w:rsidP="00827CC9">
      <w:pPr>
        <w:rPr>
          <w:rFonts w:cs="Arial"/>
        </w:rPr>
      </w:pPr>
      <w:r>
        <w:rPr>
          <w:rFonts w:eastAsiaTheme="minorEastAsia"/>
        </w:rPr>
        <w:t>F</w:t>
      </w:r>
      <w:r>
        <w:rPr>
          <w:rFonts w:cs="Arial"/>
        </w:rPr>
        <w:t>or more details on the research design and sample</w:t>
      </w:r>
      <w:r w:rsidR="004F1ECD">
        <w:rPr>
          <w:rFonts w:cs="Arial"/>
        </w:rPr>
        <w:t>,</w:t>
      </w:r>
      <w:r>
        <w:rPr>
          <w:rFonts w:cs="Arial"/>
        </w:rPr>
        <w:t xml:space="preserve"> refer to Appendix B. </w:t>
      </w:r>
    </w:p>
    <w:p w14:paraId="13382400" w14:textId="77777777" w:rsidR="006B0639" w:rsidRPr="001E68AA" w:rsidRDefault="00F0277F" w:rsidP="001E68AA">
      <w:pPr>
        <w:pStyle w:val="Heading2"/>
        <w:rPr>
          <w:rFonts w:eastAsiaTheme="minorEastAsia"/>
        </w:rPr>
      </w:pPr>
      <w:bookmarkStart w:id="11" w:name="_Toc481674413"/>
      <w:r>
        <w:rPr>
          <w:rFonts w:eastAsiaTheme="minorEastAsia"/>
        </w:rPr>
        <w:t>Research</w:t>
      </w:r>
      <w:r w:rsidR="00352DB5">
        <w:rPr>
          <w:rFonts w:eastAsiaTheme="minorEastAsia"/>
        </w:rPr>
        <w:t xml:space="preserve"> parameters</w:t>
      </w:r>
      <w:bookmarkEnd w:id="11"/>
      <w:r w:rsidR="00352DB5">
        <w:rPr>
          <w:rFonts w:eastAsiaTheme="minorEastAsia"/>
        </w:rPr>
        <w:t xml:space="preserve"> </w:t>
      </w:r>
    </w:p>
    <w:p w14:paraId="6BC9D3B0" w14:textId="77777777" w:rsidR="00401F1E" w:rsidRDefault="00401F1E" w:rsidP="00391718">
      <w:pPr>
        <w:pStyle w:val="Heading3"/>
        <w:rPr>
          <w:rFonts w:eastAsiaTheme="minorEastAsia"/>
        </w:rPr>
      </w:pPr>
      <w:r>
        <w:rPr>
          <w:rFonts w:eastAsiaTheme="minorEastAsia"/>
        </w:rPr>
        <w:t>Definition of ‘remote WA’</w:t>
      </w:r>
    </w:p>
    <w:p w14:paraId="38CAEFEA" w14:textId="77777777" w:rsidR="003F18A1" w:rsidRDefault="00401F1E" w:rsidP="001E68AA">
      <w:pPr>
        <w:spacing w:after="80"/>
      </w:pPr>
      <w:r>
        <w:t>For the purposes o</w:t>
      </w:r>
      <w:r w:rsidR="00714620">
        <w:t xml:space="preserve">f this </w:t>
      </w:r>
      <w:r w:rsidR="00557496">
        <w:t>research</w:t>
      </w:r>
      <w:r w:rsidR="00714620">
        <w:t>,</w:t>
      </w:r>
      <w:r w:rsidR="00557496">
        <w:t xml:space="preserve"> </w:t>
      </w:r>
      <w:r w:rsidR="00714620">
        <w:t>remote</w:t>
      </w:r>
      <w:r>
        <w:t xml:space="preserve"> </w:t>
      </w:r>
      <w:r w:rsidR="00557496">
        <w:t xml:space="preserve">WA </w:t>
      </w:r>
      <w:r w:rsidR="00D96B4E">
        <w:t xml:space="preserve">(n=351) </w:t>
      </w:r>
      <w:r w:rsidR="00557496">
        <w:t>includes</w:t>
      </w:r>
      <w:r w:rsidR="003F18A1">
        <w:t>:</w:t>
      </w:r>
    </w:p>
    <w:p w14:paraId="5C62A9EA" w14:textId="46A97C1E" w:rsidR="001F2769" w:rsidRDefault="001F2769" w:rsidP="00644D33">
      <w:pPr>
        <w:pStyle w:val="ListBullet"/>
      </w:pPr>
      <w:r w:rsidRPr="003F18A1">
        <w:t>four urban centres</w:t>
      </w:r>
      <w:r w:rsidR="004F1ECD">
        <w:t>—</w:t>
      </w:r>
      <w:r w:rsidRPr="003F18A1">
        <w:t>Karratha, Port Headland, Broome and Esperance</w:t>
      </w:r>
      <w:r>
        <w:t xml:space="preserve"> (n=121)</w:t>
      </w:r>
    </w:p>
    <w:p w14:paraId="501D61E7" w14:textId="57345440" w:rsidR="001F2769" w:rsidRPr="003F18A1" w:rsidRDefault="001F2769" w:rsidP="00644D33">
      <w:pPr>
        <w:pStyle w:val="ListBullet"/>
      </w:pPr>
      <w:r>
        <w:t xml:space="preserve">rest of </w:t>
      </w:r>
      <w:r w:rsidRPr="003F18A1">
        <w:t>remote WA</w:t>
      </w:r>
      <w:r>
        <w:t xml:space="preserve"> </w:t>
      </w:r>
      <w:r w:rsidRPr="003F18A1">
        <w:t>(excluding the four urban centres of Karratha, Port Hedland, Broome and Esperance)</w:t>
      </w:r>
      <w:r>
        <w:t xml:space="preserve"> (n=115)</w:t>
      </w:r>
    </w:p>
    <w:p w14:paraId="1241CA57" w14:textId="6E6EF2AD" w:rsidR="003F18A1" w:rsidRDefault="003F18A1" w:rsidP="00644D33">
      <w:pPr>
        <w:pStyle w:val="ListBulletLast"/>
      </w:pPr>
      <w:r w:rsidRPr="003F18A1">
        <w:t>very remote WA</w:t>
      </w:r>
      <w:r w:rsidR="00936A98">
        <w:t xml:space="preserve"> (n=115)</w:t>
      </w:r>
      <w:r w:rsidR="004F1ECD">
        <w:t>.</w:t>
      </w:r>
      <w:r w:rsidR="002A5A50">
        <w:rPr>
          <w:rStyle w:val="FootnoteReference"/>
        </w:rPr>
        <w:footnoteReference w:id="1"/>
      </w:r>
    </w:p>
    <w:p w14:paraId="00FC22E8" w14:textId="1CB0AA84" w:rsidR="004F00FE" w:rsidRDefault="004F1ECD" w:rsidP="001E68AA">
      <w:r>
        <w:t>T</w:t>
      </w:r>
      <w:r w:rsidR="004F00FE">
        <w:t>his definition of remote is not the same as the ACMA’s definition of the Remote Western Australia Radio licence area.</w:t>
      </w:r>
    </w:p>
    <w:p w14:paraId="63D3D3B4" w14:textId="22A959AC" w:rsidR="00D96B4E" w:rsidRPr="00BD6D0B" w:rsidRDefault="00D96B4E" w:rsidP="001E68AA">
      <w:r>
        <w:t xml:space="preserve">For further information about </w:t>
      </w:r>
      <w:r w:rsidR="000901EA">
        <w:t>remoteness</w:t>
      </w:r>
      <w:r w:rsidR="004F1ECD">
        <w:t>,</w:t>
      </w:r>
      <w:r w:rsidR="000901EA">
        <w:t xml:space="preserve"> refer to Appendix </w:t>
      </w:r>
      <w:r w:rsidR="006A7E3A">
        <w:t>C</w:t>
      </w:r>
      <w:r w:rsidR="00882027">
        <w:t>, Figure 11</w:t>
      </w:r>
      <w:r w:rsidR="000901EA">
        <w:t>.</w:t>
      </w:r>
    </w:p>
    <w:p w14:paraId="506D8DC9" w14:textId="77777777" w:rsidR="001303EC" w:rsidRDefault="001303EC" w:rsidP="001303EC">
      <w:pPr>
        <w:pStyle w:val="Heading3"/>
        <w:rPr>
          <w:rFonts w:eastAsiaTheme="minorEastAsia"/>
        </w:rPr>
      </w:pPr>
      <w:r>
        <w:rPr>
          <w:rFonts w:eastAsiaTheme="minorEastAsia"/>
        </w:rPr>
        <w:t>Definitions of ‘regional’ and ‘national’</w:t>
      </w:r>
    </w:p>
    <w:p w14:paraId="15E544D1" w14:textId="77777777" w:rsidR="00CA09D8" w:rsidRDefault="00DB4C06" w:rsidP="006F4CED">
      <w:r>
        <w:t xml:space="preserve">The two </w:t>
      </w:r>
      <w:r w:rsidR="00145DA2">
        <w:t>additional sample</w:t>
      </w:r>
      <w:r w:rsidR="000901EA">
        <w:t>s referred to</w:t>
      </w:r>
      <w:r>
        <w:t xml:space="preserve"> in the report include </w:t>
      </w:r>
      <w:r w:rsidR="00145DA2">
        <w:t xml:space="preserve">national </w:t>
      </w:r>
      <w:r>
        <w:t xml:space="preserve">and regional </w:t>
      </w:r>
      <w:r w:rsidR="000901EA">
        <w:t>Australia</w:t>
      </w:r>
      <w:r w:rsidR="00145DA2">
        <w:t xml:space="preserve">. </w:t>
      </w:r>
    </w:p>
    <w:p w14:paraId="178DD5E1" w14:textId="77777777" w:rsidR="00CA09D8" w:rsidRDefault="00CA09D8" w:rsidP="00CA09D8">
      <w:pPr>
        <w:rPr>
          <w:rFonts w:cs="Arial"/>
        </w:rPr>
      </w:pPr>
      <w:r>
        <w:t>The n</w:t>
      </w:r>
      <w:r w:rsidR="00936A98">
        <w:t>ational</w:t>
      </w:r>
      <w:r>
        <w:t xml:space="preserve"> sample (n=2,007) is drawn from the 2016 Annual Consumer Survey recruited to complete s</w:t>
      </w:r>
      <w:r w:rsidR="006620E1">
        <w:t>urvey two</w:t>
      </w:r>
      <w:r>
        <w:t xml:space="preserve"> on media use; </w:t>
      </w:r>
      <w:r>
        <w:rPr>
          <w:rFonts w:cs="Arial"/>
        </w:rPr>
        <w:t>n=1,810 online and n=197 (representing those that are seldom or never online) via CATI (fixed-line telephone).</w:t>
      </w:r>
      <w:r w:rsidRPr="00F832E9">
        <w:rPr>
          <w:rFonts w:cs="Arial"/>
        </w:rPr>
        <w:t xml:space="preserve"> </w:t>
      </w:r>
    </w:p>
    <w:p w14:paraId="3752C4F2" w14:textId="77777777" w:rsidR="00936A98" w:rsidRDefault="00CA09D8" w:rsidP="001E68AA">
      <w:pPr>
        <w:spacing w:after="80"/>
      </w:pPr>
      <w:r>
        <w:t>The r</w:t>
      </w:r>
      <w:r w:rsidR="00936A98">
        <w:t>egional s</w:t>
      </w:r>
      <w:r w:rsidR="006620E1">
        <w:t xml:space="preserve">ample (n=861) is a subset of </w:t>
      </w:r>
      <w:r>
        <w:t xml:space="preserve">the national sample described above </w:t>
      </w:r>
      <w:r w:rsidR="00936A98">
        <w:t>and includes the following regions:</w:t>
      </w:r>
    </w:p>
    <w:p w14:paraId="7D5A5832" w14:textId="686A334E" w:rsidR="00936A98" w:rsidRPr="00E21582" w:rsidRDefault="00936A98" w:rsidP="00E21582">
      <w:pPr>
        <w:pStyle w:val="ListBullet"/>
      </w:pPr>
      <w:r w:rsidRPr="00936A98">
        <w:t>A</w:t>
      </w:r>
      <w:r w:rsidR="004F1ECD">
        <w:t xml:space="preserve">ustralian </w:t>
      </w:r>
      <w:r w:rsidRPr="00E21582">
        <w:t>C</w:t>
      </w:r>
      <w:r w:rsidR="004F1ECD" w:rsidRPr="00E21582">
        <w:t xml:space="preserve">apital </w:t>
      </w:r>
      <w:r w:rsidRPr="00E21582">
        <w:t>T</w:t>
      </w:r>
      <w:r w:rsidR="004F1ECD" w:rsidRPr="00E21582">
        <w:t>erritory</w:t>
      </w:r>
    </w:p>
    <w:p w14:paraId="0DF65FAB" w14:textId="0BBED395" w:rsidR="00936A98" w:rsidRPr="00E21582" w:rsidRDefault="00936A98" w:rsidP="00E21582">
      <w:pPr>
        <w:pStyle w:val="ListBullet"/>
      </w:pPr>
      <w:r w:rsidRPr="00E21582">
        <w:t>Regional N</w:t>
      </w:r>
      <w:r w:rsidR="004F1ECD" w:rsidRPr="00E21582">
        <w:t xml:space="preserve">ew </w:t>
      </w:r>
      <w:r w:rsidRPr="00E21582">
        <w:t>S</w:t>
      </w:r>
      <w:r w:rsidR="004F1ECD" w:rsidRPr="00E21582">
        <w:t xml:space="preserve">outh </w:t>
      </w:r>
      <w:r w:rsidRPr="00E21582">
        <w:t>W</w:t>
      </w:r>
      <w:r w:rsidR="004F1ECD" w:rsidRPr="00E21582">
        <w:t>ales,</w:t>
      </w:r>
      <w:r w:rsidRPr="00E21582">
        <w:t xml:space="preserve"> excluding Sydney</w:t>
      </w:r>
    </w:p>
    <w:p w14:paraId="3FC0CD02" w14:textId="0E412EF2" w:rsidR="00936A98" w:rsidRPr="00E21582" w:rsidRDefault="00936A98" w:rsidP="00E21582">
      <w:pPr>
        <w:pStyle w:val="ListBullet"/>
      </w:pPr>
      <w:r w:rsidRPr="00E21582">
        <w:t>Regional V</w:t>
      </w:r>
      <w:r w:rsidR="004F1ECD" w:rsidRPr="00E21582">
        <w:t>ictoria,</w:t>
      </w:r>
      <w:r w:rsidRPr="00E21582">
        <w:t xml:space="preserve"> excluding Melbourne</w:t>
      </w:r>
    </w:p>
    <w:p w14:paraId="62858DCE" w14:textId="2BBF276C" w:rsidR="00936A98" w:rsidRPr="00E21582" w:rsidRDefault="00936A98" w:rsidP="00E21582">
      <w:pPr>
        <w:pStyle w:val="ListBullet"/>
      </w:pPr>
      <w:r w:rsidRPr="00E21582">
        <w:t>Regional Q</w:t>
      </w:r>
      <w:r w:rsidR="004F1ECD" w:rsidRPr="00E21582">
        <w:t>ueensland,</w:t>
      </w:r>
      <w:r w:rsidRPr="00E21582">
        <w:t xml:space="preserve"> excluding Brisbane</w:t>
      </w:r>
    </w:p>
    <w:p w14:paraId="389E0E00" w14:textId="4D78B962" w:rsidR="00936A98" w:rsidRPr="00E21582" w:rsidRDefault="00936A98" w:rsidP="00E21582">
      <w:pPr>
        <w:pStyle w:val="ListBullet"/>
      </w:pPr>
      <w:r w:rsidRPr="00E21582">
        <w:t>Regional S</w:t>
      </w:r>
      <w:r w:rsidR="004F1ECD" w:rsidRPr="00E21582">
        <w:t xml:space="preserve">outh </w:t>
      </w:r>
      <w:r w:rsidRPr="00E21582">
        <w:t>A</w:t>
      </w:r>
      <w:r w:rsidR="004F1ECD" w:rsidRPr="00E21582">
        <w:t>ustralia,</w:t>
      </w:r>
      <w:r w:rsidRPr="00E21582">
        <w:t xml:space="preserve"> excluding Adelaide</w:t>
      </w:r>
    </w:p>
    <w:p w14:paraId="228BDAA3" w14:textId="06684000" w:rsidR="00936A98" w:rsidRPr="00E21582" w:rsidRDefault="00936A98" w:rsidP="00E21582">
      <w:pPr>
        <w:pStyle w:val="ListBullet"/>
      </w:pPr>
      <w:r w:rsidRPr="00E21582">
        <w:t>Regional W</w:t>
      </w:r>
      <w:r w:rsidR="004F1ECD" w:rsidRPr="00E21582">
        <w:t xml:space="preserve">estern </w:t>
      </w:r>
      <w:r w:rsidRPr="00E21582">
        <w:t>A</w:t>
      </w:r>
      <w:r w:rsidR="004F1ECD" w:rsidRPr="00E21582">
        <w:t>ustralia,</w:t>
      </w:r>
      <w:r w:rsidRPr="00E21582">
        <w:t xml:space="preserve"> excluding Perth </w:t>
      </w:r>
    </w:p>
    <w:p w14:paraId="6A4F6160" w14:textId="77777777" w:rsidR="00936A98" w:rsidRPr="00E21582" w:rsidRDefault="00936A98" w:rsidP="00E21582">
      <w:pPr>
        <w:pStyle w:val="ListBullet"/>
      </w:pPr>
      <w:r w:rsidRPr="00E21582">
        <w:lastRenderedPageBreak/>
        <w:t>Tasmania</w:t>
      </w:r>
    </w:p>
    <w:p w14:paraId="025788A1" w14:textId="64C39166" w:rsidR="00936A98" w:rsidRDefault="00936A98" w:rsidP="00E21582">
      <w:pPr>
        <w:pStyle w:val="ListBulletLast"/>
      </w:pPr>
      <w:r w:rsidRPr="001E68AA">
        <w:t>Northern</w:t>
      </w:r>
      <w:r>
        <w:t xml:space="preserve"> </w:t>
      </w:r>
      <w:r w:rsidRPr="00E21582">
        <w:t>Territory</w:t>
      </w:r>
      <w:r w:rsidR="004F1ECD">
        <w:t>.</w:t>
      </w:r>
    </w:p>
    <w:p w14:paraId="5CA488CD" w14:textId="77777777" w:rsidR="00A51A5A" w:rsidRDefault="00A51A5A" w:rsidP="006F4CED">
      <w:pPr>
        <w:pStyle w:val="Heading3"/>
        <w:rPr>
          <w:rFonts w:eastAsiaTheme="minorEastAsia"/>
        </w:rPr>
      </w:pPr>
      <w:r>
        <w:rPr>
          <w:rFonts w:eastAsiaTheme="minorEastAsia"/>
        </w:rPr>
        <w:t xml:space="preserve">Radio listening </w:t>
      </w:r>
      <w:r w:rsidR="003A7D1A">
        <w:rPr>
          <w:rFonts w:eastAsiaTheme="minorEastAsia"/>
        </w:rPr>
        <w:t>in the car or at home</w:t>
      </w:r>
    </w:p>
    <w:p w14:paraId="2F21039B" w14:textId="06E87D6A" w:rsidR="00401F1E" w:rsidRDefault="00C53810" w:rsidP="001E68AA">
      <w:pPr>
        <w:keepNext/>
        <w:keepLines/>
        <w:spacing w:after="80"/>
      </w:pPr>
      <w:r>
        <w:t xml:space="preserve">Radio listening is </w:t>
      </w:r>
      <w:r w:rsidR="000741C2">
        <w:t xml:space="preserve">separated </w:t>
      </w:r>
      <w:r w:rsidR="00A51A5A">
        <w:t>into two</w:t>
      </w:r>
      <w:r>
        <w:t xml:space="preserve"> categories</w:t>
      </w:r>
      <w:r w:rsidR="00A51A5A">
        <w:t>, with the key distinction between listening to radio in the car or at home</w:t>
      </w:r>
      <w:r w:rsidR="004F1ECD">
        <w:t>. T</w:t>
      </w:r>
      <w:r w:rsidR="00DB4C06">
        <w:t>he complete d</w:t>
      </w:r>
      <w:r w:rsidR="00BE11A8">
        <w:t>efinition for the two variables is:</w:t>
      </w:r>
      <w:r w:rsidR="00DB4C06">
        <w:t xml:space="preserve"> </w:t>
      </w:r>
    </w:p>
    <w:p w14:paraId="209410B3" w14:textId="357ADA72" w:rsidR="004F00FE" w:rsidRPr="00C13266" w:rsidRDefault="004F1ECD" w:rsidP="001E68AA">
      <w:pPr>
        <w:pStyle w:val="ListBullet"/>
        <w:keepNext/>
        <w:keepLines/>
        <w:rPr>
          <w:rFonts w:eastAsiaTheme="minorEastAsia"/>
        </w:rPr>
      </w:pPr>
      <w:r>
        <w:t>l</w:t>
      </w:r>
      <w:r w:rsidR="00C53810">
        <w:t>istening to radio in the car or another vehicle</w:t>
      </w:r>
    </w:p>
    <w:p w14:paraId="6B517020" w14:textId="19CFCF12" w:rsidR="002359CA" w:rsidRDefault="004F1ECD" w:rsidP="001E68AA">
      <w:pPr>
        <w:pStyle w:val="ListBulletLast"/>
        <w:rPr>
          <w:noProof/>
        </w:rPr>
      </w:pPr>
      <w:r>
        <w:t>l</w:t>
      </w:r>
      <w:r w:rsidR="00C53810">
        <w:t xml:space="preserve">istening to radio at home or elsewhere. </w:t>
      </w:r>
    </w:p>
    <w:p w14:paraId="2E47784F" w14:textId="77777777" w:rsidR="00DF255F" w:rsidRDefault="008E7AE3" w:rsidP="00DF255F">
      <w:pPr>
        <w:pStyle w:val="Heading1"/>
      </w:pPr>
      <w:bookmarkStart w:id="12" w:name="_Toc481674414"/>
      <w:r>
        <w:lastRenderedPageBreak/>
        <w:t>Key findings</w:t>
      </w:r>
      <w:bookmarkEnd w:id="12"/>
    </w:p>
    <w:p w14:paraId="06DF2BC5" w14:textId="77777777" w:rsidR="00EC3489" w:rsidRDefault="006B0639" w:rsidP="00C028E0">
      <w:pPr>
        <w:pStyle w:val="Heading2"/>
      </w:pPr>
      <w:bookmarkStart w:id="13" w:name="_Toc481674415"/>
      <w:r>
        <w:t>Radio listening</w:t>
      </w:r>
      <w:r w:rsidR="001F3826">
        <w:t xml:space="preserve"> </w:t>
      </w:r>
      <w:r w:rsidR="00C028E0">
        <w:t>in remote WA</w:t>
      </w:r>
      <w:bookmarkEnd w:id="13"/>
    </w:p>
    <w:p w14:paraId="3A9ED977" w14:textId="47B8416F" w:rsidR="00C028E0" w:rsidRDefault="00A31A8D" w:rsidP="00C028E0">
      <w:r>
        <w:t>T</w:t>
      </w:r>
      <w:r w:rsidR="00C028E0">
        <w:t>wo</w:t>
      </w:r>
      <w:r w:rsidR="00065629">
        <w:t>-</w:t>
      </w:r>
      <w:r>
        <w:t>thirds of</w:t>
      </w:r>
      <w:r w:rsidR="000124E3">
        <w:t xml:space="preserve"> </w:t>
      </w:r>
      <w:r w:rsidR="00C028E0">
        <w:t>remote W</w:t>
      </w:r>
      <w:r>
        <w:t xml:space="preserve">estern </w:t>
      </w:r>
      <w:r w:rsidR="00C028E0">
        <w:t>A</w:t>
      </w:r>
      <w:r>
        <w:t>ustralians</w:t>
      </w:r>
      <w:r w:rsidR="00C028E0">
        <w:t xml:space="preserve"> </w:t>
      </w:r>
      <w:r>
        <w:t xml:space="preserve">surveyed </w:t>
      </w:r>
      <w:r w:rsidR="00C028E0">
        <w:t>ha</w:t>
      </w:r>
      <w:r w:rsidR="00DA1454">
        <w:t>ve</w:t>
      </w:r>
      <w:r w:rsidR="00C028E0">
        <w:t xml:space="preserve"> a radio at home, compared to </w:t>
      </w:r>
      <w:r w:rsidR="00CC1711" w:rsidRPr="00EC7299">
        <w:t>87</w:t>
      </w:r>
      <w:r>
        <w:t xml:space="preserve"> per cent of regional Australians and </w:t>
      </w:r>
      <w:r w:rsidR="00C028E0">
        <w:t xml:space="preserve">79 per cent nationally. </w:t>
      </w:r>
      <w:r w:rsidR="000124E3">
        <w:t xml:space="preserve">The vast majority of </w:t>
      </w:r>
      <w:r w:rsidR="00C028E0">
        <w:t>remote W</w:t>
      </w:r>
      <w:r>
        <w:t xml:space="preserve">estern </w:t>
      </w:r>
      <w:r w:rsidR="00C028E0">
        <w:t>A</w:t>
      </w:r>
      <w:r>
        <w:t>ustralians surveyed</w:t>
      </w:r>
      <w:r w:rsidR="00C028E0">
        <w:t xml:space="preserve"> </w:t>
      </w:r>
      <w:r w:rsidR="000124E3">
        <w:t xml:space="preserve">(91 per cent) </w:t>
      </w:r>
      <w:r w:rsidR="00C028E0">
        <w:t>had listened to the radio in the past six months</w:t>
      </w:r>
      <w:r>
        <w:t xml:space="preserve">, </w:t>
      </w:r>
      <w:r w:rsidR="0051513B">
        <w:t xml:space="preserve">with </w:t>
      </w:r>
      <w:r w:rsidR="00665307">
        <w:t xml:space="preserve">similar </w:t>
      </w:r>
      <w:r w:rsidR="0051513B">
        <w:t xml:space="preserve">listenership at </w:t>
      </w:r>
      <w:r>
        <w:t>regional and national</w:t>
      </w:r>
      <w:r w:rsidR="0051513B">
        <w:t xml:space="preserve"> levels</w:t>
      </w:r>
      <w:r w:rsidR="000E7828">
        <w:t xml:space="preserve"> </w:t>
      </w:r>
      <w:r w:rsidR="00665307">
        <w:t>(90 per cent</w:t>
      </w:r>
      <w:r w:rsidR="0051513B">
        <w:t xml:space="preserve"> each</w:t>
      </w:r>
      <w:r w:rsidR="00665307">
        <w:t>)</w:t>
      </w:r>
      <w:r w:rsidR="00AB0980">
        <w:t xml:space="preserve">. </w:t>
      </w:r>
    </w:p>
    <w:p w14:paraId="7B098D35" w14:textId="77777777" w:rsidR="00C028E0" w:rsidRDefault="00AB0980" w:rsidP="00C028E0">
      <w:pPr>
        <w:pStyle w:val="Heading3"/>
      </w:pPr>
      <w:r>
        <w:t xml:space="preserve">AM and FM radio listening </w:t>
      </w:r>
      <w:r w:rsidR="00AE535B">
        <w:t>is popular in remote WA</w:t>
      </w:r>
    </w:p>
    <w:p w14:paraId="387B286F" w14:textId="58BA25FF" w:rsidR="00762C39" w:rsidRDefault="00AE535B" w:rsidP="001E68AA">
      <w:r>
        <w:t xml:space="preserve">Eight in </w:t>
      </w:r>
      <w:r w:rsidR="00DA1454">
        <w:t xml:space="preserve">10 </w:t>
      </w:r>
      <w:r>
        <w:t>remote Western Australians surveyed</w:t>
      </w:r>
      <w:r w:rsidR="0072631D">
        <w:t xml:space="preserve"> listen to FM</w:t>
      </w:r>
      <w:r w:rsidR="00DA1454">
        <w:t xml:space="preserve"> radio</w:t>
      </w:r>
      <w:r>
        <w:t>, which is comparable to the proportion</w:t>
      </w:r>
      <w:r w:rsidR="00985941">
        <w:t>s</w:t>
      </w:r>
      <w:r>
        <w:t xml:space="preserve"> listening </w:t>
      </w:r>
      <w:r w:rsidR="00343209">
        <w:t xml:space="preserve">regionally (82 per cent) and </w:t>
      </w:r>
      <w:r>
        <w:t>nationally</w:t>
      </w:r>
      <w:r w:rsidR="0072631D">
        <w:t xml:space="preserve"> (8</w:t>
      </w:r>
      <w:r>
        <w:t>1</w:t>
      </w:r>
      <w:r w:rsidR="0072631D">
        <w:t xml:space="preserve"> per cent)</w:t>
      </w:r>
      <w:r>
        <w:t xml:space="preserve">. Seventy-one per cent of remote Western Australians listen to </w:t>
      </w:r>
      <w:r w:rsidR="0072631D">
        <w:t>AM radio</w:t>
      </w:r>
      <w:r w:rsidR="00DA1454">
        <w:rPr>
          <w:rFonts w:cs="Arial"/>
        </w:rPr>
        <w:t>—</w:t>
      </w:r>
      <w:r w:rsidRPr="00EC7299">
        <w:t>significantly higher</w:t>
      </w:r>
      <w:r>
        <w:t xml:space="preserve"> than </w:t>
      </w:r>
      <w:r w:rsidR="00343209">
        <w:t xml:space="preserve">regionally (46 per cent) and </w:t>
      </w:r>
      <w:r>
        <w:t>nationally</w:t>
      </w:r>
      <w:r w:rsidR="00ED7FB7">
        <w:t xml:space="preserve"> </w:t>
      </w:r>
      <w:r w:rsidR="0072631D">
        <w:t>(</w:t>
      </w:r>
      <w:r>
        <w:t>47</w:t>
      </w:r>
      <w:r w:rsidR="0072631D">
        <w:t xml:space="preserve"> per cent</w:t>
      </w:r>
      <w:r w:rsidR="00B147BB">
        <w:t>)</w:t>
      </w:r>
      <w:r w:rsidR="00813E0F">
        <w:t xml:space="preserve">. </w:t>
      </w:r>
      <w:r w:rsidR="00762C39">
        <w:t>A</w:t>
      </w:r>
      <w:r w:rsidR="008366AC">
        <w:t xml:space="preserve">lmost a third (29 per cent) </w:t>
      </w:r>
      <w:r w:rsidR="009757BC">
        <w:t xml:space="preserve">of remote Western Australians </w:t>
      </w:r>
      <w:r w:rsidR="00762C39">
        <w:t>li</w:t>
      </w:r>
      <w:r w:rsidR="008366AC">
        <w:t>sten</w:t>
      </w:r>
      <w:r w:rsidR="00762C39">
        <w:t xml:space="preserve"> to the radio online</w:t>
      </w:r>
      <w:r w:rsidR="009757BC">
        <w:t>, with similar proportion</w:t>
      </w:r>
      <w:r w:rsidR="00343209">
        <w:t xml:space="preserve">s </w:t>
      </w:r>
      <w:r w:rsidR="009757BC">
        <w:t xml:space="preserve">doing so </w:t>
      </w:r>
      <w:r w:rsidR="00343209">
        <w:t xml:space="preserve">regionally </w:t>
      </w:r>
      <w:r w:rsidR="00DA1454">
        <w:t xml:space="preserve">(23 per cent) </w:t>
      </w:r>
      <w:r w:rsidR="00343209">
        <w:t xml:space="preserve">and </w:t>
      </w:r>
      <w:r w:rsidR="009757BC">
        <w:t>nationally</w:t>
      </w:r>
      <w:r w:rsidR="00DA1454">
        <w:t xml:space="preserve"> (</w:t>
      </w:r>
      <w:r w:rsidR="00343209">
        <w:t>24 per cent</w:t>
      </w:r>
      <w:r w:rsidR="00DA1454">
        <w:t>)</w:t>
      </w:r>
      <w:r w:rsidR="00343209">
        <w:t xml:space="preserve"> </w:t>
      </w:r>
      <w:r w:rsidR="004A6F06">
        <w:t>(Figure 1</w:t>
      </w:r>
      <w:r>
        <w:t>)</w:t>
      </w:r>
      <w:r w:rsidR="00762C39">
        <w:t xml:space="preserve">. </w:t>
      </w:r>
    </w:p>
    <w:p w14:paraId="67CAFFAA" w14:textId="38A2A1A7" w:rsidR="00EC3489" w:rsidRDefault="00294CE3" w:rsidP="001E68AA">
      <w:r w:rsidRPr="00294CE3">
        <w:t xml:space="preserve">Fifty-nine per cent </w:t>
      </w:r>
      <w:r w:rsidR="001D071A" w:rsidRPr="00294CE3">
        <w:t>of</w:t>
      </w:r>
      <w:r w:rsidR="001D071A">
        <w:t xml:space="preserve"> </w:t>
      </w:r>
      <w:r w:rsidR="009757BC">
        <w:t xml:space="preserve">remote Western Australians </w:t>
      </w:r>
      <w:r w:rsidR="001D071A">
        <w:t xml:space="preserve">listen </w:t>
      </w:r>
      <w:r w:rsidR="002958F3">
        <w:t>to both AM and FM radio</w:t>
      </w:r>
      <w:r w:rsidR="00DA1454">
        <w:t>; 11 </w:t>
      </w:r>
      <w:r>
        <w:t>per cent</w:t>
      </w:r>
      <w:r w:rsidR="001D071A">
        <w:t xml:space="preserve"> </w:t>
      </w:r>
      <w:r w:rsidR="008366AC">
        <w:t xml:space="preserve">only </w:t>
      </w:r>
      <w:r w:rsidR="001D071A">
        <w:t>listen</w:t>
      </w:r>
      <w:r w:rsidR="002958F3">
        <w:t xml:space="preserve"> </w:t>
      </w:r>
      <w:r>
        <w:t>to AM radio</w:t>
      </w:r>
      <w:r w:rsidR="00DA1454">
        <w:t>;</w:t>
      </w:r>
      <w:r w:rsidR="002958F3">
        <w:t xml:space="preserve"> and </w:t>
      </w:r>
      <w:r>
        <w:t>20</w:t>
      </w:r>
      <w:r w:rsidR="002958F3">
        <w:t xml:space="preserve"> </w:t>
      </w:r>
      <w:r>
        <w:t xml:space="preserve">per cent listen </w:t>
      </w:r>
      <w:r w:rsidR="002958F3">
        <w:t xml:space="preserve">exclusively to FM radio. </w:t>
      </w:r>
    </w:p>
    <w:p w14:paraId="71BF18B0" w14:textId="77777777" w:rsidR="00EC3489" w:rsidRDefault="00EC3489" w:rsidP="001E68AA">
      <w:pPr>
        <w:pStyle w:val="ACMAFigureHeader"/>
      </w:pPr>
      <w:r>
        <w:t>Radio listening at home</w:t>
      </w:r>
      <w:r w:rsidR="00DD504B">
        <w:t xml:space="preserve"> or in the car</w:t>
      </w:r>
      <w:r>
        <w:t>, pas</w:t>
      </w:r>
      <w:r w:rsidR="00762C39">
        <w:t>t six months</w:t>
      </w:r>
      <w:r w:rsidR="00ED7FB7">
        <w:t xml:space="preserve"> (%)</w:t>
      </w:r>
    </w:p>
    <w:p w14:paraId="4B230269" w14:textId="2E2A683B" w:rsidR="00EC3489" w:rsidRDefault="00D85B3C" w:rsidP="005E7DD7">
      <w:pPr>
        <w:pStyle w:val="ACMAFigureHeader"/>
        <w:numPr>
          <w:ilvl w:val="0"/>
          <w:numId w:val="0"/>
        </w:numPr>
      </w:pPr>
      <w:r w:rsidRPr="00680201">
        <w:rPr>
          <w:b w:val="0"/>
          <w:bCs w:val="0"/>
          <w:noProof/>
          <w:color w:val="auto"/>
          <w:szCs w:val="24"/>
        </w:rPr>
        <w:drawing>
          <wp:inline distT="0" distB="0" distL="0" distR="0" wp14:anchorId="2BED7813" wp14:editId="2BF6530E">
            <wp:extent cx="4732774" cy="2800350"/>
            <wp:effectExtent l="0" t="0" r="0" b="0"/>
            <wp:docPr id="2" name="Picture 2" descr="Accessible data files are available on the report landing page on the ACMA website." title="Figure 1: Radio Listening at home or in the car, past six month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kruze\AppData\Local\Microsoft\Windows\Temporary Internet Files\Content.Outlook\805A3YWE\Radio in the bush_Fig 1.png"/>
                    <pic:cNvPicPr>
                      <a:picLocks noChangeAspect="1" noChangeArrowheads="1"/>
                    </pic:cNvPicPr>
                  </pic:nvPicPr>
                  <pic:blipFill rotWithShape="1">
                    <a:blip r:embed="rId29">
                      <a:extLst>
                        <a:ext uri="{28A0092B-C50C-407E-A947-70E740481C1C}">
                          <a14:useLocalDpi xmlns:a14="http://schemas.microsoft.com/office/drawing/2010/main" val="0"/>
                        </a:ext>
                      </a:extLst>
                    </a:blip>
                    <a:srcRect l="5714" t="2540" r="1003" b="2044"/>
                    <a:stretch/>
                  </pic:blipFill>
                  <pic:spPr bwMode="auto">
                    <a:xfrm>
                      <a:off x="0" y="0"/>
                      <a:ext cx="4733535" cy="2800800"/>
                    </a:xfrm>
                    <a:prstGeom prst="rect">
                      <a:avLst/>
                    </a:prstGeom>
                    <a:noFill/>
                    <a:ln>
                      <a:noFill/>
                    </a:ln>
                    <a:extLst>
                      <a:ext uri="{53640926-AAD7-44D8-BBD7-CCE9431645EC}">
                        <a14:shadowObscured xmlns:a14="http://schemas.microsoft.com/office/drawing/2010/main"/>
                      </a:ext>
                    </a:extLst>
                  </pic:spPr>
                </pic:pic>
              </a:graphicData>
            </a:graphic>
          </wp:inline>
        </w:drawing>
      </w:r>
    </w:p>
    <w:p w14:paraId="19205455" w14:textId="5A991753" w:rsidR="009214B6" w:rsidRDefault="00ED7FB7" w:rsidP="009214B6">
      <w:pPr>
        <w:pStyle w:val="ACMANotes"/>
      </w:pPr>
      <w:r>
        <w:t xml:space="preserve">Weighted </w:t>
      </w:r>
      <w:r w:rsidR="00355ECF">
        <w:t>b</w:t>
      </w:r>
      <w:r w:rsidR="000728FA">
        <w:t xml:space="preserve">ase: </w:t>
      </w:r>
      <w:r w:rsidR="00DF4307">
        <w:t>WA remote sample N=351, Regional Australia sample N=861, t</w:t>
      </w:r>
      <w:r w:rsidR="000728FA">
        <w:t xml:space="preserve">otal </w:t>
      </w:r>
      <w:r w:rsidR="00CF28EE">
        <w:t>n</w:t>
      </w:r>
      <w:r w:rsidR="000728FA">
        <w:t>ational sam</w:t>
      </w:r>
      <w:r w:rsidR="00BF5639">
        <w:t>ple N=2</w:t>
      </w:r>
      <w:r w:rsidR="00DF4307">
        <w:t>,</w:t>
      </w:r>
      <w:r w:rsidR="00BF5639">
        <w:t>00</w:t>
      </w:r>
      <w:r w:rsidR="00DF4307">
        <w:t>7.</w:t>
      </w:r>
    </w:p>
    <w:p w14:paraId="085000B9" w14:textId="77777777" w:rsidR="00102004" w:rsidRDefault="00102004" w:rsidP="009214B6">
      <w:pPr>
        <w:pStyle w:val="ACMANotes"/>
      </w:pPr>
      <w:r w:rsidRPr="00C024D2">
        <w:t>Q</w:t>
      </w:r>
      <w:r w:rsidR="00272950" w:rsidRPr="00C024D2">
        <w:t>uestion C4</w:t>
      </w:r>
      <w:r w:rsidR="00EF5D38" w:rsidRPr="00C024D2">
        <w:t xml:space="preserve"> (both surveys)</w:t>
      </w:r>
      <w:r w:rsidR="00272950" w:rsidRPr="00C024D2">
        <w:t>: Which of the following have you personally done in the past six months</w:t>
      </w:r>
      <w:r w:rsidR="00272950" w:rsidRPr="00CF28EE">
        <w:t>?</w:t>
      </w:r>
      <w:r w:rsidR="00272950">
        <w:t xml:space="preserve"> </w:t>
      </w:r>
    </w:p>
    <w:p w14:paraId="00386365" w14:textId="77777777" w:rsidR="009214B6" w:rsidRDefault="009214B6" w:rsidP="001E68AA">
      <w:pPr>
        <w:pStyle w:val="ACMASpaceaftertable"/>
      </w:pPr>
    </w:p>
    <w:p w14:paraId="0E49D749" w14:textId="77777777" w:rsidR="0080628D" w:rsidRDefault="0080628D" w:rsidP="0080628D">
      <w:pPr>
        <w:pStyle w:val="Heading3"/>
      </w:pPr>
      <w:r>
        <w:t>Music streaming</w:t>
      </w:r>
      <w:r w:rsidR="00ED7FB7">
        <w:t xml:space="preserve"> is popular among younger adults in remote WA </w:t>
      </w:r>
    </w:p>
    <w:p w14:paraId="41D4CAD6" w14:textId="19D9366D" w:rsidR="0080628D" w:rsidRDefault="00D85F2E" w:rsidP="0080628D">
      <w:r>
        <w:t>Nearly a quarter (</w:t>
      </w:r>
      <w:r w:rsidR="0080628D">
        <w:t>24 per cent</w:t>
      </w:r>
      <w:r>
        <w:t>)</w:t>
      </w:r>
      <w:r w:rsidR="0080628D">
        <w:t xml:space="preserve"> of re</w:t>
      </w:r>
      <w:r>
        <w:t xml:space="preserve">mote Western Australians </w:t>
      </w:r>
      <w:r w:rsidR="0080628D">
        <w:t xml:space="preserve">used an online music service such as Spotify, Pandora or iTunes radio in the past seven days, compared with </w:t>
      </w:r>
      <w:r w:rsidR="00EF5D38">
        <w:t xml:space="preserve">17 per cent regionally </w:t>
      </w:r>
      <w:r w:rsidR="00EF5D38">
        <w:lastRenderedPageBreak/>
        <w:t xml:space="preserve">and </w:t>
      </w:r>
      <w:r w:rsidR="0080628D">
        <w:t>19 per cent</w:t>
      </w:r>
      <w:r>
        <w:t xml:space="preserve"> nationally</w:t>
      </w:r>
      <w:r w:rsidR="0080628D">
        <w:t xml:space="preserve">. Almost half (47 per cent) of </w:t>
      </w:r>
      <w:r>
        <w:t xml:space="preserve">those aged </w:t>
      </w:r>
      <w:r w:rsidR="0080628D">
        <w:t>18</w:t>
      </w:r>
      <w:r w:rsidR="0080628D">
        <w:rPr>
          <w:rFonts w:cs="Arial"/>
        </w:rPr>
        <w:t xml:space="preserve"> to </w:t>
      </w:r>
      <w:r w:rsidR="0080628D">
        <w:t>34</w:t>
      </w:r>
      <w:r>
        <w:t xml:space="preserve"> in remote WA</w:t>
      </w:r>
      <w:r w:rsidR="0080628D">
        <w:t xml:space="preserve"> used an online music streaming service in the past seven days.</w:t>
      </w:r>
    </w:p>
    <w:p w14:paraId="1B76483F" w14:textId="77777777" w:rsidR="00004506" w:rsidRDefault="00EE6C14" w:rsidP="00004506">
      <w:pPr>
        <w:pStyle w:val="Heading3"/>
      </w:pPr>
      <w:r>
        <w:t>Adults in remote WA are frequent radio listeners</w:t>
      </w:r>
    </w:p>
    <w:p w14:paraId="23BE5009" w14:textId="77E408D7" w:rsidR="00E06A86" w:rsidRDefault="004355C3" w:rsidP="001E68AA">
      <w:r>
        <w:t xml:space="preserve">People in remote WA spend significantly more time listening to the radio than </w:t>
      </w:r>
      <w:r w:rsidR="00355ECF">
        <w:t xml:space="preserve">does </w:t>
      </w:r>
      <w:r>
        <w:t>the nation as a whole.</w:t>
      </w:r>
      <w:r w:rsidR="00EE6C14">
        <w:t xml:space="preserve"> Eight in </w:t>
      </w:r>
      <w:r w:rsidR="00355ECF">
        <w:t xml:space="preserve">10 </w:t>
      </w:r>
      <w:r w:rsidR="00EE6C14">
        <w:t>(81 per cent) remote Western Australians listened to the radio in the past seven days</w:t>
      </w:r>
      <w:r w:rsidR="00F62E34">
        <w:t xml:space="preserve">, spending </w:t>
      </w:r>
      <w:r>
        <w:t>13.9 hours on average, compared to 8.5 hours</w:t>
      </w:r>
      <w:r w:rsidR="004B559F">
        <w:t xml:space="preserve"> regionally and 8.6</w:t>
      </w:r>
      <w:r>
        <w:t xml:space="preserve"> nationally</w:t>
      </w:r>
      <w:r w:rsidR="00760B9B">
        <w:t xml:space="preserve">. </w:t>
      </w:r>
    </w:p>
    <w:p w14:paraId="4A7C6F89" w14:textId="67BF202B" w:rsidR="00760B9B" w:rsidRDefault="00760B9B" w:rsidP="001E68AA">
      <w:r>
        <w:t>The difference is particularly p</w:t>
      </w:r>
      <w:r w:rsidR="00DD504B">
        <w:t xml:space="preserve">ronounced for AM radio, with </w:t>
      </w:r>
      <w:r w:rsidR="006C0B5F">
        <w:t xml:space="preserve">people in the bush spending more than double the time </w:t>
      </w:r>
      <w:r w:rsidR="00355ECF">
        <w:t>listening to AM radio</w:t>
      </w:r>
      <w:r w:rsidR="006C0B5F">
        <w:t xml:space="preserve"> than those regionally or nationally—</w:t>
      </w:r>
      <w:r w:rsidR="007663D4">
        <w:t>6.9 hours</w:t>
      </w:r>
      <w:r w:rsidR="006C0B5F">
        <w:t xml:space="preserve"> </w:t>
      </w:r>
      <w:r w:rsidR="007663D4">
        <w:t>compared to</w:t>
      </w:r>
      <w:r w:rsidR="00592748">
        <w:t xml:space="preserve"> </w:t>
      </w:r>
      <w:r w:rsidR="00355ECF">
        <w:t>three</w:t>
      </w:r>
      <w:r w:rsidR="00592748">
        <w:t xml:space="preserve"> hours</w:t>
      </w:r>
      <w:r w:rsidR="00B437F4">
        <w:t xml:space="preserve"> </w:t>
      </w:r>
      <w:r w:rsidR="004A6F06">
        <w:t>(Figure 2</w:t>
      </w:r>
      <w:r w:rsidR="00DD504B">
        <w:t xml:space="preserve">). </w:t>
      </w:r>
    </w:p>
    <w:p w14:paraId="16534AB5" w14:textId="1C20B044" w:rsidR="0060473C" w:rsidRDefault="0060473C" w:rsidP="001E68AA">
      <w:pPr>
        <w:pStyle w:val="ACMAFigureHeader"/>
      </w:pPr>
      <w:r>
        <w:t>Average time spent per</w:t>
      </w:r>
      <w:r w:rsidR="00573E96">
        <w:t xml:space="preserve"> radio activity, past seven days</w:t>
      </w:r>
    </w:p>
    <w:p w14:paraId="4B231670" w14:textId="2C4730AC" w:rsidR="008A0AD7" w:rsidRDefault="008A0AD7" w:rsidP="008A0AD7">
      <w:pPr>
        <w:pStyle w:val="ACMAFigureHeader"/>
        <w:numPr>
          <w:ilvl w:val="0"/>
          <w:numId w:val="0"/>
        </w:numPr>
        <w:ind w:left="1021" w:hanging="1021"/>
      </w:pPr>
      <w:r w:rsidRPr="008A0AD7">
        <w:rPr>
          <w:noProof/>
        </w:rPr>
        <w:drawing>
          <wp:inline distT="0" distB="0" distL="0" distR="0" wp14:anchorId="2E68A0D4" wp14:editId="2233C64E">
            <wp:extent cx="4788000" cy="2642400"/>
            <wp:effectExtent l="0" t="0" r="0" b="5715"/>
            <wp:docPr id="6" name="Picture 6" descr="Accessible data files are available on the report landing page on the ACMA website." title="Figure 2: Average time spent per radio activity, past seven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kruze\AppData\Local\Microsoft\Windows\Temporary Internet Files\Content.Outlook\805A3YWE\Radio in the bush_Fig 2.png"/>
                    <pic:cNvPicPr>
                      <a:picLocks noChangeAspect="1" noChangeArrowheads="1"/>
                    </pic:cNvPicPr>
                  </pic:nvPicPr>
                  <pic:blipFill rotWithShape="1">
                    <a:blip r:embed="rId30">
                      <a:extLst>
                        <a:ext uri="{28A0092B-C50C-407E-A947-70E740481C1C}">
                          <a14:useLocalDpi xmlns:a14="http://schemas.microsoft.com/office/drawing/2010/main" val="0"/>
                        </a:ext>
                      </a:extLst>
                    </a:blip>
                    <a:srcRect/>
                    <a:stretch/>
                  </pic:blipFill>
                  <pic:spPr bwMode="auto">
                    <a:xfrm>
                      <a:off x="0" y="0"/>
                      <a:ext cx="4788000" cy="2642400"/>
                    </a:xfrm>
                    <a:prstGeom prst="rect">
                      <a:avLst/>
                    </a:prstGeom>
                    <a:noFill/>
                    <a:ln>
                      <a:noFill/>
                    </a:ln>
                    <a:extLst>
                      <a:ext uri="{53640926-AAD7-44D8-BBD7-CCE9431645EC}">
                        <a14:shadowObscured xmlns:a14="http://schemas.microsoft.com/office/drawing/2010/main"/>
                      </a:ext>
                    </a:extLst>
                  </pic:spPr>
                </pic:pic>
              </a:graphicData>
            </a:graphic>
          </wp:inline>
        </w:drawing>
      </w:r>
    </w:p>
    <w:p w14:paraId="1EBDD4E6" w14:textId="76DB09B6" w:rsidR="005044A8" w:rsidRDefault="001E2869" w:rsidP="0060473C">
      <w:pPr>
        <w:pStyle w:val="ACMANotes"/>
      </w:pPr>
      <w:r>
        <w:t xml:space="preserve">Weighted </w:t>
      </w:r>
      <w:r w:rsidR="00355ECF">
        <w:t>b</w:t>
      </w:r>
      <w:r w:rsidR="0060473C">
        <w:t xml:space="preserve">ase: </w:t>
      </w:r>
      <w:r w:rsidR="00CF28EE">
        <w:t xml:space="preserve">WA remote sample N=351 (includes those n=280 who had listened to any form of radio in the last seven days), Regional Australia sample N=861 </w:t>
      </w:r>
      <w:r w:rsidR="00B47144">
        <w:t>(includes those n=724 who had listened to any form of radio in the last seven days</w:t>
      </w:r>
      <w:r w:rsidR="00CF28EE">
        <w:t>),</w:t>
      </w:r>
      <w:r w:rsidR="00B47144">
        <w:t xml:space="preserve"> and the</w:t>
      </w:r>
      <w:r w:rsidR="00CF28EE">
        <w:t xml:space="preserve"> t</w:t>
      </w:r>
      <w:r w:rsidR="0060473C">
        <w:t xml:space="preserve">otal </w:t>
      </w:r>
      <w:r w:rsidR="00CF28EE">
        <w:t>n</w:t>
      </w:r>
      <w:r w:rsidR="0060473C">
        <w:t>ational sample N=2,007</w:t>
      </w:r>
      <w:r w:rsidR="00B54000">
        <w:t xml:space="preserve"> (includes those n=</w:t>
      </w:r>
      <w:r w:rsidR="00C63A1C">
        <w:t>1,717</w:t>
      </w:r>
      <w:r w:rsidR="00B54000">
        <w:t xml:space="preserve"> who had listened to any form of radio in the last seven days)</w:t>
      </w:r>
      <w:r w:rsidR="00CF28EE">
        <w:t>.</w:t>
      </w:r>
      <w:r w:rsidR="0060473C">
        <w:t xml:space="preserve"> </w:t>
      </w:r>
    </w:p>
    <w:p w14:paraId="739D3D44" w14:textId="558A2547" w:rsidR="00102004" w:rsidRDefault="00102004" w:rsidP="0060473C">
      <w:pPr>
        <w:pStyle w:val="ACMANotes"/>
      </w:pPr>
      <w:r w:rsidRPr="00C024D2">
        <w:t>Q</w:t>
      </w:r>
      <w:r w:rsidR="007D7D69" w:rsidRPr="00C024D2">
        <w:t>uestion C6</w:t>
      </w:r>
      <w:r w:rsidR="00840682">
        <w:t xml:space="preserve"> (both surveys)</w:t>
      </w:r>
      <w:r w:rsidR="007D7D69" w:rsidRPr="00C024D2">
        <w:t>: How many hours have you spent doing each of the following in the past 7</w:t>
      </w:r>
      <w:r w:rsidR="00355ECF">
        <w:t> </w:t>
      </w:r>
      <w:r w:rsidR="007D7D69" w:rsidRPr="00C024D2">
        <w:t>days?</w:t>
      </w:r>
    </w:p>
    <w:p w14:paraId="72443F01" w14:textId="77777777" w:rsidR="00D23574" w:rsidRDefault="00D23574" w:rsidP="001E68AA">
      <w:pPr>
        <w:pStyle w:val="ACMASpaceaftertable"/>
      </w:pPr>
    </w:p>
    <w:p w14:paraId="3F31F962" w14:textId="77777777" w:rsidR="00704FF6" w:rsidRDefault="00704FF6" w:rsidP="00704FF6">
      <w:pPr>
        <w:pStyle w:val="Heading3"/>
      </w:pPr>
      <w:r>
        <w:t>Adults in remote WA spend mo</w:t>
      </w:r>
      <w:r w:rsidR="00381363">
        <w:t xml:space="preserve">st </w:t>
      </w:r>
      <w:r>
        <w:t xml:space="preserve">of their </w:t>
      </w:r>
      <w:r w:rsidR="006741C0">
        <w:t xml:space="preserve">AM/FM </w:t>
      </w:r>
      <w:r w:rsidR="00381363">
        <w:t>radio</w:t>
      </w:r>
      <w:r>
        <w:t xml:space="preserve"> listening </w:t>
      </w:r>
      <w:r w:rsidR="00381363">
        <w:t xml:space="preserve">time </w:t>
      </w:r>
      <w:r>
        <w:t xml:space="preserve">in the car </w:t>
      </w:r>
    </w:p>
    <w:p w14:paraId="7B38ED5B" w14:textId="1161D322" w:rsidR="002D0F90" w:rsidRPr="00D23574" w:rsidRDefault="00856BCF" w:rsidP="00121C2F">
      <w:pPr>
        <w:rPr>
          <w:rFonts w:cs="Arial"/>
        </w:rPr>
      </w:pPr>
      <w:r>
        <w:rPr>
          <w:rFonts w:cs="Arial"/>
        </w:rPr>
        <w:t>M</w:t>
      </w:r>
      <w:r w:rsidR="006741C0">
        <w:rPr>
          <w:rFonts w:cs="Arial"/>
        </w:rPr>
        <w:t>ost</w:t>
      </w:r>
      <w:r>
        <w:rPr>
          <w:rFonts w:cs="Arial"/>
        </w:rPr>
        <w:t xml:space="preserve"> of the total </w:t>
      </w:r>
      <w:r w:rsidR="002D0F90">
        <w:t xml:space="preserve">time </w:t>
      </w:r>
      <w:r w:rsidR="00355ECF">
        <w:t xml:space="preserve">remote Western Australians </w:t>
      </w:r>
      <w:r w:rsidR="002D0F90">
        <w:t>spen</w:t>
      </w:r>
      <w:r w:rsidR="00355ECF">
        <w:t>d</w:t>
      </w:r>
      <w:r w:rsidR="002D0F90">
        <w:t xml:space="preserve"> listening to </w:t>
      </w:r>
      <w:r w:rsidR="006741C0">
        <w:t xml:space="preserve">AM/FM </w:t>
      </w:r>
      <w:r w:rsidR="00121C2F" w:rsidRPr="005F552F">
        <w:t xml:space="preserve">radio </w:t>
      </w:r>
      <w:r>
        <w:t>(1</w:t>
      </w:r>
      <w:r w:rsidR="006741C0">
        <w:t>2</w:t>
      </w:r>
      <w:r>
        <w:t xml:space="preserve">.9 hours on average/past seven days) </w:t>
      </w:r>
      <w:r w:rsidR="00121C2F" w:rsidRPr="005F552F">
        <w:t>is</w:t>
      </w:r>
      <w:r w:rsidR="00121C2F">
        <w:t xml:space="preserve"> in the car</w:t>
      </w:r>
      <w:r w:rsidR="00355ECF">
        <w:t xml:space="preserve"> (eight</w:t>
      </w:r>
      <w:r>
        <w:t xml:space="preserve"> hours</w:t>
      </w:r>
      <w:r w:rsidR="00355ECF">
        <w:t>)</w:t>
      </w:r>
      <w:r w:rsidR="00121C2F" w:rsidRPr="005F552F">
        <w:t xml:space="preserve">, </w:t>
      </w:r>
      <w:r w:rsidR="00355ECF">
        <w:t>compared</w:t>
      </w:r>
      <w:r w:rsidR="00121C2F">
        <w:t xml:space="preserve"> to at home (</w:t>
      </w:r>
      <w:r>
        <w:t>4.9</w:t>
      </w:r>
      <w:r w:rsidR="002D0F90">
        <w:t xml:space="preserve"> </w:t>
      </w:r>
      <w:r w:rsidR="00487AE3">
        <w:t xml:space="preserve">hours). </w:t>
      </w:r>
      <w:r w:rsidR="00D237B0">
        <w:t xml:space="preserve">The time spent listening to </w:t>
      </w:r>
      <w:r w:rsidR="006741C0">
        <w:t>AM/FM radio in</w:t>
      </w:r>
      <w:r w:rsidR="00D237B0">
        <w:t xml:space="preserve"> the car is significantly lower </w:t>
      </w:r>
      <w:r w:rsidR="00CF001A">
        <w:t>at</w:t>
      </w:r>
      <w:r w:rsidR="00944534">
        <w:t xml:space="preserve"> </w:t>
      </w:r>
      <w:r w:rsidR="00F17372">
        <w:t>regional (3.</w:t>
      </w:r>
      <w:r w:rsidR="00C038DE">
        <w:t>3</w:t>
      </w:r>
      <w:r w:rsidR="00F17372">
        <w:t xml:space="preserve"> hours) and </w:t>
      </w:r>
      <w:r w:rsidR="00D237B0">
        <w:t>national</w:t>
      </w:r>
      <w:r w:rsidR="00F17372">
        <w:t xml:space="preserve"> (3.</w:t>
      </w:r>
      <w:r w:rsidR="00C038DE">
        <w:t>4</w:t>
      </w:r>
      <w:r w:rsidR="00F17372">
        <w:t xml:space="preserve"> hours)</w:t>
      </w:r>
      <w:r w:rsidR="006632F4">
        <w:t xml:space="preserve"> </w:t>
      </w:r>
      <w:r w:rsidR="00CF001A">
        <w:t>levels</w:t>
      </w:r>
      <w:r w:rsidR="004A6F06">
        <w:t xml:space="preserve"> (Figure 3</w:t>
      </w:r>
      <w:r w:rsidR="00A767E3">
        <w:t>)</w:t>
      </w:r>
      <w:r w:rsidR="00121C2F">
        <w:t xml:space="preserve">. </w:t>
      </w:r>
    </w:p>
    <w:p w14:paraId="51F6A435" w14:textId="0E9AA1B5" w:rsidR="00C66760" w:rsidRDefault="00F96441" w:rsidP="001E68AA">
      <w:r>
        <w:t>Compared to regional Australia and nationally, t</w:t>
      </w:r>
      <w:r w:rsidR="002D0F90">
        <w:t>he difference</w:t>
      </w:r>
      <w:r w:rsidR="00944534">
        <w:t xml:space="preserve"> </w:t>
      </w:r>
      <w:r w:rsidR="002D0F90">
        <w:t xml:space="preserve">is particularly notable </w:t>
      </w:r>
      <w:r>
        <w:t>for</w:t>
      </w:r>
      <w:r w:rsidR="002D0F90">
        <w:t xml:space="preserve"> AM rad</w:t>
      </w:r>
      <w:r w:rsidR="003A2D16">
        <w:t>io</w:t>
      </w:r>
      <w:r w:rsidR="007A7093">
        <w:t>—</w:t>
      </w:r>
      <w:r w:rsidR="003A2D16">
        <w:t xml:space="preserve">4.5 hours </w:t>
      </w:r>
      <w:r w:rsidR="003633B0">
        <w:t xml:space="preserve">of AM radio </w:t>
      </w:r>
      <w:r w:rsidR="002D0F90">
        <w:t>listening</w:t>
      </w:r>
      <w:r w:rsidR="003633B0">
        <w:t xml:space="preserve"> </w:t>
      </w:r>
      <w:r w:rsidR="003A2D16">
        <w:t xml:space="preserve">occurs </w:t>
      </w:r>
      <w:r w:rsidR="002D0F90">
        <w:t>in the car</w:t>
      </w:r>
      <w:r w:rsidR="003633B0">
        <w:t xml:space="preserve"> in remote WA</w:t>
      </w:r>
      <w:r w:rsidR="002D0F90">
        <w:t xml:space="preserve">, compared to just under an hour (0.9) </w:t>
      </w:r>
      <w:r w:rsidR="008D5730">
        <w:t>regionally and an hour (1.0) nationally</w:t>
      </w:r>
      <w:r w:rsidR="002D0F90">
        <w:t xml:space="preserve">. </w:t>
      </w:r>
      <w:r w:rsidR="007A7093">
        <w:t xml:space="preserve">On the other hand, </w:t>
      </w:r>
      <w:r w:rsidR="002D0F90">
        <w:t>F</w:t>
      </w:r>
      <w:r w:rsidR="00C66760">
        <w:t>M radio listening</w:t>
      </w:r>
      <w:r w:rsidR="002D0F90">
        <w:t xml:space="preserve"> in the car</w:t>
      </w:r>
      <w:r w:rsidR="00C66760">
        <w:t xml:space="preserve"> </w:t>
      </w:r>
      <w:r w:rsidR="00C66760">
        <w:lastRenderedPageBreak/>
        <w:t>is</w:t>
      </w:r>
      <w:r w:rsidR="002D0F90">
        <w:t xml:space="preserve"> comparable</w:t>
      </w:r>
      <w:r w:rsidR="007A7093">
        <w:t>,</w:t>
      </w:r>
      <w:r w:rsidR="002D0F90">
        <w:t xml:space="preserve"> </w:t>
      </w:r>
      <w:r w:rsidR="003633B0">
        <w:t>with 3</w:t>
      </w:r>
      <w:r w:rsidR="00DD5B20">
        <w:t>.</w:t>
      </w:r>
      <w:r w:rsidR="003633B0">
        <w:t xml:space="preserve">5 hours spent in </w:t>
      </w:r>
      <w:r w:rsidR="002D0F90">
        <w:t xml:space="preserve">remote WA </w:t>
      </w:r>
      <w:r w:rsidR="003633B0">
        <w:t xml:space="preserve">compared to </w:t>
      </w:r>
      <w:r w:rsidR="002D0F90">
        <w:t>2.4</w:t>
      </w:r>
      <w:r w:rsidR="00A767E3">
        <w:t xml:space="preserve"> hours</w:t>
      </w:r>
      <w:r w:rsidR="003633B0">
        <w:t xml:space="preserve"> </w:t>
      </w:r>
      <w:r w:rsidR="008D5730">
        <w:t xml:space="preserve">regionally and </w:t>
      </w:r>
      <w:r w:rsidR="003633B0">
        <w:t>nationally</w:t>
      </w:r>
      <w:r w:rsidR="00592748">
        <w:t>.</w:t>
      </w:r>
      <w:r w:rsidR="00A767E3">
        <w:t xml:space="preserve"> </w:t>
      </w:r>
    </w:p>
    <w:p w14:paraId="5843CD51" w14:textId="2D125A92" w:rsidR="00B87E79" w:rsidRDefault="00B87E79" w:rsidP="001E68AA">
      <w:pPr>
        <w:pStyle w:val="ACMAFigureHeader"/>
      </w:pPr>
      <w:r>
        <w:t xml:space="preserve">Average time spent per </w:t>
      </w:r>
      <w:r w:rsidR="00C149CF">
        <w:t xml:space="preserve">AM/FM </w:t>
      </w:r>
      <w:r>
        <w:t>radio activity</w:t>
      </w:r>
      <w:r w:rsidR="00573E96">
        <w:t xml:space="preserve"> and location</w:t>
      </w:r>
      <w:r>
        <w:t xml:space="preserve">, </w:t>
      </w:r>
      <w:r w:rsidR="007A7093">
        <w:br/>
      </w:r>
      <w:r>
        <w:t xml:space="preserve">past seven days </w:t>
      </w:r>
    </w:p>
    <w:p w14:paraId="05912A59" w14:textId="3365E220" w:rsidR="008A0AD7" w:rsidRDefault="008A0AD7" w:rsidP="008A0AD7">
      <w:pPr>
        <w:pStyle w:val="ACMAFigureHeader"/>
        <w:numPr>
          <w:ilvl w:val="0"/>
          <w:numId w:val="0"/>
        </w:numPr>
      </w:pPr>
      <w:r w:rsidRPr="008A0AD7">
        <w:rPr>
          <w:noProof/>
        </w:rPr>
        <w:drawing>
          <wp:inline distT="0" distB="0" distL="0" distR="0" wp14:anchorId="279370EC" wp14:editId="436D12E8">
            <wp:extent cx="4871085" cy="2728359"/>
            <wp:effectExtent l="0" t="0" r="5715" b="0"/>
            <wp:docPr id="13" name="Picture 13" descr="Accessible data files are available on the report landing page on the ACMA website." title="Figure 3: Average time spent per AM/FM radio activity and location, past seven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kruze\AppData\Local\Microsoft\Windows\Temporary Internet Files\Content.Outlook\805A3YWE\Radio in the bush_Fig 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71085" cy="2728359"/>
                    </a:xfrm>
                    <a:prstGeom prst="rect">
                      <a:avLst/>
                    </a:prstGeom>
                    <a:noFill/>
                    <a:ln>
                      <a:noFill/>
                    </a:ln>
                  </pic:spPr>
                </pic:pic>
              </a:graphicData>
            </a:graphic>
          </wp:inline>
        </w:drawing>
      </w:r>
    </w:p>
    <w:p w14:paraId="79534918" w14:textId="40FCC931" w:rsidR="008533FE" w:rsidRDefault="008533FE" w:rsidP="008533FE">
      <w:pPr>
        <w:pStyle w:val="ACMANotes"/>
      </w:pPr>
      <w:r>
        <w:t xml:space="preserve">Weighted </w:t>
      </w:r>
      <w:r w:rsidR="002B550B">
        <w:t>b</w:t>
      </w:r>
      <w:r>
        <w:t xml:space="preserve">ase: WA remote sample N=351 (includes those n=280 who had listened to any form of radio in the last seven days), Regional Australia sample N=861 (includes those n=724 who had listened to any form of radio in the last seven days), and the total national sample N=2,007 (includes those n=1,717 who had listened to any form of radio in the last seven days). </w:t>
      </w:r>
    </w:p>
    <w:p w14:paraId="0B281096" w14:textId="3CBF3BA9" w:rsidR="00C66760" w:rsidRDefault="008533FE" w:rsidP="00F12E8F">
      <w:pPr>
        <w:pStyle w:val="ACMANotes"/>
      </w:pPr>
      <w:r w:rsidRPr="00C024D2">
        <w:t>Question C6</w:t>
      </w:r>
      <w:r w:rsidR="008C7DE3">
        <w:t xml:space="preserve"> (both surveys)</w:t>
      </w:r>
      <w:r w:rsidRPr="00C024D2">
        <w:t>: How many hours have you spent doing each of the following in the past 7</w:t>
      </w:r>
      <w:r w:rsidR="002B550B">
        <w:t> </w:t>
      </w:r>
      <w:r w:rsidRPr="00C024D2">
        <w:t>days?</w:t>
      </w:r>
      <w:r w:rsidR="00F12E8F">
        <w:t xml:space="preserve"> </w:t>
      </w:r>
    </w:p>
    <w:p w14:paraId="1B110F81" w14:textId="77777777" w:rsidR="003C363F" w:rsidRDefault="003C363F" w:rsidP="001E68AA">
      <w:pPr>
        <w:pStyle w:val="ACMASpaceaftertable"/>
      </w:pPr>
    </w:p>
    <w:p w14:paraId="788C8680" w14:textId="40BD7DB7" w:rsidR="00B64D96" w:rsidRDefault="00992577" w:rsidP="00B64D96">
      <w:pPr>
        <w:pStyle w:val="Heading3"/>
      </w:pPr>
      <w:r>
        <w:t>AM radio listening increases with age</w:t>
      </w:r>
      <w:r w:rsidR="002B550B">
        <w:t>;</w:t>
      </w:r>
      <w:r>
        <w:t xml:space="preserve"> FM is popular among younger adults</w:t>
      </w:r>
      <w:r w:rsidR="00A23691">
        <w:t xml:space="preserve"> in remote WA</w:t>
      </w:r>
    </w:p>
    <w:p w14:paraId="4210D702" w14:textId="77777777" w:rsidR="00EB6D1E" w:rsidRDefault="00A5462F" w:rsidP="00B64D96">
      <w:r>
        <w:t>The research shows</w:t>
      </w:r>
      <w:r w:rsidR="00EB6D1E">
        <w:t xml:space="preserve"> only small variations in the number of total hours spent listening to all forms of radio across different age groups</w:t>
      </w:r>
      <w:r>
        <w:t xml:space="preserve"> in remote WA</w:t>
      </w:r>
      <w:r w:rsidR="00EB6D1E">
        <w:t>. However, listening preferences varied across the different radio platforms.</w:t>
      </w:r>
    </w:p>
    <w:p w14:paraId="1B1540F8" w14:textId="7C18375E" w:rsidR="00B64D96" w:rsidRDefault="00992577" w:rsidP="00B64D96">
      <w:r>
        <w:t>T</w:t>
      </w:r>
      <w:r w:rsidR="000C0375">
        <w:t>he</w:t>
      </w:r>
      <w:r w:rsidR="00704D22">
        <w:t xml:space="preserve"> time spent listening to AM radio</w:t>
      </w:r>
      <w:r w:rsidR="00D601E4">
        <w:t xml:space="preserve"> increase</w:t>
      </w:r>
      <w:r w:rsidR="002B550B">
        <w:t>s</w:t>
      </w:r>
      <w:r w:rsidR="00D601E4">
        <w:t xml:space="preserve"> with age </w:t>
      </w:r>
      <w:r w:rsidR="00A23691">
        <w:t>in remote WA</w:t>
      </w:r>
      <w:r w:rsidR="002B550B">
        <w:t>,</w:t>
      </w:r>
      <w:r w:rsidR="00A23691">
        <w:t xml:space="preserve"> </w:t>
      </w:r>
      <w:r>
        <w:t>with those aged 65</w:t>
      </w:r>
      <w:r w:rsidR="00EB6D1E">
        <w:t xml:space="preserve"> and over</w:t>
      </w:r>
      <w:r>
        <w:t xml:space="preserve"> listening to </w:t>
      </w:r>
      <w:r w:rsidR="00DB6AE0">
        <w:t xml:space="preserve">12.5 hours on average/past seven days. The time spent listening to FM radio </w:t>
      </w:r>
      <w:r w:rsidR="002B550B">
        <w:t>i</w:t>
      </w:r>
      <w:r w:rsidR="00DB6AE0">
        <w:t>s highest for those aged 35</w:t>
      </w:r>
      <w:r w:rsidR="002B550B">
        <w:t>–</w:t>
      </w:r>
      <w:r w:rsidR="00DB6AE0">
        <w:t>49 (7.4 hours) and 18</w:t>
      </w:r>
      <w:r w:rsidR="002B550B">
        <w:t>–</w:t>
      </w:r>
      <w:r w:rsidR="00C655A7">
        <w:t>34</w:t>
      </w:r>
      <w:r w:rsidR="00DB6AE0">
        <w:t xml:space="preserve"> (7.1</w:t>
      </w:r>
      <w:r w:rsidR="00F23C3A">
        <w:t xml:space="preserve"> hours</w:t>
      </w:r>
      <w:r w:rsidR="00DB6AE0">
        <w:t xml:space="preserve">) </w:t>
      </w:r>
      <w:r w:rsidR="004A6F06">
        <w:t>(Figure 4</w:t>
      </w:r>
      <w:r w:rsidR="00704D22">
        <w:t xml:space="preserve">). </w:t>
      </w:r>
    </w:p>
    <w:p w14:paraId="196A2A63" w14:textId="294F0A8B" w:rsidR="009A204A" w:rsidRDefault="002B550B" w:rsidP="00B64D96">
      <w:r>
        <w:t>A</w:t>
      </w:r>
      <w:r w:rsidR="00C655A7">
        <w:t xml:space="preserve">t the national level, </w:t>
      </w:r>
      <w:r w:rsidR="000B32DD">
        <w:t xml:space="preserve">the </w:t>
      </w:r>
      <w:r w:rsidR="00C655A7">
        <w:t xml:space="preserve">time spent listening to </w:t>
      </w:r>
      <w:r w:rsidR="00EF0CA8">
        <w:t>all forms of radio combined</w:t>
      </w:r>
      <w:r w:rsidR="00E167A2">
        <w:t xml:space="preserve"> </w:t>
      </w:r>
      <w:r w:rsidR="00C655A7">
        <w:t>increase</w:t>
      </w:r>
      <w:r>
        <w:t>s</w:t>
      </w:r>
      <w:r w:rsidR="00C655A7">
        <w:t xml:space="preserve"> significantly with age. </w:t>
      </w:r>
      <w:r w:rsidR="00EF0CA8">
        <w:t>FM radio dominate</w:t>
      </w:r>
      <w:r w:rsidR="000B32DD">
        <w:t>s</w:t>
      </w:r>
      <w:r w:rsidR="00EF0CA8">
        <w:t xml:space="preserve"> listening across all age groups nationally, with the exception of those aged 65 and over</w:t>
      </w:r>
      <w:r w:rsidR="00F56D74">
        <w:t>—</w:t>
      </w:r>
      <w:r w:rsidR="00EF0CA8">
        <w:t xml:space="preserve">this older age group listens </w:t>
      </w:r>
      <w:r w:rsidR="00EF0CA8" w:rsidRPr="00AA2A71">
        <w:t xml:space="preserve">to AM radio more than FM radio. </w:t>
      </w:r>
      <w:r w:rsidR="00D54149" w:rsidRPr="00AA2A71">
        <w:t>A</w:t>
      </w:r>
      <w:r w:rsidR="000E1220" w:rsidRPr="00AA2A71">
        <w:t xml:space="preserve"> similar pattern</w:t>
      </w:r>
      <w:r w:rsidR="00D54149" w:rsidRPr="00AA2A71">
        <w:t xml:space="preserve"> is observed regionally. </w:t>
      </w:r>
      <w:r w:rsidR="00EF0CA8" w:rsidRPr="00AA2A71">
        <w:t>For more</w:t>
      </w:r>
      <w:r w:rsidR="00EF0CA8">
        <w:t xml:space="preserve"> details</w:t>
      </w:r>
      <w:r w:rsidR="0032186A">
        <w:t xml:space="preserve"> on national </w:t>
      </w:r>
      <w:r w:rsidR="008654C4">
        <w:t xml:space="preserve">and regional </w:t>
      </w:r>
      <w:r w:rsidR="0032186A">
        <w:t>breakdowns by age</w:t>
      </w:r>
      <w:r w:rsidR="00EF0CA8">
        <w:t xml:space="preserve">, please refer to Appendix </w:t>
      </w:r>
      <w:r w:rsidR="008654C4">
        <w:t>D</w:t>
      </w:r>
      <w:r w:rsidR="00EF0CA8">
        <w:t>.</w:t>
      </w:r>
    </w:p>
    <w:p w14:paraId="34F149D0" w14:textId="77777777" w:rsidR="00B64D96" w:rsidRDefault="00B64D96" w:rsidP="001E68AA">
      <w:pPr>
        <w:pStyle w:val="ACMAFigureHeader"/>
      </w:pPr>
      <w:r>
        <w:lastRenderedPageBreak/>
        <w:t>Average number of hours spe</w:t>
      </w:r>
      <w:r w:rsidR="00942BBF">
        <w:t>nt listening, by radio activity</w:t>
      </w:r>
      <w:r>
        <w:t xml:space="preserve"> and age</w:t>
      </w:r>
      <w:r w:rsidR="00A23691">
        <w:t xml:space="preserve"> for remote WA</w:t>
      </w:r>
    </w:p>
    <w:p w14:paraId="7777FC93" w14:textId="7DE8C242" w:rsidR="00336254" w:rsidRDefault="00333F80" w:rsidP="00336254">
      <w:pPr>
        <w:pStyle w:val="ACMAFigureHeader"/>
        <w:numPr>
          <w:ilvl w:val="0"/>
          <w:numId w:val="0"/>
        </w:numPr>
      </w:pPr>
      <w:r w:rsidRPr="00336254">
        <w:rPr>
          <w:noProof/>
        </w:rPr>
        <w:drawing>
          <wp:inline distT="0" distB="0" distL="0" distR="0" wp14:anchorId="6571690B" wp14:editId="4AD7A9A1">
            <wp:extent cx="4834800" cy="2293200"/>
            <wp:effectExtent l="0" t="0" r="4445" b="0"/>
            <wp:docPr id="14" name="Picture 14" descr="Accessible data files are available on the report landing page on the ACMA website." title="Figure 4: Average number of hours spent listening, by radio activity and age for remote 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kruze\AppData\Local\Microsoft\Windows\Temporary Internet Files\Content.Outlook\805A3YWE\Radio in the bush_Fig 4.png"/>
                    <pic:cNvPicPr>
                      <a:picLocks noChangeAspect="1" noChangeArrowheads="1"/>
                    </pic:cNvPicPr>
                  </pic:nvPicPr>
                  <pic:blipFill rotWithShape="1">
                    <a:blip r:embed="rId32">
                      <a:extLst>
                        <a:ext uri="{28A0092B-C50C-407E-A947-70E740481C1C}">
                          <a14:useLocalDpi xmlns:a14="http://schemas.microsoft.com/office/drawing/2010/main" val="0"/>
                        </a:ext>
                      </a:extLst>
                    </a:blip>
                    <a:srcRect l="1959" t="-1" r="2661" b="3383"/>
                    <a:stretch/>
                  </pic:blipFill>
                  <pic:spPr bwMode="auto">
                    <a:xfrm>
                      <a:off x="0" y="0"/>
                      <a:ext cx="4834800" cy="2293200"/>
                    </a:xfrm>
                    <a:prstGeom prst="rect">
                      <a:avLst/>
                    </a:prstGeom>
                    <a:noFill/>
                    <a:ln>
                      <a:noFill/>
                    </a:ln>
                    <a:extLst>
                      <a:ext uri="{53640926-AAD7-44D8-BBD7-CCE9431645EC}">
                        <a14:shadowObscured xmlns:a14="http://schemas.microsoft.com/office/drawing/2010/main"/>
                      </a:ext>
                    </a:extLst>
                  </pic:spPr>
                </pic:pic>
              </a:graphicData>
            </a:graphic>
          </wp:inline>
        </w:drawing>
      </w:r>
    </w:p>
    <w:p w14:paraId="2A8C0CFE" w14:textId="70BB8739" w:rsidR="00B64D96" w:rsidRDefault="00976117" w:rsidP="00B64D96">
      <w:pPr>
        <w:pStyle w:val="ACMANotes"/>
      </w:pPr>
      <w:r>
        <w:t xml:space="preserve">Weighted </w:t>
      </w:r>
      <w:r w:rsidR="00F56D74">
        <w:t>b</w:t>
      </w:r>
      <w:r w:rsidR="00B64D96">
        <w:t>ase: All respondents</w:t>
      </w:r>
      <w:r w:rsidR="00BF5639">
        <w:t xml:space="preserve"> in remote WA</w:t>
      </w:r>
      <w:r w:rsidR="00B64D96">
        <w:t xml:space="preserve"> (18–34 n=67, 35–49 n=133, 50–64 n=95, 65+ n=56</w:t>
      </w:r>
      <w:r w:rsidR="00BF5639">
        <w:t>)</w:t>
      </w:r>
      <w:r w:rsidR="00F56D74">
        <w:t>.</w:t>
      </w:r>
    </w:p>
    <w:p w14:paraId="59DB3E2B" w14:textId="0B1C14BA" w:rsidR="009A204A" w:rsidRDefault="00C655A7" w:rsidP="00B64D96">
      <w:pPr>
        <w:pStyle w:val="ACMANotes"/>
      </w:pPr>
      <w:r w:rsidRPr="00C024D2">
        <w:t>Question C6</w:t>
      </w:r>
      <w:r w:rsidR="008654C4">
        <w:t xml:space="preserve"> (both surveys}</w:t>
      </w:r>
      <w:r w:rsidRPr="00C024D2">
        <w:t>: How many hours have you spent doing each of the following in the past 7</w:t>
      </w:r>
      <w:r w:rsidR="00F56D74">
        <w:t> </w:t>
      </w:r>
      <w:r w:rsidRPr="00C024D2">
        <w:t>days?</w:t>
      </w:r>
    </w:p>
    <w:p w14:paraId="4AECE5EA" w14:textId="77777777" w:rsidR="00FC20B7" w:rsidRDefault="00FC20B7" w:rsidP="001E68AA">
      <w:pPr>
        <w:pStyle w:val="ACMASpaceaftertable"/>
      </w:pPr>
    </w:p>
    <w:p w14:paraId="7D3D2A3B" w14:textId="7F398023" w:rsidR="009A204A" w:rsidRDefault="009A204A" w:rsidP="001E68AA">
      <w:r>
        <w:t xml:space="preserve">By area of remoteness, adults living in </w:t>
      </w:r>
      <w:r w:rsidRPr="003F18A1">
        <w:t>remote WA</w:t>
      </w:r>
      <w:r>
        <w:t xml:space="preserve"> </w:t>
      </w:r>
      <w:r w:rsidR="00F56D74">
        <w:t>(</w:t>
      </w:r>
      <w:r>
        <w:t>exclud</w:t>
      </w:r>
      <w:r w:rsidR="00DC2C9C">
        <w:t>ing</w:t>
      </w:r>
      <w:r w:rsidR="00413BEF">
        <w:t xml:space="preserve"> </w:t>
      </w:r>
      <w:r w:rsidRPr="003F18A1">
        <w:t>the four urban centres of Karr</w:t>
      </w:r>
      <w:r>
        <w:t>atha, Port Hedland, Broome and Esperance</w:t>
      </w:r>
      <w:r w:rsidR="00F56D74">
        <w:t>)</w:t>
      </w:r>
      <w:r w:rsidR="00C10E2E">
        <w:t xml:space="preserve"> are </w:t>
      </w:r>
      <w:r>
        <w:t xml:space="preserve">spending considerably more time listening to AM radio than their counterparts in </w:t>
      </w:r>
      <w:r w:rsidR="00642429">
        <w:t xml:space="preserve">the </w:t>
      </w:r>
      <w:r>
        <w:t xml:space="preserve">rest of remote </w:t>
      </w:r>
      <w:r w:rsidR="002848CE">
        <w:t xml:space="preserve">and very remote </w:t>
      </w:r>
      <w:r>
        <w:t xml:space="preserve">WA. This </w:t>
      </w:r>
      <w:r w:rsidR="00F56D74">
        <w:t>i</w:t>
      </w:r>
      <w:r>
        <w:t>s particularly evident for AM radio listening in the car.</w:t>
      </w:r>
      <w:r w:rsidR="002848CE">
        <w:t xml:space="preserve"> For details on the area breakdowns, refer to Appendix E.</w:t>
      </w:r>
    </w:p>
    <w:p w14:paraId="2E8A0CAD" w14:textId="77777777" w:rsidR="00CA6075" w:rsidRDefault="00CA6075" w:rsidP="00CA6075">
      <w:pPr>
        <w:pStyle w:val="Heading2"/>
      </w:pPr>
      <w:bookmarkStart w:id="14" w:name="_Toc481674416"/>
      <w:r>
        <w:t>Availability of radio stations and listening preferences</w:t>
      </w:r>
      <w:bookmarkEnd w:id="14"/>
    </w:p>
    <w:p w14:paraId="01150A6A" w14:textId="77777777" w:rsidR="00843F3B" w:rsidRDefault="003D17F6" w:rsidP="00843F3B">
      <w:pPr>
        <w:pStyle w:val="Heading3"/>
      </w:pPr>
      <w:r>
        <w:t>National</w:t>
      </w:r>
      <w:r w:rsidR="00DD5C8D">
        <w:t xml:space="preserve"> </w:t>
      </w:r>
      <w:r w:rsidR="00AB0980">
        <w:t>r</w:t>
      </w:r>
      <w:r w:rsidR="003D6EEB">
        <w:t>adio stations</w:t>
      </w:r>
      <w:r w:rsidR="00AB0980">
        <w:t xml:space="preserve"> </w:t>
      </w:r>
      <w:r w:rsidR="00DD5C8D">
        <w:t xml:space="preserve">are reported as the most </w:t>
      </w:r>
      <w:r w:rsidR="00EF35C7">
        <w:t xml:space="preserve">available </w:t>
      </w:r>
      <w:r w:rsidR="00AB0980">
        <w:t>in remote WA</w:t>
      </w:r>
      <w:r w:rsidR="003D6EEB">
        <w:t xml:space="preserve"> </w:t>
      </w:r>
    </w:p>
    <w:p w14:paraId="1F3D3583" w14:textId="5753D764" w:rsidR="00F40C32" w:rsidRDefault="00102004" w:rsidP="001E68AA">
      <w:r>
        <w:t>Nearly three</w:t>
      </w:r>
      <w:r w:rsidR="00F56D74">
        <w:t>-</w:t>
      </w:r>
      <w:r>
        <w:t xml:space="preserve">quarters (74 per cent) of remote Western Australians reported that ABC Local Radio </w:t>
      </w:r>
      <w:r w:rsidR="00F56D74">
        <w:t>i</w:t>
      </w:r>
      <w:r w:rsidR="00A8202F">
        <w:t xml:space="preserve">s available in their area. More than six in </w:t>
      </w:r>
      <w:r w:rsidR="00F56D74">
        <w:t xml:space="preserve">10 </w:t>
      </w:r>
      <w:r w:rsidR="00A8202F">
        <w:t>reported that they ha</w:t>
      </w:r>
      <w:r w:rsidR="00F56D74">
        <w:t>ve</w:t>
      </w:r>
      <w:r w:rsidR="00A8202F">
        <w:t xml:space="preserve"> acce</w:t>
      </w:r>
      <w:r w:rsidR="000056F3">
        <w:t xml:space="preserve">ss to </w:t>
      </w:r>
      <w:r w:rsidR="00F40C32">
        <w:t>Triple J</w:t>
      </w:r>
      <w:r w:rsidR="00A8202F">
        <w:t xml:space="preserve"> (63 per cent)</w:t>
      </w:r>
      <w:r w:rsidR="00F40C32">
        <w:t xml:space="preserve">, </w:t>
      </w:r>
      <w:r w:rsidR="007D5ADD">
        <w:t xml:space="preserve">and </w:t>
      </w:r>
      <w:r w:rsidR="00C44999">
        <w:t xml:space="preserve">over half reported that </w:t>
      </w:r>
      <w:r w:rsidR="00F40C32">
        <w:t xml:space="preserve">ABC News Radio </w:t>
      </w:r>
      <w:r w:rsidR="00C44999">
        <w:t xml:space="preserve">(56 per cent) </w:t>
      </w:r>
      <w:r w:rsidR="00F40C32">
        <w:t>and ABC Radio</w:t>
      </w:r>
      <w:r w:rsidR="000056F3">
        <w:t xml:space="preserve"> National </w:t>
      </w:r>
      <w:r w:rsidR="00C44999">
        <w:t xml:space="preserve">(53 per cent) </w:t>
      </w:r>
      <w:r w:rsidR="00F56D74">
        <w:t>a</w:t>
      </w:r>
      <w:r w:rsidR="00C44999">
        <w:t>re available</w:t>
      </w:r>
      <w:r w:rsidR="00AB0980">
        <w:t xml:space="preserve"> (Figure </w:t>
      </w:r>
      <w:r w:rsidR="007808E1">
        <w:t>5</w:t>
      </w:r>
      <w:r w:rsidR="00751D2E">
        <w:t>)</w:t>
      </w:r>
      <w:r w:rsidR="00F40C32">
        <w:t>.</w:t>
      </w:r>
    </w:p>
    <w:p w14:paraId="0A3AB47E" w14:textId="1AF4EC7A" w:rsidR="007808E1" w:rsidRDefault="007808E1" w:rsidP="00217DB3">
      <w:r>
        <w:t xml:space="preserve">For a more </w:t>
      </w:r>
      <w:r w:rsidR="00C10E2E">
        <w:t xml:space="preserve">detailed </w:t>
      </w:r>
      <w:r>
        <w:t xml:space="preserve">breakdown by </w:t>
      </w:r>
      <w:r w:rsidR="00642429">
        <w:t>area</w:t>
      </w:r>
      <w:r w:rsidR="00F56D74">
        <w:t>,</w:t>
      </w:r>
      <w:r>
        <w:t xml:space="preserve"> please refer to Appendix E. </w:t>
      </w:r>
    </w:p>
    <w:p w14:paraId="4FB318FB" w14:textId="77777777" w:rsidR="00F40C32" w:rsidRDefault="00C66A91" w:rsidP="001E68AA">
      <w:pPr>
        <w:pStyle w:val="ACMAFigureHeader"/>
      </w:pPr>
      <w:r>
        <w:lastRenderedPageBreak/>
        <w:t>Radio stations available</w:t>
      </w:r>
      <w:r w:rsidR="00751D2E">
        <w:t xml:space="preserve"> in remote WA </w:t>
      </w:r>
      <w:r w:rsidR="00DC2C9C">
        <w:t>(%)</w:t>
      </w:r>
    </w:p>
    <w:p w14:paraId="24D22279" w14:textId="72453678" w:rsidR="00C66A91" w:rsidRPr="00AD4B18" w:rsidRDefault="00333F80" w:rsidP="00757D88">
      <w:pPr>
        <w:pStyle w:val="ACMAFigureHeader"/>
        <w:numPr>
          <w:ilvl w:val="0"/>
          <w:numId w:val="0"/>
        </w:numPr>
      </w:pPr>
      <w:r w:rsidRPr="00757D88">
        <w:rPr>
          <w:rFonts w:cs="Arial"/>
          <w:b w:val="0"/>
          <w:bCs w:val="0"/>
          <w:noProof/>
          <w:color w:val="auto"/>
          <w:szCs w:val="24"/>
        </w:rPr>
        <w:drawing>
          <wp:inline distT="0" distB="0" distL="0" distR="0" wp14:anchorId="64477D2C" wp14:editId="1B4827FA">
            <wp:extent cx="4871085" cy="2855085"/>
            <wp:effectExtent l="0" t="0" r="5715" b="2540"/>
            <wp:docPr id="15" name="Picture 15" descr="Accessible data files are available on the report landing page on the ACMA website." title="Figure 5: Radio stations available in remote W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kruze\AppData\Local\Microsoft\Windows\Temporary Internet Files\Content.Outlook\805A3YWE\Radio in the bush_Fig 5.png"/>
                    <pic:cNvPicPr>
                      <a:picLocks noChangeAspect="1" noChangeArrowheads="1"/>
                    </pic:cNvPicPr>
                  </pic:nvPicPr>
                  <pic:blipFill rotWithShape="1">
                    <a:blip r:embed="rId33">
                      <a:extLst>
                        <a:ext uri="{28A0092B-C50C-407E-A947-70E740481C1C}">
                          <a14:useLocalDpi xmlns:a14="http://schemas.microsoft.com/office/drawing/2010/main" val="0"/>
                        </a:ext>
                      </a:extLst>
                    </a:blip>
                    <a:srcRect b="3173"/>
                    <a:stretch/>
                  </pic:blipFill>
                  <pic:spPr bwMode="auto">
                    <a:xfrm>
                      <a:off x="0" y="0"/>
                      <a:ext cx="4871085" cy="2855085"/>
                    </a:xfrm>
                    <a:prstGeom prst="rect">
                      <a:avLst/>
                    </a:prstGeom>
                    <a:noFill/>
                    <a:ln>
                      <a:noFill/>
                    </a:ln>
                    <a:extLst>
                      <a:ext uri="{53640926-AAD7-44D8-BBD7-CCE9431645EC}">
                        <a14:shadowObscured xmlns:a14="http://schemas.microsoft.com/office/drawing/2010/main"/>
                      </a:ext>
                    </a:extLst>
                  </pic:spPr>
                </pic:pic>
              </a:graphicData>
            </a:graphic>
          </wp:inline>
        </w:drawing>
      </w:r>
    </w:p>
    <w:p w14:paraId="2C81507A" w14:textId="7C088D0A" w:rsidR="00751D2E" w:rsidRDefault="00976117" w:rsidP="00751D2E">
      <w:pPr>
        <w:pStyle w:val="ACMANotes"/>
      </w:pPr>
      <w:r>
        <w:t xml:space="preserve">Weighted </w:t>
      </w:r>
      <w:r w:rsidR="00BA4065">
        <w:t>b</w:t>
      </w:r>
      <w:r w:rsidR="00AD4B18">
        <w:t xml:space="preserve">ase: </w:t>
      </w:r>
      <w:r>
        <w:t xml:space="preserve">WA remote sample </w:t>
      </w:r>
      <w:r w:rsidR="00AD4B18">
        <w:t>(</w:t>
      </w:r>
      <w:r w:rsidR="00EA0E17">
        <w:t>N</w:t>
      </w:r>
      <w:r w:rsidR="00AD4B18">
        <w:t>=351)</w:t>
      </w:r>
      <w:r w:rsidR="00F56D74">
        <w:t>.</w:t>
      </w:r>
    </w:p>
    <w:p w14:paraId="77F92DF6" w14:textId="3167E4E0" w:rsidR="001B6209" w:rsidRDefault="00BA11B6" w:rsidP="00751D2E">
      <w:pPr>
        <w:pStyle w:val="ACMANotes"/>
      </w:pPr>
      <w:r>
        <w:t xml:space="preserve">*Community radio station Hope FM is included in the category ‘Community radio stations’ (Hope FM was originally listed as a separate </w:t>
      </w:r>
      <w:r w:rsidR="009B1915">
        <w:t>category</w:t>
      </w:r>
      <w:r>
        <w:t xml:space="preserve"> for this question but was </w:t>
      </w:r>
      <w:r w:rsidR="009B1915">
        <w:t>combined</w:t>
      </w:r>
      <w:r>
        <w:t xml:space="preserve"> into the overall category</w:t>
      </w:r>
      <w:r w:rsidR="00DC7EC4">
        <w:t xml:space="preserve"> for community radio stations</w:t>
      </w:r>
      <w:r>
        <w:t xml:space="preserve">). </w:t>
      </w:r>
    </w:p>
    <w:p w14:paraId="2D6527CF" w14:textId="77777777" w:rsidR="001030FB" w:rsidRDefault="001030FB" w:rsidP="00751D2E">
      <w:pPr>
        <w:pStyle w:val="ACMANotes"/>
      </w:pPr>
      <w:r w:rsidRPr="00976117">
        <w:t>Q</w:t>
      </w:r>
      <w:r w:rsidR="007808E1">
        <w:t>uestion C3(a): Which of the following radio stations are available where you live?</w:t>
      </w:r>
      <w:r w:rsidR="00BA11B6">
        <w:t xml:space="preserve"> </w:t>
      </w:r>
      <w:r w:rsidR="00C10E2E">
        <w:t>(</w:t>
      </w:r>
      <w:r w:rsidR="000B1664">
        <w:t xml:space="preserve">multi </w:t>
      </w:r>
      <w:r w:rsidR="00C10E2E">
        <w:t xml:space="preserve">response) </w:t>
      </w:r>
    </w:p>
    <w:p w14:paraId="1CB50A57" w14:textId="77777777" w:rsidR="00751D2E" w:rsidRDefault="00751D2E" w:rsidP="00333263">
      <w:pPr>
        <w:pStyle w:val="ACMASpaceaftertable"/>
      </w:pPr>
    </w:p>
    <w:p w14:paraId="685A72C9" w14:textId="5E3D9408" w:rsidR="00127565" w:rsidRDefault="0010174C" w:rsidP="00127565">
      <w:pPr>
        <w:pStyle w:val="Heading3"/>
      </w:pPr>
      <w:r>
        <w:lastRenderedPageBreak/>
        <w:t>In remote WA, n</w:t>
      </w:r>
      <w:r w:rsidR="00CE2853">
        <w:t>ational r</w:t>
      </w:r>
      <w:r w:rsidR="00127565">
        <w:t xml:space="preserve">adio stations </w:t>
      </w:r>
      <w:r w:rsidR="00CE2853">
        <w:t xml:space="preserve">are </w:t>
      </w:r>
      <w:r w:rsidR="00127565">
        <w:t>most often listened to</w:t>
      </w:r>
    </w:p>
    <w:p w14:paraId="70F27849" w14:textId="7781C64F" w:rsidR="008C5E73" w:rsidRDefault="00010BE3" w:rsidP="008259BE">
      <w:pPr>
        <w:keepNext/>
      </w:pPr>
      <w:r>
        <w:t xml:space="preserve">ABC Local Radio </w:t>
      </w:r>
      <w:r w:rsidR="00CE2853">
        <w:t xml:space="preserve">(24 per cent) </w:t>
      </w:r>
      <w:r>
        <w:t>and Triple J</w:t>
      </w:r>
      <w:r w:rsidR="00751D2E">
        <w:t xml:space="preserve"> </w:t>
      </w:r>
      <w:r w:rsidR="00CE2853">
        <w:t xml:space="preserve">(16 per cent) </w:t>
      </w:r>
      <w:r w:rsidR="002B721C">
        <w:t>a</w:t>
      </w:r>
      <w:r w:rsidR="00751D2E">
        <w:t xml:space="preserve">re </w:t>
      </w:r>
      <w:r w:rsidR="000722B2">
        <w:t>the radio station</w:t>
      </w:r>
      <w:r w:rsidR="00CE2853">
        <w:t>s most often</w:t>
      </w:r>
      <w:r w:rsidR="000722B2">
        <w:t xml:space="preserve"> listened to </w:t>
      </w:r>
      <w:r w:rsidR="00CE2853">
        <w:t xml:space="preserve">in remote WA </w:t>
      </w:r>
      <w:r w:rsidR="00751D2E">
        <w:t>(</w:t>
      </w:r>
      <w:r>
        <w:t>Figure</w:t>
      </w:r>
      <w:r w:rsidR="00635241">
        <w:t> </w:t>
      </w:r>
      <w:r w:rsidR="007808E1">
        <w:t>6</w:t>
      </w:r>
      <w:r>
        <w:t>).</w:t>
      </w:r>
    </w:p>
    <w:p w14:paraId="37EEE457" w14:textId="77777777" w:rsidR="003B5E88" w:rsidRDefault="00635241" w:rsidP="001E68AA">
      <w:pPr>
        <w:pStyle w:val="ACMAFigureHeader"/>
      </w:pPr>
      <w:r>
        <w:t>Radio stations most often listened to</w:t>
      </w:r>
      <w:r w:rsidR="00DC2C9C">
        <w:t xml:space="preserve"> (%)</w:t>
      </w:r>
    </w:p>
    <w:p w14:paraId="62BAA3E3" w14:textId="00AD9C9F" w:rsidR="00635241" w:rsidRDefault="00AA6B80" w:rsidP="00761053">
      <w:pPr>
        <w:pStyle w:val="ACMAFigureHeader"/>
        <w:numPr>
          <w:ilvl w:val="0"/>
          <w:numId w:val="0"/>
        </w:numPr>
      </w:pPr>
      <w:r>
        <w:rPr>
          <w:noProof/>
        </w:rPr>
        <w:drawing>
          <wp:inline distT="0" distB="0" distL="0" distR="0" wp14:anchorId="61AB85F2" wp14:editId="61531054">
            <wp:extent cx="4810125" cy="4103662"/>
            <wp:effectExtent l="0" t="0" r="0" b="0"/>
            <wp:docPr id="9" name="Picture 9" descr="Accessible data files are available on the report landing page on the ACMA website." title="Figure 6: Radio stations most often listened 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llaboration/organisation/cscd/RFB/CAS/Projects%20Documents/AM%20Radio%20in%20the%20Bush/Illustrator/Radio%20in%20the%20bush_FIg%206.png"/>
                    <pic:cNvPicPr>
                      <a:picLocks noChangeAspect="1" noChangeArrowheads="1"/>
                    </pic:cNvPicPr>
                  </pic:nvPicPr>
                  <pic:blipFill rotWithShape="1">
                    <a:blip r:embed="rId34">
                      <a:extLst>
                        <a:ext uri="{28A0092B-C50C-407E-A947-70E740481C1C}">
                          <a14:useLocalDpi xmlns:a14="http://schemas.microsoft.com/office/drawing/2010/main" val="0"/>
                        </a:ext>
                      </a:extLst>
                    </a:blip>
                    <a:srcRect l="1240" t="1450" b="-1"/>
                    <a:stretch/>
                  </pic:blipFill>
                  <pic:spPr bwMode="auto">
                    <a:xfrm>
                      <a:off x="0" y="0"/>
                      <a:ext cx="4810697" cy="4104150"/>
                    </a:xfrm>
                    <a:prstGeom prst="rect">
                      <a:avLst/>
                    </a:prstGeom>
                    <a:noFill/>
                    <a:ln>
                      <a:noFill/>
                    </a:ln>
                    <a:extLst>
                      <a:ext uri="{53640926-AAD7-44D8-BBD7-CCE9431645EC}">
                        <a14:shadowObscured xmlns:a14="http://schemas.microsoft.com/office/drawing/2010/main"/>
                      </a:ext>
                    </a:extLst>
                  </pic:spPr>
                </pic:pic>
              </a:graphicData>
            </a:graphic>
          </wp:inline>
        </w:drawing>
      </w:r>
      <w:bookmarkStart w:id="15" w:name="_GoBack"/>
      <w:bookmarkEnd w:id="15"/>
    </w:p>
    <w:p w14:paraId="2D2E23D7" w14:textId="1D9AC213" w:rsidR="00C10E2E" w:rsidRDefault="00C10E2E" w:rsidP="00C10E2E">
      <w:pPr>
        <w:pStyle w:val="ACMANotes"/>
      </w:pPr>
      <w:r>
        <w:t xml:space="preserve">Weighted </w:t>
      </w:r>
      <w:r w:rsidR="002B721C">
        <w:t>b</w:t>
      </w:r>
      <w:r>
        <w:t>ase: WA remote sample (N=351)</w:t>
      </w:r>
      <w:r w:rsidR="002B721C">
        <w:t>.</w:t>
      </w:r>
    </w:p>
    <w:p w14:paraId="5E21C9EB" w14:textId="77777777" w:rsidR="00C10E2E" w:rsidRDefault="00FF715D" w:rsidP="00A72C20">
      <w:pPr>
        <w:pStyle w:val="ACMANotes"/>
      </w:pPr>
      <w:r w:rsidRPr="00C10E2E">
        <w:t>Q</w:t>
      </w:r>
      <w:r w:rsidR="00C10E2E" w:rsidRPr="00C10E2E">
        <w:t xml:space="preserve">uestion C8: And which radio station do you most often listen to? (single response) </w:t>
      </w:r>
    </w:p>
    <w:p w14:paraId="514C1BE7" w14:textId="77777777" w:rsidR="00FF715D" w:rsidRDefault="00FF715D" w:rsidP="00333263">
      <w:pPr>
        <w:pStyle w:val="ACMASpaceaftertable"/>
      </w:pPr>
    </w:p>
    <w:p w14:paraId="6FD75D75" w14:textId="5A9E8194" w:rsidR="000D5B6F" w:rsidRDefault="000D5B6F" w:rsidP="00333263">
      <w:r w:rsidRPr="001D5921">
        <w:t xml:space="preserve">Listeners of ABC </w:t>
      </w:r>
      <w:r w:rsidRPr="00FA1FAB">
        <w:t xml:space="preserve">Local Radio tend to be older, with the majority </w:t>
      </w:r>
      <w:r>
        <w:t xml:space="preserve">of listeners </w:t>
      </w:r>
      <w:r w:rsidRPr="00FA1FAB">
        <w:t>aged 45 and over</w:t>
      </w:r>
      <w:r>
        <w:t xml:space="preserve"> (77 per cent)</w:t>
      </w:r>
      <w:r w:rsidRPr="00FA1FAB">
        <w:t>.</w:t>
      </w:r>
      <w:r>
        <w:t xml:space="preserve"> By area of remoteness, the highest proportion of ABC Local Radio listeners resided in ‘rest of remote WA’</w:t>
      </w:r>
      <w:r w:rsidR="002B721C">
        <w:t>,</w:t>
      </w:r>
      <w:r>
        <w:t xml:space="preserve"> which excludes the four urban centres (42 per cent), followed by the four urban centres of Karratha, Port Headland, Broome and Esperance (30 per cent) and ‘very remote WA’ (28 per cent). </w:t>
      </w:r>
    </w:p>
    <w:p w14:paraId="2F2DAA24" w14:textId="26BD7D89" w:rsidR="000D5B6F" w:rsidRDefault="000D5B6F" w:rsidP="00333263">
      <w:r>
        <w:t>Male</w:t>
      </w:r>
      <w:r w:rsidR="007709A4">
        <w:t xml:space="preserve"> listeners </w:t>
      </w:r>
      <w:r>
        <w:t>account for the majori</w:t>
      </w:r>
      <w:r w:rsidR="00164A79">
        <w:t xml:space="preserve">ty of listeners </w:t>
      </w:r>
      <w:r w:rsidR="00437E26">
        <w:t xml:space="preserve">of ABC Local Radio </w:t>
      </w:r>
      <w:r w:rsidR="00164A79">
        <w:t>(69 per cent)</w:t>
      </w:r>
      <w:r>
        <w:t xml:space="preserve">. However, to some extent, this can be attributable to </w:t>
      </w:r>
      <w:r w:rsidR="002B721C">
        <w:t xml:space="preserve">the higher number of </w:t>
      </w:r>
      <w:r>
        <w:t>male</w:t>
      </w:r>
      <w:r w:rsidR="002B721C">
        <w:t>s living</w:t>
      </w:r>
      <w:r>
        <w:t xml:space="preserve"> in remote WA</w:t>
      </w:r>
      <w:r w:rsidR="002B721C">
        <w:t>—</w:t>
      </w:r>
      <w:r w:rsidR="00AE552C">
        <w:t>59</w:t>
      </w:r>
      <w:r w:rsidR="00C0411A">
        <w:t xml:space="preserve"> per ce</w:t>
      </w:r>
      <w:r w:rsidR="00AE552C">
        <w:t xml:space="preserve">nt compared to </w:t>
      </w:r>
      <w:r w:rsidR="002B721C">
        <w:t xml:space="preserve">41 per cent </w:t>
      </w:r>
      <w:r w:rsidR="00AE552C">
        <w:t>females</w:t>
      </w:r>
      <w:r w:rsidR="00C0411A">
        <w:t xml:space="preserve">. </w:t>
      </w:r>
    </w:p>
    <w:p w14:paraId="3C7273C7" w14:textId="4E85C79C" w:rsidR="00164A79" w:rsidRDefault="00164A79" w:rsidP="00333263">
      <w:r>
        <w:t xml:space="preserve">Due to the small sample size representing Triple J listeners, it was not possible to undertake more detailed demographic analysis </w:t>
      </w:r>
      <w:r w:rsidR="002B721C">
        <w:t>of</w:t>
      </w:r>
      <w:r>
        <w:t xml:space="preserve"> Triple J audiences by area or gender. </w:t>
      </w:r>
    </w:p>
    <w:p w14:paraId="1050D75D" w14:textId="2FBB889D" w:rsidR="00A72C20" w:rsidRDefault="002C3F5A" w:rsidP="00A72C20">
      <w:pPr>
        <w:pStyle w:val="Heading3"/>
      </w:pPr>
      <w:r>
        <w:lastRenderedPageBreak/>
        <w:t xml:space="preserve">Preferences for radio listening in remote WA linked to </w:t>
      </w:r>
      <w:r w:rsidR="00127565">
        <w:t>a</w:t>
      </w:r>
      <w:r w:rsidR="00A72C20">
        <w:t>vailability</w:t>
      </w:r>
    </w:p>
    <w:p w14:paraId="0862C7EE" w14:textId="214FA24B" w:rsidR="00A72C20" w:rsidRDefault="00B36587" w:rsidP="00333263">
      <w:pPr>
        <w:keepLines/>
      </w:pPr>
      <w:r>
        <w:t xml:space="preserve">There is a relationship between availability of </w:t>
      </w:r>
      <w:r w:rsidR="000D5B6F">
        <w:t xml:space="preserve">radio stations </w:t>
      </w:r>
      <w:r>
        <w:t>and listening preferences</w:t>
      </w:r>
      <w:r w:rsidR="003C3E77">
        <w:t>,</w:t>
      </w:r>
      <w:r w:rsidR="000D5B6F">
        <w:t xml:space="preserve"> with ABC Local Radio and Triple J the top two most widely available and most often</w:t>
      </w:r>
      <w:r w:rsidR="003C3E77">
        <w:t>-</w:t>
      </w:r>
      <w:r w:rsidR="000D5B6F">
        <w:t>listened to radio stations in remote WA</w:t>
      </w:r>
      <w:r>
        <w:t xml:space="preserve">. As shown in Figure </w:t>
      </w:r>
      <w:r w:rsidR="002747AA">
        <w:t>7</w:t>
      </w:r>
      <w:r>
        <w:t xml:space="preserve">, </w:t>
      </w:r>
      <w:r w:rsidR="003C3E77">
        <w:t xml:space="preserve">for remote Western Australians, </w:t>
      </w:r>
      <w:r>
        <w:t xml:space="preserve">ABC Local Radio </w:t>
      </w:r>
      <w:r w:rsidR="000C102E">
        <w:t>is the most listened to and most available. Triple J is the second</w:t>
      </w:r>
      <w:r w:rsidR="003C3E77">
        <w:t>-</w:t>
      </w:r>
      <w:r w:rsidR="000C102E">
        <w:t xml:space="preserve">ranked radio station </w:t>
      </w:r>
      <w:r w:rsidR="003C3E77">
        <w:t>for</w:t>
      </w:r>
      <w:r w:rsidR="000C102E">
        <w:t xml:space="preserve"> preference and availability. </w:t>
      </w:r>
    </w:p>
    <w:p w14:paraId="509CB154" w14:textId="5E4EA8A2" w:rsidR="00456154" w:rsidRDefault="0057116F" w:rsidP="0079473F">
      <w:r>
        <w:t>ABC News Radio</w:t>
      </w:r>
      <w:r w:rsidR="000C102E">
        <w:t xml:space="preserve">, </w:t>
      </w:r>
      <w:r>
        <w:t>ABC Radio National</w:t>
      </w:r>
      <w:r w:rsidR="000C102E">
        <w:t xml:space="preserve">, ABC Classic FM and </w:t>
      </w:r>
      <w:r w:rsidR="003B5F33">
        <w:t>c</w:t>
      </w:r>
      <w:r w:rsidR="000C102E">
        <w:t xml:space="preserve">ommunity </w:t>
      </w:r>
      <w:r w:rsidR="003B5F33">
        <w:t>r</w:t>
      </w:r>
      <w:r w:rsidR="000C102E">
        <w:t>adio</w:t>
      </w:r>
      <w:r w:rsidR="003B5F33">
        <w:t xml:space="preserve"> station</w:t>
      </w:r>
      <w:r w:rsidR="000C102E">
        <w:t>s</w:t>
      </w:r>
      <w:r>
        <w:t xml:space="preserve"> </w:t>
      </w:r>
      <w:r w:rsidR="003B5F33">
        <w:t>a</w:t>
      </w:r>
      <w:r>
        <w:t>re available to relatively large proportion</w:t>
      </w:r>
      <w:r w:rsidR="00DA4D3D">
        <w:t>s</w:t>
      </w:r>
      <w:r>
        <w:t xml:space="preserve"> of people</w:t>
      </w:r>
      <w:r w:rsidR="000C102E">
        <w:t xml:space="preserve"> in remote WA</w:t>
      </w:r>
      <w:r>
        <w:t xml:space="preserve">, </w:t>
      </w:r>
      <w:r w:rsidR="000C102E">
        <w:t>but ha</w:t>
      </w:r>
      <w:r w:rsidR="003B5F33">
        <w:t>ve</w:t>
      </w:r>
      <w:r w:rsidR="000C102E">
        <w:t xml:space="preserve"> a lower listenership </w:t>
      </w:r>
      <w:r w:rsidR="00BD009A">
        <w:t xml:space="preserve">(Figure </w:t>
      </w:r>
      <w:r w:rsidR="003E2A21">
        <w:t>7</w:t>
      </w:r>
      <w:r w:rsidR="00D328A3">
        <w:t>)</w:t>
      </w:r>
      <w:r w:rsidR="00E56D80">
        <w:t>.</w:t>
      </w:r>
    </w:p>
    <w:p w14:paraId="264BC260" w14:textId="77777777" w:rsidR="00456154" w:rsidRDefault="00456154" w:rsidP="001E68AA">
      <w:pPr>
        <w:pStyle w:val="ACMAFigureHeader"/>
      </w:pPr>
      <w:r>
        <w:t>Radio stations</w:t>
      </w:r>
      <w:r>
        <w:rPr>
          <w:rFonts w:cs="Arial"/>
        </w:rPr>
        <w:t>—</w:t>
      </w:r>
      <w:r>
        <w:t xml:space="preserve">availability vs </w:t>
      </w:r>
      <w:r w:rsidR="007709A4">
        <w:t xml:space="preserve">listening </w:t>
      </w:r>
      <w:r>
        <w:t>preference</w:t>
      </w:r>
    </w:p>
    <w:p w14:paraId="436CB511" w14:textId="570618BE" w:rsidR="00A72C20" w:rsidRDefault="00333F80" w:rsidP="00C64355">
      <w:pPr>
        <w:pStyle w:val="ACMAFigureHeader"/>
        <w:numPr>
          <w:ilvl w:val="0"/>
          <w:numId w:val="0"/>
        </w:numPr>
      </w:pPr>
      <w:r w:rsidRPr="00C64355">
        <w:rPr>
          <w:b w:val="0"/>
          <w:bCs w:val="0"/>
          <w:noProof/>
          <w:color w:val="auto"/>
          <w:szCs w:val="24"/>
        </w:rPr>
        <w:drawing>
          <wp:inline distT="0" distB="0" distL="0" distR="0" wp14:anchorId="1FF0277D" wp14:editId="3E5E25DD">
            <wp:extent cx="4871085" cy="2703245"/>
            <wp:effectExtent l="0" t="0" r="5715" b="1905"/>
            <wp:docPr id="17" name="Picture 17" descr="Accessible data files are available on the report landing page on the ACMA website." title="Figure 7: Radio stations - availability vs listening pre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zkruze\AppData\Local\Microsoft\Windows\Temporary Internet Files\Content.Outlook\805A3YWE\Radio in the bush_Fig 7.png"/>
                    <pic:cNvPicPr>
                      <a:picLocks noChangeAspect="1" noChangeArrowheads="1"/>
                    </pic:cNvPicPr>
                  </pic:nvPicPr>
                  <pic:blipFill rotWithShape="1">
                    <a:blip r:embed="rId35">
                      <a:extLst>
                        <a:ext uri="{28A0092B-C50C-407E-A947-70E740481C1C}">
                          <a14:useLocalDpi xmlns:a14="http://schemas.microsoft.com/office/drawing/2010/main" val="0"/>
                        </a:ext>
                      </a:extLst>
                    </a:blip>
                    <a:srcRect t="1685" b="2818"/>
                    <a:stretch/>
                  </pic:blipFill>
                  <pic:spPr bwMode="auto">
                    <a:xfrm>
                      <a:off x="0" y="0"/>
                      <a:ext cx="4871085" cy="2703245"/>
                    </a:xfrm>
                    <a:prstGeom prst="rect">
                      <a:avLst/>
                    </a:prstGeom>
                    <a:noFill/>
                    <a:ln>
                      <a:noFill/>
                    </a:ln>
                    <a:extLst>
                      <a:ext uri="{53640926-AAD7-44D8-BBD7-CCE9431645EC}">
                        <a14:shadowObscured xmlns:a14="http://schemas.microsoft.com/office/drawing/2010/main"/>
                      </a:ext>
                    </a:extLst>
                  </pic:spPr>
                </pic:pic>
              </a:graphicData>
            </a:graphic>
          </wp:inline>
        </w:drawing>
      </w:r>
    </w:p>
    <w:p w14:paraId="3C6B1EFF" w14:textId="2420F229" w:rsidR="00F338D0" w:rsidRDefault="00F338D0" w:rsidP="00F338D0">
      <w:pPr>
        <w:pStyle w:val="ACMANotes"/>
      </w:pPr>
      <w:r>
        <w:t xml:space="preserve">Weighted </w:t>
      </w:r>
      <w:r w:rsidR="003B5F33">
        <w:t>b</w:t>
      </w:r>
      <w:r>
        <w:t>ase: WA remote sample (N=351)</w:t>
      </w:r>
      <w:r w:rsidR="003B5F33">
        <w:t>.</w:t>
      </w:r>
    </w:p>
    <w:p w14:paraId="749103F6" w14:textId="2B5B7ABD" w:rsidR="00F338D0" w:rsidRDefault="00F338D0" w:rsidP="00F338D0">
      <w:pPr>
        <w:pStyle w:val="ACMANotes"/>
      </w:pPr>
      <w:r w:rsidRPr="00976117">
        <w:t>Q</w:t>
      </w:r>
      <w:r>
        <w:t>uestion C3(a): Which of the following radio stations are available where you live? (mult</w:t>
      </w:r>
      <w:r w:rsidR="00F6136E">
        <w:t>i</w:t>
      </w:r>
      <w:r>
        <w:t xml:space="preserve"> response) </w:t>
      </w:r>
    </w:p>
    <w:p w14:paraId="7A51E0B6" w14:textId="77777777" w:rsidR="00F338D0" w:rsidRDefault="00F338D0" w:rsidP="00F338D0">
      <w:pPr>
        <w:pStyle w:val="ACMANotes"/>
      </w:pPr>
      <w:r w:rsidRPr="00C10E2E">
        <w:t xml:space="preserve">Question C8: And which radio station do you most often listen to? (single response) </w:t>
      </w:r>
    </w:p>
    <w:p w14:paraId="0DCD804D" w14:textId="77777777" w:rsidR="00D877F5" w:rsidRDefault="00D877F5" w:rsidP="00333263">
      <w:pPr>
        <w:pStyle w:val="ACMASpaceaftertable"/>
      </w:pPr>
    </w:p>
    <w:p w14:paraId="2EA25922" w14:textId="77777777" w:rsidR="007255A8" w:rsidRDefault="007255A8" w:rsidP="007255A8">
      <w:pPr>
        <w:pStyle w:val="Heading2"/>
      </w:pPr>
      <w:bookmarkStart w:id="16" w:name="_Toc481674417"/>
      <w:r>
        <w:t>Radio an important source of information in an emergency</w:t>
      </w:r>
      <w:bookmarkEnd w:id="16"/>
    </w:p>
    <w:p w14:paraId="254228D9" w14:textId="49F9AA10" w:rsidR="007255A8" w:rsidRDefault="007255A8" w:rsidP="007255A8">
      <w:r>
        <w:t>Radio is identified as an important source of information in emergency situations. Almost two</w:t>
      </w:r>
      <w:r w:rsidR="003B5F33">
        <w:t>-</w:t>
      </w:r>
      <w:r>
        <w:t xml:space="preserve">thirds (62 per cent) of remote Western Australians would turn to </w:t>
      </w:r>
      <w:r w:rsidR="006F062C">
        <w:t>l</w:t>
      </w:r>
      <w:r>
        <w:t xml:space="preserve">ocal ABC </w:t>
      </w:r>
      <w:r w:rsidR="006F062C">
        <w:t>r</w:t>
      </w:r>
      <w:r>
        <w:t>adio if faced with an emergency, which is nearly double the proportion for regional Australia (32 per cent).</w:t>
      </w:r>
    </w:p>
    <w:p w14:paraId="7625C8D9" w14:textId="4FB2FEDF" w:rsidR="007255A8" w:rsidRDefault="00B461B8" w:rsidP="007255A8">
      <w:r>
        <w:t>As shown in Figure 8</w:t>
      </w:r>
      <w:r w:rsidR="007255A8">
        <w:t xml:space="preserve">, the Bureau of Meteorology (74 per cent), </w:t>
      </w:r>
      <w:r w:rsidR="003B5F33">
        <w:t>f</w:t>
      </w:r>
      <w:r w:rsidR="007255A8">
        <w:t xml:space="preserve">ire and </w:t>
      </w:r>
      <w:r w:rsidR="003B5F33">
        <w:t>e</w:t>
      </w:r>
      <w:r w:rsidR="007255A8">
        <w:t xml:space="preserve">mergency services (72 per cent), </w:t>
      </w:r>
      <w:r w:rsidR="006F062C">
        <w:t>l</w:t>
      </w:r>
      <w:r w:rsidR="007255A8">
        <w:t xml:space="preserve">ocal ABC </w:t>
      </w:r>
      <w:r w:rsidR="006F062C">
        <w:t>r</w:t>
      </w:r>
      <w:r w:rsidR="007255A8">
        <w:t xml:space="preserve">adio (62 per cent) </w:t>
      </w:r>
      <w:r w:rsidR="003B5F33">
        <w:t>and</w:t>
      </w:r>
      <w:r w:rsidR="007255A8">
        <w:t xml:space="preserve"> social media (46 per cent) </w:t>
      </w:r>
      <w:r w:rsidR="003B5F33">
        <w:t>are</w:t>
      </w:r>
      <w:r w:rsidR="007255A8">
        <w:t xml:space="preserve"> the most common sources </w:t>
      </w:r>
      <w:r w:rsidR="004308DA">
        <w:t xml:space="preserve">that remote Western Australians would use for </w:t>
      </w:r>
      <w:r w:rsidR="003B5F33">
        <w:t xml:space="preserve">up-to-date information in an emergency. </w:t>
      </w:r>
      <w:r w:rsidR="007255A8">
        <w:t xml:space="preserve">For regional Australians, </w:t>
      </w:r>
      <w:r w:rsidR="003B5F33">
        <w:t xml:space="preserve">the most common sources </w:t>
      </w:r>
      <w:r w:rsidR="006F062C">
        <w:t xml:space="preserve">would be </w:t>
      </w:r>
      <w:r w:rsidR="003B5F33">
        <w:t>f</w:t>
      </w:r>
      <w:r w:rsidR="007255A8">
        <w:t xml:space="preserve">ire and </w:t>
      </w:r>
      <w:r w:rsidR="003B5F33">
        <w:t>e</w:t>
      </w:r>
      <w:r w:rsidR="007255A8">
        <w:t xml:space="preserve">mergency services (43 per cent), </w:t>
      </w:r>
      <w:r w:rsidR="003B5F33">
        <w:t>c</w:t>
      </w:r>
      <w:r w:rsidR="007255A8">
        <w:t xml:space="preserve">ommercial </w:t>
      </w:r>
      <w:r w:rsidR="003B5F33">
        <w:t>r</w:t>
      </w:r>
      <w:r w:rsidR="007255A8">
        <w:t xml:space="preserve">adio (33 per cent), the Bureau of Meteorology (32 per cent) and </w:t>
      </w:r>
      <w:r w:rsidR="006F062C">
        <w:t>l</w:t>
      </w:r>
      <w:r w:rsidR="007255A8">
        <w:t xml:space="preserve">ocal ABC </w:t>
      </w:r>
      <w:r w:rsidR="006F062C">
        <w:t>r</w:t>
      </w:r>
      <w:r w:rsidR="007255A8">
        <w:t xml:space="preserve">adio (32 per cent). </w:t>
      </w:r>
    </w:p>
    <w:p w14:paraId="229719A1" w14:textId="77777777" w:rsidR="007255A8" w:rsidRDefault="007255A8" w:rsidP="001E68AA">
      <w:pPr>
        <w:pStyle w:val="ACMAFigureHeader"/>
      </w:pPr>
      <w:r>
        <w:lastRenderedPageBreak/>
        <w:t>Sources of information people would use in emergency (%)</w:t>
      </w:r>
    </w:p>
    <w:p w14:paraId="19BF0570" w14:textId="48F19C1E" w:rsidR="007255A8" w:rsidRDefault="00333F80" w:rsidP="00A75F46">
      <w:pPr>
        <w:pStyle w:val="ACMAFigureHeader"/>
        <w:numPr>
          <w:ilvl w:val="0"/>
          <w:numId w:val="0"/>
        </w:numPr>
      </w:pPr>
      <w:r w:rsidRPr="00A75F46">
        <w:rPr>
          <w:b w:val="0"/>
          <w:bCs w:val="0"/>
          <w:noProof/>
          <w:color w:val="auto"/>
          <w:szCs w:val="24"/>
        </w:rPr>
        <w:drawing>
          <wp:inline distT="0" distB="0" distL="0" distR="0" wp14:anchorId="77FF07A8" wp14:editId="5B888B4C">
            <wp:extent cx="5077056" cy="4569670"/>
            <wp:effectExtent l="0" t="0" r="0" b="2540"/>
            <wp:docPr id="18" name="Picture 18" descr="Accessible data files are available on the report landing page on the ACMA website." title="Figure 8: Sources of information people would use in emergen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zkruze\AppData\Local\Microsoft\Windows\Temporary Internet Files\Content.Outlook\805A3YWE\Radio in the bush_Fig 8.png"/>
                    <pic:cNvPicPr>
                      <a:picLocks noChangeAspect="1" noChangeArrowheads="1"/>
                    </pic:cNvPicPr>
                  </pic:nvPicPr>
                  <pic:blipFill rotWithShape="1">
                    <a:blip r:embed="rId36">
                      <a:extLst>
                        <a:ext uri="{28A0092B-C50C-407E-A947-70E740481C1C}">
                          <a14:useLocalDpi xmlns:a14="http://schemas.microsoft.com/office/drawing/2010/main" val="0"/>
                        </a:ext>
                      </a:extLst>
                    </a:blip>
                    <a:srcRect l="1306" t="3202"/>
                    <a:stretch/>
                  </pic:blipFill>
                  <pic:spPr bwMode="auto">
                    <a:xfrm>
                      <a:off x="0" y="0"/>
                      <a:ext cx="5080773" cy="4573016"/>
                    </a:xfrm>
                    <a:prstGeom prst="rect">
                      <a:avLst/>
                    </a:prstGeom>
                    <a:noFill/>
                    <a:ln>
                      <a:noFill/>
                    </a:ln>
                    <a:extLst>
                      <a:ext uri="{53640926-AAD7-44D8-BBD7-CCE9431645EC}">
                        <a14:shadowObscured xmlns:a14="http://schemas.microsoft.com/office/drawing/2010/main"/>
                      </a:ext>
                    </a:extLst>
                  </pic:spPr>
                </pic:pic>
              </a:graphicData>
            </a:graphic>
          </wp:inline>
        </w:drawing>
      </w:r>
    </w:p>
    <w:p w14:paraId="50406C42" w14:textId="570AFA28" w:rsidR="007255A8" w:rsidRDefault="007255A8" w:rsidP="007255A8">
      <w:pPr>
        <w:pStyle w:val="ACMANotes"/>
      </w:pPr>
      <w:r>
        <w:t xml:space="preserve">Weighted </w:t>
      </w:r>
      <w:r w:rsidR="006420F1">
        <w:t>b</w:t>
      </w:r>
      <w:r>
        <w:t>ase: remote WA sample n=351, regional Australia n=861.</w:t>
      </w:r>
    </w:p>
    <w:p w14:paraId="52860042" w14:textId="0AA83236" w:rsidR="007255A8" w:rsidRDefault="007255A8" w:rsidP="007255A8">
      <w:pPr>
        <w:pStyle w:val="ACMANotes"/>
      </w:pPr>
      <w:r>
        <w:t>Question E6 (both surveys): Thinking now about being in an emergency, such as a bush fire, storm, flood or cyclone, where would you go to get up-to-date information about what to do? (multi response)</w:t>
      </w:r>
    </w:p>
    <w:p w14:paraId="79C4CD79" w14:textId="77777777" w:rsidR="007255A8" w:rsidRPr="007E1A36" w:rsidRDefault="007255A8" w:rsidP="002F4602">
      <w:pPr>
        <w:pStyle w:val="ACMASpaceaftertable"/>
      </w:pPr>
    </w:p>
    <w:p w14:paraId="6CDC5631" w14:textId="171B5885" w:rsidR="007255A8" w:rsidRDefault="007255A8" w:rsidP="008259BE">
      <w:pPr>
        <w:keepNext/>
        <w:keepLines/>
      </w:pPr>
      <w:r>
        <w:t>Two</w:t>
      </w:r>
      <w:r w:rsidRPr="007E1A36" w:rsidDel="004F61FD">
        <w:t>-thirds of remote Western Australians reported having experienced emergency situations (fire or weather event) in the last 10 years, compared with 38 per cent in regional Australia.</w:t>
      </w:r>
      <w:r w:rsidR="006420F1">
        <w:t xml:space="preserve"> For this group, </w:t>
      </w:r>
      <w:r>
        <w:t xml:space="preserve">the Bureau of Meteorology (51 per cent) was the most often reported source, followed by </w:t>
      </w:r>
      <w:r w:rsidR="00F81FC9">
        <w:t>l</w:t>
      </w:r>
      <w:r>
        <w:t xml:space="preserve">ocal ABC </w:t>
      </w:r>
      <w:r w:rsidR="00F81FC9">
        <w:t>r</w:t>
      </w:r>
      <w:r>
        <w:t>adio (45 per cent) (Table 1).</w:t>
      </w:r>
    </w:p>
    <w:p w14:paraId="44889B7D" w14:textId="77777777" w:rsidR="007255A8" w:rsidRDefault="007255A8" w:rsidP="002F4602">
      <w:pPr>
        <w:pStyle w:val="ACMATableHeader"/>
        <w:keepNext/>
      </w:pPr>
      <w:r>
        <w:t>Sources used for up-to-date news during an emergency</w:t>
      </w:r>
    </w:p>
    <w:tbl>
      <w:tblPr>
        <w:tblStyle w:val="GridTable4"/>
        <w:tblW w:w="5918" w:type="pct"/>
        <w:tblCellMar>
          <w:top w:w="28" w:type="dxa"/>
          <w:bottom w:w="28" w:type="dxa"/>
        </w:tblCellMar>
        <w:tblLook w:val="0420" w:firstRow="1" w:lastRow="0" w:firstColumn="0" w:lastColumn="0" w:noHBand="0" w:noVBand="1"/>
        <w:tblCaption w:val="Table 1: Sources used for up-to-date news during an emergency"/>
        <w:tblDescription w:val="Accessible data files are available on the report landing page on the ACMA website."/>
      </w:tblPr>
      <w:tblGrid>
        <w:gridCol w:w="4673"/>
        <w:gridCol w:w="2126"/>
        <w:gridCol w:w="2269"/>
      </w:tblGrid>
      <w:tr w:rsidR="007255A8" w:rsidRPr="00335326" w14:paraId="3BC58781" w14:textId="77777777" w:rsidTr="002F4602">
        <w:trPr>
          <w:cnfStyle w:val="100000000000" w:firstRow="1" w:lastRow="0" w:firstColumn="0" w:lastColumn="0" w:oddVBand="0" w:evenVBand="0" w:oddHBand="0" w:evenHBand="0" w:firstRowFirstColumn="0" w:firstRowLastColumn="0" w:lastRowFirstColumn="0" w:lastRowLastColumn="0"/>
          <w:trHeight w:val="264"/>
          <w:tblHeader/>
        </w:trPr>
        <w:tc>
          <w:tcPr>
            <w:tcW w:w="2577" w:type="pct"/>
            <w:shd w:val="clear" w:color="auto" w:fill="404040" w:themeFill="text1" w:themeFillTint="BF"/>
            <w:hideMark/>
          </w:tcPr>
          <w:p w14:paraId="47C1DAE2" w14:textId="77777777" w:rsidR="007255A8" w:rsidRPr="002F4602" w:rsidRDefault="007255A8" w:rsidP="002F4602">
            <w:pPr>
              <w:pStyle w:val="TableHeading"/>
              <w:keepNext/>
              <w:keepLines/>
              <w:rPr>
                <w:b/>
              </w:rPr>
            </w:pPr>
          </w:p>
        </w:tc>
        <w:tc>
          <w:tcPr>
            <w:tcW w:w="1172" w:type="pct"/>
            <w:shd w:val="clear" w:color="auto" w:fill="404040" w:themeFill="text1" w:themeFillTint="BF"/>
            <w:hideMark/>
          </w:tcPr>
          <w:p w14:paraId="72F6ED16" w14:textId="77777777" w:rsidR="007255A8" w:rsidRPr="002F4602" w:rsidRDefault="007255A8" w:rsidP="002F4602">
            <w:pPr>
              <w:pStyle w:val="TableHeading"/>
              <w:keepNext/>
              <w:keepLines/>
              <w:rPr>
                <w:b/>
              </w:rPr>
            </w:pPr>
            <w:r w:rsidRPr="002F4602">
              <w:rPr>
                <w:b/>
              </w:rPr>
              <w:t>Remote WA %</w:t>
            </w:r>
          </w:p>
        </w:tc>
        <w:tc>
          <w:tcPr>
            <w:tcW w:w="1251" w:type="pct"/>
            <w:shd w:val="clear" w:color="auto" w:fill="404040" w:themeFill="text1" w:themeFillTint="BF"/>
            <w:hideMark/>
          </w:tcPr>
          <w:p w14:paraId="05F24ECB" w14:textId="77777777" w:rsidR="007255A8" w:rsidRPr="002F4602" w:rsidRDefault="007255A8" w:rsidP="002F4602">
            <w:pPr>
              <w:pStyle w:val="TableHeading"/>
              <w:keepNext/>
              <w:keepLines/>
              <w:rPr>
                <w:b/>
              </w:rPr>
            </w:pPr>
            <w:r w:rsidRPr="002F4602">
              <w:rPr>
                <w:b/>
              </w:rPr>
              <w:t>Regional Australia %</w:t>
            </w:r>
          </w:p>
        </w:tc>
      </w:tr>
      <w:tr w:rsidR="007255A8" w:rsidRPr="00335326" w14:paraId="4BA03744" w14:textId="77777777" w:rsidTr="002F4602">
        <w:trPr>
          <w:cnfStyle w:val="000000100000" w:firstRow="0" w:lastRow="0" w:firstColumn="0" w:lastColumn="0" w:oddVBand="0" w:evenVBand="0" w:oddHBand="1" w:evenHBand="0" w:firstRowFirstColumn="0" w:firstRowLastColumn="0" w:lastRowFirstColumn="0" w:lastRowLastColumn="0"/>
          <w:trHeight w:val="212"/>
        </w:trPr>
        <w:tc>
          <w:tcPr>
            <w:tcW w:w="2577" w:type="pct"/>
            <w:shd w:val="clear" w:color="auto" w:fill="F2F2F2" w:themeFill="background1" w:themeFillShade="F2"/>
            <w:hideMark/>
          </w:tcPr>
          <w:p w14:paraId="23EC3DD3" w14:textId="77777777" w:rsidR="007255A8" w:rsidRPr="00335326" w:rsidRDefault="007255A8" w:rsidP="002F4602">
            <w:pPr>
              <w:pStyle w:val="TableBody"/>
              <w:keepNext/>
              <w:keepLines/>
            </w:pPr>
            <w:r w:rsidRPr="00335326">
              <w:t>Bureau of Meteorology</w:t>
            </w:r>
          </w:p>
        </w:tc>
        <w:tc>
          <w:tcPr>
            <w:tcW w:w="1172" w:type="pct"/>
            <w:shd w:val="clear" w:color="auto" w:fill="F2F2F2" w:themeFill="background1" w:themeFillShade="F2"/>
            <w:hideMark/>
          </w:tcPr>
          <w:p w14:paraId="390C98F3" w14:textId="77777777" w:rsidR="007255A8" w:rsidRPr="00335326" w:rsidRDefault="007255A8" w:rsidP="002F4602">
            <w:pPr>
              <w:pStyle w:val="TableBody"/>
              <w:keepNext/>
              <w:keepLines/>
            </w:pPr>
            <w:r>
              <w:rPr>
                <w:b/>
                <w:bCs/>
              </w:rPr>
              <w:t>51</w:t>
            </w:r>
          </w:p>
        </w:tc>
        <w:tc>
          <w:tcPr>
            <w:tcW w:w="1251" w:type="pct"/>
            <w:shd w:val="clear" w:color="auto" w:fill="F2F2F2" w:themeFill="background1" w:themeFillShade="F2"/>
            <w:hideMark/>
          </w:tcPr>
          <w:p w14:paraId="33547F31" w14:textId="77777777" w:rsidR="007255A8" w:rsidRPr="007E1A36" w:rsidRDefault="007255A8" w:rsidP="002F4602">
            <w:pPr>
              <w:pStyle w:val="TableBody"/>
              <w:keepNext/>
              <w:keepLines/>
              <w:rPr>
                <w:b/>
              </w:rPr>
            </w:pPr>
            <w:r w:rsidRPr="007E1A36">
              <w:rPr>
                <w:b/>
              </w:rPr>
              <w:t>29</w:t>
            </w:r>
          </w:p>
        </w:tc>
      </w:tr>
      <w:tr w:rsidR="007255A8" w:rsidRPr="00335326" w14:paraId="007D9BF2" w14:textId="77777777" w:rsidTr="002F4602">
        <w:trPr>
          <w:trHeight w:val="216"/>
        </w:trPr>
        <w:tc>
          <w:tcPr>
            <w:tcW w:w="2577" w:type="pct"/>
            <w:hideMark/>
          </w:tcPr>
          <w:p w14:paraId="5C751BF2" w14:textId="0F1FA6AF" w:rsidR="007255A8" w:rsidRPr="00335326" w:rsidRDefault="007255A8" w:rsidP="008012FF">
            <w:pPr>
              <w:pStyle w:val="TableBody"/>
              <w:keepNext/>
              <w:keepLines/>
            </w:pPr>
            <w:r w:rsidRPr="00335326">
              <w:t xml:space="preserve">Local </w:t>
            </w:r>
            <w:r w:rsidR="00F81FC9">
              <w:t>ABC r</w:t>
            </w:r>
            <w:r w:rsidRPr="00335326">
              <w:t>adio</w:t>
            </w:r>
          </w:p>
        </w:tc>
        <w:tc>
          <w:tcPr>
            <w:tcW w:w="1172" w:type="pct"/>
            <w:hideMark/>
          </w:tcPr>
          <w:p w14:paraId="13BDF081" w14:textId="77777777" w:rsidR="007255A8" w:rsidRPr="00335326" w:rsidRDefault="007255A8" w:rsidP="002F4602">
            <w:pPr>
              <w:pStyle w:val="TableBody"/>
              <w:keepNext/>
              <w:keepLines/>
            </w:pPr>
            <w:r>
              <w:rPr>
                <w:b/>
                <w:bCs/>
              </w:rPr>
              <w:t>45</w:t>
            </w:r>
          </w:p>
        </w:tc>
        <w:tc>
          <w:tcPr>
            <w:tcW w:w="1251" w:type="pct"/>
            <w:hideMark/>
          </w:tcPr>
          <w:p w14:paraId="78C03351" w14:textId="77777777" w:rsidR="007255A8" w:rsidRPr="007E1A36" w:rsidRDefault="007255A8" w:rsidP="002F4602">
            <w:pPr>
              <w:pStyle w:val="TableBody"/>
              <w:keepNext/>
              <w:keepLines/>
              <w:rPr>
                <w:b/>
              </w:rPr>
            </w:pPr>
            <w:r>
              <w:rPr>
                <w:b/>
              </w:rPr>
              <w:t>33</w:t>
            </w:r>
          </w:p>
        </w:tc>
      </w:tr>
      <w:tr w:rsidR="007255A8" w:rsidRPr="00335326" w14:paraId="45157B1A" w14:textId="77777777" w:rsidTr="002F4602">
        <w:trPr>
          <w:cnfStyle w:val="000000100000" w:firstRow="0" w:lastRow="0" w:firstColumn="0" w:lastColumn="0" w:oddVBand="0" w:evenVBand="0" w:oddHBand="1" w:evenHBand="0" w:firstRowFirstColumn="0" w:firstRowLastColumn="0" w:lastRowFirstColumn="0" w:lastRowLastColumn="0"/>
          <w:trHeight w:val="333"/>
        </w:trPr>
        <w:tc>
          <w:tcPr>
            <w:tcW w:w="2577" w:type="pct"/>
            <w:shd w:val="clear" w:color="auto" w:fill="F2F2F2" w:themeFill="background1" w:themeFillShade="F2"/>
            <w:hideMark/>
          </w:tcPr>
          <w:p w14:paraId="6DD44D95" w14:textId="77777777" w:rsidR="007255A8" w:rsidRPr="00335326" w:rsidRDefault="007255A8" w:rsidP="002F4602">
            <w:pPr>
              <w:pStyle w:val="TableBody"/>
              <w:keepNext/>
              <w:keepLines/>
            </w:pPr>
            <w:r w:rsidRPr="00335326">
              <w:t xml:space="preserve">Received phone calls </w:t>
            </w:r>
            <w:r>
              <w:t>or SMS from friends, neighbours</w:t>
            </w:r>
            <w:r w:rsidRPr="00335326">
              <w:t xml:space="preserve"> …</w:t>
            </w:r>
          </w:p>
        </w:tc>
        <w:tc>
          <w:tcPr>
            <w:tcW w:w="1172" w:type="pct"/>
            <w:shd w:val="clear" w:color="auto" w:fill="F2F2F2" w:themeFill="background1" w:themeFillShade="F2"/>
            <w:hideMark/>
          </w:tcPr>
          <w:p w14:paraId="04B12F97" w14:textId="77777777" w:rsidR="007255A8" w:rsidRPr="00335326" w:rsidRDefault="007255A8" w:rsidP="002F4602">
            <w:pPr>
              <w:pStyle w:val="TableBody"/>
              <w:keepNext/>
              <w:keepLines/>
            </w:pPr>
            <w:r>
              <w:rPr>
                <w:b/>
                <w:bCs/>
              </w:rPr>
              <w:t>41</w:t>
            </w:r>
          </w:p>
        </w:tc>
        <w:tc>
          <w:tcPr>
            <w:tcW w:w="1251" w:type="pct"/>
            <w:shd w:val="clear" w:color="auto" w:fill="F2F2F2" w:themeFill="background1" w:themeFillShade="F2"/>
            <w:hideMark/>
          </w:tcPr>
          <w:p w14:paraId="1C7B666F" w14:textId="77777777" w:rsidR="007255A8" w:rsidRPr="00335326" w:rsidRDefault="007255A8" w:rsidP="002F4602">
            <w:pPr>
              <w:pStyle w:val="TableBody"/>
              <w:keepNext/>
              <w:keepLines/>
            </w:pPr>
            <w:r>
              <w:t>21</w:t>
            </w:r>
          </w:p>
        </w:tc>
      </w:tr>
      <w:tr w:rsidR="007255A8" w:rsidRPr="00335326" w14:paraId="4777E7D2" w14:textId="77777777" w:rsidTr="002F4602">
        <w:trPr>
          <w:trHeight w:val="228"/>
        </w:trPr>
        <w:tc>
          <w:tcPr>
            <w:tcW w:w="2577" w:type="pct"/>
            <w:hideMark/>
          </w:tcPr>
          <w:p w14:paraId="642078EC" w14:textId="77777777" w:rsidR="007255A8" w:rsidRPr="00335326" w:rsidRDefault="007255A8" w:rsidP="002F4602">
            <w:pPr>
              <w:pStyle w:val="TableBody"/>
              <w:keepNext/>
              <w:keepLines/>
            </w:pPr>
            <w:r w:rsidRPr="00335326">
              <w:t>Social media</w:t>
            </w:r>
          </w:p>
        </w:tc>
        <w:tc>
          <w:tcPr>
            <w:tcW w:w="1172" w:type="pct"/>
            <w:hideMark/>
          </w:tcPr>
          <w:p w14:paraId="4CCBE5D4" w14:textId="77777777" w:rsidR="007255A8" w:rsidRPr="007E1A36" w:rsidRDefault="007255A8" w:rsidP="002F4602">
            <w:pPr>
              <w:pStyle w:val="TableBody"/>
              <w:keepNext/>
              <w:keepLines/>
              <w:rPr>
                <w:b/>
              </w:rPr>
            </w:pPr>
            <w:r>
              <w:rPr>
                <w:b/>
              </w:rPr>
              <w:t>28</w:t>
            </w:r>
          </w:p>
        </w:tc>
        <w:tc>
          <w:tcPr>
            <w:tcW w:w="1251" w:type="pct"/>
            <w:hideMark/>
          </w:tcPr>
          <w:p w14:paraId="453CC5AA" w14:textId="77777777" w:rsidR="007255A8" w:rsidRPr="007E1A36" w:rsidRDefault="007255A8" w:rsidP="002F4602">
            <w:pPr>
              <w:pStyle w:val="TableBody"/>
              <w:keepNext/>
              <w:keepLines/>
              <w:rPr>
                <w:b/>
              </w:rPr>
            </w:pPr>
            <w:r>
              <w:rPr>
                <w:b/>
              </w:rPr>
              <w:t>28</w:t>
            </w:r>
          </w:p>
        </w:tc>
      </w:tr>
      <w:tr w:rsidR="007255A8" w:rsidRPr="00335326" w14:paraId="0AD3AB7A" w14:textId="77777777" w:rsidTr="002F4602">
        <w:trPr>
          <w:cnfStyle w:val="000000100000" w:firstRow="0" w:lastRow="0" w:firstColumn="0" w:lastColumn="0" w:oddVBand="0" w:evenVBand="0" w:oddHBand="1" w:evenHBand="0" w:firstRowFirstColumn="0" w:firstRowLastColumn="0" w:lastRowFirstColumn="0" w:lastRowLastColumn="0"/>
          <w:trHeight w:val="231"/>
        </w:trPr>
        <w:tc>
          <w:tcPr>
            <w:tcW w:w="2577" w:type="pct"/>
            <w:shd w:val="clear" w:color="auto" w:fill="F2F2F2" w:themeFill="background1" w:themeFillShade="F2"/>
            <w:hideMark/>
          </w:tcPr>
          <w:p w14:paraId="5E052DB1" w14:textId="77777777" w:rsidR="007255A8" w:rsidRPr="00335326" w:rsidRDefault="007255A8" w:rsidP="002F4602">
            <w:pPr>
              <w:pStyle w:val="TableBody"/>
              <w:keepNext/>
              <w:keepLines/>
            </w:pPr>
            <w:r w:rsidRPr="00335326">
              <w:t>Commercial TV</w:t>
            </w:r>
          </w:p>
        </w:tc>
        <w:tc>
          <w:tcPr>
            <w:tcW w:w="1172" w:type="pct"/>
            <w:shd w:val="clear" w:color="auto" w:fill="F2F2F2" w:themeFill="background1" w:themeFillShade="F2"/>
            <w:hideMark/>
          </w:tcPr>
          <w:p w14:paraId="07B6C74E" w14:textId="77777777" w:rsidR="007255A8" w:rsidRPr="00335326" w:rsidRDefault="007255A8" w:rsidP="002F4602">
            <w:pPr>
              <w:pStyle w:val="TableBody"/>
              <w:keepNext/>
              <w:keepLines/>
            </w:pPr>
            <w:r>
              <w:t>26</w:t>
            </w:r>
          </w:p>
        </w:tc>
        <w:tc>
          <w:tcPr>
            <w:tcW w:w="1251" w:type="pct"/>
            <w:shd w:val="clear" w:color="auto" w:fill="F2F2F2" w:themeFill="background1" w:themeFillShade="F2"/>
            <w:hideMark/>
          </w:tcPr>
          <w:p w14:paraId="0A08B350" w14:textId="77777777" w:rsidR="007255A8" w:rsidRPr="00335326" w:rsidRDefault="007255A8" w:rsidP="002F4602">
            <w:pPr>
              <w:pStyle w:val="TableBody"/>
              <w:keepNext/>
              <w:keepLines/>
            </w:pPr>
            <w:r>
              <w:t>19</w:t>
            </w:r>
          </w:p>
        </w:tc>
      </w:tr>
      <w:tr w:rsidR="007255A8" w:rsidRPr="00335326" w14:paraId="211E3A08" w14:textId="77777777" w:rsidTr="002F4602">
        <w:trPr>
          <w:trHeight w:val="460"/>
        </w:trPr>
        <w:tc>
          <w:tcPr>
            <w:tcW w:w="2577" w:type="pct"/>
            <w:hideMark/>
          </w:tcPr>
          <w:p w14:paraId="75662FA0" w14:textId="77777777" w:rsidR="007255A8" w:rsidRPr="00335326" w:rsidRDefault="007255A8" w:rsidP="002F4602">
            <w:pPr>
              <w:pStyle w:val="TableBody"/>
              <w:keepNext/>
              <w:keepLines/>
            </w:pPr>
            <w:r w:rsidRPr="00335326">
              <w:lastRenderedPageBreak/>
              <w:t xml:space="preserve">Received phone calls or SMS from </w:t>
            </w:r>
            <w:r>
              <w:t>f</w:t>
            </w:r>
            <w:r w:rsidRPr="00335326">
              <w:t>ire and</w:t>
            </w:r>
            <w:r>
              <w:t>/or</w:t>
            </w:r>
            <w:r w:rsidRPr="00335326">
              <w:t xml:space="preserve"> </w:t>
            </w:r>
            <w:r>
              <w:t>e</w:t>
            </w:r>
            <w:r w:rsidRPr="00335326">
              <w:t xml:space="preserve">mergency </w:t>
            </w:r>
            <w:r>
              <w:t>s</w:t>
            </w:r>
            <w:r w:rsidRPr="00335326">
              <w:t>ervices</w:t>
            </w:r>
          </w:p>
        </w:tc>
        <w:tc>
          <w:tcPr>
            <w:tcW w:w="1172" w:type="pct"/>
            <w:hideMark/>
          </w:tcPr>
          <w:p w14:paraId="6C3DF1D4" w14:textId="77777777" w:rsidR="007255A8" w:rsidRPr="00335326" w:rsidRDefault="007255A8" w:rsidP="002F4602">
            <w:pPr>
              <w:pStyle w:val="TableBody"/>
              <w:keepNext/>
              <w:keepLines/>
            </w:pPr>
            <w:r>
              <w:t>25</w:t>
            </w:r>
          </w:p>
        </w:tc>
        <w:tc>
          <w:tcPr>
            <w:tcW w:w="1251" w:type="pct"/>
            <w:hideMark/>
          </w:tcPr>
          <w:p w14:paraId="1F7330A7" w14:textId="77777777" w:rsidR="007255A8" w:rsidRPr="00335326" w:rsidRDefault="007255A8" w:rsidP="002F4602">
            <w:pPr>
              <w:pStyle w:val="TableBody"/>
              <w:keepNext/>
              <w:keepLines/>
            </w:pPr>
            <w:r>
              <w:t>23</w:t>
            </w:r>
          </w:p>
        </w:tc>
      </w:tr>
      <w:tr w:rsidR="007255A8" w:rsidRPr="00335326" w14:paraId="193BF422" w14:textId="77777777" w:rsidTr="002F4602">
        <w:trPr>
          <w:cnfStyle w:val="000000100000" w:firstRow="0" w:lastRow="0" w:firstColumn="0" w:lastColumn="0" w:oddVBand="0" w:evenVBand="0" w:oddHBand="1" w:evenHBand="0" w:firstRowFirstColumn="0" w:firstRowLastColumn="0" w:lastRowFirstColumn="0" w:lastRowLastColumn="0"/>
          <w:trHeight w:val="243"/>
        </w:trPr>
        <w:tc>
          <w:tcPr>
            <w:tcW w:w="2577" w:type="pct"/>
            <w:shd w:val="clear" w:color="auto" w:fill="F2F2F2" w:themeFill="background1" w:themeFillShade="F2"/>
            <w:hideMark/>
          </w:tcPr>
          <w:p w14:paraId="1FA503B3" w14:textId="77777777" w:rsidR="007255A8" w:rsidRPr="00335326" w:rsidRDefault="007255A8" w:rsidP="002F4602">
            <w:pPr>
              <w:pStyle w:val="TableBody"/>
              <w:keepNext/>
              <w:keepLines/>
            </w:pPr>
            <w:r w:rsidRPr="00335326">
              <w:t>Friends, neighbours came to knock at our door</w:t>
            </w:r>
          </w:p>
        </w:tc>
        <w:tc>
          <w:tcPr>
            <w:tcW w:w="1172" w:type="pct"/>
            <w:shd w:val="clear" w:color="auto" w:fill="F2F2F2" w:themeFill="background1" w:themeFillShade="F2"/>
            <w:hideMark/>
          </w:tcPr>
          <w:p w14:paraId="188BA5BF" w14:textId="77777777" w:rsidR="007255A8" w:rsidRPr="006371E5" w:rsidRDefault="007255A8" w:rsidP="002F4602">
            <w:pPr>
              <w:pStyle w:val="TableBody"/>
              <w:keepNext/>
              <w:keepLines/>
            </w:pPr>
            <w:r>
              <w:rPr>
                <w:bCs/>
              </w:rPr>
              <w:t>25</w:t>
            </w:r>
          </w:p>
        </w:tc>
        <w:tc>
          <w:tcPr>
            <w:tcW w:w="1251" w:type="pct"/>
            <w:shd w:val="clear" w:color="auto" w:fill="F2F2F2" w:themeFill="background1" w:themeFillShade="F2"/>
            <w:hideMark/>
          </w:tcPr>
          <w:p w14:paraId="4062614F" w14:textId="77777777" w:rsidR="007255A8" w:rsidRPr="00335326" w:rsidRDefault="007255A8" w:rsidP="002F4602">
            <w:pPr>
              <w:pStyle w:val="TableBody"/>
              <w:keepNext/>
              <w:keepLines/>
            </w:pPr>
            <w:r>
              <w:t>11</w:t>
            </w:r>
          </w:p>
        </w:tc>
      </w:tr>
      <w:tr w:rsidR="007255A8" w:rsidRPr="00335326" w14:paraId="045DCAD6" w14:textId="77777777" w:rsidTr="002F4602">
        <w:trPr>
          <w:trHeight w:val="219"/>
        </w:trPr>
        <w:tc>
          <w:tcPr>
            <w:tcW w:w="2577" w:type="pct"/>
            <w:hideMark/>
          </w:tcPr>
          <w:p w14:paraId="2C118D6D" w14:textId="77777777" w:rsidR="007255A8" w:rsidRPr="00335326" w:rsidRDefault="007255A8" w:rsidP="002F4602">
            <w:pPr>
              <w:pStyle w:val="TableBody"/>
              <w:keepNext/>
              <w:keepLines/>
            </w:pPr>
            <w:r w:rsidRPr="00335326">
              <w:t xml:space="preserve">Have contacted </w:t>
            </w:r>
            <w:r>
              <w:t>f</w:t>
            </w:r>
            <w:r w:rsidRPr="00335326">
              <w:t xml:space="preserve">ire and </w:t>
            </w:r>
            <w:r>
              <w:t>e</w:t>
            </w:r>
            <w:r w:rsidRPr="00335326">
              <w:t xml:space="preserve">mergency </w:t>
            </w:r>
            <w:r>
              <w:t>s</w:t>
            </w:r>
            <w:r w:rsidRPr="00335326">
              <w:t>ervices</w:t>
            </w:r>
          </w:p>
        </w:tc>
        <w:tc>
          <w:tcPr>
            <w:tcW w:w="1172" w:type="pct"/>
            <w:hideMark/>
          </w:tcPr>
          <w:p w14:paraId="386B569B" w14:textId="77777777" w:rsidR="007255A8" w:rsidRPr="006371E5" w:rsidRDefault="007255A8" w:rsidP="002F4602">
            <w:pPr>
              <w:pStyle w:val="TableBody"/>
              <w:keepNext/>
              <w:keepLines/>
            </w:pPr>
            <w:r>
              <w:rPr>
                <w:bCs/>
              </w:rPr>
              <w:t>22</w:t>
            </w:r>
          </w:p>
        </w:tc>
        <w:tc>
          <w:tcPr>
            <w:tcW w:w="1251" w:type="pct"/>
            <w:hideMark/>
          </w:tcPr>
          <w:p w14:paraId="08E64125" w14:textId="77777777" w:rsidR="007255A8" w:rsidRPr="00335326" w:rsidRDefault="007255A8" w:rsidP="002F4602">
            <w:pPr>
              <w:pStyle w:val="TableBody"/>
              <w:keepNext/>
              <w:keepLines/>
            </w:pPr>
            <w:r>
              <w:t>10</w:t>
            </w:r>
          </w:p>
        </w:tc>
      </w:tr>
      <w:tr w:rsidR="007255A8" w:rsidRPr="00335326" w14:paraId="0810966D" w14:textId="77777777" w:rsidTr="002F4602">
        <w:trPr>
          <w:cnfStyle w:val="000000100000" w:firstRow="0" w:lastRow="0" w:firstColumn="0" w:lastColumn="0" w:oddVBand="0" w:evenVBand="0" w:oddHBand="1" w:evenHBand="0" w:firstRowFirstColumn="0" w:firstRowLastColumn="0" w:lastRowFirstColumn="0" w:lastRowLastColumn="0"/>
          <w:trHeight w:val="223"/>
        </w:trPr>
        <w:tc>
          <w:tcPr>
            <w:tcW w:w="2577" w:type="pct"/>
            <w:shd w:val="clear" w:color="auto" w:fill="F2F2F2" w:themeFill="background1" w:themeFillShade="F2"/>
            <w:hideMark/>
          </w:tcPr>
          <w:p w14:paraId="1D3B3588" w14:textId="77777777" w:rsidR="007255A8" w:rsidRPr="00335326" w:rsidRDefault="007255A8" w:rsidP="002F4602">
            <w:pPr>
              <w:pStyle w:val="TableBody"/>
              <w:keepNext/>
              <w:keepLines/>
            </w:pPr>
            <w:r w:rsidRPr="00335326">
              <w:t>Commercial radio</w:t>
            </w:r>
          </w:p>
        </w:tc>
        <w:tc>
          <w:tcPr>
            <w:tcW w:w="1172" w:type="pct"/>
            <w:shd w:val="clear" w:color="auto" w:fill="F2F2F2" w:themeFill="background1" w:themeFillShade="F2"/>
            <w:hideMark/>
          </w:tcPr>
          <w:p w14:paraId="03816852" w14:textId="77777777" w:rsidR="007255A8" w:rsidRPr="006371E5" w:rsidRDefault="007255A8" w:rsidP="002F4602">
            <w:pPr>
              <w:pStyle w:val="TableBody"/>
              <w:keepNext/>
              <w:keepLines/>
            </w:pPr>
            <w:r>
              <w:t>17</w:t>
            </w:r>
          </w:p>
        </w:tc>
        <w:tc>
          <w:tcPr>
            <w:tcW w:w="1251" w:type="pct"/>
            <w:shd w:val="clear" w:color="auto" w:fill="F2F2F2" w:themeFill="background1" w:themeFillShade="F2"/>
            <w:hideMark/>
          </w:tcPr>
          <w:p w14:paraId="168BB0F6" w14:textId="77777777" w:rsidR="007255A8" w:rsidRPr="00335326" w:rsidRDefault="007255A8" w:rsidP="002F4602">
            <w:pPr>
              <w:pStyle w:val="TableBody"/>
              <w:keepNext/>
              <w:keepLines/>
            </w:pPr>
            <w:r>
              <w:rPr>
                <w:b/>
                <w:bCs/>
              </w:rPr>
              <w:t>32</w:t>
            </w:r>
          </w:p>
        </w:tc>
      </w:tr>
      <w:tr w:rsidR="007255A8" w:rsidRPr="00335326" w14:paraId="15999130" w14:textId="77777777" w:rsidTr="002F4602">
        <w:trPr>
          <w:trHeight w:val="199"/>
        </w:trPr>
        <w:tc>
          <w:tcPr>
            <w:tcW w:w="2577" w:type="pct"/>
            <w:hideMark/>
          </w:tcPr>
          <w:p w14:paraId="7F678AE4" w14:textId="77777777" w:rsidR="007255A8" w:rsidRPr="00335326" w:rsidRDefault="007255A8" w:rsidP="002F4602">
            <w:pPr>
              <w:pStyle w:val="TableBody"/>
              <w:keepNext/>
              <w:keepLines/>
            </w:pPr>
            <w:r w:rsidRPr="00335326">
              <w:t>Community radio</w:t>
            </w:r>
          </w:p>
        </w:tc>
        <w:tc>
          <w:tcPr>
            <w:tcW w:w="1172" w:type="pct"/>
            <w:hideMark/>
          </w:tcPr>
          <w:p w14:paraId="42484EFB" w14:textId="77777777" w:rsidR="007255A8" w:rsidRPr="006371E5" w:rsidRDefault="007255A8" w:rsidP="002F4602">
            <w:pPr>
              <w:pStyle w:val="TableBody"/>
              <w:keepNext/>
              <w:keepLines/>
            </w:pPr>
            <w:r>
              <w:t>16</w:t>
            </w:r>
          </w:p>
        </w:tc>
        <w:tc>
          <w:tcPr>
            <w:tcW w:w="1251" w:type="pct"/>
            <w:hideMark/>
          </w:tcPr>
          <w:p w14:paraId="6B0ABA4A" w14:textId="77777777" w:rsidR="007255A8" w:rsidRPr="00335326" w:rsidRDefault="007255A8" w:rsidP="002F4602">
            <w:pPr>
              <w:pStyle w:val="TableBody"/>
              <w:keepNext/>
              <w:keepLines/>
            </w:pPr>
            <w:r>
              <w:t>16</w:t>
            </w:r>
          </w:p>
        </w:tc>
      </w:tr>
      <w:tr w:rsidR="007255A8" w:rsidRPr="00335326" w14:paraId="1122D4F4" w14:textId="77777777" w:rsidTr="002F4602">
        <w:trPr>
          <w:cnfStyle w:val="000000100000" w:firstRow="0" w:lastRow="0" w:firstColumn="0" w:lastColumn="0" w:oddVBand="0" w:evenVBand="0" w:oddHBand="1" w:evenHBand="0" w:firstRowFirstColumn="0" w:firstRowLastColumn="0" w:lastRowFirstColumn="0" w:lastRowLastColumn="0"/>
          <w:trHeight w:val="189"/>
        </w:trPr>
        <w:tc>
          <w:tcPr>
            <w:tcW w:w="2577" w:type="pct"/>
            <w:shd w:val="clear" w:color="auto" w:fill="F2F2F2" w:themeFill="background1" w:themeFillShade="F2"/>
            <w:hideMark/>
          </w:tcPr>
          <w:p w14:paraId="3F638BEB" w14:textId="77777777" w:rsidR="007255A8" w:rsidRPr="00335326" w:rsidRDefault="007255A8" w:rsidP="002F4602">
            <w:pPr>
              <w:pStyle w:val="TableBody"/>
              <w:keepNext/>
              <w:keepLines/>
            </w:pPr>
            <w:r w:rsidRPr="00335326">
              <w:t>ABC website</w:t>
            </w:r>
          </w:p>
        </w:tc>
        <w:tc>
          <w:tcPr>
            <w:tcW w:w="1172" w:type="pct"/>
            <w:shd w:val="clear" w:color="auto" w:fill="F2F2F2" w:themeFill="background1" w:themeFillShade="F2"/>
            <w:hideMark/>
          </w:tcPr>
          <w:p w14:paraId="68FB9A06" w14:textId="77777777" w:rsidR="007255A8" w:rsidRPr="006371E5" w:rsidRDefault="007255A8" w:rsidP="002F4602">
            <w:pPr>
              <w:pStyle w:val="TableBody"/>
              <w:keepNext/>
              <w:keepLines/>
            </w:pPr>
            <w:r>
              <w:rPr>
                <w:bCs/>
              </w:rPr>
              <w:t>16</w:t>
            </w:r>
          </w:p>
        </w:tc>
        <w:tc>
          <w:tcPr>
            <w:tcW w:w="1251" w:type="pct"/>
            <w:shd w:val="clear" w:color="auto" w:fill="F2F2F2" w:themeFill="background1" w:themeFillShade="F2"/>
            <w:hideMark/>
          </w:tcPr>
          <w:p w14:paraId="1750C85A" w14:textId="77777777" w:rsidR="007255A8" w:rsidRPr="00335326" w:rsidRDefault="007255A8" w:rsidP="002F4602">
            <w:pPr>
              <w:pStyle w:val="TableBody"/>
              <w:keepNext/>
              <w:keepLines/>
            </w:pPr>
            <w:r>
              <w:t>6</w:t>
            </w:r>
          </w:p>
        </w:tc>
      </w:tr>
      <w:tr w:rsidR="007255A8" w:rsidRPr="00335326" w14:paraId="413C6024" w14:textId="77777777" w:rsidTr="002F4602">
        <w:trPr>
          <w:trHeight w:val="460"/>
        </w:trPr>
        <w:tc>
          <w:tcPr>
            <w:tcW w:w="2577" w:type="pct"/>
            <w:hideMark/>
          </w:tcPr>
          <w:p w14:paraId="00504739" w14:textId="77777777" w:rsidR="007255A8" w:rsidRPr="00335326" w:rsidRDefault="007255A8" w:rsidP="002F4602">
            <w:pPr>
              <w:pStyle w:val="TableBody"/>
              <w:keepNext/>
              <w:keepLines/>
            </w:pPr>
            <w:r>
              <w:t>Some officials (c</w:t>
            </w:r>
            <w:r w:rsidRPr="00335326">
              <w:t xml:space="preserve">ouncil, </w:t>
            </w:r>
            <w:r>
              <w:t>f</w:t>
            </w:r>
            <w:r w:rsidRPr="00335326">
              <w:t xml:space="preserve">ire and </w:t>
            </w:r>
            <w:r>
              <w:t>e</w:t>
            </w:r>
            <w:r w:rsidRPr="00335326">
              <w:t xml:space="preserve">mergency </w:t>
            </w:r>
            <w:r>
              <w:t>s</w:t>
            </w:r>
            <w:r w:rsidRPr="00335326">
              <w:t>ervices) came to knock at our door</w:t>
            </w:r>
          </w:p>
        </w:tc>
        <w:tc>
          <w:tcPr>
            <w:tcW w:w="1172" w:type="pct"/>
            <w:hideMark/>
          </w:tcPr>
          <w:p w14:paraId="22C8FA20" w14:textId="77777777" w:rsidR="007255A8" w:rsidRPr="006371E5" w:rsidRDefault="007255A8" w:rsidP="002F4602">
            <w:pPr>
              <w:pStyle w:val="TableBody"/>
              <w:keepNext/>
              <w:keepLines/>
            </w:pPr>
            <w:r>
              <w:rPr>
                <w:bCs/>
              </w:rPr>
              <w:t>14</w:t>
            </w:r>
          </w:p>
        </w:tc>
        <w:tc>
          <w:tcPr>
            <w:tcW w:w="1251" w:type="pct"/>
            <w:hideMark/>
          </w:tcPr>
          <w:p w14:paraId="13305BBF" w14:textId="77777777" w:rsidR="007255A8" w:rsidRPr="00335326" w:rsidRDefault="007255A8" w:rsidP="002F4602">
            <w:pPr>
              <w:pStyle w:val="TableBody"/>
              <w:keepNext/>
              <w:keepLines/>
            </w:pPr>
            <w:r>
              <w:t>8</w:t>
            </w:r>
          </w:p>
        </w:tc>
      </w:tr>
      <w:tr w:rsidR="007255A8" w:rsidRPr="00335326" w14:paraId="77ACC5A2" w14:textId="77777777" w:rsidTr="002F4602">
        <w:trPr>
          <w:cnfStyle w:val="000000100000" w:firstRow="0" w:lastRow="0" w:firstColumn="0" w:lastColumn="0" w:oddVBand="0" w:evenVBand="0" w:oddHBand="1" w:evenHBand="0" w:firstRowFirstColumn="0" w:firstRowLastColumn="0" w:lastRowFirstColumn="0" w:lastRowLastColumn="0"/>
          <w:trHeight w:val="215"/>
        </w:trPr>
        <w:tc>
          <w:tcPr>
            <w:tcW w:w="2577" w:type="pct"/>
            <w:shd w:val="clear" w:color="auto" w:fill="F2F2F2" w:themeFill="background1" w:themeFillShade="F2"/>
            <w:hideMark/>
          </w:tcPr>
          <w:p w14:paraId="44410FEE" w14:textId="77777777" w:rsidR="007255A8" w:rsidRPr="00335326" w:rsidRDefault="007255A8" w:rsidP="002F4602">
            <w:pPr>
              <w:pStyle w:val="TableBody"/>
              <w:keepNext/>
              <w:keepLines/>
            </w:pPr>
            <w:r w:rsidRPr="00335326">
              <w:t>Local council website</w:t>
            </w:r>
          </w:p>
        </w:tc>
        <w:tc>
          <w:tcPr>
            <w:tcW w:w="1172" w:type="pct"/>
            <w:shd w:val="clear" w:color="auto" w:fill="F2F2F2" w:themeFill="background1" w:themeFillShade="F2"/>
            <w:hideMark/>
          </w:tcPr>
          <w:p w14:paraId="0F0D08E9" w14:textId="77777777" w:rsidR="007255A8" w:rsidRPr="006371E5" w:rsidRDefault="007255A8" w:rsidP="002F4602">
            <w:pPr>
              <w:pStyle w:val="TableBody"/>
              <w:keepNext/>
              <w:keepLines/>
            </w:pPr>
            <w:r>
              <w:rPr>
                <w:bCs/>
              </w:rPr>
              <w:t>13</w:t>
            </w:r>
          </w:p>
        </w:tc>
        <w:tc>
          <w:tcPr>
            <w:tcW w:w="1251" w:type="pct"/>
            <w:shd w:val="clear" w:color="auto" w:fill="F2F2F2" w:themeFill="background1" w:themeFillShade="F2"/>
            <w:hideMark/>
          </w:tcPr>
          <w:p w14:paraId="021B9842" w14:textId="77777777" w:rsidR="007255A8" w:rsidRPr="00335326" w:rsidRDefault="007255A8" w:rsidP="002F4602">
            <w:pPr>
              <w:pStyle w:val="TableBody"/>
              <w:keepNext/>
              <w:keepLines/>
            </w:pPr>
            <w:r>
              <w:t>6</w:t>
            </w:r>
          </w:p>
        </w:tc>
      </w:tr>
      <w:tr w:rsidR="007255A8" w:rsidRPr="00335326" w14:paraId="3E841F7F" w14:textId="77777777" w:rsidTr="002F4602">
        <w:trPr>
          <w:trHeight w:val="205"/>
        </w:trPr>
        <w:tc>
          <w:tcPr>
            <w:tcW w:w="2577" w:type="pct"/>
            <w:hideMark/>
          </w:tcPr>
          <w:p w14:paraId="3A26D7C2" w14:textId="77777777" w:rsidR="007255A8" w:rsidRPr="00335326" w:rsidRDefault="007255A8" w:rsidP="002F4602">
            <w:pPr>
              <w:pStyle w:val="TableBody"/>
              <w:keepNext/>
              <w:keepLines/>
            </w:pPr>
            <w:r w:rsidRPr="00335326">
              <w:t>Any commercial TV station website</w:t>
            </w:r>
          </w:p>
        </w:tc>
        <w:tc>
          <w:tcPr>
            <w:tcW w:w="1172" w:type="pct"/>
            <w:hideMark/>
          </w:tcPr>
          <w:p w14:paraId="7F2FFA46" w14:textId="77777777" w:rsidR="007255A8" w:rsidRPr="00335326" w:rsidRDefault="007255A8" w:rsidP="002F4602">
            <w:pPr>
              <w:pStyle w:val="TableBody"/>
              <w:keepNext/>
              <w:keepLines/>
            </w:pPr>
            <w:r>
              <w:t>11</w:t>
            </w:r>
          </w:p>
        </w:tc>
        <w:tc>
          <w:tcPr>
            <w:tcW w:w="1251" w:type="pct"/>
            <w:hideMark/>
          </w:tcPr>
          <w:p w14:paraId="6EA15699" w14:textId="77777777" w:rsidR="007255A8" w:rsidRPr="00335326" w:rsidRDefault="007255A8" w:rsidP="002F4602">
            <w:pPr>
              <w:pStyle w:val="TableBody"/>
              <w:keepNext/>
              <w:keepLines/>
            </w:pPr>
            <w:r>
              <w:t>5</w:t>
            </w:r>
          </w:p>
        </w:tc>
      </w:tr>
      <w:tr w:rsidR="007255A8" w:rsidRPr="00335326" w14:paraId="51C2044C" w14:textId="77777777" w:rsidTr="002F4602">
        <w:trPr>
          <w:cnfStyle w:val="000000100000" w:firstRow="0" w:lastRow="0" w:firstColumn="0" w:lastColumn="0" w:oddVBand="0" w:evenVBand="0" w:oddHBand="1" w:evenHBand="0" w:firstRowFirstColumn="0" w:firstRowLastColumn="0" w:lastRowFirstColumn="0" w:lastRowLastColumn="0"/>
          <w:trHeight w:val="195"/>
        </w:trPr>
        <w:tc>
          <w:tcPr>
            <w:tcW w:w="2577" w:type="pct"/>
            <w:shd w:val="clear" w:color="auto" w:fill="F2F2F2" w:themeFill="background1" w:themeFillShade="F2"/>
            <w:hideMark/>
          </w:tcPr>
          <w:p w14:paraId="6DB924F9" w14:textId="77777777" w:rsidR="007255A8" w:rsidRPr="00335326" w:rsidRDefault="007255A8" w:rsidP="002F4602">
            <w:pPr>
              <w:pStyle w:val="TableBody"/>
              <w:keepNext/>
              <w:keepLines/>
            </w:pPr>
            <w:r w:rsidRPr="00335326">
              <w:t>Local newspaper website</w:t>
            </w:r>
          </w:p>
        </w:tc>
        <w:tc>
          <w:tcPr>
            <w:tcW w:w="1172" w:type="pct"/>
            <w:shd w:val="clear" w:color="auto" w:fill="F2F2F2" w:themeFill="background1" w:themeFillShade="F2"/>
            <w:hideMark/>
          </w:tcPr>
          <w:p w14:paraId="72CC5C7D" w14:textId="77777777" w:rsidR="007255A8" w:rsidRPr="00335326" w:rsidRDefault="007255A8" w:rsidP="002F4602">
            <w:pPr>
              <w:pStyle w:val="TableBody"/>
              <w:keepNext/>
              <w:keepLines/>
            </w:pPr>
            <w:r>
              <w:t>5</w:t>
            </w:r>
          </w:p>
        </w:tc>
        <w:tc>
          <w:tcPr>
            <w:tcW w:w="1251" w:type="pct"/>
            <w:shd w:val="clear" w:color="auto" w:fill="F2F2F2" w:themeFill="background1" w:themeFillShade="F2"/>
            <w:hideMark/>
          </w:tcPr>
          <w:p w14:paraId="25052751" w14:textId="77777777" w:rsidR="007255A8" w:rsidRPr="00335326" w:rsidRDefault="007255A8" w:rsidP="002F4602">
            <w:pPr>
              <w:pStyle w:val="TableBody"/>
              <w:keepNext/>
              <w:keepLines/>
            </w:pPr>
            <w:r>
              <w:t>5</w:t>
            </w:r>
          </w:p>
        </w:tc>
      </w:tr>
      <w:tr w:rsidR="007255A8" w:rsidRPr="00335326" w14:paraId="1AF6B919" w14:textId="77777777" w:rsidTr="002F4602">
        <w:trPr>
          <w:trHeight w:val="460"/>
        </w:trPr>
        <w:tc>
          <w:tcPr>
            <w:tcW w:w="2577" w:type="pct"/>
            <w:hideMark/>
          </w:tcPr>
          <w:p w14:paraId="1B2BC874" w14:textId="70A6E669" w:rsidR="007255A8" w:rsidRPr="00335326" w:rsidRDefault="007255A8" w:rsidP="008012FF">
            <w:pPr>
              <w:pStyle w:val="TableBody"/>
              <w:keepNext/>
              <w:keepLines/>
            </w:pPr>
            <w:r w:rsidRPr="00335326">
              <w:t xml:space="preserve">Emergency services websites, updates online, </w:t>
            </w:r>
            <w:r w:rsidR="006420F1">
              <w:br/>
            </w:r>
            <w:r w:rsidRPr="00335326">
              <w:t>on apps</w:t>
            </w:r>
          </w:p>
        </w:tc>
        <w:tc>
          <w:tcPr>
            <w:tcW w:w="1172" w:type="pct"/>
            <w:hideMark/>
          </w:tcPr>
          <w:p w14:paraId="79B5D2BE" w14:textId="77777777" w:rsidR="007255A8" w:rsidRPr="00335326" w:rsidRDefault="007255A8" w:rsidP="002F4602">
            <w:pPr>
              <w:pStyle w:val="TableBody"/>
              <w:keepNext/>
              <w:keepLines/>
            </w:pPr>
            <w:r>
              <w:t>5</w:t>
            </w:r>
          </w:p>
        </w:tc>
        <w:tc>
          <w:tcPr>
            <w:tcW w:w="1251" w:type="pct"/>
            <w:hideMark/>
          </w:tcPr>
          <w:p w14:paraId="4F62C39A" w14:textId="77777777" w:rsidR="007255A8" w:rsidRPr="00335326" w:rsidRDefault="007255A8" w:rsidP="002F4602">
            <w:pPr>
              <w:pStyle w:val="TableBody"/>
              <w:keepNext/>
              <w:keepLines/>
            </w:pPr>
            <w:r>
              <w:t>2</w:t>
            </w:r>
          </w:p>
        </w:tc>
      </w:tr>
      <w:tr w:rsidR="007255A8" w:rsidRPr="00335326" w14:paraId="3894983C" w14:textId="77777777" w:rsidTr="002F4602">
        <w:trPr>
          <w:cnfStyle w:val="000000100000" w:firstRow="0" w:lastRow="0" w:firstColumn="0" w:lastColumn="0" w:oddVBand="0" w:evenVBand="0" w:oddHBand="1" w:evenHBand="0" w:firstRowFirstColumn="0" w:firstRowLastColumn="0" w:lastRowFirstColumn="0" w:lastRowLastColumn="0"/>
          <w:trHeight w:val="221"/>
        </w:trPr>
        <w:tc>
          <w:tcPr>
            <w:tcW w:w="2577" w:type="pct"/>
            <w:shd w:val="clear" w:color="auto" w:fill="F2F2F2" w:themeFill="background1" w:themeFillShade="F2"/>
            <w:hideMark/>
          </w:tcPr>
          <w:p w14:paraId="0627B8DF" w14:textId="77777777" w:rsidR="007255A8" w:rsidRPr="00335326" w:rsidRDefault="007255A8" w:rsidP="002F4602">
            <w:pPr>
              <w:pStyle w:val="TableBody"/>
              <w:keepNext/>
              <w:keepLines/>
            </w:pPr>
            <w:r w:rsidRPr="00335326">
              <w:t>I am part of the emergency services</w:t>
            </w:r>
          </w:p>
        </w:tc>
        <w:tc>
          <w:tcPr>
            <w:tcW w:w="1172" w:type="pct"/>
            <w:shd w:val="clear" w:color="auto" w:fill="F2F2F2" w:themeFill="background1" w:themeFillShade="F2"/>
            <w:hideMark/>
          </w:tcPr>
          <w:p w14:paraId="3CEBECBF" w14:textId="77777777" w:rsidR="007255A8" w:rsidRPr="00335326" w:rsidRDefault="007255A8" w:rsidP="002F4602">
            <w:pPr>
              <w:pStyle w:val="TableBody"/>
              <w:keepNext/>
              <w:keepLines/>
            </w:pPr>
            <w:r>
              <w:t>4</w:t>
            </w:r>
          </w:p>
        </w:tc>
        <w:tc>
          <w:tcPr>
            <w:tcW w:w="1251" w:type="pct"/>
            <w:shd w:val="clear" w:color="auto" w:fill="F2F2F2" w:themeFill="background1" w:themeFillShade="F2"/>
            <w:hideMark/>
          </w:tcPr>
          <w:p w14:paraId="41E63BE5" w14:textId="77777777" w:rsidR="007255A8" w:rsidRPr="00335326" w:rsidRDefault="007255A8" w:rsidP="002F4602">
            <w:pPr>
              <w:pStyle w:val="TableBody"/>
              <w:keepNext/>
              <w:keepLines/>
            </w:pPr>
            <w:r>
              <w:t>0</w:t>
            </w:r>
          </w:p>
        </w:tc>
      </w:tr>
      <w:tr w:rsidR="007255A8" w:rsidRPr="00335326" w14:paraId="018B1661" w14:textId="77777777" w:rsidTr="002F4602">
        <w:trPr>
          <w:trHeight w:val="211"/>
        </w:trPr>
        <w:tc>
          <w:tcPr>
            <w:tcW w:w="2577" w:type="pct"/>
            <w:hideMark/>
          </w:tcPr>
          <w:p w14:paraId="37A0F9AF" w14:textId="77777777" w:rsidR="007255A8" w:rsidRPr="00335326" w:rsidRDefault="007255A8" w:rsidP="002F4602">
            <w:pPr>
              <w:pStyle w:val="TableBody"/>
              <w:keepNext/>
              <w:keepLines/>
            </w:pPr>
            <w:r w:rsidRPr="00335326">
              <w:t>Through work, work has an emergency service</w:t>
            </w:r>
          </w:p>
        </w:tc>
        <w:tc>
          <w:tcPr>
            <w:tcW w:w="1172" w:type="pct"/>
            <w:hideMark/>
          </w:tcPr>
          <w:p w14:paraId="359777C8" w14:textId="77777777" w:rsidR="007255A8" w:rsidRPr="00335326" w:rsidRDefault="007255A8" w:rsidP="002F4602">
            <w:pPr>
              <w:pStyle w:val="TableBody"/>
              <w:keepNext/>
              <w:keepLines/>
            </w:pPr>
            <w:r>
              <w:t>3</w:t>
            </w:r>
          </w:p>
        </w:tc>
        <w:tc>
          <w:tcPr>
            <w:tcW w:w="1251" w:type="pct"/>
            <w:hideMark/>
          </w:tcPr>
          <w:p w14:paraId="0EDAF8E5" w14:textId="77777777" w:rsidR="007255A8" w:rsidRPr="00335326" w:rsidRDefault="007255A8" w:rsidP="002F4602">
            <w:pPr>
              <w:pStyle w:val="TableBody"/>
              <w:keepNext/>
              <w:keepLines/>
            </w:pPr>
            <w:r>
              <w:t>0</w:t>
            </w:r>
          </w:p>
        </w:tc>
      </w:tr>
      <w:tr w:rsidR="007255A8" w:rsidRPr="00335326" w14:paraId="2340A486" w14:textId="77777777" w:rsidTr="002F4602">
        <w:trPr>
          <w:cnfStyle w:val="000000100000" w:firstRow="0" w:lastRow="0" w:firstColumn="0" w:lastColumn="0" w:oddVBand="0" w:evenVBand="0" w:oddHBand="1" w:evenHBand="0" w:firstRowFirstColumn="0" w:firstRowLastColumn="0" w:lastRowFirstColumn="0" w:lastRowLastColumn="0"/>
          <w:trHeight w:val="201"/>
        </w:trPr>
        <w:tc>
          <w:tcPr>
            <w:tcW w:w="2577" w:type="pct"/>
            <w:shd w:val="clear" w:color="auto" w:fill="F2F2F2" w:themeFill="background1" w:themeFillShade="F2"/>
            <w:hideMark/>
          </w:tcPr>
          <w:p w14:paraId="4FE628A8" w14:textId="77777777" w:rsidR="007255A8" w:rsidRPr="00335326" w:rsidRDefault="007255A8" w:rsidP="002F4602">
            <w:pPr>
              <w:pStyle w:val="TableBody"/>
              <w:keepNext/>
              <w:keepLines/>
            </w:pPr>
            <w:r w:rsidRPr="00335326">
              <w:t>Use alert system, sirens</w:t>
            </w:r>
          </w:p>
        </w:tc>
        <w:tc>
          <w:tcPr>
            <w:tcW w:w="1172" w:type="pct"/>
            <w:shd w:val="clear" w:color="auto" w:fill="F2F2F2" w:themeFill="background1" w:themeFillShade="F2"/>
            <w:hideMark/>
          </w:tcPr>
          <w:p w14:paraId="4BB28F52" w14:textId="77777777" w:rsidR="007255A8" w:rsidRPr="00335326" w:rsidRDefault="007255A8" w:rsidP="002F4602">
            <w:pPr>
              <w:pStyle w:val="TableBody"/>
              <w:keepNext/>
              <w:keepLines/>
            </w:pPr>
            <w:r w:rsidRPr="00335326">
              <w:t>3</w:t>
            </w:r>
          </w:p>
        </w:tc>
        <w:tc>
          <w:tcPr>
            <w:tcW w:w="1251" w:type="pct"/>
            <w:shd w:val="clear" w:color="auto" w:fill="F2F2F2" w:themeFill="background1" w:themeFillShade="F2"/>
            <w:hideMark/>
          </w:tcPr>
          <w:p w14:paraId="1C311D60" w14:textId="77777777" w:rsidR="007255A8" w:rsidRPr="00335326" w:rsidRDefault="007255A8" w:rsidP="002F4602">
            <w:pPr>
              <w:pStyle w:val="TableBody"/>
              <w:keepNext/>
              <w:keepLines/>
            </w:pPr>
            <w:r>
              <w:t>0</w:t>
            </w:r>
          </w:p>
        </w:tc>
      </w:tr>
      <w:tr w:rsidR="007255A8" w:rsidRPr="00335326" w14:paraId="39CDC0A4" w14:textId="77777777" w:rsidTr="002F4602">
        <w:trPr>
          <w:trHeight w:val="177"/>
        </w:trPr>
        <w:tc>
          <w:tcPr>
            <w:tcW w:w="2577" w:type="pct"/>
            <w:hideMark/>
          </w:tcPr>
          <w:p w14:paraId="01F46873" w14:textId="75D4544F" w:rsidR="007255A8" w:rsidRPr="00335326" w:rsidRDefault="007255A8" w:rsidP="008012FF">
            <w:pPr>
              <w:pStyle w:val="TableBody"/>
              <w:keepNext/>
              <w:keepLines/>
            </w:pPr>
            <w:r w:rsidRPr="00335326">
              <w:t>Use two</w:t>
            </w:r>
            <w:r w:rsidR="006420F1">
              <w:t>-</w:t>
            </w:r>
            <w:r w:rsidRPr="00335326">
              <w:t>way radio, CB radio</w:t>
            </w:r>
          </w:p>
        </w:tc>
        <w:tc>
          <w:tcPr>
            <w:tcW w:w="1172" w:type="pct"/>
            <w:hideMark/>
          </w:tcPr>
          <w:p w14:paraId="1857A6FF" w14:textId="77777777" w:rsidR="007255A8" w:rsidRPr="00335326" w:rsidRDefault="007255A8" w:rsidP="002F4602">
            <w:pPr>
              <w:pStyle w:val="TableBody"/>
              <w:keepNext/>
              <w:keepLines/>
            </w:pPr>
            <w:r>
              <w:t>2</w:t>
            </w:r>
          </w:p>
        </w:tc>
        <w:tc>
          <w:tcPr>
            <w:tcW w:w="1251" w:type="pct"/>
            <w:hideMark/>
          </w:tcPr>
          <w:p w14:paraId="75AE4659" w14:textId="77777777" w:rsidR="007255A8" w:rsidRPr="00335326" w:rsidRDefault="007255A8" w:rsidP="002F4602">
            <w:pPr>
              <w:pStyle w:val="TableBody"/>
              <w:keepNext/>
              <w:keepLines/>
            </w:pPr>
            <w:r>
              <w:t>0</w:t>
            </w:r>
          </w:p>
        </w:tc>
      </w:tr>
      <w:tr w:rsidR="007255A8" w:rsidRPr="00335326" w14:paraId="73A5728F" w14:textId="77777777" w:rsidTr="002F4602">
        <w:trPr>
          <w:cnfStyle w:val="000000100000" w:firstRow="0" w:lastRow="0" w:firstColumn="0" w:lastColumn="0" w:oddVBand="0" w:evenVBand="0" w:oddHBand="1" w:evenHBand="0" w:firstRowFirstColumn="0" w:firstRowLastColumn="0" w:lastRowFirstColumn="0" w:lastRowLastColumn="0"/>
          <w:trHeight w:val="167"/>
        </w:trPr>
        <w:tc>
          <w:tcPr>
            <w:tcW w:w="2577" w:type="pct"/>
            <w:shd w:val="clear" w:color="auto" w:fill="F2F2F2" w:themeFill="background1" w:themeFillShade="F2"/>
            <w:hideMark/>
          </w:tcPr>
          <w:p w14:paraId="2564143E" w14:textId="77777777" w:rsidR="007255A8" w:rsidRPr="00335326" w:rsidRDefault="007255A8" w:rsidP="002F4602">
            <w:pPr>
              <w:pStyle w:val="TableBody"/>
              <w:keepNext/>
              <w:keepLines/>
            </w:pPr>
            <w:r w:rsidRPr="00335326">
              <w:t>Other</w:t>
            </w:r>
          </w:p>
        </w:tc>
        <w:tc>
          <w:tcPr>
            <w:tcW w:w="1172" w:type="pct"/>
            <w:shd w:val="clear" w:color="auto" w:fill="F2F2F2" w:themeFill="background1" w:themeFillShade="F2"/>
            <w:hideMark/>
          </w:tcPr>
          <w:p w14:paraId="0B695F00" w14:textId="77777777" w:rsidR="007255A8" w:rsidRPr="00335326" w:rsidRDefault="007255A8" w:rsidP="002F4602">
            <w:pPr>
              <w:pStyle w:val="TableBody"/>
              <w:keepNext/>
              <w:keepLines/>
            </w:pPr>
            <w:r>
              <w:t>4</w:t>
            </w:r>
          </w:p>
        </w:tc>
        <w:tc>
          <w:tcPr>
            <w:tcW w:w="1251" w:type="pct"/>
            <w:shd w:val="clear" w:color="auto" w:fill="F2F2F2" w:themeFill="background1" w:themeFillShade="F2"/>
            <w:hideMark/>
          </w:tcPr>
          <w:p w14:paraId="646E399F" w14:textId="77777777" w:rsidR="007255A8" w:rsidRPr="00335326" w:rsidRDefault="007255A8" w:rsidP="002F4602">
            <w:pPr>
              <w:pStyle w:val="TableBody"/>
              <w:keepNext/>
              <w:keepLines/>
            </w:pPr>
            <w:r>
              <w:t>8</w:t>
            </w:r>
          </w:p>
        </w:tc>
      </w:tr>
    </w:tbl>
    <w:p w14:paraId="2D28C412" w14:textId="7C5D05C6" w:rsidR="007255A8" w:rsidRDefault="007255A8" w:rsidP="007255A8">
      <w:pPr>
        <w:pStyle w:val="ACMANotes"/>
      </w:pPr>
      <w:r>
        <w:t xml:space="preserve">Weighted </w:t>
      </w:r>
      <w:r w:rsidR="006420F1">
        <w:t>b</w:t>
      </w:r>
      <w:r>
        <w:t>ase: respondents who had experienced an emergency in the past 10 years (remote WA sample n=233, regional Australia sample n=324).</w:t>
      </w:r>
    </w:p>
    <w:p w14:paraId="0FF6C494" w14:textId="77777777" w:rsidR="007255A8" w:rsidRDefault="007255A8" w:rsidP="007255A8">
      <w:pPr>
        <w:pStyle w:val="ACMANotes"/>
      </w:pPr>
      <w:r>
        <w:t>Question E8: When you were in this emergency situation, how did you get up-to-date information about what to do? (multi response)</w:t>
      </w:r>
    </w:p>
    <w:p w14:paraId="270BAAFC" w14:textId="77777777" w:rsidR="002F4602" w:rsidRDefault="002F4602" w:rsidP="002F4602">
      <w:pPr>
        <w:pStyle w:val="ACMASpaceaftertable"/>
      </w:pPr>
    </w:p>
    <w:p w14:paraId="1A43D168" w14:textId="77777777" w:rsidR="007B1C24" w:rsidRDefault="00FF715D" w:rsidP="002F4602">
      <w:pPr>
        <w:pStyle w:val="Heading2"/>
      </w:pPr>
      <w:bookmarkStart w:id="17" w:name="_Toc481674418"/>
      <w:r>
        <w:t xml:space="preserve">Radio as a source </w:t>
      </w:r>
      <w:r w:rsidR="007B1C24">
        <w:t xml:space="preserve">of local news </w:t>
      </w:r>
      <w:r>
        <w:t>in</w:t>
      </w:r>
      <w:r w:rsidR="007B1C24">
        <w:t xml:space="preserve"> </w:t>
      </w:r>
      <w:r w:rsidR="007B1C24" w:rsidRPr="002F4602">
        <w:t>remote</w:t>
      </w:r>
      <w:r w:rsidR="007B1C24">
        <w:t xml:space="preserve"> WA</w:t>
      </w:r>
      <w:bookmarkEnd w:id="17"/>
    </w:p>
    <w:p w14:paraId="36C554E7" w14:textId="1046197E" w:rsidR="004E50E2" w:rsidRDefault="004E50E2" w:rsidP="002F4602">
      <w:r>
        <w:t>T</w:t>
      </w:r>
      <w:r w:rsidRPr="005D41FD">
        <w:t xml:space="preserve">he ACMA </w:t>
      </w:r>
      <w:r>
        <w:t>has</w:t>
      </w:r>
      <w:r w:rsidRPr="005D41FD">
        <w:t xml:space="preserve"> also </w:t>
      </w:r>
      <w:r>
        <w:t xml:space="preserve">undertaken broader research to explore </w:t>
      </w:r>
      <w:r w:rsidRPr="0047259C">
        <w:t>consumer awareness</w:t>
      </w:r>
      <w:r w:rsidR="00776F6F">
        <w:t xml:space="preserve"> of</w:t>
      </w:r>
      <w:r w:rsidRPr="0047259C">
        <w:t>, use of and preferences for accessing local content and local news</w:t>
      </w:r>
      <w:r>
        <w:t xml:space="preserve"> in regional Australia</w:t>
      </w:r>
      <w:r w:rsidR="00776F6F">
        <w:t>, as well as how important they perceive this content to be</w:t>
      </w:r>
      <w:r>
        <w:t xml:space="preserve">. Findings from the </w:t>
      </w:r>
      <w:r w:rsidRPr="00A36DB5">
        <w:rPr>
          <w:i/>
        </w:rPr>
        <w:t xml:space="preserve">Local </w:t>
      </w:r>
      <w:r w:rsidR="00776F6F">
        <w:rPr>
          <w:i/>
        </w:rPr>
        <w:t>c</w:t>
      </w:r>
      <w:r w:rsidRPr="00A36DB5">
        <w:rPr>
          <w:i/>
        </w:rPr>
        <w:t xml:space="preserve">ontent in </w:t>
      </w:r>
      <w:r w:rsidR="00776F6F">
        <w:rPr>
          <w:i/>
        </w:rPr>
        <w:t>r</w:t>
      </w:r>
      <w:r w:rsidRPr="00A36DB5">
        <w:rPr>
          <w:i/>
        </w:rPr>
        <w:t>egional Australia</w:t>
      </w:r>
      <w:r>
        <w:rPr>
          <w:i/>
        </w:rPr>
        <w:t xml:space="preserve"> </w:t>
      </w:r>
      <w:r w:rsidRPr="00C72F16">
        <w:t>report series will be published in May 2017.</w:t>
      </w:r>
      <w:r w:rsidDel="00DC7DAC">
        <w:t xml:space="preserve"> </w:t>
      </w:r>
    </w:p>
    <w:p w14:paraId="63780DF9" w14:textId="77777777" w:rsidR="00A2481D" w:rsidRDefault="002E29BE" w:rsidP="002F4602">
      <w:pPr>
        <w:pStyle w:val="Heading3"/>
      </w:pPr>
      <w:r>
        <w:t xml:space="preserve">Radio is a key </w:t>
      </w:r>
      <w:r w:rsidRPr="002F4602">
        <w:t>s</w:t>
      </w:r>
      <w:r w:rsidR="001E01BC" w:rsidRPr="002F4602">
        <w:t>ource</w:t>
      </w:r>
      <w:r w:rsidR="001E01BC">
        <w:t xml:space="preserve"> of local news</w:t>
      </w:r>
      <w:r w:rsidR="00347C4F">
        <w:t xml:space="preserve"> </w:t>
      </w:r>
      <w:r>
        <w:t>in remote WA</w:t>
      </w:r>
      <w:r w:rsidR="00347C4F">
        <w:t xml:space="preserve"> </w:t>
      </w:r>
    </w:p>
    <w:p w14:paraId="0FBCFDD3" w14:textId="71D189BC" w:rsidR="00D30512" w:rsidRDefault="001E01BC" w:rsidP="002F4602">
      <w:r>
        <w:t xml:space="preserve">In remote WA, </w:t>
      </w:r>
      <w:r w:rsidR="007709A4">
        <w:t xml:space="preserve">the </w:t>
      </w:r>
      <w:r>
        <w:t xml:space="preserve">local print newspaper </w:t>
      </w:r>
      <w:r w:rsidR="00776F6F">
        <w:t>i</w:t>
      </w:r>
      <w:r>
        <w:t>s the number one source for</w:t>
      </w:r>
      <w:r w:rsidR="007709A4">
        <w:t xml:space="preserve"> </w:t>
      </w:r>
      <w:r>
        <w:t>local news (52</w:t>
      </w:r>
      <w:r w:rsidR="00776F6F">
        <w:t> </w:t>
      </w:r>
      <w:r>
        <w:t xml:space="preserve">per cent), followed by social media (40 per cent), </w:t>
      </w:r>
      <w:r w:rsidR="00F81FC9">
        <w:t>l</w:t>
      </w:r>
      <w:r>
        <w:t>oca</w:t>
      </w:r>
      <w:r w:rsidR="0068113D">
        <w:t>l ABC radio (38 per cent)</w:t>
      </w:r>
      <w:r w:rsidR="00635D1A">
        <w:t xml:space="preserve">, and </w:t>
      </w:r>
      <w:r w:rsidR="00776F6F">
        <w:t>c</w:t>
      </w:r>
      <w:r w:rsidR="00635D1A">
        <w:t xml:space="preserve">ommercial </w:t>
      </w:r>
      <w:r w:rsidR="00DC2C9C">
        <w:t>TV</w:t>
      </w:r>
      <w:r w:rsidR="00635D1A">
        <w:t xml:space="preserve"> (35 per cent)</w:t>
      </w:r>
      <w:r w:rsidR="0068113D">
        <w:t xml:space="preserve">. </w:t>
      </w:r>
    </w:p>
    <w:p w14:paraId="60623E80" w14:textId="0E9DF5A9" w:rsidR="00A04E7D" w:rsidRDefault="0068113D" w:rsidP="006E18BA">
      <w:r>
        <w:t>C</w:t>
      </w:r>
      <w:r w:rsidR="00AD3046">
        <w:t xml:space="preserve">ompared to </w:t>
      </w:r>
      <w:r w:rsidR="00184FAF">
        <w:t xml:space="preserve">regional </w:t>
      </w:r>
      <w:r w:rsidR="006414A8">
        <w:t>Australia</w:t>
      </w:r>
      <w:r w:rsidR="00184FAF">
        <w:t xml:space="preserve">, the difference is most prominent for </w:t>
      </w:r>
      <w:r w:rsidR="00F81FC9">
        <w:t>l</w:t>
      </w:r>
      <w:r w:rsidR="00184FAF">
        <w:t xml:space="preserve">ocal ABC radio, </w:t>
      </w:r>
      <w:r w:rsidR="00CF0EBD">
        <w:t xml:space="preserve">with </w:t>
      </w:r>
      <w:r w:rsidR="00184FAF">
        <w:t>just 17 per cent</w:t>
      </w:r>
      <w:r w:rsidR="00F01DF5">
        <w:t xml:space="preserve"> </w:t>
      </w:r>
      <w:r w:rsidR="001E473F">
        <w:t xml:space="preserve">of regional Australians </w:t>
      </w:r>
      <w:r w:rsidR="00184FAF">
        <w:t>us</w:t>
      </w:r>
      <w:r w:rsidR="00CF0EBD">
        <w:t>ing</w:t>
      </w:r>
      <w:r w:rsidR="00184FAF">
        <w:t xml:space="preserve"> this medium to access local </w:t>
      </w:r>
      <w:r w:rsidR="00210D0C">
        <w:t xml:space="preserve">news. </w:t>
      </w:r>
      <w:r w:rsidR="00DC2C9C">
        <w:t>A</w:t>
      </w:r>
      <w:r w:rsidR="0091400A">
        <w:t xml:space="preserve"> </w:t>
      </w:r>
      <w:r w:rsidR="00DC2C9C">
        <w:t>sizeable difference in s</w:t>
      </w:r>
      <w:r w:rsidR="00833268">
        <w:t>ocial media as a source of local news</w:t>
      </w:r>
      <w:r w:rsidR="00DC2C9C">
        <w:t xml:space="preserve"> is </w:t>
      </w:r>
      <w:r w:rsidR="0091400A">
        <w:t xml:space="preserve">also </w:t>
      </w:r>
      <w:r w:rsidR="00DC2C9C">
        <w:t xml:space="preserve">evident </w:t>
      </w:r>
      <w:r w:rsidR="00CE3A19">
        <w:t>between remo</w:t>
      </w:r>
      <w:r w:rsidR="00F01DF5">
        <w:t xml:space="preserve">te WA </w:t>
      </w:r>
      <w:r w:rsidR="0091400A">
        <w:t xml:space="preserve">(40 per cent) </w:t>
      </w:r>
      <w:r w:rsidR="00F01DF5">
        <w:t>and regional Australia</w:t>
      </w:r>
      <w:r w:rsidR="0091400A">
        <w:t xml:space="preserve"> (25 per cent)</w:t>
      </w:r>
      <w:r w:rsidR="00B461B8">
        <w:t xml:space="preserve"> (Figure 9</w:t>
      </w:r>
      <w:r w:rsidR="00900779">
        <w:t>).</w:t>
      </w:r>
    </w:p>
    <w:p w14:paraId="34048CD7" w14:textId="64756668" w:rsidR="00635D1A" w:rsidRDefault="00635D1A" w:rsidP="006E18BA">
      <w:r>
        <w:t xml:space="preserve">Interestingly, </w:t>
      </w:r>
      <w:r w:rsidR="00151D73">
        <w:t>remote WA</w:t>
      </w:r>
      <w:r w:rsidR="007709A4">
        <w:t>, like</w:t>
      </w:r>
      <w:r w:rsidR="00151D73">
        <w:t xml:space="preserve"> regional Australians</w:t>
      </w:r>
      <w:r w:rsidR="007709A4">
        <w:t>,</w:t>
      </w:r>
      <w:r w:rsidR="00151D73">
        <w:t xml:space="preserve"> mostly use </w:t>
      </w:r>
      <w:r w:rsidR="00776F6F">
        <w:t xml:space="preserve">the </w:t>
      </w:r>
      <w:r w:rsidR="00833268">
        <w:t xml:space="preserve">local print newspaper </w:t>
      </w:r>
      <w:r w:rsidR="00151D73">
        <w:t>(52 per cent) to access</w:t>
      </w:r>
      <w:r w:rsidR="00261D00">
        <w:t xml:space="preserve"> </w:t>
      </w:r>
      <w:r w:rsidR="00C1751A">
        <w:t xml:space="preserve">local news. </w:t>
      </w:r>
    </w:p>
    <w:p w14:paraId="2D9BF3DE" w14:textId="57B18172" w:rsidR="00E20F7D" w:rsidRDefault="00E20F7D" w:rsidP="001E68AA">
      <w:pPr>
        <w:pStyle w:val="ACMAFigureHeader"/>
      </w:pPr>
      <w:r>
        <w:lastRenderedPageBreak/>
        <w:t>Source of local news by area</w:t>
      </w:r>
      <w:r w:rsidR="00776F6F">
        <w:t xml:space="preserve">, </w:t>
      </w:r>
      <w:r>
        <w:t>remote WA</w:t>
      </w:r>
      <w:r w:rsidR="00F01DF5">
        <w:t xml:space="preserve"> and </w:t>
      </w:r>
      <w:r>
        <w:t xml:space="preserve">regional </w:t>
      </w:r>
      <w:r w:rsidR="00F01DF5">
        <w:t>Australia</w:t>
      </w:r>
      <w:r w:rsidR="00DC2C9C">
        <w:t xml:space="preserve"> (%)</w:t>
      </w:r>
    </w:p>
    <w:p w14:paraId="52E7445E" w14:textId="2AECD045" w:rsidR="00E20F7D" w:rsidRDefault="00333F80" w:rsidP="006E18BA">
      <w:r>
        <w:rPr>
          <w:noProof/>
        </w:rPr>
        <w:drawing>
          <wp:inline distT="0" distB="0" distL="0" distR="0" wp14:anchorId="59FEA122" wp14:editId="4C4DF865">
            <wp:extent cx="4925114" cy="4513010"/>
            <wp:effectExtent l="0" t="0" r="8890" b="1905"/>
            <wp:docPr id="8" name="Picture 8" descr="Accessible data files are available on the report landing page on the ACMA website." title="Figure 9: Source of local news by area, remote WA and regional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adio in the bush_Fig 9.png"/>
                    <pic:cNvPicPr/>
                  </pic:nvPicPr>
                  <pic:blipFill rotWithShape="1">
                    <a:blip r:embed="rId37">
                      <a:extLst>
                        <a:ext uri="{28A0092B-C50C-407E-A947-70E740481C1C}">
                          <a14:useLocalDpi xmlns:a14="http://schemas.microsoft.com/office/drawing/2010/main" val="0"/>
                        </a:ext>
                      </a:extLst>
                    </a:blip>
                    <a:srcRect l="4059" t="1130" r="1051" b="2050"/>
                    <a:stretch/>
                  </pic:blipFill>
                  <pic:spPr bwMode="auto">
                    <a:xfrm>
                      <a:off x="0" y="0"/>
                      <a:ext cx="4929288" cy="4516835"/>
                    </a:xfrm>
                    <a:prstGeom prst="rect">
                      <a:avLst/>
                    </a:prstGeom>
                    <a:ln>
                      <a:noFill/>
                    </a:ln>
                    <a:extLst>
                      <a:ext uri="{53640926-AAD7-44D8-BBD7-CCE9431645EC}">
                        <a14:shadowObscured xmlns:a14="http://schemas.microsoft.com/office/drawing/2010/main"/>
                      </a:ext>
                    </a:extLst>
                  </pic:spPr>
                </pic:pic>
              </a:graphicData>
            </a:graphic>
          </wp:inline>
        </w:drawing>
      </w:r>
    </w:p>
    <w:p w14:paraId="0D36B73F" w14:textId="4BA2B59C" w:rsidR="00656239" w:rsidRDefault="00656239" w:rsidP="00656239">
      <w:pPr>
        <w:pStyle w:val="ACMANotes"/>
      </w:pPr>
      <w:r>
        <w:t xml:space="preserve">Weighted </w:t>
      </w:r>
      <w:r w:rsidR="00776F6F">
        <w:t>b</w:t>
      </w:r>
      <w:r>
        <w:t>ase: WA remote sample N=351, Regional Australia sample N=861</w:t>
      </w:r>
      <w:r w:rsidR="00F01DF5">
        <w:t>.</w:t>
      </w:r>
    </w:p>
    <w:p w14:paraId="0720B159" w14:textId="4042217C" w:rsidR="00656239" w:rsidRDefault="00656239" w:rsidP="00E47ECA">
      <w:pPr>
        <w:pStyle w:val="ACMANotes"/>
      </w:pPr>
      <w:r w:rsidRPr="00C024D2">
        <w:t>Questio</w:t>
      </w:r>
      <w:r w:rsidR="00F01DF5">
        <w:t xml:space="preserve">n </w:t>
      </w:r>
      <w:r w:rsidR="00E47ECA">
        <w:t>E</w:t>
      </w:r>
      <w:r w:rsidRPr="00C024D2">
        <w:t>4 (both surveys)</w:t>
      </w:r>
      <w:r w:rsidR="00E47ECA">
        <w:t>: What sources do you personally use to get access to local news</w:t>
      </w:r>
      <w:r w:rsidRPr="00CF28EE">
        <w:t>?</w:t>
      </w:r>
      <w:r w:rsidR="00ED0F3D">
        <w:t xml:space="preserve"> </w:t>
      </w:r>
      <w:r w:rsidR="007255A8">
        <w:t>(multi</w:t>
      </w:r>
      <w:r w:rsidR="004308DA">
        <w:t> </w:t>
      </w:r>
      <w:r w:rsidR="00E47ECA">
        <w:t>response)</w:t>
      </w:r>
      <w:r>
        <w:t xml:space="preserve"> </w:t>
      </w:r>
    </w:p>
    <w:p w14:paraId="0C40656C" w14:textId="77777777" w:rsidR="00656239" w:rsidRDefault="00656239" w:rsidP="002F4602">
      <w:pPr>
        <w:pStyle w:val="ACMASpaceaftertable"/>
      </w:pPr>
    </w:p>
    <w:p w14:paraId="1D7F9BA8" w14:textId="77777777" w:rsidR="002E29BE" w:rsidRDefault="002E29BE" w:rsidP="001F60F9">
      <w:pPr>
        <w:pStyle w:val="Heading3"/>
      </w:pPr>
      <w:r>
        <w:t>Radio is a preferred source of local news in remote WA</w:t>
      </w:r>
    </w:p>
    <w:p w14:paraId="0B4AB940" w14:textId="01EAEF1E" w:rsidR="001D56D6" w:rsidRDefault="00776F6F" w:rsidP="002F4602">
      <w:r>
        <w:t>When</w:t>
      </w:r>
      <w:r w:rsidR="007709A4">
        <w:t xml:space="preserve"> sourcing local news</w:t>
      </w:r>
      <w:r w:rsidR="00347C4F">
        <w:t xml:space="preserve">, </w:t>
      </w:r>
      <w:r w:rsidR="00F81FC9">
        <w:t>l</w:t>
      </w:r>
      <w:r w:rsidR="00347C4F">
        <w:t xml:space="preserve">ocal ABC </w:t>
      </w:r>
      <w:r w:rsidR="00F81FC9">
        <w:t>r</w:t>
      </w:r>
      <w:r w:rsidR="00347C4F">
        <w:t xml:space="preserve">adio (21 per cent), </w:t>
      </w:r>
      <w:r>
        <w:t xml:space="preserve">the </w:t>
      </w:r>
      <w:r w:rsidR="00347C4F">
        <w:t>local print newspaper (20</w:t>
      </w:r>
      <w:r>
        <w:t> </w:t>
      </w:r>
      <w:r w:rsidR="00347C4F">
        <w:t xml:space="preserve">per cent) and social media (19 per cent) </w:t>
      </w:r>
      <w:r>
        <w:t>a</w:t>
      </w:r>
      <w:r w:rsidR="00347C4F">
        <w:t xml:space="preserve">re the top three preferred sources </w:t>
      </w:r>
      <w:r w:rsidR="00570681">
        <w:t>fo</w:t>
      </w:r>
      <w:r w:rsidR="00BD009A">
        <w:t xml:space="preserve">r people in remote WA (Figure </w:t>
      </w:r>
      <w:r w:rsidR="00B461B8">
        <w:t>10</w:t>
      </w:r>
      <w:r w:rsidR="00570681">
        <w:t xml:space="preserve">). </w:t>
      </w:r>
      <w:r>
        <w:t>I</w:t>
      </w:r>
      <w:r w:rsidR="00236AF7">
        <w:t>n regional Australia</w:t>
      </w:r>
      <w:r w:rsidR="007C3AA9">
        <w:t>, the top three preferred sources include commercial television</w:t>
      </w:r>
      <w:r w:rsidR="00B461B8">
        <w:t xml:space="preserve"> (26</w:t>
      </w:r>
      <w:r w:rsidR="007C3AA9">
        <w:t xml:space="preserve"> per </w:t>
      </w:r>
      <w:r w:rsidR="00B461B8">
        <w:t xml:space="preserve">cent), </w:t>
      </w:r>
      <w:r w:rsidR="00C8306C">
        <w:t xml:space="preserve">the </w:t>
      </w:r>
      <w:r w:rsidR="00B461B8">
        <w:t>local print newspaper (21</w:t>
      </w:r>
      <w:r w:rsidR="007C3AA9">
        <w:t xml:space="preserve"> per cent) and social media (11 per cent). Local ABC radio </w:t>
      </w:r>
      <w:r w:rsidR="00C8306C">
        <w:t>i</w:t>
      </w:r>
      <w:r w:rsidR="007C3AA9">
        <w:t>s</w:t>
      </w:r>
      <w:r w:rsidR="00B461B8">
        <w:t xml:space="preserve"> the preferred source for just </w:t>
      </w:r>
      <w:r w:rsidR="00C8306C">
        <w:t>six </w:t>
      </w:r>
      <w:r w:rsidR="007C3AA9">
        <w:t>per cent of regional Australia</w:t>
      </w:r>
      <w:r w:rsidR="00CF0EBD">
        <w:t>ns</w:t>
      </w:r>
      <w:r w:rsidR="007C3AA9">
        <w:t xml:space="preserve">. </w:t>
      </w:r>
    </w:p>
    <w:p w14:paraId="1AFEBD2F" w14:textId="77777777" w:rsidR="003B0850" w:rsidRDefault="003B0850" w:rsidP="001E68AA">
      <w:pPr>
        <w:pStyle w:val="ACMAFigureHeader"/>
      </w:pPr>
      <w:r>
        <w:lastRenderedPageBreak/>
        <w:t>Preferred source of local news</w:t>
      </w:r>
      <w:r w:rsidR="00AC1ECD">
        <w:t xml:space="preserve"> (%)</w:t>
      </w:r>
      <w:r>
        <w:t xml:space="preserve"> </w:t>
      </w:r>
    </w:p>
    <w:p w14:paraId="39AC83A6" w14:textId="6BF33B9C" w:rsidR="003B0850" w:rsidRDefault="00891FAD" w:rsidP="003B0850">
      <w:r w:rsidRPr="00891FAD">
        <w:rPr>
          <w:noProof/>
        </w:rPr>
        <w:drawing>
          <wp:inline distT="0" distB="0" distL="0" distR="0" wp14:anchorId="7AD51BF2" wp14:editId="13C2C72F">
            <wp:extent cx="4389120" cy="4955540"/>
            <wp:effectExtent l="0" t="0" r="0" b="0"/>
            <wp:docPr id="7" name="Picture 7" descr="Accessible data files are available on the report landing page on the ACMA website." title="Figure 10: Preferred source of local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kruze\AppData\Local\Microsoft\Windows\Temporary Internet Files\Content.Outlook\805A3YWE\Radio in the bush_Fig 10 .png"/>
                    <pic:cNvPicPr>
                      <a:picLocks noChangeAspect="1" noChangeArrowheads="1"/>
                    </pic:cNvPicPr>
                  </pic:nvPicPr>
                  <pic:blipFill rotWithShape="1">
                    <a:blip r:embed="rId38">
                      <a:extLst>
                        <a:ext uri="{28A0092B-C50C-407E-A947-70E740481C1C}">
                          <a14:useLocalDpi xmlns:a14="http://schemas.microsoft.com/office/drawing/2010/main" val="0"/>
                        </a:ext>
                      </a:extLst>
                    </a:blip>
                    <a:srcRect l="7846" t="819" r="2031"/>
                    <a:stretch/>
                  </pic:blipFill>
                  <pic:spPr bwMode="auto">
                    <a:xfrm>
                      <a:off x="0" y="0"/>
                      <a:ext cx="4389935" cy="4956460"/>
                    </a:xfrm>
                    <a:prstGeom prst="rect">
                      <a:avLst/>
                    </a:prstGeom>
                    <a:noFill/>
                    <a:ln>
                      <a:noFill/>
                    </a:ln>
                    <a:extLst>
                      <a:ext uri="{53640926-AAD7-44D8-BBD7-CCE9431645EC}">
                        <a14:shadowObscured xmlns:a14="http://schemas.microsoft.com/office/drawing/2010/main"/>
                      </a:ext>
                    </a:extLst>
                  </pic:spPr>
                </pic:pic>
              </a:graphicData>
            </a:graphic>
          </wp:inline>
        </w:drawing>
      </w:r>
      <w:r w:rsidR="007C3AA9" w:rsidRPr="007C3AA9">
        <w:rPr>
          <w:noProof/>
        </w:rPr>
        <w:t xml:space="preserve"> </w:t>
      </w:r>
    </w:p>
    <w:p w14:paraId="2A434D66" w14:textId="70F9F4CE" w:rsidR="003B0850" w:rsidRDefault="003B0850" w:rsidP="003B0850">
      <w:pPr>
        <w:pStyle w:val="ACMANotes"/>
      </w:pPr>
      <w:r>
        <w:t>Base: WA remote sample N=351; Regional Australia N=861</w:t>
      </w:r>
      <w:r w:rsidR="00C8306C">
        <w:t>.</w:t>
      </w:r>
    </w:p>
    <w:p w14:paraId="72FD1094" w14:textId="77777777" w:rsidR="003B0850" w:rsidRDefault="00D1397D" w:rsidP="003B0850">
      <w:pPr>
        <w:pStyle w:val="ACMANotes"/>
      </w:pPr>
      <w:r w:rsidRPr="00656239">
        <w:t>Q</w:t>
      </w:r>
      <w:r w:rsidR="00434037">
        <w:t xml:space="preserve">uestion E5 (both surveys): Now imagine you could use any source to get access to local news. What would be your preferred source for local news? </w:t>
      </w:r>
    </w:p>
    <w:p w14:paraId="729C17C9" w14:textId="77777777" w:rsidR="00335326" w:rsidRDefault="00335326" w:rsidP="002F4602">
      <w:pPr>
        <w:pStyle w:val="ACMASpaceaftertable"/>
      </w:pPr>
    </w:p>
    <w:p w14:paraId="3EC3BDD8" w14:textId="77777777" w:rsidR="00240CE9" w:rsidRDefault="00FF3C69" w:rsidP="00FF3C69">
      <w:pPr>
        <w:pStyle w:val="Heading1"/>
      </w:pPr>
      <w:bookmarkStart w:id="18" w:name="_Toc348105641"/>
      <w:bookmarkStart w:id="19" w:name="_Toc481674419"/>
      <w:r w:rsidRPr="006D46E5">
        <w:lastRenderedPageBreak/>
        <w:t>Appendix A</w:t>
      </w:r>
      <w:bookmarkEnd w:id="18"/>
      <w:r w:rsidR="00006977">
        <w:t>—</w:t>
      </w:r>
      <w:r w:rsidR="00006977">
        <w:br/>
      </w:r>
      <w:r w:rsidR="00643F2F">
        <w:t>Populations of remote and very remote WA</w:t>
      </w:r>
      <w:bookmarkEnd w:id="19"/>
    </w:p>
    <w:p w14:paraId="7656CAC0" w14:textId="77777777" w:rsidR="00FF3C69" w:rsidRDefault="00643F2F" w:rsidP="00643F2F">
      <w:pPr>
        <w:pStyle w:val="ACMATableHeader"/>
      </w:pPr>
      <w:r>
        <w:t>Population of very remote WA</w:t>
      </w:r>
    </w:p>
    <w:tbl>
      <w:tblPr>
        <w:tblStyle w:val="GridTable4"/>
        <w:tblW w:w="4974" w:type="dxa"/>
        <w:tblLayout w:type="fixed"/>
        <w:tblLook w:val="0420" w:firstRow="1" w:lastRow="0" w:firstColumn="0" w:lastColumn="0" w:noHBand="0" w:noVBand="1"/>
        <w:tblCaption w:val="Table 2: Population of very remote WA"/>
        <w:tblDescription w:val="Accessible data files are available on the report landing page on the ACMA website."/>
      </w:tblPr>
      <w:tblGrid>
        <w:gridCol w:w="1243"/>
        <w:gridCol w:w="1244"/>
        <w:gridCol w:w="1243"/>
        <w:gridCol w:w="1244"/>
      </w:tblGrid>
      <w:tr w:rsidR="00643F2F" w:rsidRPr="00643F2F" w14:paraId="3D489E66" w14:textId="77777777" w:rsidTr="00C8306C">
        <w:trPr>
          <w:cnfStyle w:val="100000000000" w:firstRow="1" w:lastRow="0" w:firstColumn="0" w:lastColumn="0" w:oddVBand="0" w:evenVBand="0" w:oddHBand="0" w:evenHBand="0" w:firstRowFirstColumn="0" w:firstRowLastColumn="0" w:lastRowFirstColumn="0" w:lastRowLastColumn="0"/>
          <w:trHeight w:val="255"/>
          <w:tblHeader/>
        </w:trPr>
        <w:tc>
          <w:tcPr>
            <w:tcW w:w="1243" w:type="dxa"/>
            <w:shd w:val="clear" w:color="auto" w:fill="404040" w:themeFill="text1" w:themeFillTint="BF"/>
            <w:tcMar>
              <w:top w:w="28" w:type="dxa"/>
              <w:bottom w:w="28" w:type="dxa"/>
            </w:tcMar>
            <w:hideMark/>
          </w:tcPr>
          <w:p w14:paraId="7AAD2C4B" w14:textId="77777777" w:rsidR="00643F2F" w:rsidRPr="002F4602" w:rsidRDefault="00643F2F" w:rsidP="002F4602">
            <w:pPr>
              <w:pStyle w:val="TableHeading"/>
              <w:rPr>
                <w:b/>
              </w:rPr>
            </w:pPr>
            <w:r w:rsidRPr="002F4602">
              <w:rPr>
                <w:b/>
              </w:rPr>
              <w:t>Age</w:t>
            </w:r>
          </w:p>
        </w:tc>
        <w:tc>
          <w:tcPr>
            <w:tcW w:w="1244" w:type="dxa"/>
            <w:shd w:val="clear" w:color="auto" w:fill="404040" w:themeFill="text1" w:themeFillTint="BF"/>
            <w:tcMar>
              <w:top w:w="28" w:type="dxa"/>
              <w:bottom w:w="28" w:type="dxa"/>
            </w:tcMar>
            <w:hideMark/>
          </w:tcPr>
          <w:p w14:paraId="608945E3" w14:textId="77777777" w:rsidR="00643F2F" w:rsidRPr="002F4602" w:rsidRDefault="00643F2F" w:rsidP="002F4602">
            <w:pPr>
              <w:pStyle w:val="TableHeading"/>
              <w:jc w:val="right"/>
              <w:rPr>
                <w:b/>
              </w:rPr>
            </w:pPr>
            <w:r w:rsidRPr="002F4602">
              <w:rPr>
                <w:b/>
              </w:rPr>
              <w:t>Male</w:t>
            </w:r>
          </w:p>
        </w:tc>
        <w:tc>
          <w:tcPr>
            <w:tcW w:w="1243" w:type="dxa"/>
            <w:shd w:val="clear" w:color="auto" w:fill="404040" w:themeFill="text1" w:themeFillTint="BF"/>
            <w:tcMar>
              <w:top w:w="28" w:type="dxa"/>
              <w:bottom w:w="28" w:type="dxa"/>
            </w:tcMar>
            <w:hideMark/>
          </w:tcPr>
          <w:p w14:paraId="0D4AED0F" w14:textId="77777777" w:rsidR="00643F2F" w:rsidRPr="002F4602" w:rsidRDefault="00643F2F" w:rsidP="002F4602">
            <w:pPr>
              <w:pStyle w:val="TableHeading"/>
              <w:jc w:val="right"/>
              <w:rPr>
                <w:b/>
              </w:rPr>
            </w:pPr>
            <w:r w:rsidRPr="002F4602">
              <w:rPr>
                <w:b/>
              </w:rPr>
              <w:t>Female</w:t>
            </w:r>
          </w:p>
        </w:tc>
        <w:tc>
          <w:tcPr>
            <w:tcW w:w="1244" w:type="dxa"/>
            <w:shd w:val="clear" w:color="auto" w:fill="404040" w:themeFill="text1" w:themeFillTint="BF"/>
            <w:tcMar>
              <w:top w:w="28" w:type="dxa"/>
              <w:bottom w:w="28" w:type="dxa"/>
            </w:tcMar>
            <w:hideMark/>
          </w:tcPr>
          <w:p w14:paraId="0E7518E4" w14:textId="77777777" w:rsidR="00643F2F" w:rsidRPr="002F4602" w:rsidRDefault="00643F2F" w:rsidP="002F4602">
            <w:pPr>
              <w:pStyle w:val="TableHeading"/>
              <w:jc w:val="right"/>
              <w:rPr>
                <w:b/>
              </w:rPr>
            </w:pPr>
            <w:r w:rsidRPr="002F4602">
              <w:rPr>
                <w:b/>
              </w:rPr>
              <w:t xml:space="preserve">Total </w:t>
            </w:r>
          </w:p>
        </w:tc>
      </w:tr>
      <w:tr w:rsidR="00643F2F" w:rsidRPr="00643F2F" w14:paraId="6A189D1C" w14:textId="77777777" w:rsidTr="00C8306C">
        <w:trPr>
          <w:cnfStyle w:val="000000100000" w:firstRow="0" w:lastRow="0" w:firstColumn="0" w:lastColumn="0" w:oddVBand="0" w:evenVBand="0" w:oddHBand="1" w:evenHBand="0" w:firstRowFirstColumn="0" w:firstRowLastColumn="0" w:lastRowFirstColumn="0" w:lastRowLastColumn="0"/>
          <w:trHeight w:val="255"/>
        </w:trPr>
        <w:tc>
          <w:tcPr>
            <w:tcW w:w="1243" w:type="dxa"/>
            <w:shd w:val="clear" w:color="auto" w:fill="F2F2F2" w:themeFill="background1" w:themeFillShade="F2"/>
            <w:tcMar>
              <w:top w:w="28" w:type="dxa"/>
              <w:bottom w:w="28" w:type="dxa"/>
            </w:tcMar>
            <w:hideMark/>
          </w:tcPr>
          <w:p w14:paraId="25F1720B" w14:textId="77777777" w:rsidR="00643F2F" w:rsidRPr="00643F2F" w:rsidRDefault="00643F2F" w:rsidP="00F40C32">
            <w:pPr>
              <w:pStyle w:val="TableBody"/>
            </w:pPr>
            <w:r w:rsidRPr="00643F2F">
              <w:t>18</w:t>
            </w:r>
            <w:r w:rsidR="00F40C32">
              <w:rPr>
                <w:rFonts w:cs="Arial"/>
              </w:rPr>
              <w:t>–</w:t>
            </w:r>
            <w:r w:rsidRPr="00643F2F">
              <w:t>24</w:t>
            </w:r>
          </w:p>
        </w:tc>
        <w:tc>
          <w:tcPr>
            <w:tcW w:w="1244" w:type="dxa"/>
            <w:shd w:val="clear" w:color="auto" w:fill="F2F2F2" w:themeFill="background1" w:themeFillShade="F2"/>
            <w:tcMar>
              <w:top w:w="28" w:type="dxa"/>
              <w:bottom w:w="28" w:type="dxa"/>
            </w:tcMar>
            <w:hideMark/>
          </w:tcPr>
          <w:p w14:paraId="3AB0D24F" w14:textId="77777777" w:rsidR="00643F2F" w:rsidRPr="00643F2F" w:rsidRDefault="00643F2F" w:rsidP="002F4602">
            <w:pPr>
              <w:pStyle w:val="TableBody"/>
              <w:jc w:val="right"/>
            </w:pPr>
            <w:r w:rsidRPr="00643F2F">
              <w:t>3</w:t>
            </w:r>
            <w:r>
              <w:t>,</w:t>
            </w:r>
            <w:r w:rsidRPr="00643F2F">
              <w:t>764</w:t>
            </w:r>
          </w:p>
        </w:tc>
        <w:tc>
          <w:tcPr>
            <w:tcW w:w="1243" w:type="dxa"/>
            <w:shd w:val="clear" w:color="auto" w:fill="F2F2F2" w:themeFill="background1" w:themeFillShade="F2"/>
            <w:tcMar>
              <w:top w:w="28" w:type="dxa"/>
              <w:bottom w:w="28" w:type="dxa"/>
            </w:tcMar>
            <w:hideMark/>
          </w:tcPr>
          <w:p w14:paraId="2C80F106" w14:textId="77777777" w:rsidR="00643F2F" w:rsidRPr="00643F2F" w:rsidRDefault="00643F2F" w:rsidP="002F4602">
            <w:pPr>
              <w:pStyle w:val="TableBody"/>
              <w:jc w:val="right"/>
            </w:pPr>
            <w:r w:rsidRPr="00643F2F">
              <w:t>2</w:t>
            </w:r>
            <w:r>
              <w:t>,</w:t>
            </w:r>
            <w:r w:rsidRPr="00643F2F">
              <w:t>386</w:t>
            </w:r>
          </w:p>
        </w:tc>
        <w:tc>
          <w:tcPr>
            <w:tcW w:w="1244" w:type="dxa"/>
            <w:shd w:val="clear" w:color="auto" w:fill="F2F2F2" w:themeFill="background1" w:themeFillShade="F2"/>
            <w:tcMar>
              <w:top w:w="28" w:type="dxa"/>
              <w:bottom w:w="28" w:type="dxa"/>
            </w:tcMar>
            <w:hideMark/>
          </w:tcPr>
          <w:p w14:paraId="69AB423A" w14:textId="77777777" w:rsidR="00643F2F" w:rsidRPr="00643F2F" w:rsidRDefault="00643F2F" w:rsidP="002F4602">
            <w:pPr>
              <w:pStyle w:val="TableBody"/>
              <w:jc w:val="right"/>
            </w:pPr>
            <w:r w:rsidRPr="00643F2F">
              <w:rPr>
                <w:b/>
                <w:bCs/>
              </w:rPr>
              <w:t>6</w:t>
            </w:r>
            <w:r>
              <w:rPr>
                <w:b/>
                <w:bCs/>
              </w:rPr>
              <w:t>,</w:t>
            </w:r>
            <w:r w:rsidRPr="00643F2F">
              <w:rPr>
                <w:b/>
                <w:bCs/>
              </w:rPr>
              <w:t>150</w:t>
            </w:r>
          </w:p>
        </w:tc>
      </w:tr>
      <w:tr w:rsidR="00643F2F" w:rsidRPr="00643F2F" w14:paraId="700E877D" w14:textId="77777777" w:rsidTr="00C8306C">
        <w:trPr>
          <w:trHeight w:val="255"/>
        </w:trPr>
        <w:tc>
          <w:tcPr>
            <w:tcW w:w="1243" w:type="dxa"/>
            <w:tcMar>
              <w:top w:w="28" w:type="dxa"/>
              <w:bottom w:w="28" w:type="dxa"/>
            </w:tcMar>
            <w:hideMark/>
          </w:tcPr>
          <w:p w14:paraId="4D50268B" w14:textId="77777777" w:rsidR="00643F2F" w:rsidRPr="00643F2F" w:rsidRDefault="00643F2F" w:rsidP="00643F2F">
            <w:pPr>
              <w:pStyle w:val="TableBody"/>
            </w:pPr>
            <w:r w:rsidRPr="00643F2F">
              <w:t>25</w:t>
            </w:r>
            <w:r w:rsidR="00F40C32">
              <w:rPr>
                <w:rFonts w:cs="Arial"/>
              </w:rPr>
              <w:t>–</w:t>
            </w:r>
            <w:r w:rsidRPr="00643F2F">
              <w:t>34</w:t>
            </w:r>
          </w:p>
        </w:tc>
        <w:tc>
          <w:tcPr>
            <w:tcW w:w="1244" w:type="dxa"/>
            <w:tcMar>
              <w:top w:w="28" w:type="dxa"/>
              <w:bottom w:w="28" w:type="dxa"/>
            </w:tcMar>
            <w:hideMark/>
          </w:tcPr>
          <w:p w14:paraId="16E38781" w14:textId="77777777" w:rsidR="00643F2F" w:rsidRPr="00643F2F" w:rsidRDefault="00643F2F" w:rsidP="002F4602">
            <w:pPr>
              <w:pStyle w:val="TableBody"/>
              <w:jc w:val="right"/>
            </w:pPr>
            <w:r w:rsidRPr="00643F2F">
              <w:t>8</w:t>
            </w:r>
            <w:r>
              <w:t>,</w:t>
            </w:r>
            <w:r w:rsidRPr="00643F2F">
              <w:t>472</w:t>
            </w:r>
          </w:p>
        </w:tc>
        <w:tc>
          <w:tcPr>
            <w:tcW w:w="1243" w:type="dxa"/>
            <w:tcMar>
              <w:top w:w="28" w:type="dxa"/>
              <w:bottom w:w="28" w:type="dxa"/>
            </w:tcMar>
            <w:hideMark/>
          </w:tcPr>
          <w:p w14:paraId="31D20DA5" w14:textId="77777777" w:rsidR="00643F2F" w:rsidRPr="00643F2F" w:rsidRDefault="00643F2F" w:rsidP="002F4602">
            <w:pPr>
              <w:pStyle w:val="TableBody"/>
              <w:jc w:val="right"/>
            </w:pPr>
            <w:r w:rsidRPr="00643F2F">
              <w:t>4</w:t>
            </w:r>
            <w:r>
              <w:t>,</w:t>
            </w:r>
            <w:r w:rsidRPr="00643F2F">
              <w:t>637</w:t>
            </w:r>
          </w:p>
        </w:tc>
        <w:tc>
          <w:tcPr>
            <w:tcW w:w="1244" w:type="dxa"/>
            <w:tcMar>
              <w:top w:w="28" w:type="dxa"/>
              <w:bottom w:w="28" w:type="dxa"/>
            </w:tcMar>
            <w:hideMark/>
          </w:tcPr>
          <w:p w14:paraId="62624C1B" w14:textId="77777777" w:rsidR="00643F2F" w:rsidRPr="00643F2F" w:rsidRDefault="00643F2F" w:rsidP="002F4602">
            <w:pPr>
              <w:pStyle w:val="TableBody"/>
              <w:jc w:val="right"/>
            </w:pPr>
            <w:r w:rsidRPr="00643F2F">
              <w:rPr>
                <w:b/>
                <w:bCs/>
              </w:rPr>
              <w:t>13</w:t>
            </w:r>
            <w:r>
              <w:rPr>
                <w:b/>
                <w:bCs/>
              </w:rPr>
              <w:t>,</w:t>
            </w:r>
            <w:r w:rsidRPr="00643F2F">
              <w:rPr>
                <w:b/>
                <w:bCs/>
              </w:rPr>
              <w:t>109</w:t>
            </w:r>
          </w:p>
        </w:tc>
      </w:tr>
      <w:tr w:rsidR="00643F2F" w:rsidRPr="00643F2F" w14:paraId="0442B048" w14:textId="77777777" w:rsidTr="00C8306C">
        <w:trPr>
          <w:cnfStyle w:val="000000100000" w:firstRow="0" w:lastRow="0" w:firstColumn="0" w:lastColumn="0" w:oddVBand="0" w:evenVBand="0" w:oddHBand="1" w:evenHBand="0" w:firstRowFirstColumn="0" w:firstRowLastColumn="0" w:lastRowFirstColumn="0" w:lastRowLastColumn="0"/>
          <w:trHeight w:val="255"/>
        </w:trPr>
        <w:tc>
          <w:tcPr>
            <w:tcW w:w="1243" w:type="dxa"/>
            <w:shd w:val="clear" w:color="auto" w:fill="F2F2F2" w:themeFill="background1" w:themeFillShade="F2"/>
            <w:tcMar>
              <w:top w:w="28" w:type="dxa"/>
              <w:bottom w:w="28" w:type="dxa"/>
            </w:tcMar>
            <w:hideMark/>
          </w:tcPr>
          <w:p w14:paraId="7870C4E3" w14:textId="77777777" w:rsidR="00643F2F" w:rsidRPr="00643F2F" w:rsidRDefault="00643F2F" w:rsidP="00643F2F">
            <w:pPr>
              <w:pStyle w:val="TableBody"/>
            </w:pPr>
            <w:r w:rsidRPr="00643F2F">
              <w:t>35</w:t>
            </w:r>
            <w:r w:rsidR="00F40C32">
              <w:rPr>
                <w:rFonts w:cs="Arial"/>
              </w:rPr>
              <w:t>–</w:t>
            </w:r>
            <w:r w:rsidRPr="00643F2F">
              <w:t>49</w:t>
            </w:r>
          </w:p>
        </w:tc>
        <w:tc>
          <w:tcPr>
            <w:tcW w:w="1244" w:type="dxa"/>
            <w:shd w:val="clear" w:color="auto" w:fill="F2F2F2" w:themeFill="background1" w:themeFillShade="F2"/>
            <w:tcMar>
              <w:top w:w="28" w:type="dxa"/>
              <w:bottom w:w="28" w:type="dxa"/>
            </w:tcMar>
            <w:hideMark/>
          </w:tcPr>
          <w:p w14:paraId="193E29AF" w14:textId="77777777" w:rsidR="00643F2F" w:rsidRPr="00643F2F" w:rsidRDefault="00643F2F" w:rsidP="002F4602">
            <w:pPr>
              <w:pStyle w:val="TableBody"/>
              <w:jc w:val="right"/>
            </w:pPr>
            <w:r w:rsidRPr="00643F2F">
              <w:t>10</w:t>
            </w:r>
            <w:r>
              <w:t>,</w:t>
            </w:r>
            <w:r w:rsidRPr="00643F2F">
              <w:t>424</w:t>
            </w:r>
          </w:p>
        </w:tc>
        <w:tc>
          <w:tcPr>
            <w:tcW w:w="1243" w:type="dxa"/>
            <w:shd w:val="clear" w:color="auto" w:fill="F2F2F2" w:themeFill="background1" w:themeFillShade="F2"/>
            <w:tcMar>
              <w:top w:w="28" w:type="dxa"/>
              <w:bottom w:w="28" w:type="dxa"/>
            </w:tcMar>
            <w:hideMark/>
          </w:tcPr>
          <w:p w14:paraId="00D1E3BD" w14:textId="77777777" w:rsidR="00643F2F" w:rsidRPr="00643F2F" w:rsidRDefault="00643F2F" w:rsidP="002F4602">
            <w:pPr>
              <w:pStyle w:val="TableBody"/>
              <w:jc w:val="right"/>
            </w:pPr>
            <w:r w:rsidRPr="00643F2F">
              <w:t>5</w:t>
            </w:r>
            <w:r>
              <w:t>,</w:t>
            </w:r>
            <w:r w:rsidRPr="00643F2F">
              <w:t>120</w:t>
            </w:r>
          </w:p>
        </w:tc>
        <w:tc>
          <w:tcPr>
            <w:tcW w:w="1244" w:type="dxa"/>
            <w:shd w:val="clear" w:color="auto" w:fill="F2F2F2" w:themeFill="background1" w:themeFillShade="F2"/>
            <w:tcMar>
              <w:top w:w="28" w:type="dxa"/>
              <w:bottom w:w="28" w:type="dxa"/>
            </w:tcMar>
            <w:hideMark/>
          </w:tcPr>
          <w:p w14:paraId="0F1A6FE0" w14:textId="77777777" w:rsidR="00643F2F" w:rsidRPr="00643F2F" w:rsidRDefault="00643F2F" w:rsidP="002F4602">
            <w:pPr>
              <w:pStyle w:val="TableBody"/>
              <w:jc w:val="right"/>
            </w:pPr>
            <w:r w:rsidRPr="00643F2F">
              <w:rPr>
                <w:b/>
                <w:bCs/>
              </w:rPr>
              <w:t>15</w:t>
            </w:r>
            <w:r>
              <w:rPr>
                <w:b/>
                <w:bCs/>
              </w:rPr>
              <w:t>,</w:t>
            </w:r>
            <w:r w:rsidRPr="00643F2F">
              <w:rPr>
                <w:b/>
                <w:bCs/>
              </w:rPr>
              <w:t>544</w:t>
            </w:r>
          </w:p>
        </w:tc>
      </w:tr>
      <w:tr w:rsidR="00643F2F" w:rsidRPr="00643F2F" w14:paraId="725B8887" w14:textId="77777777" w:rsidTr="00C8306C">
        <w:trPr>
          <w:trHeight w:val="255"/>
        </w:trPr>
        <w:tc>
          <w:tcPr>
            <w:tcW w:w="1243" w:type="dxa"/>
            <w:tcMar>
              <w:top w:w="28" w:type="dxa"/>
              <w:bottom w:w="28" w:type="dxa"/>
            </w:tcMar>
            <w:hideMark/>
          </w:tcPr>
          <w:p w14:paraId="0D717936" w14:textId="77777777" w:rsidR="00643F2F" w:rsidRPr="00643F2F" w:rsidRDefault="00643F2F" w:rsidP="00643F2F">
            <w:pPr>
              <w:pStyle w:val="TableBody"/>
            </w:pPr>
            <w:r w:rsidRPr="00643F2F">
              <w:t>50</w:t>
            </w:r>
            <w:r w:rsidR="00F40C32">
              <w:rPr>
                <w:rFonts w:cs="Arial"/>
              </w:rPr>
              <w:t>–</w:t>
            </w:r>
            <w:r w:rsidRPr="00643F2F">
              <w:t>64</w:t>
            </w:r>
          </w:p>
        </w:tc>
        <w:tc>
          <w:tcPr>
            <w:tcW w:w="1244" w:type="dxa"/>
            <w:tcMar>
              <w:top w:w="28" w:type="dxa"/>
              <w:bottom w:w="28" w:type="dxa"/>
            </w:tcMar>
            <w:hideMark/>
          </w:tcPr>
          <w:p w14:paraId="5543CD8B" w14:textId="77777777" w:rsidR="00643F2F" w:rsidRPr="00643F2F" w:rsidRDefault="00643F2F" w:rsidP="002F4602">
            <w:pPr>
              <w:pStyle w:val="TableBody"/>
              <w:jc w:val="right"/>
            </w:pPr>
            <w:r w:rsidRPr="00643F2F">
              <w:t>6</w:t>
            </w:r>
            <w:r>
              <w:t>,</w:t>
            </w:r>
            <w:r w:rsidRPr="00643F2F">
              <w:t>421</w:t>
            </w:r>
          </w:p>
        </w:tc>
        <w:tc>
          <w:tcPr>
            <w:tcW w:w="1243" w:type="dxa"/>
            <w:tcMar>
              <w:top w:w="28" w:type="dxa"/>
              <w:bottom w:w="28" w:type="dxa"/>
            </w:tcMar>
            <w:hideMark/>
          </w:tcPr>
          <w:p w14:paraId="2531232E" w14:textId="77777777" w:rsidR="00643F2F" w:rsidRPr="00643F2F" w:rsidRDefault="00643F2F" w:rsidP="002F4602">
            <w:pPr>
              <w:pStyle w:val="TableBody"/>
              <w:jc w:val="right"/>
            </w:pPr>
            <w:r w:rsidRPr="00643F2F">
              <w:t>3</w:t>
            </w:r>
            <w:r>
              <w:t>,</w:t>
            </w:r>
            <w:r w:rsidRPr="00643F2F">
              <w:t>466</w:t>
            </w:r>
          </w:p>
        </w:tc>
        <w:tc>
          <w:tcPr>
            <w:tcW w:w="1244" w:type="dxa"/>
            <w:tcMar>
              <w:top w:w="28" w:type="dxa"/>
              <w:bottom w:w="28" w:type="dxa"/>
            </w:tcMar>
            <w:hideMark/>
          </w:tcPr>
          <w:p w14:paraId="691F570D" w14:textId="77777777" w:rsidR="00643F2F" w:rsidRPr="00643F2F" w:rsidRDefault="00643F2F" w:rsidP="002F4602">
            <w:pPr>
              <w:pStyle w:val="TableBody"/>
              <w:jc w:val="right"/>
            </w:pPr>
            <w:r w:rsidRPr="00643F2F">
              <w:rPr>
                <w:b/>
                <w:bCs/>
              </w:rPr>
              <w:t>9</w:t>
            </w:r>
            <w:r>
              <w:rPr>
                <w:b/>
                <w:bCs/>
              </w:rPr>
              <w:t>,</w:t>
            </w:r>
            <w:r w:rsidRPr="00643F2F">
              <w:rPr>
                <w:b/>
                <w:bCs/>
              </w:rPr>
              <w:t>887</w:t>
            </w:r>
          </w:p>
        </w:tc>
      </w:tr>
      <w:tr w:rsidR="00643F2F" w:rsidRPr="00643F2F" w14:paraId="4644348E" w14:textId="77777777" w:rsidTr="00C8306C">
        <w:trPr>
          <w:cnfStyle w:val="000000100000" w:firstRow="0" w:lastRow="0" w:firstColumn="0" w:lastColumn="0" w:oddVBand="0" w:evenVBand="0" w:oddHBand="1" w:evenHBand="0" w:firstRowFirstColumn="0" w:firstRowLastColumn="0" w:lastRowFirstColumn="0" w:lastRowLastColumn="0"/>
          <w:trHeight w:val="255"/>
        </w:trPr>
        <w:tc>
          <w:tcPr>
            <w:tcW w:w="1243" w:type="dxa"/>
            <w:shd w:val="clear" w:color="auto" w:fill="F2F2F2" w:themeFill="background1" w:themeFillShade="F2"/>
            <w:tcMar>
              <w:top w:w="28" w:type="dxa"/>
              <w:bottom w:w="28" w:type="dxa"/>
            </w:tcMar>
            <w:hideMark/>
          </w:tcPr>
          <w:p w14:paraId="3C919815" w14:textId="77777777" w:rsidR="00643F2F" w:rsidRPr="00643F2F" w:rsidRDefault="00643F2F" w:rsidP="00643F2F">
            <w:pPr>
              <w:pStyle w:val="TableBody"/>
            </w:pPr>
            <w:r w:rsidRPr="00643F2F">
              <w:t>65+</w:t>
            </w:r>
          </w:p>
        </w:tc>
        <w:tc>
          <w:tcPr>
            <w:tcW w:w="1244" w:type="dxa"/>
            <w:shd w:val="clear" w:color="auto" w:fill="F2F2F2" w:themeFill="background1" w:themeFillShade="F2"/>
            <w:tcMar>
              <w:top w:w="28" w:type="dxa"/>
              <w:bottom w:w="28" w:type="dxa"/>
            </w:tcMar>
            <w:hideMark/>
          </w:tcPr>
          <w:p w14:paraId="38842CFB" w14:textId="77777777" w:rsidR="00643F2F" w:rsidRPr="00643F2F" w:rsidRDefault="00643F2F" w:rsidP="002F4602">
            <w:pPr>
              <w:pStyle w:val="TableBody"/>
              <w:jc w:val="right"/>
            </w:pPr>
            <w:r w:rsidRPr="00643F2F">
              <w:t>3</w:t>
            </w:r>
            <w:r>
              <w:t>,</w:t>
            </w:r>
            <w:r w:rsidRPr="00643F2F">
              <w:t>100</w:t>
            </w:r>
          </w:p>
        </w:tc>
        <w:tc>
          <w:tcPr>
            <w:tcW w:w="1243" w:type="dxa"/>
            <w:shd w:val="clear" w:color="auto" w:fill="F2F2F2" w:themeFill="background1" w:themeFillShade="F2"/>
            <w:tcMar>
              <w:top w:w="28" w:type="dxa"/>
              <w:bottom w:w="28" w:type="dxa"/>
            </w:tcMar>
            <w:hideMark/>
          </w:tcPr>
          <w:p w14:paraId="41BE5A5F" w14:textId="77777777" w:rsidR="00643F2F" w:rsidRPr="00643F2F" w:rsidRDefault="00643F2F" w:rsidP="002F4602">
            <w:pPr>
              <w:pStyle w:val="TableBody"/>
              <w:jc w:val="right"/>
            </w:pPr>
            <w:r w:rsidRPr="00643F2F">
              <w:t>1</w:t>
            </w:r>
            <w:r>
              <w:t>,</w:t>
            </w:r>
            <w:r w:rsidRPr="00643F2F">
              <w:t>934</w:t>
            </w:r>
          </w:p>
        </w:tc>
        <w:tc>
          <w:tcPr>
            <w:tcW w:w="1244" w:type="dxa"/>
            <w:shd w:val="clear" w:color="auto" w:fill="F2F2F2" w:themeFill="background1" w:themeFillShade="F2"/>
            <w:tcMar>
              <w:top w:w="28" w:type="dxa"/>
              <w:bottom w:w="28" w:type="dxa"/>
            </w:tcMar>
            <w:hideMark/>
          </w:tcPr>
          <w:p w14:paraId="3E9DC966" w14:textId="77777777" w:rsidR="00643F2F" w:rsidRPr="00643F2F" w:rsidRDefault="00643F2F" w:rsidP="002F4602">
            <w:pPr>
              <w:pStyle w:val="TableBody"/>
              <w:jc w:val="right"/>
            </w:pPr>
            <w:r w:rsidRPr="00643F2F">
              <w:rPr>
                <w:b/>
                <w:bCs/>
              </w:rPr>
              <w:t>5</w:t>
            </w:r>
            <w:r>
              <w:rPr>
                <w:b/>
                <w:bCs/>
              </w:rPr>
              <w:t>,</w:t>
            </w:r>
            <w:r w:rsidRPr="00643F2F">
              <w:rPr>
                <w:b/>
                <w:bCs/>
              </w:rPr>
              <w:t>034</w:t>
            </w:r>
          </w:p>
        </w:tc>
      </w:tr>
      <w:tr w:rsidR="00643F2F" w:rsidRPr="00643F2F" w14:paraId="05E93B33" w14:textId="77777777" w:rsidTr="00C8306C">
        <w:trPr>
          <w:trHeight w:val="255"/>
        </w:trPr>
        <w:tc>
          <w:tcPr>
            <w:tcW w:w="1243" w:type="dxa"/>
            <w:tcMar>
              <w:top w:w="28" w:type="dxa"/>
              <w:bottom w:w="28" w:type="dxa"/>
            </w:tcMar>
            <w:hideMark/>
          </w:tcPr>
          <w:p w14:paraId="41A11802" w14:textId="77777777" w:rsidR="00643F2F" w:rsidRPr="00643F2F" w:rsidRDefault="00643F2F" w:rsidP="00643F2F">
            <w:pPr>
              <w:pStyle w:val="TableBody"/>
            </w:pPr>
            <w:r w:rsidRPr="00643F2F">
              <w:rPr>
                <w:b/>
                <w:bCs/>
              </w:rPr>
              <w:t>Total 18+</w:t>
            </w:r>
          </w:p>
        </w:tc>
        <w:tc>
          <w:tcPr>
            <w:tcW w:w="1244" w:type="dxa"/>
            <w:tcMar>
              <w:top w:w="28" w:type="dxa"/>
              <w:bottom w:w="28" w:type="dxa"/>
            </w:tcMar>
            <w:hideMark/>
          </w:tcPr>
          <w:p w14:paraId="5C22D832" w14:textId="77777777" w:rsidR="00643F2F" w:rsidRPr="00643F2F" w:rsidRDefault="00643F2F" w:rsidP="002F4602">
            <w:pPr>
              <w:pStyle w:val="TableBody"/>
              <w:jc w:val="right"/>
            </w:pPr>
            <w:r w:rsidRPr="00643F2F">
              <w:rPr>
                <w:b/>
                <w:bCs/>
              </w:rPr>
              <w:t>32</w:t>
            </w:r>
            <w:r>
              <w:rPr>
                <w:b/>
                <w:bCs/>
              </w:rPr>
              <w:t>,</w:t>
            </w:r>
            <w:r w:rsidRPr="00643F2F">
              <w:rPr>
                <w:b/>
                <w:bCs/>
              </w:rPr>
              <w:t>181</w:t>
            </w:r>
          </w:p>
        </w:tc>
        <w:tc>
          <w:tcPr>
            <w:tcW w:w="1243" w:type="dxa"/>
            <w:tcMar>
              <w:top w:w="28" w:type="dxa"/>
              <w:bottom w:w="28" w:type="dxa"/>
            </w:tcMar>
            <w:hideMark/>
          </w:tcPr>
          <w:p w14:paraId="3FCCDD57" w14:textId="77777777" w:rsidR="00643F2F" w:rsidRPr="00643F2F" w:rsidRDefault="00643F2F" w:rsidP="002F4602">
            <w:pPr>
              <w:pStyle w:val="TableBody"/>
              <w:jc w:val="right"/>
            </w:pPr>
            <w:r w:rsidRPr="00643F2F">
              <w:rPr>
                <w:b/>
                <w:bCs/>
              </w:rPr>
              <w:t>17</w:t>
            </w:r>
            <w:r w:rsidR="005F0646">
              <w:rPr>
                <w:b/>
                <w:bCs/>
              </w:rPr>
              <w:t>,</w:t>
            </w:r>
            <w:r w:rsidRPr="00643F2F">
              <w:rPr>
                <w:b/>
                <w:bCs/>
              </w:rPr>
              <w:t>543</w:t>
            </w:r>
          </w:p>
        </w:tc>
        <w:tc>
          <w:tcPr>
            <w:tcW w:w="1244" w:type="dxa"/>
            <w:tcMar>
              <w:top w:w="28" w:type="dxa"/>
              <w:bottom w:w="28" w:type="dxa"/>
            </w:tcMar>
            <w:hideMark/>
          </w:tcPr>
          <w:p w14:paraId="31543104" w14:textId="77777777" w:rsidR="00643F2F" w:rsidRPr="00643F2F" w:rsidRDefault="00643F2F" w:rsidP="002F4602">
            <w:pPr>
              <w:pStyle w:val="TableBody"/>
              <w:jc w:val="right"/>
            </w:pPr>
            <w:r w:rsidRPr="00643F2F">
              <w:rPr>
                <w:b/>
                <w:bCs/>
              </w:rPr>
              <w:t>49</w:t>
            </w:r>
            <w:r>
              <w:rPr>
                <w:b/>
                <w:bCs/>
              </w:rPr>
              <w:t>,</w:t>
            </w:r>
            <w:r w:rsidRPr="00643F2F">
              <w:rPr>
                <w:b/>
                <w:bCs/>
              </w:rPr>
              <w:t>724</w:t>
            </w:r>
          </w:p>
        </w:tc>
      </w:tr>
    </w:tbl>
    <w:p w14:paraId="5F90D7B6" w14:textId="77777777" w:rsidR="00643F2F" w:rsidRDefault="00643F2F" w:rsidP="002F4602">
      <w:pPr>
        <w:pStyle w:val="ACMASpaceaftertable"/>
      </w:pPr>
    </w:p>
    <w:p w14:paraId="52B04632" w14:textId="74DAA938" w:rsidR="00643F2F" w:rsidRDefault="00643F2F" w:rsidP="00643F2F">
      <w:pPr>
        <w:pStyle w:val="ACMATableHeader"/>
      </w:pPr>
      <w:r>
        <w:t xml:space="preserve">Population of remote WA excluding four urban centres </w:t>
      </w:r>
      <w:r w:rsidR="002F4602">
        <w:br/>
      </w:r>
      <w:r>
        <w:t>(Broome, Karratha, Port Hedland and Esperance)</w:t>
      </w:r>
    </w:p>
    <w:tbl>
      <w:tblPr>
        <w:tblStyle w:val="GridTable4"/>
        <w:tblW w:w="4974" w:type="dxa"/>
        <w:tblCellMar>
          <w:top w:w="28" w:type="dxa"/>
          <w:bottom w:w="28" w:type="dxa"/>
        </w:tblCellMar>
        <w:tblLook w:val="0420" w:firstRow="1" w:lastRow="0" w:firstColumn="0" w:lastColumn="0" w:noHBand="0" w:noVBand="1"/>
        <w:tblCaption w:val="Table 3: Population of remote WA excluding four urban centres (Broome, Karratha, Port Headland and Esperance)"/>
        <w:tblDescription w:val="Accessible data files are available on the report landing page on the ACMA website."/>
      </w:tblPr>
      <w:tblGrid>
        <w:gridCol w:w="1243"/>
        <w:gridCol w:w="1244"/>
        <w:gridCol w:w="1243"/>
        <w:gridCol w:w="1244"/>
      </w:tblGrid>
      <w:tr w:rsidR="002F4602" w:rsidRPr="002F4602" w14:paraId="093FA9CA" w14:textId="77777777" w:rsidTr="008259BE">
        <w:trPr>
          <w:cnfStyle w:val="100000000000" w:firstRow="1" w:lastRow="0" w:firstColumn="0" w:lastColumn="0" w:oddVBand="0" w:evenVBand="0" w:oddHBand="0" w:evenHBand="0" w:firstRowFirstColumn="0" w:firstRowLastColumn="0" w:lastRowFirstColumn="0" w:lastRowLastColumn="0"/>
          <w:trHeight w:val="264"/>
          <w:tblHeader/>
        </w:trPr>
        <w:tc>
          <w:tcPr>
            <w:tcW w:w="1243" w:type="dxa"/>
            <w:shd w:val="clear" w:color="auto" w:fill="404040" w:themeFill="text1" w:themeFillTint="BF"/>
            <w:tcMar>
              <w:top w:w="28" w:type="dxa"/>
              <w:bottom w:w="28" w:type="dxa"/>
            </w:tcMar>
            <w:hideMark/>
          </w:tcPr>
          <w:p w14:paraId="4F81C747" w14:textId="77777777" w:rsidR="007A62C8" w:rsidRPr="002F4602" w:rsidRDefault="00687FF0" w:rsidP="002F4602">
            <w:pPr>
              <w:pStyle w:val="TableHeading"/>
              <w:rPr>
                <w:b/>
              </w:rPr>
            </w:pPr>
            <w:r w:rsidRPr="002F4602">
              <w:rPr>
                <w:b/>
              </w:rPr>
              <w:t>Age</w:t>
            </w:r>
          </w:p>
        </w:tc>
        <w:tc>
          <w:tcPr>
            <w:tcW w:w="1244" w:type="dxa"/>
            <w:shd w:val="clear" w:color="auto" w:fill="404040" w:themeFill="text1" w:themeFillTint="BF"/>
            <w:tcMar>
              <w:top w:w="28" w:type="dxa"/>
              <w:bottom w:w="28" w:type="dxa"/>
            </w:tcMar>
            <w:hideMark/>
          </w:tcPr>
          <w:p w14:paraId="40C6C3D6" w14:textId="77777777" w:rsidR="007A62C8" w:rsidRPr="002F4602" w:rsidRDefault="007A62C8" w:rsidP="00513FE2">
            <w:pPr>
              <w:pStyle w:val="TableHeading"/>
              <w:jc w:val="right"/>
              <w:rPr>
                <w:b/>
              </w:rPr>
            </w:pPr>
            <w:r w:rsidRPr="002F4602">
              <w:rPr>
                <w:b/>
              </w:rPr>
              <w:t>Male</w:t>
            </w:r>
          </w:p>
        </w:tc>
        <w:tc>
          <w:tcPr>
            <w:tcW w:w="1243" w:type="dxa"/>
            <w:shd w:val="clear" w:color="auto" w:fill="404040" w:themeFill="text1" w:themeFillTint="BF"/>
            <w:tcMar>
              <w:top w:w="28" w:type="dxa"/>
              <w:bottom w:w="28" w:type="dxa"/>
            </w:tcMar>
            <w:hideMark/>
          </w:tcPr>
          <w:p w14:paraId="2453C8CD" w14:textId="77777777" w:rsidR="007A62C8" w:rsidRPr="002F4602" w:rsidRDefault="007A62C8" w:rsidP="00513FE2">
            <w:pPr>
              <w:pStyle w:val="TableHeading"/>
              <w:jc w:val="right"/>
              <w:rPr>
                <w:b/>
              </w:rPr>
            </w:pPr>
            <w:r w:rsidRPr="002F4602">
              <w:rPr>
                <w:b/>
              </w:rPr>
              <w:t>Female</w:t>
            </w:r>
          </w:p>
        </w:tc>
        <w:tc>
          <w:tcPr>
            <w:tcW w:w="1244" w:type="dxa"/>
            <w:shd w:val="clear" w:color="auto" w:fill="404040" w:themeFill="text1" w:themeFillTint="BF"/>
            <w:tcMar>
              <w:top w:w="28" w:type="dxa"/>
              <w:bottom w:w="28" w:type="dxa"/>
            </w:tcMar>
            <w:hideMark/>
          </w:tcPr>
          <w:p w14:paraId="3D4B3511" w14:textId="77777777" w:rsidR="007A62C8" w:rsidRPr="002F4602" w:rsidRDefault="007A62C8" w:rsidP="00513FE2">
            <w:pPr>
              <w:pStyle w:val="TableHeading"/>
              <w:jc w:val="right"/>
              <w:rPr>
                <w:b/>
              </w:rPr>
            </w:pPr>
            <w:r w:rsidRPr="002F4602">
              <w:rPr>
                <w:b/>
              </w:rPr>
              <w:t xml:space="preserve">Total </w:t>
            </w:r>
          </w:p>
        </w:tc>
      </w:tr>
      <w:tr w:rsidR="007A62C8" w:rsidRPr="007A62C8" w14:paraId="2B702F3F" w14:textId="77777777" w:rsidTr="00C8306C">
        <w:trPr>
          <w:cnfStyle w:val="000000100000" w:firstRow="0" w:lastRow="0" w:firstColumn="0" w:lastColumn="0" w:oddVBand="0" w:evenVBand="0" w:oddHBand="1" w:evenHBand="0" w:firstRowFirstColumn="0" w:firstRowLastColumn="0" w:lastRowFirstColumn="0" w:lastRowLastColumn="0"/>
          <w:trHeight w:val="269"/>
        </w:trPr>
        <w:tc>
          <w:tcPr>
            <w:tcW w:w="1243" w:type="dxa"/>
            <w:shd w:val="clear" w:color="auto" w:fill="F2F2F2" w:themeFill="background1" w:themeFillShade="F2"/>
            <w:tcMar>
              <w:top w:w="28" w:type="dxa"/>
              <w:bottom w:w="28" w:type="dxa"/>
            </w:tcMar>
            <w:hideMark/>
          </w:tcPr>
          <w:p w14:paraId="6A617156" w14:textId="77777777" w:rsidR="007A62C8" w:rsidRPr="007A62C8" w:rsidRDefault="007A62C8" w:rsidP="007A62C8">
            <w:pPr>
              <w:pStyle w:val="TableBody"/>
            </w:pPr>
            <w:r w:rsidRPr="007A62C8">
              <w:t>18</w:t>
            </w:r>
            <w:r w:rsidR="00F40C32">
              <w:rPr>
                <w:rFonts w:cs="Arial"/>
              </w:rPr>
              <w:t>–</w:t>
            </w:r>
            <w:r w:rsidRPr="007A62C8">
              <w:t>24</w:t>
            </w:r>
          </w:p>
        </w:tc>
        <w:tc>
          <w:tcPr>
            <w:tcW w:w="1244" w:type="dxa"/>
            <w:shd w:val="clear" w:color="auto" w:fill="F2F2F2" w:themeFill="background1" w:themeFillShade="F2"/>
            <w:tcMar>
              <w:top w:w="28" w:type="dxa"/>
              <w:bottom w:w="28" w:type="dxa"/>
            </w:tcMar>
            <w:hideMark/>
          </w:tcPr>
          <w:p w14:paraId="3745F0F8" w14:textId="77777777" w:rsidR="007A62C8" w:rsidRPr="007A62C8" w:rsidRDefault="007A62C8" w:rsidP="00513FE2">
            <w:pPr>
              <w:pStyle w:val="TableBody"/>
              <w:jc w:val="right"/>
            </w:pPr>
            <w:r w:rsidRPr="007A62C8">
              <w:t>1</w:t>
            </w:r>
            <w:r>
              <w:t>,</w:t>
            </w:r>
            <w:r w:rsidRPr="007A62C8">
              <w:t>632</w:t>
            </w:r>
          </w:p>
        </w:tc>
        <w:tc>
          <w:tcPr>
            <w:tcW w:w="1243" w:type="dxa"/>
            <w:shd w:val="clear" w:color="auto" w:fill="F2F2F2" w:themeFill="background1" w:themeFillShade="F2"/>
            <w:tcMar>
              <w:top w:w="28" w:type="dxa"/>
              <w:bottom w:w="28" w:type="dxa"/>
            </w:tcMar>
            <w:hideMark/>
          </w:tcPr>
          <w:p w14:paraId="113A362F" w14:textId="77777777" w:rsidR="007A62C8" w:rsidRPr="007A62C8" w:rsidRDefault="007A62C8" w:rsidP="00513FE2">
            <w:pPr>
              <w:pStyle w:val="TableBody"/>
              <w:jc w:val="right"/>
            </w:pPr>
            <w:r w:rsidRPr="007A62C8">
              <w:t>1</w:t>
            </w:r>
            <w:r>
              <w:t>,</w:t>
            </w:r>
            <w:r w:rsidRPr="007A62C8">
              <w:t>225</w:t>
            </w:r>
          </w:p>
        </w:tc>
        <w:tc>
          <w:tcPr>
            <w:tcW w:w="1244" w:type="dxa"/>
            <w:shd w:val="clear" w:color="auto" w:fill="F2F2F2" w:themeFill="background1" w:themeFillShade="F2"/>
            <w:tcMar>
              <w:top w:w="28" w:type="dxa"/>
              <w:bottom w:w="28" w:type="dxa"/>
            </w:tcMar>
            <w:hideMark/>
          </w:tcPr>
          <w:p w14:paraId="013D659F" w14:textId="77777777" w:rsidR="007A62C8" w:rsidRPr="007A62C8" w:rsidRDefault="007A62C8" w:rsidP="00513FE2">
            <w:pPr>
              <w:pStyle w:val="TableBody"/>
              <w:jc w:val="right"/>
            </w:pPr>
            <w:r w:rsidRPr="007A62C8">
              <w:rPr>
                <w:b/>
                <w:bCs/>
              </w:rPr>
              <w:t>2</w:t>
            </w:r>
            <w:r>
              <w:rPr>
                <w:b/>
                <w:bCs/>
              </w:rPr>
              <w:t>,</w:t>
            </w:r>
            <w:r w:rsidRPr="007A62C8">
              <w:rPr>
                <w:b/>
                <w:bCs/>
              </w:rPr>
              <w:t>857</w:t>
            </w:r>
          </w:p>
        </w:tc>
      </w:tr>
      <w:tr w:rsidR="007A62C8" w:rsidRPr="007A62C8" w14:paraId="7E541BE4" w14:textId="77777777" w:rsidTr="00C8306C">
        <w:trPr>
          <w:trHeight w:val="269"/>
        </w:trPr>
        <w:tc>
          <w:tcPr>
            <w:tcW w:w="1243" w:type="dxa"/>
            <w:tcMar>
              <w:top w:w="28" w:type="dxa"/>
              <w:bottom w:w="28" w:type="dxa"/>
            </w:tcMar>
            <w:hideMark/>
          </w:tcPr>
          <w:p w14:paraId="09D15D5B" w14:textId="77777777" w:rsidR="007A62C8" w:rsidRPr="007A62C8" w:rsidRDefault="007A62C8" w:rsidP="007A62C8">
            <w:pPr>
              <w:pStyle w:val="TableBody"/>
            </w:pPr>
            <w:r w:rsidRPr="007A62C8">
              <w:t>25</w:t>
            </w:r>
            <w:r w:rsidR="00F40C32">
              <w:rPr>
                <w:rFonts w:cs="Arial"/>
              </w:rPr>
              <w:t>–</w:t>
            </w:r>
            <w:r w:rsidRPr="007A62C8">
              <w:t>34</w:t>
            </w:r>
          </w:p>
        </w:tc>
        <w:tc>
          <w:tcPr>
            <w:tcW w:w="1244" w:type="dxa"/>
            <w:tcMar>
              <w:top w:w="28" w:type="dxa"/>
              <w:bottom w:w="28" w:type="dxa"/>
            </w:tcMar>
            <w:hideMark/>
          </w:tcPr>
          <w:p w14:paraId="3FF72664" w14:textId="77777777" w:rsidR="007A62C8" w:rsidRPr="007A62C8" w:rsidRDefault="007A62C8" w:rsidP="00513FE2">
            <w:pPr>
              <w:pStyle w:val="TableBody"/>
              <w:jc w:val="right"/>
            </w:pPr>
            <w:r w:rsidRPr="007A62C8">
              <w:t>2</w:t>
            </w:r>
            <w:r>
              <w:t>,</w:t>
            </w:r>
            <w:r w:rsidRPr="007A62C8">
              <w:t>939</w:t>
            </w:r>
          </w:p>
        </w:tc>
        <w:tc>
          <w:tcPr>
            <w:tcW w:w="1243" w:type="dxa"/>
            <w:tcMar>
              <w:top w:w="28" w:type="dxa"/>
              <w:bottom w:w="28" w:type="dxa"/>
            </w:tcMar>
            <w:hideMark/>
          </w:tcPr>
          <w:p w14:paraId="0788A09D" w14:textId="77777777" w:rsidR="007A62C8" w:rsidRPr="007A62C8" w:rsidRDefault="007A62C8" w:rsidP="00513FE2">
            <w:pPr>
              <w:pStyle w:val="TableBody"/>
              <w:jc w:val="right"/>
            </w:pPr>
            <w:r w:rsidRPr="007A62C8">
              <w:t>2</w:t>
            </w:r>
            <w:r>
              <w:t>,</w:t>
            </w:r>
            <w:r w:rsidRPr="007A62C8">
              <w:t>740</w:t>
            </w:r>
          </w:p>
        </w:tc>
        <w:tc>
          <w:tcPr>
            <w:tcW w:w="1244" w:type="dxa"/>
            <w:tcMar>
              <w:top w:w="28" w:type="dxa"/>
              <w:bottom w:w="28" w:type="dxa"/>
            </w:tcMar>
            <w:hideMark/>
          </w:tcPr>
          <w:p w14:paraId="1F864D67" w14:textId="77777777" w:rsidR="007A62C8" w:rsidRPr="007A62C8" w:rsidRDefault="007A62C8" w:rsidP="00513FE2">
            <w:pPr>
              <w:pStyle w:val="TableBody"/>
              <w:jc w:val="right"/>
            </w:pPr>
            <w:r w:rsidRPr="007A62C8">
              <w:rPr>
                <w:b/>
                <w:bCs/>
              </w:rPr>
              <w:t>5</w:t>
            </w:r>
            <w:r>
              <w:rPr>
                <w:b/>
                <w:bCs/>
              </w:rPr>
              <w:t>,</w:t>
            </w:r>
            <w:r w:rsidRPr="007A62C8">
              <w:rPr>
                <w:b/>
                <w:bCs/>
              </w:rPr>
              <w:t>679</w:t>
            </w:r>
          </w:p>
        </w:tc>
      </w:tr>
      <w:tr w:rsidR="007A62C8" w:rsidRPr="007A62C8" w14:paraId="253AFE4F" w14:textId="77777777" w:rsidTr="00C8306C">
        <w:trPr>
          <w:cnfStyle w:val="000000100000" w:firstRow="0" w:lastRow="0" w:firstColumn="0" w:lastColumn="0" w:oddVBand="0" w:evenVBand="0" w:oddHBand="1" w:evenHBand="0" w:firstRowFirstColumn="0" w:firstRowLastColumn="0" w:lastRowFirstColumn="0" w:lastRowLastColumn="0"/>
          <w:trHeight w:val="269"/>
        </w:trPr>
        <w:tc>
          <w:tcPr>
            <w:tcW w:w="1243" w:type="dxa"/>
            <w:shd w:val="clear" w:color="auto" w:fill="F2F2F2" w:themeFill="background1" w:themeFillShade="F2"/>
            <w:tcMar>
              <w:top w:w="28" w:type="dxa"/>
              <w:bottom w:w="28" w:type="dxa"/>
            </w:tcMar>
            <w:hideMark/>
          </w:tcPr>
          <w:p w14:paraId="7BBEF1DC" w14:textId="77777777" w:rsidR="007A62C8" w:rsidRPr="007A62C8" w:rsidRDefault="007A62C8" w:rsidP="007A62C8">
            <w:pPr>
              <w:pStyle w:val="TableBody"/>
            </w:pPr>
            <w:r w:rsidRPr="007A62C8">
              <w:t>35</w:t>
            </w:r>
            <w:r w:rsidR="00F40C32">
              <w:rPr>
                <w:rFonts w:cs="Arial"/>
              </w:rPr>
              <w:t>–</w:t>
            </w:r>
            <w:r w:rsidRPr="007A62C8">
              <w:t>49</w:t>
            </w:r>
          </w:p>
        </w:tc>
        <w:tc>
          <w:tcPr>
            <w:tcW w:w="1244" w:type="dxa"/>
            <w:shd w:val="clear" w:color="auto" w:fill="F2F2F2" w:themeFill="background1" w:themeFillShade="F2"/>
            <w:tcMar>
              <w:top w:w="28" w:type="dxa"/>
              <w:bottom w:w="28" w:type="dxa"/>
            </w:tcMar>
            <w:hideMark/>
          </w:tcPr>
          <w:p w14:paraId="675184D3" w14:textId="77777777" w:rsidR="007A62C8" w:rsidRPr="007A62C8" w:rsidRDefault="007A62C8" w:rsidP="00513FE2">
            <w:pPr>
              <w:pStyle w:val="TableBody"/>
              <w:jc w:val="right"/>
            </w:pPr>
            <w:r w:rsidRPr="007A62C8">
              <w:t>5</w:t>
            </w:r>
            <w:r>
              <w:t>,</w:t>
            </w:r>
            <w:r w:rsidRPr="007A62C8">
              <w:t>191</w:t>
            </w:r>
          </w:p>
        </w:tc>
        <w:tc>
          <w:tcPr>
            <w:tcW w:w="1243" w:type="dxa"/>
            <w:shd w:val="clear" w:color="auto" w:fill="F2F2F2" w:themeFill="background1" w:themeFillShade="F2"/>
            <w:tcMar>
              <w:top w:w="28" w:type="dxa"/>
              <w:bottom w:w="28" w:type="dxa"/>
            </w:tcMar>
            <w:hideMark/>
          </w:tcPr>
          <w:p w14:paraId="3D616EE4" w14:textId="77777777" w:rsidR="007A62C8" w:rsidRPr="007A62C8" w:rsidRDefault="007A62C8" w:rsidP="00513FE2">
            <w:pPr>
              <w:pStyle w:val="TableBody"/>
              <w:jc w:val="right"/>
            </w:pPr>
            <w:r w:rsidRPr="007A62C8">
              <w:t>4</w:t>
            </w:r>
            <w:r>
              <w:t>,</w:t>
            </w:r>
            <w:r w:rsidRPr="007A62C8">
              <w:t>597</w:t>
            </w:r>
          </w:p>
        </w:tc>
        <w:tc>
          <w:tcPr>
            <w:tcW w:w="1244" w:type="dxa"/>
            <w:shd w:val="clear" w:color="auto" w:fill="F2F2F2" w:themeFill="background1" w:themeFillShade="F2"/>
            <w:tcMar>
              <w:top w:w="28" w:type="dxa"/>
              <w:bottom w:w="28" w:type="dxa"/>
            </w:tcMar>
            <w:hideMark/>
          </w:tcPr>
          <w:p w14:paraId="5DE7EB4E" w14:textId="77777777" w:rsidR="007A62C8" w:rsidRPr="007A62C8" w:rsidRDefault="007A62C8" w:rsidP="00513FE2">
            <w:pPr>
              <w:pStyle w:val="TableBody"/>
              <w:jc w:val="right"/>
            </w:pPr>
            <w:r w:rsidRPr="007A62C8">
              <w:rPr>
                <w:b/>
                <w:bCs/>
              </w:rPr>
              <w:t>9</w:t>
            </w:r>
            <w:r>
              <w:rPr>
                <w:b/>
                <w:bCs/>
              </w:rPr>
              <w:t>,</w:t>
            </w:r>
            <w:r w:rsidRPr="007A62C8">
              <w:rPr>
                <w:b/>
                <w:bCs/>
              </w:rPr>
              <w:t>788</w:t>
            </w:r>
          </w:p>
        </w:tc>
      </w:tr>
      <w:tr w:rsidR="007A62C8" w:rsidRPr="007A62C8" w14:paraId="425E9348" w14:textId="77777777" w:rsidTr="00C8306C">
        <w:trPr>
          <w:trHeight w:val="269"/>
        </w:trPr>
        <w:tc>
          <w:tcPr>
            <w:tcW w:w="1243" w:type="dxa"/>
            <w:tcMar>
              <w:top w:w="28" w:type="dxa"/>
              <w:bottom w:w="28" w:type="dxa"/>
            </w:tcMar>
            <w:hideMark/>
          </w:tcPr>
          <w:p w14:paraId="633AD08C" w14:textId="77777777" w:rsidR="007A62C8" w:rsidRPr="007A62C8" w:rsidRDefault="007A62C8" w:rsidP="007A62C8">
            <w:pPr>
              <w:pStyle w:val="TableBody"/>
            </w:pPr>
            <w:r w:rsidRPr="007A62C8">
              <w:t>50</w:t>
            </w:r>
            <w:r w:rsidR="00F40C32">
              <w:rPr>
                <w:rFonts w:cs="Arial"/>
              </w:rPr>
              <w:t>–</w:t>
            </w:r>
            <w:r w:rsidRPr="007A62C8">
              <w:t>64</w:t>
            </w:r>
          </w:p>
        </w:tc>
        <w:tc>
          <w:tcPr>
            <w:tcW w:w="1244" w:type="dxa"/>
            <w:tcMar>
              <w:top w:w="28" w:type="dxa"/>
              <w:bottom w:w="28" w:type="dxa"/>
            </w:tcMar>
            <w:hideMark/>
          </w:tcPr>
          <w:p w14:paraId="625F7F5F" w14:textId="77777777" w:rsidR="007A62C8" w:rsidRPr="007A62C8" w:rsidRDefault="007A62C8" w:rsidP="00513FE2">
            <w:pPr>
              <w:pStyle w:val="TableBody"/>
              <w:jc w:val="right"/>
            </w:pPr>
            <w:r w:rsidRPr="007A62C8">
              <w:t>5</w:t>
            </w:r>
            <w:r>
              <w:t>,</w:t>
            </w:r>
            <w:r w:rsidRPr="007A62C8">
              <w:t>063</w:t>
            </w:r>
          </w:p>
        </w:tc>
        <w:tc>
          <w:tcPr>
            <w:tcW w:w="1243" w:type="dxa"/>
            <w:tcMar>
              <w:top w:w="28" w:type="dxa"/>
              <w:bottom w:w="28" w:type="dxa"/>
            </w:tcMar>
            <w:hideMark/>
          </w:tcPr>
          <w:p w14:paraId="04A64AAA" w14:textId="77777777" w:rsidR="007A62C8" w:rsidRPr="007A62C8" w:rsidRDefault="007A62C8" w:rsidP="00513FE2">
            <w:pPr>
              <w:pStyle w:val="TableBody"/>
              <w:jc w:val="right"/>
            </w:pPr>
            <w:r w:rsidRPr="007A62C8">
              <w:t>3</w:t>
            </w:r>
            <w:r>
              <w:t>,</w:t>
            </w:r>
            <w:r w:rsidRPr="007A62C8">
              <w:t>919</w:t>
            </w:r>
          </w:p>
        </w:tc>
        <w:tc>
          <w:tcPr>
            <w:tcW w:w="1244" w:type="dxa"/>
            <w:tcMar>
              <w:top w:w="28" w:type="dxa"/>
              <w:bottom w:w="28" w:type="dxa"/>
            </w:tcMar>
            <w:hideMark/>
          </w:tcPr>
          <w:p w14:paraId="7A8B057D" w14:textId="77777777" w:rsidR="007A62C8" w:rsidRPr="007A62C8" w:rsidRDefault="007A62C8" w:rsidP="00513FE2">
            <w:pPr>
              <w:pStyle w:val="TableBody"/>
              <w:jc w:val="right"/>
            </w:pPr>
            <w:r w:rsidRPr="007A62C8">
              <w:rPr>
                <w:b/>
                <w:bCs/>
              </w:rPr>
              <w:t>8</w:t>
            </w:r>
            <w:r>
              <w:rPr>
                <w:b/>
                <w:bCs/>
              </w:rPr>
              <w:t>,</w:t>
            </w:r>
            <w:r w:rsidRPr="007A62C8">
              <w:rPr>
                <w:b/>
                <w:bCs/>
              </w:rPr>
              <w:t>982</w:t>
            </w:r>
          </w:p>
        </w:tc>
      </w:tr>
      <w:tr w:rsidR="007A62C8" w:rsidRPr="007A62C8" w14:paraId="596AB106" w14:textId="77777777" w:rsidTr="00C8306C">
        <w:trPr>
          <w:cnfStyle w:val="000000100000" w:firstRow="0" w:lastRow="0" w:firstColumn="0" w:lastColumn="0" w:oddVBand="0" w:evenVBand="0" w:oddHBand="1" w:evenHBand="0" w:firstRowFirstColumn="0" w:firstRowLastColumn="0" w:lastRowFirstColumn="0" w:lastRowLastColumn="0"/>
          <w:trHeight w:val="269"/>
        </w:trPr>
        <w:tc>
          <w:tcPr>
            <w:tcW w:w="1243" w:type="dxa"/>
            <w:shd w:val="clear" w:color="auto" w:fill="F2F2F2" w:themeFill="background1" w:themeFillShade="F2"/>
            <w:tcMar>
              <w:top w:w="28" w:type="dxa"/>
              <w:bottom w:w="28" w:type="dxa"/>
            </w:tcMar>
            <w:hideMark/>
          </w:tcPr>
          <w:p w14:paraId="41450932" w14:textId="77777777" w:rsidR="007A62C8" w:rsidRPr="007A62C8" w:rsidRDefault="007A62C8" w:rsidP="007A62C8">
            <w:pPr>
              <w:pStyle w:val="TableBody"/>
            </w:pPr>
            <w:r w:rsidRPr="007A62C8">
              <w:t>65+</w:t>
            </w:r>
          </w:p>
        </w:tc>
        <w:tc>
          <w:tcPr>
            <w:tcW w:w="1244" w:type="dxa"/>
            <w:shd w:val="clear" w:color="auto" w:fill="F2F2F2" w:themeFill="background1" w:themeFillShade="F2"/>
            <w:tcMar>
              <w:top w:w="28" w:type="dxa"/>
              <w:bottom w:w="28" w:type="dxa"/>
            </w:tcMar>
            <w:hideMark/>
          </w:tcPr>
          <w:p w14:paraId="107EAD6A" w14:textId="77777777" w:rsidR="007A62C8" w:rsidRPr="007A62C8" w:rsidRDefault="007A62C8" w:rsidP="00513FE2">
            <w:pPr>
              <w:pStyle w:val="TableBody"/>
              <w:jc w:val="right"/>
            </w:pPr>
            <w:r w:rsidRPr="007A62C8">
              <w:t>3</w:t>
            </w:r>
            <w:r>
              <w:t>,</w:t>
            </w:r>
            <w:r w:rsidRPr="007A62C8">
              <w:t>978</w:t>
            </w:r>
          </w:p>
        </w:tc>
        <w:tc>
          <w:tcPr>
            <w:tcW w:w="1243" w:type="dxa"/>
            <w:shd w:val="clear" w:color="auto" w:fill="F2F2F2" w:themeFill="background1" w:themeFillShade="F2"/>
            <w:tcMar>
              <w:top w:w="28" w:type="dxa"/>
              <w:bottom w:w="28" w:type="dxa"/>
            </w:tcMar>
            <w:hideMark/>
          </w:tcPr>
          <w:p w14:paraId="66CF84B6" w14:textId="77777777" w:rsidR="007A62C8" w:rsidRPr="007A62C8" w:rsidRDefault="007A62C8" w:rsidP="00513FE2">
            <w:pPr>
              <w:pStyle w:val="TableBody"/>
              <w:jc w:val="right"/>
            </w:pPr>
            <w:r w:rsidRPr="007A62C8">
              <w:t>3</w:t>
            </w:r>
            <w:r>
              <w:t>,</w:t>
            </w:r>
            <w:r w:rsidRPr="007A62C8">
              <w:t>176</w:t>
            </w:r>
          </w:p>
        </w:tc>
        <w:tc>
          <w:tcPr>
            <w:tcW w:w="1244" w:type="dxa"/>
            <w:shd w:val="clear" w:color="auto" w:fill="F2F2F2" w:themeFill="background1" w:themeFillShade="F2"/>
            <w:tcMar>
              <w:top w:w="28" w:type="dxa"/>
              <w:bottom w:w="28" w:type="dxa"/>
            </w:tcMar>
            <w:hideMark/>
          </w:tcPr>
          <w:p w14:paraId="422325B7" w14:textId="77777777" w:rsidR="007A62C8" w:rsidRPr="007A62C8" w:rsidRDefault="007A62C8" w:rsidP="00513FE2">
            <w:pPr>
              <w:pStyle w:val="TableBody"/>
              <w:jc w:val="right"/>
            </w:pPr>
            <w:r w:rsidRPr="007A62C8">
              <w:rPr>
                <w:b/>
                <w:bCs/>
              </w:rPr>
              <w:t>7</w:t>
            </w:r>
            <w:r>
              <w:rPr>
                <w:b/>
                <w:bCs/>
              </w:rPr>
              <w:t>,</w:t>
            </w:r>
            <w:r w:rsidRPr="007A62C8">
              <w:rPr>
                <w:b/>
                <w:bCs/>
              </w:rPr>
              <w:t>154</w:t>
            </w:r>
          </w:p>
        </w:tc>
      </w:tr>
      <w:tr w:rsidR="007A62C8" w:rsidRPr="007A62C8" w14:paraId="1C3C59AC" w14:textId="77777777" w:rsidTr="00C8306C">
        <w:trPr>
          <w:trHeight w:val="269"/>
        </w:trPr>
        <w:tc>
          <w:tcPr>
            <w:tcW w:w="1243" w:type="dxa"/>
            <w:tcMar>
              <w:top w:w="28" w:type="dxa"/>
              <w:bottom w:w="28" w:type="dxa"/>
            </w:tcMar>
            <w:hideMark/>
          </w:tcPr>
          <w:p w14:paraId="6D162152" w14:textId="77777777" w:rsidR="007A62C8" w:rsidRPr="007A62C8" w:rsidRDefault="007A62C8" w:rsidP="007A62C8">
            <w:pPr>
              <w:pStyle w:val="TableBody"/>
            </w:pPr>
            <w:r w:rsidRPr="007A62C8">
              <w:rPr>
                <w:b/>
                <w:bCs/>
              </w:rPr>
              <w:t>Total 18+</w:t>
            </w:r>
          </w:p>
        </w:tc>
        <w:tc>
          <w:tcPr>
            <w:tcW w:w="1244" w:type="dxa"/>
            <w:tcMar>
              <w:top w:w="28" w:type="dxa"/>
              <w:bottom w:w="28" w:type="dxa"/>
            </w:tcMar>
            <w:hideMark/>
          </w:tcPr>
          <w:p w14:paraId="05094772" w14:textId="77777777" w:rsidR="007A62C8" w:rsidRPr="007A62C8" w:rsidRDefault="007A62C8" w:rsidP="00513FE2">
            <w:pPr>
              <w:pStyle w:val="TableBody"/>
              <w:jc w:val="right"/>
            </w:pPr>
            <w:r w:rsidRPr="007A62C8">
              <w:rPr>
                <w:b/>
                <w:bCs/>
              </w:rPr>
              <w:t>18</w:t>
            </w:r>
            <w:r>
              <w:rPr>
                <w:b/>
                <w:bCs/>
              </w:rPr>
              <w:t>,</w:t>
            </w:r>
            <w:r w:rsidRPr="007A62C8">
              <w:rPr>
                <w:b/>
                <w:bCs/>
              </w:rPr>
              <w:t>803</w:t>
            </w:r>
          </w:p>
        </w:tc>
        <w:tc>
          <w:tcPr>
            <w:tcW w:w="1243" w:type="dxa"/>
            <w:tcMar>
              <w:top w:w="28" w:type="dxa"/>
              <w:bottom w:w="28" w:type="dxa"/>
            </w:tcMar>
            <w:hideMark/>
          </w:tcPr>
          <w:p w14:paraId="50068F3E" w14:textId="77777777" w:rsidR="007A62C8" w:rsidRPr="007A62C8" w:rsidRDefault="007A62C8" w:rsidP="00513FE2">
            <w:pPr>
              <w:pStyle w:val="TableBody"/>
              <w:jc w:val="right"/>
            </w:pPr>
            <w:r w:rsidRPr="007A62C8">
              <w:rPr>
                <w:b/>
                <w:bCs/>
              </w:rPr>
              <w:t>15</w:t>
            </w:r>
            <w:r>
              <w:rPr>
                <w:b/>
                <w:bCs/>
              </w:rPr>
              <w:t>,</w:t>
            </w:r>
            <w:r w:rsidRPr="007A62C8">
              <w:rPr>
                <w:b/>
                <w:bCs/>
              </w:rPr>
              <w:t>657</w:t>
            </w:r>
          </w:p>
        </w:tc>
        <w:tc>
          <w:tcPr>
            <w:tcW w:w="1244" w:type="dxa"/>
            <w:tcMar>
              <w:top w:w="28" w:type="dxa"/>
              <w:bottom w:w="28" w:type="dxa"/>
            </w:tcMar>
            <w:hideMark/>
          </w:tcPr>
          <w:p w14:paraId="26B22B85" w14:textId="77777777" w:rsidR="007A62C8" w:rsidRPr="007A62C8" w:rsidRDefault="007A62C8" w:rsidP="00513FE2">
            <w:pPr>
              <w:pStyle w:val="TableBody"/>
              <w:jc w:val="right"/>
            </w:pPr>
            <w:r w:rsidRPr="007A62C8">
              <w:rPr>
                <w:b/>
                <w:bCs/>
              </w:rPr>
              <w:t>34</w:t>
            </w:r>
            <w:r>
              <w:rPr>
                <w:b/>
                <w:bCs/>
              </w:rPr>
              <w:t>,</w:t>
            </w:r>
            <w:r w:rsidRPr="007A62C8">
              <w:rPr>
                <w:b/>
                <w:bCs/>
              </w:rPr>
              <w:t>460</w:t>
            </w:r>
          </w:p>
        </w:tc>
      </w:tr>
    </w:tbl>
    <w:p w14:paraId="5248D27B" w14:textId="77777777" w:rsidR="00643F2F" w:rsidRDefault="00643F2F" w:rsidP="00513FE2">
      <w:pPr>
        <w:pStyle w:val="ACMASpaceaftertable"/>
      </w:pPr>
    </w:p>
    <w:p w14:paraId="4EBF9EF6" w14:textId="5FFDAF0A" w:rsidR="00643F2F" w:rsidRDefault="007A62C8" w:rsidP="007A62C8">
      <w:pPr>
        <w:pStyle w:val="ACMATableHeader"/>
      </w:pPr>
      <w:r>
        <w:t xml:space="preserve">Population of </w:t>
      </w:r>
      <w:r w:rsidR="008323A2">
        <w:t xml:space="preserve">four urban centres of </w:t>
      </w:r>
      <w:r>
        <w:t>Broome, Karratha, Port Hedland and Esperance</w:t>
      </w:r>
    </w:p>
    <w:tbl>
      <w:tblPr>
        <w:tblStyle w:val="GridTable4"/>
        <w:tblW w:w="4974" w:type="dxa"/>
        <w:tblLayout w:type="fixed"/>
        <w:tblCellMar>
          <w:top w:w="28" w:type="dxa"/>
          <w:bottom w:w="28" w:type="dxa"/>
        </w:tblCellMar>
        <w:tblLook w:val="0420" w:firstRow="1" w:lastRow="0" w:firstColumn="0" w:lastColumn="0" w:noHBand="0" w:noVBand="1"/>
        <w:tblCaption w:val="Table 4: Population of four urban centres of Broome, Karratha, Port Headland and Esperance"/>
        <w:tblDescription w:val="Accessible data files are available on the report landing page on the ACMA website."/>
      </w:tblPr>
      <w:tblGrid>
        <w:gridCol w:w="1243"/>
        <w:gridCol w:w="1244"/>
        <w:gridCol w:w="1243"/>
        <w:gridCol w:w="1244"/>
      </w:tblGrid>
      <w:tr w:rsidR="00687FF0" w:rsidRPr="00687FF0" w14:paraId="03B46588" w14:textId="77777777" w:rsidTr="00C8306C">
        <w:trPr>
          <w:cnfStyle w:val="100000000000" w:firstRow="1" w:lastRow="0" w:firstColumn="0" w:lastColumn="0" w:oddVBand="0" w:evenVBand="0" w:oddHBand="0" w:evenHBand="0" w:firstRowFirstColumn="0" w:firstRowLastColumn="0" w:lastRowFirstColumn="0" w:lastRowLastColumn="0"/>
          <w:trHeight w:val="255"/>
          <w:tblHeader/>
        </w:trPr>
        <w:tc>
          <w:tcPr>
            <w:tcW w:w="1243" w:type="dxa"/>
            <w:shd w:val="clear" w:color="auto" w:fill="404040" w:themeFill="text1" w:themeFillTint="BF"/>
            <w:hideMark/>
          </w:tcPr>
          <w:p w14:paraId="28421AE3" w14:textId="77777777" w:rsidR="00687FF0" w:rsidRPr="00513FE2" w:rsidRDefault="00687FF0" w:rsidP="00513FE2">
            <w:pPr>
              <w:pStyle w:val="TableHeading"/>
              <w:rPr>
                <w:b/>
              </w:rPr>
            </w:pPr>
            <w:r w:rsidRPr="00513FE2">
              <w:rPr>
                <w:b/>
              </w:rPr>
              <w:t>Age</w:t>
            </w:r>
          </w:p>
        </w:tc>
        <w:tc>
          <w:tcPr>
            <w:tcW w:w="1244" w:type="dxa"/>
            <w:shd w:val="clear" w:color="auto" w:fill="404040" w:themeFill="text1" w:themeFillTint="BF"/>
            <w:hideMark/>
          </w:tcPr>
          <w:p w14:paraId="0B0E2FF0" w14:textId="77777777" w:rsidR="00687FF0" w:rsidRPr="00513FE2" w:rsidRDefault="00687FF0" w:rsidP="00513FE2">
            <w:pPr>
              <w:pStyle w:val="TableHeading"/>
              <w:jc w:val="right"/>
              <w:rPr>
                <w:b/>
              </w:rPr>
            </w:pPr>
            <w:r w:rsidRPr="00513FE2">
              <w:rPr>
                <w:b/>
              </w:rPr>
              <w:t>Male</w:t>
            </w:r>
          </w:p>
        </w:tc>
        <w:tc>
          <w:tcPr>
            <w:tcW w:w="1243" w:type="dxa"/>
            <w:shd w:val="clear" w:color="auto" w:fill="404040" w:themeFill="text1" w:themeFillTint="BF"/>
            <w:hideMark/>
          </w:tcPr>
          <w:p w14:paraId="3A51C9E1" w14:textId="77777777" w:rsidR="00687FF0" w:rsidRPr="00513FE2" w:rsidRDefault="00687FF0" w:rsidP="00513FE2">
            <w:pPr>
              <w:pStyle w:val="TableHeading"/>
              <w:jc w:val="right"/>
              <w:rPr>
                <w:b/>
              </w:rPr>
            </w:pPr>
            <w:r w:rsidRPr="00513FE2">
              <w:rPr>
                <w:b/>
              </w:rPr>
              <w:t>Female</w:t>
            </w:r>
          </w:p>
        </w:tc>
        <w:tc>
          <w:tcPr>
            <w:tcW w:w="1244" w:type="dxa"/>
            <w:shd w:val="clear" w:color="auto" w:fill="404040" w:themeFill="text1" w:themeFillTint="BF"/>
            <w:hideMark/>
          </w:tcPr>
          <w:p w14:paraId="6EBA7F59" w14:textId="77777777" w:rsidR="00687FF0" w:rsidRPr="00513FE2" w:rsidRDefault="00687FF0" w:rsidP="00513FE2">
            <w:pPr>
              <w:pStyle w:val="TableHeading"/>
              <w:jc w:val="right"/>
              <w:rPr>
                <w:b/>
              </w:rPr>
            </w:pPr>
            <w:r w:rsidRPr="00513FE2">
              <w:rPr>
                <w:b/>
              </w:rPr>
              <w:t xml:space="preserve">Total </w:t>
            </w:r>
          </w:p>
        </w:tc>
      </w:tr>
      <w:tr w:rsidR="00687FF0" w:rsidRPr="00687FF0" w14:paraId="36274CD1" w14:textId="77777777" w:rsidTr="00C8306C">
        <w:trPr>
          <w:cnfStyle w:val="000000100000" w:firstRow="0" w:lastRow="0" w:firstColumn="0" w:lastColumn="0" w:oddVBand="0" w:evenVBand="0" w:oddHBand="1" w:evenHBand="0" w:firstRowFirstColumn="0" w:firstRowLastColumn="0" w:lastRowFirstColumn="0" w:lastRowLastColumn="0"/>
          <w:trHeight w:val="255"/>
        </w:trPr>
        <w:tc>
          <w:tcPr>
            <w:tcW w:w="1243" w:type="dxa"/>
            <w:shd w:val="clear" w:color="auto" w:fill="F2F2F2" w:themeFill="background1" w:themeFillShade="F2"/>
            <w:hideMark/>
          </w:tcPr>
          <w:p w14:paraId="3AA7D0F9" w14:textId="77777777" w:rsidR="00687FF0" w:rsidRPr="00687FF0" w:rsidRDefault="00687FF0" w:rsidP="00687FF0">
            <w:pPr>
              <w:pStyle w:val="TableBody"/>
            </w:pPr>
            <w:r w:rsidRPr="00687FF0">
              <w:t>18</w:t>
            </w:r>
            <w:r w:rsidR="00F40C32">
              <w:rPr>
                <w:rFonts w:cs="Arial"/>
              </w:rPr>
              <w:t>–</w:t>
            </w:r>
            <w:r w:rsidRPr="00687FF0">
              <w:t>24</w:t>
            </w:r>
          </w:p>
        </w:tc>
        <w:tc>
          <w:tcPr>
            <w:tcW w:w="1244" w:type="dxa"/>
            <w:shd w:val="clear" w:color="auto" w:fill="F2F2F2" w:themeFill="background1" w:themeFillShade="F2"/>
            <w:hideMark/>
          </w:tcPr>
          <w:p w14:paraId="5308ADA2" w14:textId="77777777" w:rsidR="00687FF0" w:rsidRPr="00687FF0" w:rsidRDefault="00687FF0" w:rsidP="00513FE2">
            <w:pPr>
              <w:pStyle w:val="TableBody"/>
              <w:jc w:val="right"/>
            </w:pPr>
            <w:r w:rsidRPr="00687FF0">
              <w:t>2</w:t>
            </w:r>
            <w:r>
              <w:t>,</w:t>
            </w:r>
            <w:r w:rsidRPr="00687FF0">
              <w:t>586</w:t>
            </w:r>
          </w:p>
        </w:tc>
        <w:tc>
          <w:tcPr>
            <w:tcW w:w="1243" w:type="dxa"/>
            <w:shd w:val="clear" w:color="auto" w:fill="F2F2F2" w:themeFill="background1" w:themeFillShade="F2"/>
            <w:hideMark/>
          </w:tcPr>
          <w:p w14:paraId="0EF9FD24" w14:textId="77777777" w:rsidR="00687FF0" w:rsidRPr="00687FF0" w:rsidRDefault="00687FF0" w:rsidP="00513FE2">
            <w:pPr>
              <w:pStyle w:val="TableBody"/>
              <w:jc w:val="right"/>
            </w:pPr>
            <w:r w:rsidRPr="00687FF0">
              <w:t>2</w:t>
            </w:r>
            <w:r>
              <w:t>,</w:t>
            </w:r>
            <w:r w:rsidRPr="00687FF0">
              <w:t>439</w:t>
            </w:r>
          </w:p>
        </w:tc>
        <w:tc>
          <w:tcPr>
            <w:tcW w:w="1244" w:type="dxa"/>
            <w:shd w:val="clear" w:color="auto" w:fill="F2F2F2" w:themeFill="background1" w:themeFillShade="F2"/>
            <w:hideMark/>
          </w:tcPr>
          <w:p w14:paraId="27710707" w14:textId="77777777" w:rsidR="00687FF0" w:rsidRPr="00687FF0" w:rsidRDefault="00687FF0" w:rsidP="00513FE2">
            <w:pPr>
              <w:pStyle w:val="TableBody"/>
              <w:jc w:val="right"/>
            </w:pPr>
            <w:r w:rsidRPr="00687FF0">
              <w:rPr>
                <w:b/>
                <w:bCs/>
              </w:rPr>
              <w:t>5</w:t>
            </w:r>
            <w:r>
              <w:rPr>
                <w:b/>
                <w:bCs/>
              </w:rPr>
              <w:t>,</w:t>
            </w:r>
            <w:r w:rsidRPr="00687FF0">
              <w:rPr>
                <w:b/>
                <w:bCs/>
              </w:rPr>
              <w:t>025</w:t>
            </w:r>
          </w:p>
        </w:tc>
      </w:tr>
      <w:tr w:rsidR="00687FF0" w:rsidRPr="00687FF0" w14:paraId="66D05A76" w14:textId="77777777" w:rsidTr="00C8306C">
        <w:trPr>
          <w:trHeight w:val="255"/>
        </w:trPr>
        <w:tc>
          <w:tcPr>
            <w:tcW w:w="1243" w:type="dxa"/>
            <w:hideMark/>
          </w:tcPr>
          <w:p w14:paraId="1CBACD63" w14:textId="77777777" w:rsidR="00687FF0" w:rsidRPr="00687FF0" w:rsidRDefault="00687FF0" w:rsidP="00687FF0">
            <w:pPr>
              <w:pStyle w:val="TableBody"/>
            </w:pPr>
            <w:r w:rsidRPr="00687FF0">
              <w:t>25</w:t>
            </w:r>
            <w:r w:rsidR="00F40C32">
              <w:rPr>
                <w:rFonts w:cs="Arial"/>
              </w:rPr>
              <w:t>–</w:t>
            </w:r>
            <w:r w:rsidRPr="00687FF0">
              <w:t>34</w:t>
            </w:r>
          </w:p>
        </w:tc>
        <w:tc>
          <w:tcPr>
            <w:tcW w:w="1244" w:type="dxa"/>
            <w:hideMark/>
          </w:tcPr>
          <w:p w14:paraId="4566122D" w14:textId="77777777" w:rsidR="00687FF0" w:rsidRPr="00687FF0" w:rsidRDefault="00687FF0" w:rsidP="00513FE2">
            <w:pPr>
              <w:pStyle w:val="TableBody"/>
              <w:jc w:val="right"/>
            </w:pPr>
            <w:r w:rsidRPr="00687FF0">
              <w:t>5</w:t>
            </w:r>
            <w:r>
              <w:t>,</w:t>
            </w:r>
            <w:r w:rsidRPr="00687FF0">
              <w:t>081</w:t>
            </w:r>
          </w:p>
        </w:tc>
        <w:tc>
          <w:tcPr>
            <w:tcW w:w="1243" w:type="dxa"/>
            <w:hideMark/>
          </w:tcPr>
          <w:p w14:paraId="77D41F90" w14:textId="77777777" w:rsidR="00687FF0" w:rsidRPr="00687FF0" w:rsidRDefault="00687FF0" w:rsidP="00513FE2">
            <w:pPr>
              <w:pStyle w:val="TableBody"/>
              <w:jc w:val="right"/>
            </w:pPr>
            <w:r w:rsidRPr="00687FF0">
              <w:t>4</w:t>
            </w:r>
            <w:r>
              <w:t>,</w:t>
            </w:r>
            <w:r w:rsidRPr="00687FF0">
              <w:t>646</w:t>
            </w:r>
          </w:p>
        </w:tc>
        <w:tc>
          <w:tcPr>
            <w:tcW w:w="1244" w:type="dxa"/>
            <w:hideMark/>
          </w:tcPr>
          <w:p w14:paraId="1FCBC1A3" w14:textId="77777777" w:rsidR="00687FF0" w:rsidRPr="00687FF0" w:rsidRDefault="00687FF0" w:rsidP="00513FE2">
            <w:pPr>
              <w:pStyle w:val="TableBody"/>
              <w:jc w:val="right"/>
            </w:pPr>
            <w:r w:rsidRPr="00687FF0">
              <w:rPr>
                <w:b/>
                <w:bCs/>
              </w:rPr>
              <w:t>9</w:t>
            </w:r>
            <w:r>
              <w:rPr>
                <w:b/>
                <w:bCs/>
              </w:rPr>
              <w:t>,</w:t>
            </w:r>
            <w:r w:rsidRPr="00687FF0">
              <w:rPr>
                <w:b/>
                <w:bCs/>
              </w:rPr>
              <w:t>727</w:t>
            </w:r>
          </w:p>
        </w:tc>
      </w:tr>
      <w:tr w:rsidR="00687FF0" w:rsidRPr="00687FF0" w14:paraId="722569F0" w14:textId="77777777" w:rsidTr="00C8306C">
        <w:trPr>
          <w:cnfStyle w:val="000000100000" w:firstRow="0" w:lastRow="0" w:firstColumn="0" w:lastColumn="0" w:oddVBand="0" w:evenVBand="0" w:oddHBand="1" w:evenHBand="0" w:firstRowFirstColumn="0" w:firstRowLastColumn="0" w:lastRowFirstColumn="0" w:lastRowLastColumn="0"/>
          <w:trHeight w:val="255"/>
        </w:trPr>
        <w:tc>
          <w:tcPr>
            <w:tcW w:w="1243" w:type="dxa"/>
            <w:shd w:val="clear" w:color="auto" w:fill="F2F2F2" w:themeFill="background1" w:themeFillShade="F2"/>
            <w:hideMark/>
          </w:tcPr>
          <w:p w14:paraId="622B4F4F" w14:textId="77777777" w:rsidR="00687FF0" w:rsidRPr="00687FF0" w:rsidRDefault="00687FF0" w:rsidP="00687FF0">
            <w:pPr>
              <w:pStyle w:val="TableBody"/>
            </w:pPr>
            <w:r w:rsidRPr="00687FF0">
              <w:t>35</w:t>
            </w:r>
            <w:r w:rsidR="00F40C32">
              <w:rPr>
                <w:rFonts w:cs="Arial"/>
              </w:rPr>
              <w:t>–</w:t>
            </w:r>
            <w:r w:rsidRPr="00687FF0">
              <w:t>49</w:t>
            </w:r>
          </w:p>
        </w:tc>
        <w:tc>
          <w:tcPr>
            <w:tcW w:w="1244" w:type="dxa"/>
            <w:shd w:val="clear" w:color="auto" w:fill="F2F2F2" w:themeFill="background1" w:themeFillShade="F2"/>
            <w:hideMark/>
          </w:tcPr>
          <w:p w14:paraId="328E7FDD" w14:textId="77777777" w:rsidR="00687FF0" w:rsidRPr="00687FF0" w:rsidRDefault="00687FF0" w:rsidP="00513FE2">
            <w:pPr>
              <w:pStyle w:val="TableBody"/>
              <w:jc w:val="right"/>
            </w:pPr>
            <w:r w:rsidRPr="00687FF0">
              <w:t>7</w:t>
            </w:r>
            <w:r>
              <w:t>,</w:t>
            </w:r>
            <w:r w:rsidRPr="00687FF0">
              <w:t>411</w:t>
            </w:r>
          </w:p>
        </w:tc>
        <w:tc>
          <w:tcPr>
            <w:tcW w:w="1243" w:type="dxa"/>
            <w:shd w:val="clear" w:color="auto" w:fill="F2F2F2" w:themeFill="background1" w:themeFillShade="F2"/>
            <w:hideMark/>
          </w:tcPr>
          <w:p w14:paraId="1FCC05EC" w14:textId="77777777" w:rsidR="00687FF0" w:rsidRPr="00687FF0" w:rsidRDefault="00687FF0" w:rsidP="00513FE2">
            <w:pPr>
              <w:pStyle w:val="TableBody"/>
              <w:jc w:val="right"/>
            </w:pPr>
            <w:r w:rsidRPr="00687FF0">
              <w:t>5</w:t>
            </w:r>
            <w:r>
              <w:t>,</w:t>
            </w:r>
            <w:r w:rsidRPr="00687FF0">
              <w:t>882</w:t>
            </w:r>
          </w:p>
        </w:tc>
        <w:tc>
          <w:tcPr>
            <w:tcW w:w="1244" w:type="dxa"/>
            <w:shd w:val="clear" w:color="auto" w:fill="F2F2F2" w:themeFill="background1" w:themeFillShade="F2"/>
            <w:hideMark/>
          </w:tcPr>
          <w:p w14:paraId="710BF0E5" w14:textId="77777777" w:rsidR="00687FF0" w:rsidRPr="00687FF0" w:rsidRDefault="00687FF0" w:rsidP="00513FE2">
            <w:pPr>
              <w:pStyle w:val="TableBody"/>
              <w:jc w:val="right"/>
            </w:pPr>
            <w:r w:rsidRPr="00687FF0">
              <w:rPr>
                <w:b/>
                <w:bCs/>
              </w:rPr>
              <w:t>13</w:t>
            </w:r>
            <w:r>
              <w:rPr>
                <w:b/>
                <w:bCs/>
              </w:rPr>
              <w:t>,</w:t>
            </w:r>
            <w:r w:rsidRPr="00687FF0">
              <w:rPr>
                <w:b/>
                <w:bCs/>
              </w:rPr>
              <w:t>293</w:t>
            </w:r>
          </w:p>
        </w:tc>
      </w:tr>
      <w:tr w:rsidR="00687FF0" w:rsidRPr="00687FF0" w14:paraId="38471CBC" w14:textId="77777777" w:rsidTr="00C8306C">
        <w:trPr>
          <w:trHeight w:val="255"/>
        </w:trPr>
        <w:tc>
          <w:tcPr>
            <w:tcW w:w="1243" w:type="dxa"/>
            <w:hideMark/>
          </w:tcPr>
          <w:p w14:paraId="205E19FF" w14:textId="77777777" w:rsidR="00687FF0" w:rsidRPr="00687FF0" w:rsidRDefault="00687FF0" w:rsidP="00687FF0">
            <w:pPr>
              <w:pStyle w:val="TableBody"/>
            </w:pPr>
            <w:r w:rsidRPr="00687FF0">
              <w:t>50</w:t>
            </w:r>
            <w:r w:rsidR="00F40C32">
              <w:rPr>
                <w:rFonts w:cs="Arial"/>
              </w:rPr>
              <w:t>–</w:t>
            </w:r>
            <w:r w:rsidRPr="00687FF0">
              <w:t>64</w:t>
            </w:r>
          </w:p>
        </w:tc>
        <w:tc>
          <w:tcPr>
            <w:tcW w:w="1244" w:type="dxa"/>
            <w:hideMark/>
          </w:tcPr>
          <w:p w14:paraId="5517FE36" w14:textId="77777777" w:rsidR="00687FF0" w:rsidRPr="00687FF0" w:rsidRDefault="00687FF0" w:rsidP="00513FE2">
            <w:pPr>
              <w:pStyle w:val="TableBody"/>
              <w:jc w:val="right"/>
            </w:pPr>
            <w:r w:rsidRPr="00687FF0">
              <w:t>4</w:t>
            </w:r>
            <w:r>
              <w:t>,</w:t>
            </w:r>
            <w:r w:rsidRPr="00687FF0">
              <w:t>824</w:t>
            </w:r>
          </w:p>
        </w:tc>
        <w:tc>
          <w:tcPr>
            <w:tcW w:w="1243" w:type="dxa"/>
            <w:hideMark/>
          </w:tcPr>
          <w:p w14:paraId="14804EC3" w14:textId="77777777" w:rsidR="00687FF0" w:rsidRPr="00687FF0" w:rsidRDefault="00687FF0" w:rsidP="00513FE2">
            <w:pPr>
              <w:pStyle w:val="TableBody"/>
              <w:jc w:val="right"/>
            </w:pPr>
            <w:r w:rsidRPr="00687FF0">
              <w:t>3</w:t>
            </w:r>
            <w:r>
              <w:t>,</w:t>
            </w:r>
            <w:r w:rsidRPr="00687FF0">
              <w:t>545</w:t>
            </w:r>
          </w:p>
        </w:tc>
        <w:tc>
          <w:tcPr>
            <w:tcW w:w="1244" w:type="dxa"/>
            <w:hideMark/>
          </w:tcPr>
          <w:p w14:paraId="195A4CF5" w14:textId="77777777" w:rsidR="00687FF0" w:rsidRPr="00687FF0" w:rsidRDefault="00687FF0" w:rsidP="00513FE2">
            <w:pPr>
              <w:pStyle w:val="TableBody"/>
              <w:jc w:val="right"/>
            </w:pPr>
            <w:r w:rsidRPr="00687FF0">
              <w:rPr>
                <w:b/>
                <w:bCs/>
              </w:rPr>
              <w:t>8</w:t>
            </w:r>
            <w:r>
              <w:rPr>
                <w:b/>
                <w:bCs/>
              </w:rPr>
              <w:t>,</w:t>
            </w:r>
            <w:r w:rsidRPr="00687FF0">
              <w:rPr>
                <w:b/>
                <w:bCs/>
              </w:rPr>
              <w:t>369</w:t>
            </w:r>
          </w:p>
        </w:tc>
      </w:tr>
      <w:tr w:rsidR="00687FF0" w:rsidRPr="00687FF0" w14:paraId="411CE817" w14:textId="77777777" w:rsidTr="00C8306C">
        <w:trPr>
          <w:cnfStyle w:val="000000100000" w:firstRow="0" w:lastRow="0" w:firstColumn="0" w:lastColumn="0" w:oddVBand="0" w:evenVBand="0" w:oddHBand="1" w:evenHBand="0" w:firstRowFirstColumn="0" w:firstRowLastColumn="0" w:lastRowFirstColumn="0" w:lastRowLastColumn="0"/>
          <w:trHeight w:val="255"/>
        </w:trPr>
        <w:tc>
          <w:tcPr>
            <w:tcW w:w="1243" w:type="dxa"/>
            <w:shd w:val="clear" w:color="auto" w:fill="F2F2F2" w:themeFill="background1" w:themeFillShade="F2"/>
            <w:hideMark/>
          </w:tcPr>
          <w:p w14:paraId="1B2627F3" w14:textId="77777777" w:rsidR="00687FF0" w:rsidRPr="00687FF0" w:rsidRDefault="00687FF0" w:rsidP="00687FF0">
            <w:pPr>
              <w:pStyle w:val="TableBody"/>
            </w:pPr>
            <w:r w:rsidRPr="00687FF0">
              <w:t>65+</w:t>
            </w:r>
          </w:p>
        </w:tc>
        <w:tc>
          <w:tcPr>
            <w:tcW w:w="1244" w:type="dxa"/>
            <w:shd w:val="clear" w:color="auto" w:fill="F2F2F2" w:themeFill="background1" w:themeFillShade="F2"/>
            <w:hideMark/>
          </w:tcPr>
          <w:p w14:paraId="21D74BFA" w14:textId="77777777" w:rsidR="00687FF0" w:rsidRPr="00687FF0" w:rsidRDefault="00687FF0" w:rsidP="00513FE2">
            <w:pPr>
              <w:pStyle w:val="TableBody"/>
              <w:jc w:val="right"/>
            </w:pPr>
            <w:r w:rsidRPr="00687FF0">
              <w:t>2</w:t>
            </w:r>
            <w:r>
              <w:t>,</w:t>
            </w:r>
            <w:r w:rsidRPr="00687FF0">
              <w:t>562</w:t>
            </w:r>
          </w:p>
        </w:tc>
        <w:tc>
          <w:tcPr>
            <w:tcW w:w="1243" w:type="dxa"/>
            <w:shd w:val="clear" w:color="auto" w:fill="F2F2F2" w:themeFill="background1" w:themeFillShade="F2"/>
            <w:hideMark/>
          </w:tcPr>
          <w:p w14:paraId="5B8A8039" w14:textId="77777777" w:rsidR="00687FF0" w:rsidRPr="00687FF0" w:rsidRDefault="00687FF0" w:rsidP="00513FE2">
            <w:pPr>
              <w:pStyle w:val="TableBody"/>
              <w:jc w:val="right"/>
            </w:pPr>
            <w:r w:rsidRPr="00687FF0">
              <w:t>2</w:t>
            </w:r>
            <w:r>
              <w:t>,</w:t>
            </w:r>
            <w:r w:rsidRPr="00687FF0">
              <w:t>111</w:t>
            </w:r>
          </w:p>
        </w:tc>
        <w:tc>
          <w:tcPr>
            <w:tcW w:w="1244" w:type="dxa"/>
            <w:shd w:val="clear" w:color="auto" w:fill="F2F2F2" w:themeFill="background1" w:themeFillShade="F2"/>
            <w:hideMark/>
          </w:tcPr>
          <w:p w14:paraId="6B65F2B5" w14:textId="77777777" w:rsidR="00687FF0" w:rsidRPr="00687FF0" w:rsidRDefault="00687FF0" w:rsidP="00513FE2">
            <w:pPr>
              <w:pStyle w:val="TableBody"/>
              <w:jc w:val="right"/>
            </w:pPr>
            <w:r w:rsidRPr="00687FF0">
              <w:rPr>
                <w:b/>
                <w:bCs/>
              </w:rPr>
              <w:t>4</w:t>
            </w:r>
            <w:r>
              <w:rPr>
                <w:b/>
                <w:bCs/>
              </w:rPr>
              <w:t>,</w:t>
            </w:r>
            <w:r w:rsidRPr="00687FF0">
              <w:rPr>
                <w:b/>
                <w:bCs/>
              </w:rPr>
              <w:t>673</w:t>
            </w:r>
          </w:p>
        </w:tc>
      </w:tr>
      <w:tr w:rsidR="00687FF0" w:rsidRPr="00687FF0" w14:paraId="2426CE7B" w14:textId="77777777" w:rsidTr="00C8306C">
        <w:trPr>
          <w:trHeight w:val="255"/>
        </w:trPr>
        <w:tc>
          <w:tcPr>
            <w:tcW w:w="1243" w:type="dxa"/>
            <w:hideMark/>
          </w:tcPr>
          <w:p w14:paraId="0D008836" w14:textId="77777777" w:rsidR="00687FF0" w:rsidRPr="00687FF0" w:rsidRDefault="00687FF0" w:rsidP="00687FF0">
            <w:pPr>
              <w:pStyle w:val="TableBody"/>
            </w:pPr>
            <w:r w:rsidRPr="00687FF0">
              <w:rPr>
                <w:b/>
                <w:bCs/>
              </w:rPr>
              <w:t>Total 18+</w:t>
            </w:r>
          </w:p>
        </w:tc>
        <w:tc>
          <w:tcPr>
            <w:tcW w:w="1244" w:type="dxa"/>
            <w:hideMark/>
          </w:tcPr>
          <w:p w14:paraId="68762887" w14:textId="77777777" w:rsidR="00687FF0" w:rsidRPr="00687FF0" w:rsidRDefault="00687FF0" w:rsidP="00513FE2">
            <w:pPr>
              <w:pStyle w:val="TableBody"/>
              <w:jc w:val="right"/>
            </w:pPr>
            <w:r w:rsidRPr="00687FF0">
              <w:rPr>
                <w:b/>
                <w:bCs/>
              </w:rPr>
              <w:t>22</w:t>
            </w:r>
            <w:r>
              <w:rPr>
                <w:b/>
                <w:bCs/>
              </w:rPr>
              <w:t>,</w:t>
            </w:r>
            <w:r w:rsidRPr="00687FF0">
              <w:rPr>
                <w:b/>
                <w:bCs/>
              </w:rPr>
              <w:t>464</w:t>
            </w:r>
          </w:p>
        </w:tc>
        <w:tc>
          <w:tcPr>
            <w:tcW w:w="1243" w:type="dxa"/>
            <w:hideMark/>
          </w:tcPr>
          <w:p w14:paraId="17FDA3A1" w14:textId="77777777" w:rsidR="00687FF0" w:rsidRPr="00687FF0" w:rsidRDefault="00687FF0" w:rsidP="00513FE2">
            <w:pPr>
              <w:pStyle w:val="TableBody"/>
              <w:jc w:val="right"/>
            </w:pPr>
            <w:r w:rsidRPr="00687FF0">
              <w:rPr>
                <w:b/>
                <w:bCs/>
              </w:rPr>
              <w:t>18</w:t>
            </w:r>
            <w:r>
              <w:rPr>
                <w:b/>
                <w:bCs/>
              </w:rPr>
              <w:t>,</w:t>
            </w:r>
            <w:r w:rsidRPr="00687FF0">
              <w:rPr>
                <w:b/>
                <w:bCs/>
              </w:rPr>
              <w:t>623</w:t>
            </w:r>
          </w:p>
        </w:tc>
        <w:tc>
          <w:tcPr>
            <w:tcW w:w="1244" w:type="dxa"/>
            <w:hideMark/>
          </w:tcPr>
          <w:p w14:paraId="787B1022" w14:textId="77777777" w:rsidR="00687FF0" w:rsidRPr="00687FF0" w:rsidRDefault="00687FF0" w:rsidP="00513FE2">
            <w:pPr>
              <w:pStyle w:val="TableBody"/>
              <w:jc w:val="right"/>
            </w:pPr>
            <w:r w:rsidRPr="00687FF0">
              <w:rPr>
                <w:b/>
                <w:bCs/>
              </w:rPr>
              <w:t>41</w:t>
            </w:r>
            <w:r>
              <w:rPr>
                <w:b/>
                <w:bCs/>
              </w:rPr>
              <w:t>,</w:t>
            </w:r>
            <w:r w:rsidRPr="00687FF0">
              <w:rPr>
                <w:b/>
                <w:bCs/>
              </w:rPr>
              <w:t>087</w:t>
            </w:r>
          </w:p>
        </w:tc>
      </w:tr>
    </w:tbl>
    <w:p w14:paraId="524EE849" w14:textId="77777777" w:rsidR="00193BBF" w:rsidRDefault="00193BBF" w:rsidP="00851F3F"/>
    <w:p w14:paraId="383219DA" w14:textId="77777777" w:rsidR="00E038F9" w:rsidRDefault="0091557B" w:rsidP="00193BBF">
      <w:pPr>
        <w:pStyle w:val="Heading1"/>
      </w:pPr>
      <w:bookmarkStart w:id="20" w:name="_Toc481674420"/>
      <w:r>
        <w:lastRenderedPageBreak/>
        <w:t>Appendix B</w:t>
      </w:r>
      <w:r w:rsidR="009074F6">
        <w:t>—Research design and sample frames</w:t>
      </w:r>
      <w:bookmarkEnd w:id="20"/>
    </w:p>
    <w:p w14:paraId="7FA73F4C" w14:textId="0877AD37" w:rsidR="00FC7B57" w:rsidRPr="008012FF" w:rsidRDefault="00164A48" w:rsidP="008012FF">
      <w:r w:rsidRPr="00164A48">
        <w:rPr>
          <w:noProof/>
        </w:rPr>
        <w:drawing>
          <wp:inline distT="0" distB="0" distL="0" distR="0" wp14:anchorId="1334E268" wp14:editId="454763D1">
            <wp:extent cx="6079071" cy="6134100"/>
            <wp:effectExtent l="0" t="0" r="0" b="0"/>
            <wp:docPr id="5" name="Picture 5" descr="Survey one—communications services&#10;Nationally representative sample of Australian adults aged 18 and over (includes metro and regional areas)&#10;Sample size N=2,056  &#10;n=1,855 online and n=201 representing those that are seldom or never online via CATI (fixed-line telephone) &#10;Please note: data from survey one not used in this publication&#10;&#10;Survey two—media use &#10;Nationally representative sample of Australian adults aged 18 and over (includes metro and regional areas)&#10;Sample size N=2,007&#10;n=1,810 online and n=197 representing those that are seldom or never online) via CATI (fixed-line telephone)&#10;&#10;Remote survey &#10;A sample boost recruited specifically in remote and very remote parts of Western Australia &#10;Sample size N=351&#10;Survey was conducted via CATI (fixed-line telephone and mobile) &#10;&#10;Common questions were asked in survey two and remote survey&#10;&#10;Regional Australia sample is a subset of survey two&#10;n=861 &#10;Regional areas are defined as follows:&#10;ACT&#10;Regional NSW excluding Sydney&#10;Regional VIC excluding Melbourne&#10;Regional QLD excluding Brisbane&#10;Regional SA excluding Adelaide&#10;Regional WA excluding Perth &#10;Tasmania&#10;Northern Territory &#10;&#10;Sample distribution areas for regional &#10;&#10;Sample distribution areas for regional boost is as follows:&#10;1. Four urban centres of:&#10;Karratha (n=36)&#10;Port Headland (n=30)&#10;Broome (n=29)&#10;Esperance (n=26)&#10;&#10;2. Rest of remote WA (excluding the four urban centres above) n=115&#10;&#10;3. Very remote WA n=115&#10;" title="2016 Annual Consumer Surv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kruze\AppData\Local\Microsoft\Windows\Temporary Internet Files\Content.Outlook\805A3YWE\Radio in the bush_Appendix B.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82873" cy="6137937"/>
                    </a:xfrm>
                    <a:prstGeom prst="rect">
                      <a:avLst/>
                    </a:prstGeom>
                    <a:noFill/>
                    <a:ln>
                      <a:noFill/>
                    </a:ln>
                  </pic:spPr>
                </pic:pic>
              </a:graphicData>
            </a:graphic>
          </wp:inline>
        </w:drawing>
      </w:r>
    </w:p>
    <w:p w14:paraId="7D6F6E90" w14:textId="5DB1F996" w:rsidR="0057346A" w:rsidRDefault="0057346A" w:rsidP="00215FCF">
      <w:pPr>
        <w:tabs>
          <w:tab w:val="left" w:pos="3325"/>
        </w:tabs>
      </w:pPr>
    </w:p>
    <w:p w14:paraId="36F173D0" w14:textId="77777777" w:rsidR="006A7E3A" w:rsidRDefault="006A7E3A" w:rsidP="006A7E3A">
      <w:pPr>
        <w:pStyle w:val="Heading1"/>
      </w:pPr>
      <w:bookmarkStart w:id="21" w:name="_Toc481674421"/>
      <w:r>
        <w:lastRenderedPageBreak/>
        <w:t>Appendix C—Remoteness</w:t>
      </w:r>
      <w:bookmarkEnd w:id="21"/>
    </w:p>
    <w:p w14:paraId="109522BE" w14:textId="4C09EA70" w:rsidR="006A7E3A" w:rsidRDefault="006A7E3A" w:rsidP="00513FE2">
      <w:pPr>
        <w:rPr>
          <w:rFonts w:cs="Arial"/>
        </w:rPr>
      </w:pPr>
      <w:r>
        <w:rPr>
          <w:rFonts w:cs="Arial"/>
        </w:rPr>
        <w:t>The concept of remoteness used in this research is based on the Australian Bureau of Statistics Australian Statistical Geography Standard (ASGS): Volume 5—</w:t>
      </w:r>
      <w:r w:rsidRPr="009320B4">
        <w:rPr>
          <w:rFonts w:cs="Arial"/>
        </w:rPr>
        <w:t>Remoteness Structure</w:t>
      </w:r>
      <w:r w:rsidRPr="006D46E5">
        <w:rPr>
          <w:rFonts w:cs="Arial"/>
        </w:rPr>
        <w:t>.</w:t>
      </w:r>
      <w:r>
        <w:rPr>
          <w:rStyle w:val="FootnoteReference"/>
          <w:rFonts w:cs="Arial"/>
        </w:rPr>
        <w:footnoteReference w:id="2"/>
      </w:r>
      <w:r>
        <w:rPr>
          <w:rFonts w:cs="Arial"/>
        </w:rPr>
        <w:t xml:space="preserve"> The Remote and Very Remote areas of WA are coloured very light green and yellow respectively on the map shown in Figure </w:t>
      </w:r>
      <w:r w:rsidR="00660C54">
        <w:rPr>
          <w:rFonts w:cs="Arial"/>
        </w:rPr>
        <w:t>1</w:t>
      </w:r>
      <w:r w:rsidR="00513FE2">
        <w:rPr>
          <w:rFonts w:cs="Arial"/>
        </w:rPr>
        <w:t>1.</w:t>
      </w:r>
    </w:p>
    <w:p w14:paraId="778AE620" w14:textId="65AF380A" w:rsidR="009D10B6" w:rsidRDefault="009D10B6" w:rsidP="00513FE2">
      <w:pPr>
        <w:rPr>
          <w:rFonts w:cs="Arial"/>
        </w:rPr>
      </w:pPr>
      <w:r>
        <w:t xml:space="preserve">According to </w:t>
      </w:r>
      <w:hyperlink r:id="rId40" w:history="1">
        <w:r w:rsidRPr="00DF7383">
          <w:rPr>
            <w:rStyle w:val="Hyperlink"/>
          </w:rPr>
          <w:t>ABS 2011 Census data</w:t>
        </w:r>
      </w:hyperlink>
      <w:r>
        <w:t xml:space="preserve">, there are almost 61,000 people living in </w:t>
      </w:r>
      <w:r w:rsidRPr="00CD5450">
        <w:t xml:space="preserve">Very Remote </w:t>
      </w:r>
      <w:r>
        <w:t xml:space="preserve">WA </w:t>
      </w:r>
      <w:r w:rsidRPr="00CD5450">
        <w:t>and</w:t>
      </w:r>
      <w:r>
        <w:t xml:space="preserve"> just over 95,000 people living in Remote WA. </w:t>
      </w:r>
      <w:r w:rsidRPr="00CD5450">
        <w:t xml:space="preserve">There is a higher </w:t>
      </w:r>
      <w:r>
        <w:t>male (57 per cent) to female (43 per cent) ratio across both areas, with a median age of 33 in Very Remote WA and 35 in Remote WA</w:t>
      </w:r>
      <w:r w:rsidRPr="00CD5450">
        <w:t>.</w:t>
      </w:r>
    </w:p>
    <w:p w14:paraId="446297A8" w14:textId="77777777" w:rsidR="006A7E3A" w:rsidRDefault="006A7E3A" w:rsidP="001E68AA">
      <w:pPr>
        <w:pStyle w:val="ACMAFigureHeader"/>
      </w:pPr>
      <w:r>
        <w:lastRenderedPageBreak/>
        <w:t>Remoteness structure</w:t>
      </w:r>
      <w:r>
        <w:rPr>
          <w:rFonts w:cs="Arial"/>
        </w:rPr>
        <w:t>—</w:t>
      </w:r>
      <w:r>
        <w:t>Western Australia</w:t>
      </w:r>
    </w:p>
    <w:p w14:paraId="6D598CA4" w14:textId="429CC203" w:rsidR="00513FE2" w:rsidRDefault="006A7E3A" w:rsidP="00BF51C0">
      <w:pPr>
        <w:pStyle w:val="ACMAFigureHeader"/>
        <w:numPr>
          <w:ilvl w:val="0"/>
          <w:numId w:val="0"/>
        </w:numPr>
        <w:rPr>
          <w:noProof/>
        </w:rPr>
      </w:pPr>
      <w:r>
        <w:rPr>
          <w:noProof/>
        </w:rPr>
        <w:drawing>
          <wp:inline distT="0" distB="0" distL="0" distR="0" wp14:anchorId="033A362C" wp14:editId="1424089B">
            <wp:extent cx="5539318" cy="7841411"/>
            <wp:effectExtent l="19050" t="19050" r="23495" b="26670"/>
            <wp:docPr id="19" name="Picture 19" descr="Accessible data files are available on the report landing page on the ACMA website." title="Figure 11: Remoteness structure -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 Remoteness Boundaries.JPG"/>
                    <pic:cNvPicPr/>
                  </pic:nvPicPr>
                  <pic:blipFill>
                    <a:blip r:embed="rId41">
                      <a:extLst>
                        <a:ext uri="{28A0092B-C50C-407E-A947-70E740481C1C}">
                          <a14:useLocalDpi xmlns:a14="http://schemas.microsoft.com/office/drawing/2010/main" val="0"/>
                        </a:ext>
                      </a:extLst>
                    </a:blip>
                    <a:stretch>
                      <a:fillRect/>
                    </a:stretch>
                  </pic:blipFill>
                  <pic:spPr>
                    <a:xfrm>
                      <a:off x="0" y="0"/>
                      <a:ext cx="5583523" cy="7903987"/>
                    </a:xfrm>
                    <a:prstGeom prst="rect">
                      <a:avLst/>
                    </a:prstGeom>
                    <a:ln>
                      <a:solidFill>
                        <a:schemeClr val="tx1"/>
                      </a:solidFill>
                    </a:ln>
                  </pic:spPr>
                </pic:pic>
              </a:graphicData>
            </a:graphic>
          </wp:inline>
        </w:drawing>
      </w:r>
    </w:p>
    <w:p w14:paraId="16C244B3" w14:textId="77777777" w:rsidR="0059158E" w:rsidRDefault="006A7E3A" w:rsidP="0059158E">
      <w:pPr>
        <w:pStyle w:val="Heading1"/>
      </w:pPr>
      <w:bookmarkStart w:id="22" w:name="_Toc481674422"/>
      <w:r>
        <w:lastRenderedPageBreak/>
        <w:t>Appendix D</w:t>
      </w:r>
      <w:r w:rsidR="00660C54">
        <w:t>—</w:t>
      </w:r>
      <w:r w:rsidR="00AA2A71">
        <w:t>R</w:t>
      </w:r>
      <w:r w:rsidR="00660C54">
        <w:t xml:space="preserve">egional and national </w:t>
      </w:r>
      <w:r>
        <w:t xml:space="preserve">breakdowns </w:t>
      </w:r>
      <w:r w:rsidR="00660C54">
        <w:t>by age</w:t>
      </w:r>
      <w:bookmarkEnd w:id="22"/>
    </w:p>
    <w:p w14:paraId="35D25315" w14:textId="2D181505" w:rsidR="0059158E" w:rsidRDefault="0059158E" w:rsidP="0059158E">
      <w:pPr>
        <w:pStyle w:val="ACMATableHeader"/>
      </w:pPr>
      <w:r>
        <w:t>Average n</w:t>
      </w:r>
      <w:r w:rsidR="007E5E0F">
        <w:t xml:space="preserve">umber of hours by radio activity </w:t>
      </w:r>
      <w:r>
        <w:t xml:space="preserve">and age, nationally </w:t>
      </w:r>
    </w:p>
    <w:tbl>
      <w:tblPr>
        <w:tblStyle w:val="GridTable4"/>
        <w:tblW w:w="8801" w:type="dxa"/>
        <w:tblLook w:val="0420" w:firstRow="1" w:lastRow="0" w:firstColumn="0" w:lastColumn="0" w:noHBand="0" w:noVBand="1"/>
        <w:tblCaption w:val="Table 5: Average number of hours by type of radio and age, nationally"/>
        <w:tblDescription w:val="Accessible data files are available on the report landing page on the ACMA website."/>
      </w:tblPr>
      <w:tblGrid>
        <w:gridCol w:w="5399"/>
        <w:gridCol w:w="851"/>
        <w:gridCol w:w="850"/>
        <w:gridCol w:w="851"/>
        <w:gridCol w:w="850"/>
      </w:tblGrid>
      <w:tr w:rsidR="00513FE2" w:rsidRPr="00513FE2" w14:paraId="207EC182" w14:textId="77777777" w:rsidTr="00513FE2">
        <w:trPr>
          <w:cnfStyle w:val="100000000000" w:firstRow="1" w:lastRow="0" w:firstColumn="0" w:lastColumn="0" w:oddVBand="0" w:evenVBand="0" w:oddHBand="0" w:evenHBand="0" w:firstRowFirstColumn="0" w:firstRowLastColumn="0" w:lastRowFirstColumn="0" w:lastRowLastColumn="0"/>
          <w:trHeight w:val="255"/>
          <w:tblHeader/>
        </w:trPr>
        <w:tc>
          <w:tcPr>
            <w:tcW w:w="5399" w:type="dxa"/>
            <w:shd w:val="clear" w:color="auto" w:fill="404040" w:themeFill="text1" w:themeFillTint="BF"/>
            <w:tcMar>
              <w:top w:w="28" w:type="dxa"/>
              <w:bottom w:w="28" w:type="dxa"/>
            </w:tcMar>
            <w:hideMark/>
          </w:tcPr>
          <w:p w14:paraId="60CA0E1D" w14:textId="77777777" w:rsidR="0059158E" w:rsidRPr="00513FE2" w:rsidRDefault="00756EE9" w:rsidP="00513FE2">
            <w:pPr>
              <w:pStyle w:val="TableHeading"/>
              <w:rPr>
                <w:b/>
              </w:rPr>
            </w:pPr>
            <w:r w:rsidRPr="00513FE2">
              <w:rPr>
                <w:b/>
              </w:rPr>
              <w:t>Radio activity</w:t>
            </w:r>
          </w:p>
        </w:tc>
        <w:tc>
          <w:tcPr>
            <w:tcW w:w="851" w:type="dxa"/>
            <w:shd w:val="clear" w:color="auto" w:fill="404040" w:themeFill="text1" w:themeFillTint="BF"/>
            <w:tcMar>
              <w:top w:w="28" w:type="dxa"/>
              <w:bottom w:w="28" w:type="dxa"/>
            </w:tcMar>
            <w:hideMark/>
          </w:tcPr>
          <w:p w14:paraId="428C654C" w14:textId="2FB631FA" w:rsidR="0059158E" w:rsidRPr="00513FE2" w:rsidRDefault="0059158E" w:rsidP="00513FE2">
            <w:pPr>
              <w:pStyle w:val="TableHeading"/>
              <w:jc w:val="right"/>
              <w:rPr>
                <w:b/>
              </w:rPr>
            </w:pPr>
            <w:r w:rsidRPr="00513FE2">
              <w:rPr>
                <w:b/>
              </w:rPr>
              <w:t>18</w:t>
            </w:r>
            <w:r w:rsidR="00DF7383">
              <w:rPr>
                <w:b/>
              </w:rPr>
              <w:t>–</w:t>
            </w:r>
            <w:r w:rsidRPr="00513FE2">
              <w:rPr>
                <w:b/>
              </w:rPr>
              <w:t>34</w:t>
            </w:r>
          </w:p>
        </w:tc>
        <w:tc>
          <w:tcPr>
            <w:tcW w:w="850" w:type="dxa"/>
            <w:shd w:val="clear" w:color="auto" w:fill="404040" w:themeFill="text1" w:themeFillTint="BF"/>
            <w:tcMar>
              <w:top w:w="28" w:type="dxa"/>
              <w:bottom w:w="28" w:type="dxa"/>
            </w:tcMar>
            <w:hideMark/>
          </w:tcPr>
          <w:p w14:paraId="1F16EAA1" w14:textId="5F7B7546" w:rsidR="0059158E" w:rsidRPr="00513FE2" w:rsidRDefault="0059158E" w:rsidP="00513FE2">
            <w:pPr>
              <w:pStyle w:val="TableHeading"/>
              <w:jc w:val="right"/>
              <w:rPr>
                <w:b/>
              </w:rPr>
            </w:pPr>
            <w:r w:rsidRPr="00513FE2">
              <w:rPr>
                <w:b/>
              </w:rPr>
              <w:t>35</w:t>
            </w:r>
            <w:r w:rsidR="001424EC">
              <w:rPr>
                <w:b/>
              </w:rPr>
              <w:t>–</w:t>
            </w:r>
            <w:r w:rsidRPr="00513FE2">
              <w:rPr>
                <w:b/>
              </w:rPr>
              <w:t>49</w:t>
            </w:r>
          </w:p>
        </w:tc>
        <w:tc>
          <w:tcPr>
            <w:tcW w:w="851" w:type="dxa"/>
            <w:shd w:val="clear" w:color="auto" w:fill="404040" w:themeFill="text1" w:themeFillTint="BF"/>
            <w:tcMar>
              <w:top w:w="28" w:type="dxa"/>
              <w:bottom w:w="28" w:type="dxa"/>
            </w:tcMar>
          </w:tcPr>
          <w:p w14:paraId="4D33EA0B" w14:textId="6018E0EF" w:rsidR="0059158E" w:rsidRPr="00513FE2" w:rsidRDefault="0059158E" w:rsidP="00513FE2">
            <w:pPr>
              <w:pStyle w:val="TableHeading"/>
              <w:jc w:val="right"/>
              <w:rPr>
                <w:b/>
              </w:rPr>
            </w:pPr>
            <w:r w:rsidRPr="00513FE2">
              <w:rPr>
                <w:b/>
              </w:rPr>
              <w:t>50</w:t>
            </w:r>
            <w:r w:rsidR="001424EC">
              <w:rPr>
                <w:b/>
              </w:rPr>
              <w:t>–</w:t>
            </w:r>
            <w:r w:rsidRPr="00513FE2">
              <w:rPr>
                <w:b/>
              </w:rPr>
              <w:t>64</w:t>
            </w:r>
          </w:p>
        </w:tc>
        <w:tc>
          <w:tcPr>
            <w:tcW w:w="850" w:type="dxa"/>
            <w:shd w:val="clear" w:color="auto" w:fill="404040" w:themeFill="text1" w:themeFillTint="BF"/>
            <w:tcMar>
              <w:top w:w="28" w:type="dxa"/>
              <w:bottom w:w="28" w:type="dxa"/>
            </w:tcMar>
          </w:tcPr>
          <w:p w14:paraId="5BA693BE" w14:textId="77777777" w:rsidR="0059158E" w:rsidRPr="00513FE2" w:rsidRDefault="0059158E" w:rsidP="00513FE2">
            <w:pPr>
              <w:pStyle w:val="TableHeading"/>
              <w:jc w:val="right"/>
              <w:rPr>
                <w:b/>
              </w:rPr>
            </w:pPr>
            <w:r w:rsidRPr="00513FE2">
              <w:rPr>
                <w:b/>
              </w:rPr>
              <w:t>65+</w:t>
            </w:r>
          </w:p>
        </w:tc>
      </w:tr>
      <w:tr w:rsidR="0059158E" w:rsidRPr="00643F2F" w14:paraId="054C4E96" w14:textId="77777777" w:rsidTr="00513FE2">
        <w:trPr>
          <w:cnfStyle w:val="000000100000" w:firstRow="0" w:lastRow="0" w:firstColumn="0" w:lastColumn="0" w:oddVBand="0" w:evenVBand="0" w:oddHBand="1" w:evenHBand="0" w:firstRowFirstColumn="0" w:firstRowLastColumn="0" w:lastRowFirstColumn="0" w:lastRowLastColumn="0"/>
          <w:trHeight w:val="255"/>
        </w:trPr>
        <w:tc>
          <w:tcPr>
            <w:tcW w:w="5399" w:type="dxa"/>
            <w:shd w:val="clear" w:color="auto" w:fill="F2F2F2" w:themeFill="background1" w:themeFillShade="F2"/>
            <w:tcMar>
              <w:top w:w="28" w:type="dxa"/>
              <w:bottom w:w="28" w:type="dxa"/>
            </w:tcMar>
            <w:hideMark/>
          </w:tcPr>
          <w:p w14:paraId="39D257C4" w14:textId="77777777" w:rsidR="0059158E" w:rsidRPr="00643F2F" w:rsidRDefault="0059158E" w:rsidP="0059158E">
            <w:pPr>
              <w:pStyle w:val="TableBody"/>
            </w:pPr>
            <w:r>
              <w:t xml:space="preserve">AM radio in the car or another vehicle </w:t>
            </w:r>
          </w:p>
        </w:tc>
        <w:tc>
          <w:tcPr>
            <w:tcW w:w="851" w:type="dxa"/>
            <w:shd w:val="clear" w:color="auto" w:fill="F2F2F2" w:themeFill="background1" w:themeFillShade="F2"/>
            <w:tcMar>
              <w:top w:w="28" w:type="dxa"/>
              <w:bottom w:w="28" w:type="dxa"/>
            </w:tcMar>
          </w:tcPr>
          <w:p w14:paraId="557DD53D" w14:textId="77777777" w:rsidR="0059158E" w:rsidRPr="00643F2F" w:rsidRDefault="00D04704" w:rsidP="00513FE2">
            <w:pPr>
              <w:pStyle w:val="TableBody"/>
              <w:jc w:val="right"/>
            </w:pPr>
            <w:r>
              <w:t>0.3</w:t>
            </w:r>
          </w:p>
        </w:tc>
        <w:tc>
          <w:tcPr>
            <w:tcW w:w="850" w:type="dxa"/>
            <w:shd w:val="clear" w:color="auto" w:fill="F2F2F2" w:themeFill="background1" w:themeFillShade="F2"/>
            <w:tcMar>
              <w:top w:w="28" w:type="dxa"/>
              <w:bottom w:w="28" w:type="dxa"/>
            </w:tcMar>
          </w:tcPr>
          <w:p w14:paraId="576A7999" w14:textId="77777777" w:rsidR="0059158E" w:rsidRPr="00643F2F" w:rsidRDefault="00242A88" w:rsidP="00513FE2">
            <w:pPr>
              <w:pStyle w:val="TableBody"/>
              <w:jc w:val="right"/>
            </w:pPr>
            <w:r>
              <w:t>0.9</w:t>
            </w:r>
          </w:p>
        </w:tc>
        <w:tc>
          <w:tcPr>
            <w:tcW w:w="851" w:type="dxa"/>
            <w:shd w:val="clear" w:color="auto" w:fill="F2F2F2" w:themeFill="background1" w:themeFillShade="F2"/>
            <w:tcMar>
              <w:top w:w="28" w:type="dxa"/>
              <w:bottom w:w="28" w:type="dxa"/>
            </w:tcMar>
          </w:tcPr>
          <w:p w14:paraId="2AC7C6C3" w14:textId="77777777" w:rsidR="0059158E" w:rsidRPr="00C144F5" w:rsidRDefault="00C144F5" w:rsidP="00513FE2">
            <w:pPr>
              <w:pStyle w:val="TableBody"/>
              <w:jc w:val="right"/>
            </w:pPr>
            <w:r>
              <w:t>1.7</w:t>
            </w:r>
          </w:p>
        </w:tc>
        <w:tc>
          <w:tcPr>
            <w:tcW w:w="850" w:type="dxa"/>
            <w:shd w:val="clear" w:color="auto" w:fill="F2F2F2" w:themeFill="background1" w:themeFillShade="F2"/>
            <w:tcMar>
              <w:top w:w="28" w:type="dxa"/>
              <w:bottom w:w="28" w:type="dxa"/>
            </w:tcMar>
          </w:tcPr>
          <w:p w14:paraId="4D20FB0F" w14:textId="77777777" w:rsidR="0059158E" w:rsidRPr="00C144F5" w:rsidRDefault="00C144F5" w:rsidP="00513FE2">
            <w:pPr>
              <w:pStyle w:val="TableBody"/>
              <w:jc w:val="right"/>
            </w:pPr>
            <w:r>
              <w:t>1.5</w:t>
            </w:r>
          </w:p>
        </w:tc>
      </w:tr>
      <w:tr w:rsidR="0059158E" w:rsidRPr="00643F2F" w14:paraId="14434499" w14:textId="77777777" w:rsidTr="00513FE2">
        <w:trPr>
          <w:trHeight w:val="255"/>
        </w:trPr>
        <w:tc>
          <w:tcPr>
            <w:tcW w:w="5399" w:type="dxa"/>
            <w:tcMar>
              <w:top w:w="28" w:type="dxa"/>
              <w:bottom w:w="28" w:type="dxa"/>
            </w:tcMar>
            <w:hideMark/>
          </w:tcPr>
          <w:p w14:paraId="5B6F85B1" w14:textId="77777777" w:rsidR="0059158E" w:rsidRPr="00643F2F" w:rsidRDefault="0059158E" w:rsidP="0059158E">
            <w:pPr>
              <w:pStyle w:val="TableBody"/>
            </w:pPr>
            <w:r>
              <w:t xml:space="preserve">AM radio at home </w:t>
            </w:r>
            <w:r w:rsidR="002B6149">
              <w:t xml:space="preserve">or somewhere else (but not in </w:t>
            </w:r>
            <w:r w:rsidR="00C144F5">
              <w:t xml:space="preserve">a </w:t>
            </w:r>
            <w:r w:rsidR="002B6149">
              <w:t xml:space="preserve">vehicle) </w:t>
            </w:r>
          </w:p>
        </w:tc>
        <w:tc>
          <w:tcPr>
            <w:tcW w:w="851" w:type="dxa"/>
            <w:tcMar>
              <w:top w:w="28" w:type="dxa"/>
              <w:bottom w:w="28" w:type="dxa"/>
            </w:tcMar>
          </w:tcPr>
          <w:p w14:paraId="6068AFCA" w14:textId="77777777" w:rsidR="0059158E" w:rsidRPr="00643F2F" w:rsidRDefault="00D04704" w:rsidP="00513FE2">
            <w:pPr>
              <w:pStyle w:val="TableBody"/>
              <w:jc w:val="right"/>
            </w:pPr>
            <w:r>
              <w:t>0.4</w:t>
            </w:r>
          </w:p>
        </w:tc>
        <w:tc>
          <w:tcPr>
            <w:tcW w:w="850" w:type="dxa"/>
            <w:tcMar>
              <w:top w:w="28" w:type="dxa"/>
              <w:bottom w:w="28" w:type="dxa"/>
            </w:tcMar>
          </w:tcPr>
          <w:p w14:paraId="2B2CC614" w14:textId="77777777" w:rsidR="0059158E" w:rsidRPr="00643F2F" w:rsidRDefault="00242A88" w:rsidP="00513FE2">
            <w:pPr>
              <w:pStyle w:val="TableBody"/>
              <w:jc w:val="right"/>
            </w:pPr>
            <w:r>
              <w:t>1.2</w:t>
            </w:r>
          </w:p>
        </w:tc>
        <w:tc>
          <w:tcPr>
            <w:tcW w:w="851" w:type="dxa"/>
            <w:tcMar>
              <w:top w:w="28" w:type="dxa"/>
              <w:bottom w:w="28" w:type="dxa"/>
            </w:tcMar>
          </w:tcPr>
          <w:p w14:paraId="6FB7C41B" w14:textId="77777777" w:rsidR="0059158E" w:rsidRPr="00C144F5" w:rsidRDefault="00C144F5" w:rsidP="00513FE2">
            <w:pPr>
              <w:pStyle w:val="TableBody"/>
              <w:jc w:val="right"/>
            </w:pPr>
            <w:r>
              <w:t>2.1</w:t>
            </w:r>
          </w:p>
        </w:tc>
        <w:tc>
          <w:tcPr>
            <w:tcW w:w="850" w:type="dxa"/>
            <w:tcMar>
              <w:top w:w="28" w:type="dxa"/>
              <w:bottom w:w="28" w:type="dxa"/>
            </w:tcMar>
          </w:tcPr>
          <w:p w14:paraId="77EB2DA7" w14:textId="77777777" w:rsidR="0059158E" w:rsidRPr="00C144F5" w:rsidRDefault="00C144F5" w:rsidP="00513FE2">
            <w:pPr>
              <w:pStyle w:val="TableBody"/>
              <w:jc w:val="right"/>
            </w:pPr>
            <w:r>
              <w:t>6.0</w:t>
            </w:r>
          </w:p>
        </w:tc>
      </w:tr>
      <w:tr w:rsidR="0059158E" w:rsidRPr="00643F2F" w14:paraId="34A5401D" w14:textId="77777777" w:rsidTr="00513FE2">
        <w:trPr>
          <w:cnfStyle w:val="000000100000" w:firstRow="0" w:lastRow="0" w:firstColumn="0" w:lastColumn="0" w:oddVBand="0" w:evenVBand="0" w:oddHBand="1" w:evenHBand="0" w:firstRowFirstColumn="0" w:firstRowLastColumn="0" w:lastRowFirstColumn="0" w:lastRowLastColumn="0"/>
          <w:trHeight w:val="255"/>
        </w:trPr>
        <w:tc>
          <w:tcPr>
            <w:tcW w:w="5399" w:type="dxa"/>
            <w:shd w:val="clear" w:color="auto" w:fill="F2F2F2" w:themeFill="background1" w:themeFillShade="F2"/>
            <w:tcMar>
              <w:top w:w="28" w:type="dxa"/>
              <w:bottom w:w="28" w:type="dxa"/>
            </w:tcMar>
            <w:hideMark/>
          </w:tcPr>
          <w:p w14:paraId="73AB6ED5" w14:textId="77777777" w:rsidR="0059158E" w:rsidRPr="00643F2F" w:rsidRDefault="002B6149" w:rsidP="0059158E">
            <w:pPr>
              <w:pStyle w:val="TableBody"/>
            </w:pPr>
            <w:r>
              <w:t xml:space="preserve">FM radio in the car or </w:t>
            </w:r>
            <w:r w:rsidR="00C144F5">
              <w:t>another vehicle</w:t>
            </w:r>
          </w:p>
        </w:tc>
        <w:tc>
          <w:tcPr>
            <w:tcW w:w="851" w:type="dxa"/>
            <w:shd w:val="clear" w:color="auto" w:fill="F2F2F2" w:themeFill="background1" w:themeFillShade="F2"/>
            <w:tcMar>
              <w:top w:w="28" w:type="dxa"/>
              <w:bottom w:w="28" w:type="dxa"/>
            </w:tcMar>
          </w:tcPr>
          <w:p w14:paraId="12C7C5A3" w14:textId="77777777" w:rsidR="0059158E" w:rsidRPr="00643F2F" w:rsidRDefault="00D04704" w:rsidP="00513FE2">
            <w:pPr>
              <w:pStyle w:val="TableBody"/>
              <w:jc w:val="right"/>
            </w:pPr>
            <w:r>
              <w:t>2.7</w:t>
            </w:r>
          </w:p>
        </w:tc>
        <w:tc>
          <w:tcPr>
            <w:tcW w:w="850" w:type="dxa"/>
            <w:shd w:val="clear" w:color="auto" w:fill="F2F2F2" w:themeFill="background1" w:themeFillShade="F2"/>
            <w:tcMar>
              <w:top w:w="28" w:type="dxa"/>
              <w:bottom w:w="28" w:type="dxa"/>
            </w:tcMar>
          </w:tcPr>
          <w:p w14:paraId="14F5B331" w14:textId="77777777" w:rsidR="0059158E" w:rsidRPr="00643F2F" w:rsidRDefault="00242A88" w:rsidP="00513FE2">
            <w:pPr>
              <w:pStyle w:val="TableBody"/>
              <w:jc w:val="right"/>
            </w:pPr>
            <w:r>
              <w:t>2.6</w:t>
            </w:r>
          </w:p>
        </w:tc>
        <w:tc>
          <w:tcPr>
            <w:tcW w:w="851" w:type="dxa"/>
            <w:shd w:val="clear" w:color="auto" w:fill="F2F2F2" w:themeFill="background1" w:themeFillShade="F2"/>
            <w:tcMar>
              <w:top w:w="28" w:type="dxa"/>
              <w:bottom w:w="28" w:type="dxa"/>
            </w:tcMar>
          </w:tcPr>
          <w:p w14:paraId="30E82263" w14:textId="77777777" w:rsidR="0059158E" w:rsidRPr="00C144F5" w:rsidRDefault="00C144F5" w:rsidP="00513FE2">
            <w:pPr>
              <w:pStyle w:val="TableBody"/>
              <w:jc w:val="right"/>
            </w:pPr>
            <w:r>
              <w:t>2.5</w:t>
            </w:r>
          </w:p>
        </w:tc>
        <w:tc>
          <w:tcPr>
            <w:tcW w:w="850" w:type="dxa"/>
            <w:shd w:val="clear" w:color="auto" w:fill="F2F2F2" w:themeFill="background1" w:themeFillShade="F2"/>
            <w:tcMar>
              <w:top w:w="28" w:type="dxa"/>
              <w:bottom w:w="28" w:type="dxa"/>
            </w:tcMar>
          </w:tcPr>
          <w:p w14:paraId="547C03A9" w14:textId="77777777" w:rsidR="0059158E" w:rsidRPr="00C144F5" w:rsidRDefault="00C144F5" w:rsidP="00513FE2">
            <w:pPr>
              <w:pStyle w:val="TableBody"/>
              <w:jc w:val="right"/>
            </w:pPr>
            <w:r>
              <w:t>1.3</w:t>
            </w:r>
          </w:p>
        </w:tc>
      </w:tr>
      <w:tr w:rsidR="0059158E" w:rsidRPr="00643F2F" w14:paraId="691E29AF" w14:textId="77777777" w:rsidTr="00513FE2">
        <w:trPr>
          <w:trHeight w:val="255"/>
        </w:trPr>
        <w:tc>
          <w:tcPr>
            <w:tcW w:w="5399" w:type="dxa"/>
            <w:tcMar>
              <w:top w:w="28" w:type="dxa"/>
              <w:bottom w:w="28" w:type="dxa"/>
            </w:tcMar>
            <w:hideMark/>
          </w:tcPr>
          <w:p w14:paraId="42996A95" w14:textId="77777777" w:rsidR="0059158E" w:rsidRPr="00643F2F" w:rsidRDefault="00C144F5" w:rsidP="0059158E">
            <w:pPr>
              <w:pStyle w:val="TableBody"/>
            </w:pPr>
            <w:r>
              <w:t>FM radio at home or somewhere else (but not in a vehicle)</w:t>
            </w:r>
          </w:p>
        </w:tc>
        <w:tc>
          <w:tcPr>
            <w:tcW w:w="851" w:type="dxa"/>
            <w:tcMar>
              <w:top w:w="28" w:type="dxa"/>
              <w:bottom w:w="28" w:type="dxa"/>
            </w:tcMar>
          </w:tcPr>
          <w:p w14:paraId="129AAC00" w14:textId="77777777" w:rsidR="0059158E" w:rsidRPr="00643F2F" w:rsidRDefault="00D04704" w:rsidP="00513FE2">
            <w:pPr>
              <w:pStyle w:val="TableBody"/>
              <w:jc w:val="right"/>
            </w:pPr>
            <w:r>
              <w:t>2.5</w:t>
            </w:r>
          </w:p>
        </w:tc>
        <w:tc>
          <w:tcPr>
            <w:tcW w:w="850" w:type="dxa"/>
            <w:tcMar>
              <w:top w:w="28" w:type="dxa"/>
              <w:bottom w:w="28" w:type="dxa"/>
            </w:tcMar>
          </w:tcPr>
          <w:p w14:paraId="52C5359E" w14:textId="77777777" w:rsidR="0059158E" w:rsidRPr="00643F2F" w:rsidRDefault="00242A88" w:rsidP="00513FE2">
            <w:pPr>
              <w:pStyle w:val="TableBody"/>
              <w:jc w:val="right"/>
            </w:pPr>
            <w:r>
              <w:t>2.6</w:t>
            </w:r>
          </w:p>
        </w:tc>
        <w:tc>
          <w:tcPr>
            <w:tcW w:w="851" w:type="dxa"/>
            <w:tcMar>
              <w:top w:w="28" w:type="dxa"/>
              <w:bottom w:w="28" w:type="dxa"/>
            </w:tcMar>
          </w:tcPr>
          <w:p w14:paraId="72A6E262" w14:textId="77777777" w:rsidR="0059158E" w:rsidRPr="00C144F5" w:rsidRDefault="00C144F5" w:rsidP="00513FE2">
            <w:pPr>
              <w:pStyle w:val="TableBody"/>
              <w:jc w:val="right"/>
            </w:pPr>
            <w:r>
              <w:t>2.9</w:t>
            </w:r>
          </w:p>
        </w:tc>
        <w:tc>
          <w:tcPr>
            <w:tcW w:w="850" w:type="dxa"/>
            <w:tcMar>
              <w:top w:w="28" w:type="dxa"/>
              <w:bottom w:w="28" w:type="dxa"/>
            </w:tcMar>
          </w:tcPr>
          <w:p w14:paraId="0747D0B3" w14:textId="77777777" w:rsidR="0059158E" w:rsidRPr="00C144F5" w:rsidRDefault="00C144F5" w:rsidP="00513FE2">
            <w:pPr>
              <w:pStyle w:val="TableBody"/>
              <w:jc w:val="right"/>
            </w:pPr>
            <w:r>
              <w:t>2.5</w:t>
            </w:r>
          </w:p>
        </w:tc>
      </w:tr>
      <w:tr w:rsidR="0059158E" w:rsidRPr="00643F2F" w14:paraId="73D13262" w14:textId="77777777" w:rsidTr="00513FE2">
        <w:trPr>
          <w:cnfStyle w:val="000000100000" w:firstRow="0" w:lastRow="0" w:firstColumn="0" w:lastColumn="0" w:oddVBand="0" w:evenVBand="0" w:oddHBand="1" w:evenHBand="0" w:firstRowFirstColumn="0" w:firstRowLastColumn="0" w:lastRowFirstColumn="0" w:lastRowLastColumn="0"/>
          <w:trHeight w:val="255"/>
        </w:trPr>
        <w:tc>
          <w:tcPr>
            <w:tcW w:w="5399" w:type="dxa"/>
            <w:shd w:val="clear" w:color="auto" w:fill="F2F2F2" w:themeFill="background1" w:themeFillShade="F2"/>
            <w:tcMar>
              <w:top w:w="28" w:type="dxa"/>
              <w:bottom w:w="28" w:type="dxa"/>
            </w:tcMar>
            <w:hideMark/>
          </w:tcPr>
          <w:p w14:paraId="4532036D" w14:textId="26A7458B" w:rsidR="0059158E" w:rsidRPr="00643F2F" w:rsidRDefault="00C144F5" w:rsidP="001424EC">
            <w:pPr>
              <w:pStyle w:val="TableBody"/>
            </w:pPr>
            <w:r>
              <w:t xml:space="preserve">Radio online </w:t>
            </w:r>
          </w:p>
        </w:tc>
        <w:tc>
          <w:tcPr>
            <w:tcW w:w="851" w:type="dxa"/>
            <w:shd w:val="clear" w:color="auto" w:fill="F2F2F2" w:themeFill="background1" w:themeFillShade="F2"/>
            <w:tcMar>
              <w:top w:w="28" w:type="dxa"/>
              <w:bottom w:w="28" w:type="dxa"/>
            </w:tcMar>
          </w:tcPr>
          <w:p w14:paraId="2ABA592C" w14:textId="77777777" w:rsidR="0059158E" w:rsidRPr="00643F2F" w:rsidRDefault="00D04704" w:rsidP="00513FE2">
            <w:pPr>
              <w:pStyle w:val="TableBody"/>
              <w:jc w:val="right"/>
            </w:pPr>
            <w:r>
              <w:t>0.5</w:t>
            </w:r>
          </w:p>
        </w:tc>
        <w:tc>
          <w:tcPr>
            <w:tcW w:w="850" w:type="dxa"/>
            <w:shd w:val="clear" w:color="auto" w:fill="F2F2F2" w:themeFill="background1" w:themeFillShade="F2"/>
            <w:tcMar>
              <w:top w:w="28" w:type="dxa"/>
              <w:bottom w:w="28" w:type="dxa"/>
            </w:tcMar>
          </w:tcPr>
          <w:p w14:paraId="49FBA807" w14:textId="77777777" w:rsidR="0059158E" w:rsidRPr="00643F2F" w:rsidRDefault="00242A88" w:rsidP="00513FE2">
            <w:pPr>
              <w:pStyle w:val="TableBody"/>
              <w:jc w:val="right"/>
            </w:pPr>
            <w:r>
              <w:t>1.0</w:t>
            </w:r>
          </w:p>
        </w:tc>
        <w:tc>
          <w:tcPr>
            <w:tcW w:w="851" w:type="dxa"/>
            <w:shd w:val="clear" w:color="auto" w:fill="F2F2F2" w:themeFill="background1" w:themeFillShade="F2"/>
            <w:tcMar>
              <w:top w:w="28" w:type="dxa"/>
              <w:bottom w:w="28" w:type="dxa"/>
            </w:tcMar>
          </w:tcPr>
          <w:p w14:paraId="5669F37A" w14:textId="77777777" w:rsidR="0059158E" w:rsidRPr="00C144F5" w:rsidRDefault="00C144F5" w:rsidP="00513FE2">
            <w:pPr>
              <w:pStyle w:val="TableBody"/>
              <w:jc w:val="right"/>
            </w:pPr>
            <w:r>
              <w:t>0.6</w:t>
            </w:r>
          </w:p>
        </w:tc>
        <w:tc>
          <w:tcPr>
            <w:tcW w:w="850" w:type="dxa"/>
            <w:shd w:val="clear" w:color="auto" w:fill="F2F2F2" w:themeFill="background1" w:themeFillShade="F2"/>
            <w:tcMar>
              <w:top w:w="28" w:type="dxa"/>
              <w:bottom w:w="28" w:type="dxa"/>
            </w:tcMar>
          </w:tcPr>
          <w:p w14:paraId="39AE6E7B" w14:textId="77777777" w:rsidR="0059158E" w:rsidRPr="00C144F5" w:rsidRDefault="00C144F5" w:rsidP="00513FE2">
            <w:pPr>
              <w:pStyle w:val="TableBody"/>
              <w:jc w:val="right"/>
            </w:pPr>
            <w:r>
              <w:t>0.3</w:t>
            </w:r>
          </w:p>
        </w:tc>
      </w:tr>
      <w:tr w:rsidR="0059158E" w:rsidRPr="00643F2F" w14:paraId="5E8B6A4F" w14:textId="77777777" w:rsidTr="00513FE2">
        <w:trPr>
          <w:trHeight w:val="255"/>
        </w:trPr>
        <w:tc>
          <w:tcPr>
            <w:tcW w:w="5399" w:type="dxa"/>
            <w:tcMar>
              <w:top w:w="28" w:type="dxa"/>
              <w:bottom w:w="28" w:type="dxa"/>
            </w:tcMar>
            <w:hideMark/>
          </w:tcPr>
          <w:p w14:paraId="3B86C14E" w14:textId="77777777" w:rsidR="0059158E" w:rsidRPr="00643F2F" w:rsidRDefault="00C144F5" w:rsidP="0059158E">
            <w:pPr>
              <w:pStyle w:val="TableBody"/>
            </w:pPr>
            <w:r>
              <w:rPr>
                <w:b/>
                <w:bCs/>
              </w:rPr>
              <w:t xml:space="preserve">Total hours </w:t>
            </w:r>
          </w:p>
        </w:tc>
        <w:tc>
          <w:tcPr>
            <w:tcW w:w="851" w:type="dxa"/>
            <w:tcMar>
              <w:top w:w="28" w:type="dxa"/>
              <w:bottom w:w="28" w:type="dxa"/>
            </w:tcMar>
          </w:tcPr>
          <w:p w14:paraId="3BB28FCC" w14:textId="77777777" w:rsidR="0059158E" w:rsidRPr="00C144F5" w:rsidRDefault="00D04704" w:rsidP="00513FE2">
            <w:pPr>
              <w:pStyle w:val="TableBody"/>
              <w:jc w:val="right"/>
              <w:rPr>
                <w:b/>
                <w:bCs/>
              </w:rPr>
            </w:pPr>
            <w:r>
              <w:rPr>
                <w:b/>
                <w:bCs/>
              </w:rPr>
              <w:t>6.4</w:t>
            </w:r>
          </w:p>
        </w:tc>
        <w:tc>
          <w:tcPr>
            <w:tcW w:w="850" w:type="dxa"/>
            <w:tcMar>
              <w:top w:w="28" w:type="dxa"/>
              <w:bottom w:w="28" w:type="dxa"/>
            </w:tcMar>
          </w:tcPr>
          <w:p w14:paraId="4C43635E" w14:textId="77777777" w:rsidR="0059158E" w:rsidRPr="00C144F5" w:rsidRDefault="00242A88" w:rsidP="00513FE2">
            <w:pPr>
              <w:pStyle w:val="TableBody"/>
              <w:jc w:val="right"/>
              <w:rPr>
                <w:b/>
                <w:bCs/>
              </w:rPr>
            </w:pPr>
            <w:r>
              <w:rPr>
                <w:b/>
                <w:bCs/>
              </w:rPr>
              <w:t>8.3</w:t>
            </w:r>
          </w:p>
        </w:tc>
        <w:tc>
          <w:tcPr>
            <w:tcW w:w="851" w:type="dxa"/>
            <w:tcMar>
              <w:top w:w="28" w:type="dxa"/>
              <w:bottom w:w="28" w:type="dxa"/>
            </w:tcMar>
          </w:tcPr>
          <w:p w14:paraId="5047FA51" w14:textId="77777777" w:rsidR="0059158E" w:rsidRPr="00643F2F" w:rsidRDefault="00C144F5" w:rsidP="00513FE2">
            <w:pPr>
              <w:pStyle w:val="TableBody"/>
              <w:jc w:val="right"/>
              <w:rPr>
                <w:b/>
                <w:bCs/>
              </w:rPr>
            </w:pPr>
            <w:r>
              <w:rPr>
                <w:b/>
                <w:bCs/>
              </w:rPr>
              <w:t>9</w:t>
            </w:r>
            <w:r w:rsidR="00242A88">
              <w:rPr>
                <w:b/>
                <w:bCs/>
              </w:rPr>
              <w:t>.8</w:t>
            </w:r>
          </w:p>
        </w:tc>
        <w:tc>
          <w:tcPr>
            <w:tcW w:w="850" w:type="dxa"/>
            <w:tcMar>
              <w:top w:w="28" w:type="dxa"/>
              <w:bottom w:w="28" w:type="dxa"/>
            </w:tcMar>
          </w:tcPr>
          <w:p w14:paraId="745AE837" w14:textId="77777777" w:rsidR="0059158E" w:rsidRPr="00643F2F" w:rsidRDefault="00C144F5" w:rsidP="00513FE2">
            <w:pPr>
              <w:pStyle w:val="TableBody"/>
              <w:jc w:val="right"/>
              <w:rPr>
                <w:b/>
                <w:bCs/>
              </w:rPr>
            </w:pPr>
            <w:r>
              <w:rPr>
                <w:b/>
                <w:bCs/>
              </w:rPr>
              <w:t>1</w:t>
            </w:r>
            <w:r w:rsidR="00242A88">
              <w:rPr>
                <w:b/>
                <w:bCs/>
              </w:rPr>
              <w:t>1.6</w:t>
            </w:r>
          </w:p>
        </w:tc>
      </w:tr>
    </w:tbl>
    <w:p w14:paraId="257A3AEF" w14:textId="51F26629" w:rsidR="004B6830" w:rsidRDefault="004B6830" w:rsidP="004B6830">
      <w:pPr>
        <w:pStyle w:val="ACMANotes"/>
      </w:pPr>
      <w:r>
        <w:t xml:space="preserve">Weighted </w:t>
      </w:r>
      <w:r w:rsidR="001424EC">
        <w:t>b</w:t>
      </w:r>
      <w:r>
        <w:t>ase: All respondents in remote WA (18–34 n=</w:t>
      </w:r>
      <w:r w:rsidR="009F596D">
        <w:t>496</w:t>
      </w:r>
      <w:r>
        <w:t>, 35–49 n=</w:t>
      </w:r>
      <w:r w:rsidR="009F596D">
        <w:t>472</w:t>
      </w:r>
      <w:r>
        <w:t>, 50–64 n=</w:t>
      </w:r>
      <w:r w:rsidR="009F596D">
        <w:t>532</w:t>
      </w:r>
      <w:r>
        <w:t>, 65+ n=</w:t>
      </w:r>
      <w:r w:rsidR="009F596D">
        <w:t>507</w:t>
      </w:r>
      <w:r>
        <w:t>)</w:t>
      </w:r>
      <w:r w:rsidR="001424EC">
        <w:t>.</w:t>
      </w:r>
    </w:p>
    <w:p w14:paraId="5D339B52" w14:textId="77777777" w:rsidR="004B6830" w:rsidRDefault="004B6830" w:rsidP="004B6830">
      <w:pPr>
        <w:pStyle w:val="ACMANotes"/>
      </w:pPr>
      <w:r w:rsidRPr="00C024D2">
        <w:t>Question C6</w:t>
      </w:r>
      <w:r>
        <w:t xml:space="preserve">: </w:t>
      </w:r>
      <w:r w:rsidRPr="00C024D2">
        <w:t>How many hours have you spent doing each of the following in the past 7 days?</w:t>
      </w:r>
    </w:p>
    <w:p w14:paraId="1FDA70FB" w14:textId="77777777" w:rsidR="0059158E" w:rsidRPr="0059158E" w:rsidRDefault="0059158E" w:rsidP="00513FE2">
      <w:pPr>
        <w:pStyle w:val="ACMASpaceaftertable"/>
      </w:pPr>
    </w:p>
    <w:p w14:paraId="1A2D1F02" w14:textId="0A31005C" w:rsidR="00242A88" w:rsidRDefault="007E5E0F" w:rsidP="00242A88">
      <w:pPr>
        <w:pStyle w:val="ACMATableHeader"/>
      </w:pPr>
      <w:r>
        <w:t xml:space="preserve">Average number of hours by </w:t>
      </w:r>
      <w:r w:rsidR="000A6C20">
        <w:t>radio</w:t>
      </w:r>
      <w:r>
        <w:t xml:space="preserve"> activity</w:t>
      </w:r>
      <w:r w:rsidR="000A6C20">
        <w:t xml:space="preserve"> and age, regionally</w:t>
      </w:r>
    </w:p>
    <w:tbl>
      <w:tblPr>
        <w:tblStyle w:val="GridTable4"/>
        <w:tblW w:w="8801" w:type="dxa"/>
        <w:tblLook w:val="0420" w:firstRow="1" w:lastRow="0" w:firstColumn="0" w:lastColumn="0" w:noHBand="0" w:noVBand="1"/>
        <w:tblCaption w:val="Table 6: Average number of hours by type of radio and age, regionally"/>
        <w:tblDescription w:val="Accessible data files are available on the report landing page on the ACMA website."/>
      </w:tblPr>
      <w:tblGrid>
        <w:gridCol w:w="5399"/>
        <w:gridCol w:w="851"/>
        <w:gridCol w:w="850"/>
        <w:gridCol w:w="851"/>
        <w:gridCol w:w="850"/>
      </w:tblGrid>
      <w:tr w:rsidR="00513FE2" w:rsidRPr="00513FE2" w14:paraId="0662674F" w14:textId="77777777" w:rsidTr="000A6C20">
        <w:trPr>
          <w:cnfStyle w:val="100000000000" w:firstRow="1" w:lastRow="0" w:firstColumn="0" w:lastColumn="0" w:oddVBand="0" w:evenVBand="0" w:oddHBand="0" w:evenHBand="0" w:firstRowFirstColumn="0" w:firstRowLastColumn="0" w:lastRowFirstColumn="0" w:lastRowLastColumn="0"/>
          <w:trHeight w:val="255"/>
          <w:tblHeader/>
        </w:trPr>
        <w:tc>
          <w:tcPr>
            <w:tcW w:w="5399" w:type="dxa"/>
            <w:shd w:val="clear" w:color="auto" w:fill="404040" w:themeFill="text1" w:themeFillTint="BF"/>
            <w:tcMar>
              <w:top w:w="28" w:type="dxa"/>
              <w:bottom w:w="28" w:type="dxa"/>
            </w:tcMar>
            <w:hideMark/>
          </w:tcPr>
          <w:p w14:paraId="500B50B0" w14:textId="77777777" w:rsidR="00242A88" w:rsidRPr="00513FE2" w:rsidRDefault="00756EE9" w:rsidP="00513FE2">
            <w:pPr>
              <w:pStyle w:val="TableHeading"/>
              <w:rPr>
                <w:b/>
              </w:rPr>
            </w:pPr>
            <w:r w:rsidRPr="00513FE2">
              <w:rPr>
                <w:b/>
              </w:rPr>
              <w:t>Radio activity</w:t>
            </w:r>
          </w:p>
        </w:tc>
        <w:tc>
          <w:tcPr>
            <w:tcW w:w="851" w:type="dxa"/>
            <w:shd w:val="clear" w:color="auto" w:fill="404040" w:themeFill="text1" w:themeFillTint="BF"/>
            <w:tcMar>
              <w:top w:w="28" w:type="dxa"/>
              <w:bottom w:w="28" w:type="dxa"/>
            </w:tcMar>
            <w:hideMark/>
          </w:tcPr>
          <w:p w14:paraId="5D235C48" w14:textId="5060D222" w:rsidR="00242A88" w:rsidRPr="00513FE2" w:rsidRDefault="00242A88" w:rsidP="00513FE2">
            <w:pPr>
              <w:pStyle w:val="TableHeading"/>
              <w:jc w:val="right"/>
              <w:rPr>
                <w:b/>
              </w:rPr>
            </w:pPr>
            <w:r w:rsidRPr="00513FE2">
              <w:rPr>
                <w:b/>
              </w:rPr>
              <w:t>18</w:t>
            </w:r>
            <w:r w:rsidR="001424EC">
              <w:rPr>
                <w:b/>
              </w:rPr>
              <w:t>–</w:t>
            </w:r>
            <w:r w:rsidRPr="00513FE2">
              <w:rPr>
                <w:b/>
              </w:rPr>
              <w:t>34</w:t>
            </w:r>
          </w:p>
        </w:tc>
        <w:tc>
          <w:tcPr>
            <w:tcW w:w="850" w:type="dxa"/>
            <w:shd w:val="clear" w:color="auto" w:fill="404040" w:themeFill="text1" w:themeFillTint="BF"/>
            <w:tcMar>
              <w:top w:w="28" w:type="dxa"/>
              <w:bottom w:w="28" w:type="dxa"/>
            </w:tcMar>
            <w:hideMark/>
          </w:tcPr>
          <w:p w14:paraId="30982906" w14:textId="719D0DCC" w:rsidR="00242A88" w:rsidRPr="00513FE2" w:rsidRDefault="00242A88" w:rsidP="00513FE2">
            <w:pPr>
              <w:pStyle w:val="TableHeading"/>
              <w:jc w:val="right"/>
              <w:rPr>
                <w:b/>
              </w:rPr>
            </w:pPr>
            <w:r w:rsidRPr="00513FE2">
              <w:rPr>
                <w:b/>
              </w:rPr>
              <w:t>35</w:t>
            </w:r>
            <w:r w:rsidR="001424EC">
              <w:rPr>
                <w:b/>
              </w:rPr>
              <w:t>–</w:t>
            </w:r>
            <w:r w:rsidRPr="00513FE2">
              <w:rPr>
                <w:b/>
              </w:rPr>
              <w:t>49</w:t>
            </w:r>
          </w:p>
        </w:tc>
        <w:tc>
          <w:tcPr>
            <w:tcW w:w="851" w:type="dxa"/>
            <w:shd w:val="clear" w:color="auto" w:fill="404040" w:themeFill="text1" w:themeFillTint="BF"/>
            <w:tcMar>
              <w:top w:w="28" w:type="dxa"/>
              <w:bottom w:w="28" w:type="dxa"/>
            </w:tcMar>
          </w:tcPr>
          <w:p w14:paraId="586A901D" w14:textId="3139D8C6" w:rsidR="00242A88" w:rsidRPr="00513FE2" w:rsidRDefault="00242A88" w:rsidP="00513FE2">
            <w:pPr>
              <w:pStyle w:val="TableHeading"/>
              <w:jc w:val="right"/>
              <w:rPr>
                <w:b/>
              </w:rPr>
            </w:pPr>
            <w:r w:rsidRPr="00513FE2">
              <w:rPr>
                <w:b/>
              </w:rPr>
              <w:t>50</w:t>
            </w:r>
            <w:r w:rsidR="001424EC">
              <w:rPr>
                <w:b/>
              </w:rPr>
              <w:t>–</w:t>
            </w:r>
            <w:r w:rsidRPr="00513FE2">
              <w:rPr>
                <w:b/>
              </w:rPr>
              <w:t>64</w:t>
            </w:r>
          </w:p>
        </w:tc>
        <w:tc>
          <w:tcPr>
            <w:tcW w:w="850" w:type="dxa"/>
            <w:shd w:val="clear" w:color="auto" w:fill="404040" w:themeFill="text1" w:themeFillTint="BF"/>
            <w:tcMar>
              <w:top w:w="28" w:type="dxa"/>
              <w:bottom w:w="28" w:type="dxa"/>
            </w:tcMar>
          </w:tcPr>
          <w:p w14:paraId="0B278693" w14:textId="77777777" w:rsidR="00242A88" w:rsidRPr="00513FE2" w:rsidRDefault="00242A88" w:rsidP="00513FE2">
            <w:pPr>
              <w:pStyle w:val="TableHeading"/>
              <w:jc w:val="right"/>
              <w:rPr>
                <w:b/>
              </w:rPr>
            </w:pPr>
            <w:r w:rsidRPr="00513FE2">
              <w:rPr>
                <w:b/>
              </w:rPr>
              <w:t>65+</w:t>
            </w:r>
          </w:p>
        </w:tc>
      </w:tr>
      <w:tr w:rsidR="00242A88" w:rsidRPr="00643F2F" w14:paraId="70D752F9" w14:textId="77777777" w:rsidTr="000A6C20">
        <w:trPr>
          <w:cnfStyle w:val="000000100000" w:firstRow="0" w:lastRow="0" w:firstColumn="0" w:lastColumn="0" w:oddVBand="0" w:evenVBand="0" w:oddHBand="1" w:evenHBand="0" w:firstRowFirstColumn="0" w:firstRowLastColumn="0" w:lastRowFirstColumn="0" w:lastRowLastColumn="0"/>
          <w:trHeight w:val="255"/>
        </w:trPr>
        <w:tc>
          <w:tcPr>
            <w:tcW w:w="5399" w:type="dxa"/>
            <w:shd w:val="clear" w:color="auto" w:fill="F2F2F2" w:themeFill="background1" w:themeFillShade="F2"/>
            <w:tcMar>
              <w:top w:w="28" w:type="dxa"/>
              <w:bottom w:w="28" w:type="dxa"/>
            </w:tcMar>
            <w:hideMark/>
          </w:tcPr>
          <w:p w14:paraId="0821F421" w14:textId="77777777" w:rsidR="00242A88" w:rsidRPr="00643F2F" w:rsidRDefault="00242A88" w:rsidP="00AA2A71">
            <w:pPr>
              <w:pStyle w:val="TableBody"/>
            </w:pPr>
            <w:r>
              <w:t xml:space="preserve">AM radio in the car or another vehicle </w:t>
            </w:r>
          </w:p>
        </w:tc>
        <w:tc>
          <w:tcPr>
            <w:tcW w:w="851" w:type="dxa"/>
            <w:shd w:val="clear" w:color="auto" w:fill="F2F2F2" w:themeFill="background1" w:themeFillShade="F2"/>
            <w:tcMar>
              <w:top w:w="28" w:type="dxa"/>
              <w:bottom w:w="28" w:type="dxa"/>
            </w:tcMar>
          </w:tcPr>
          <w:p w14:paraId="199F52D5" w14:textId="77777777" w:rsidR="00242A88" w:rsidRPr="00643F2F" w:rsidRDefault="00807C7F" w:rsidP="00513FE2">
            <w:pPr>
              <w:pStyle w:val="TableBody"/>
              <w:jc w:val="right"/>
            </w:pPr>
            <w:r>
              <w:t>0.1</w:t>
            </w:r>
          </w:p>
        </w:tc>
        <w:tc>
          <w:tcPr>
            <w:tcW w:w="850" w:type="dxa"/>
            <w:shd w:val="clear" w:color="auto" w:fill="F2F2F2" w:themeFill="background1" w:themeFillShade="F2"/>
            <w:tcMar>
              <w:top w:w="28" w:type="dxa"/>
              <w:bottom w:w="28" w:type="dxa"/>
            </w:tcMar>
          </w:tcPr>
          <w:p w14:paraId="10397BBD" w14:textId="77777777" w:rsidR="00242A88" w:rsidRPr="00643F2F" w:rsidRDefault="00807C7F" w:rsidP="00513FE2">
            <w:pPr>
              <w:pStyle w:val="TableBody"/>
              <w:jc w:val="right"/>
            </w:pPr>
            <w:r>
              <w:t>0.5</w:t>
            </w:r>
          </w:p>
        </w:tc>
        <w:tc>
          <w:tcPr>
            <w:tcW w:w="851" w:type="dxa"/>
            <w:shd w:val="clear" w:color="auto" w:fill="F2F2F2" w:themeFill="background1" w:themeFillShade="F2"/>
            <w:tcMar>
              <w:top w:w="28" w:type="dxa"/>
              <w:bottom w:w="28" w:type="dxa"/>
            </w:tcMar>
          </w:tcPr>
          <w:p w14:paraId="084CCAA5" w14:textId="77777777" w:rsidR="00242A88" w:rsidRPr="00C144F5" w:rsidRDefault="00807C7F" w:rsidP="00513FE2">
            <w:pPr>
              <w:pStyle w:val="TableBody"/>
              <w:jc w:val="right"/>
            </w:pPr>
            <w:r>
              <w:t>1.7</w:t>
            </w:r>
          </w:p>
        </w:tc>
        <w:tc>
          <w:tcPr>
            <w:tcW w:w="850" w:type="dxa"/>
            <w:shd w:val="clear" w:color="auto" w:fill="F2F2F2" w:themeFill="background1" w:themeFillShade="F2"/>
            <w:tcMar>
              <w:top w:w="28" w:type="dxa"/>
              <w:bottom w:w="28" w:type="dxa"/>
            </w:tcMar>
          </w:tcPr>
          <w:p w14:paraId="0506CC46" w14:textId="77777777" w:rsidR="00242A88" w:rsidRPr="00C144F5" w:rsidRDefault="00807C7F" w:rsidP="00513FE2">
            <w:pPr>
              <w:pStyle w:val="TableBody"/>
              <w:jc w:val="right"/>
            </w:pPr>
            <w:r>
              <w:t>1.5</w:t>
            </w:r>
          </w:p>
        </w:tc>
      </w:tr>
      <w:tr w:rsidR="00242A88" w:rsidRPr="00643F2F" w14:paraId="6C0FAEC8" w14:textId="77777777" w:rsidTr="000A6C20">
        <w:trPr>
          <w:trHeight w:val="255"/>
        </w:trPr>
        <w:tc>
          <w:tcPr>
            <w:tcW w:w="5399" w:type="dxa"/>
            <w:tcMar>
              <w:top w:w="28" w:type="dxa"/>
              <w:bottom w:w="28" w:type="dxa"/>
            </w:tcMar>
            <w:hideMark/>
          </w:tcPr>
          <w:p w14:paraId="0F97077B" w14:textId="77777777" w:rsidR="00242A88" w:rsidRPr="00643F2F" w:rsidRDefault="00242A88" w:rsidP="00AA2A71">
            <w:pPr>
              <w:pStyle w:val="TableBody"/>
            </w:pPr>
            <w:r>
              <w:t xml:space="preserve">AM radio at home or somewhere else (but not in a vehicle) </w:t>
            </w:r>
          </w:p>
        </w:tc>
        <w:tc>
          <w:tcPr>
            <w:tcW w:w="851" w:type="dxa"/>
            <w:tcMar>
              <w:top w:w="28" w:type="dxa"/>
              <w:bottom w:w="28" w:type="dxa"/>
            </w:tcMar>
          </w:tcPr>
          <w:p w14:paraId="3006B840" w14:textId="77777777" w:rsidR="00242A88" w:rsidRPr="00643F2F" w:rsidRDefault="00807C7F" w:rsidP="00513FE2">
            <w:pPr>
              <w:pStyle w:val="TableBody"/>
              <w:jc w:val="right"/>
            </w:pPr>
            <w:r>
              <w:t>0.5</w:t>
            </w:r>
          </w:p>
        </w:tc>
        <w:tc>
          <w:tcPr>
            <w:tcW w:w="850" w:type="dxa"/>
            <w:tcMar>
              <w:top w:w="28" w:type="dxa"/>
              <w:bottom w:w="28" w:type="dxa"/>
            </w:tcMar>
          </w:tcPr>
          <w:p w14:paraId="0CD73C6E" w14:textId="77777777" w:rsidR="00242A88" w:rsidRPr="00643F2F" w:rsidRDefault="00807C7F" w:rsidP="00513FE2">
            <w:pPr>
              <w:pStyle w:val="TableBody"/>
              <w:jc w:val="right"/>
            </w:pPr>
            <w:r>
              <w:t>1.0</w:t>
            </w:r>
          </w:p>
        </w:tc>
        <w:tc>
          <w:tcPr>
            <w:tcW w:w="851" w:type="dxa"/>
            <w:tcMar>
              <w:top w:w="28" w:type="dxa"/>
              <w:bottom w:w="28" w:type="dxa"/>
            </w:tcMar>
          </w:tcPr>
          <w:p w14:paraId="3835FEE2" w14:textId="77777777" w:rsidR="00242A88" w:rsidRPr="00C144F5" w:rsidRDefault="00807C7F" w:rsidP="00513FE2">
            <w:pPr>
              <w:pStyle w:val="TableBody"/>
              <w:jc w:val="right"/>
            </w:pPr>
            <w:r>
              <w:t>1.5</w:t>
            </w:r>
          </w:p>
        </w:tc>
        <w:tc>
          <w:tcPr>
            <w:tcW w:w="850" w:type="dxa"/>
            <w:tcMar>
              <w:top w:w="28" w:type="dxa"/>
              <w:bottom w:w="28" w:type="dxa"/>
            </w:tcMar>
          </w:tcPr>
          <w:p w14:paraId="0A80036A" w14:textId="77777777" w:rsidR="00242A88" w:rsidRPr="00C144F5" w:rsidRDefault="00807C7F" w:rsidP="00513FE2">
            <w:pPr>
              <w:pStyle w:val="TableBody"/>
              <w:jc w:val="right"/>
            </w:pPr>
            <w:r>
              <w:t>6.3</w:t>
            </w:r>
          </w:p>
        </w:tc>
      </w:tr>
      <w:tr w:rsidR="00242A88" w:rsidRPr="00643F2F" w14:paraId="3C075F4D" w14:textId="77777777" w:rsidTr="000A6C20">
        <w:trPr>
          <w:cnfStyle w:val="000000100000" w:firstRow="0" w:lastRow="0" w:firstColumn="0" w:lastColumn="0" w:oddVBand="0" w:evenVBand="0" w:oddHBand="1" w:evenHBand="0" w:firstRowFirstColumn="0" w:firstRowLastColumn="0" w:lastRowFirstColumn="0" w:lastRowLastColumn="0"/>
          <w:trHeight w:val="255"/>
        </w:trPr>
        <w:tc>
          <w:tcPr>
            <w:tcW w:w="5399" w:type="dxa"/>
            <w:shd w:val="clear" w:color="auto" w:fill="F2F2F2" w:themeFill="background1" w:themeFillShade="F2"/>
            <w:tcMar>
              <w:top w:w="28" w:type="dxa"/>
              <w:bottom w:w="28" w:type="dxa"/>
            </w:tcMar>
            <w:hideMark/>
          </w:tcPr>
          <w:p w14:paraId="30B10E1E" w14:textId="77777777" w:rsidR="00242A88" w:rsidRPr="00643F2F" w:rsidRDefault="00242A88" w:rsidP="00AA2A71">
            <w:pPr>
              <w:pStyle w:val="TableBody"/>
            </w:pPr>
            <w:r>
              <w:t>FM radio in the car or another vehicle</w:t>
            </w:r>
          </w:p>
        </w:tc>
        <w:tc>
          <w:tcPr>
            <w:tcW w:w="851" w:type="dxa"/>
            <w:shd w:val="clear" w:color="auto" w:fill="F2F2F2" w:themeFill="background1" w:themeFillShade="F2"/>
            <w:tcMar>
              <w:top w:w="28" w:type="dxa"/>
              <w:bottom w:w="28" w:type="dxa"/>
            </w:tcMar>
          </w:tcPr>
          <w:p w14:paraId="13775843" w14:textId="77777777" w:rsidR="00242A88" w:rsidRPr="00643F2F" w:rsidRDefault="00807C7F" w:rsidP="00513FE2">
            <w:pPr>
              <w:pStyle w:val="TableBody"/>
              <w:jc w:val="right"/>
            </w:pPr>
            <w:r>
              <w:t>3.0</w:t>
            </w:r>
          </w:p>
        </w:tc>
        <w:tc>
          <w:tcPr>
            <w:tcW w:w="850" w:type="dxa"/>
            <w:shd w:val="clear" w:color="auto" w:fill="F2F2F2" w:themeFill="background1" w:themeFillShade="F2"/>
            <w:tcMar>
              <w:top w:w="28" w:type="dxa"/>
              <w:bottom w:w="28" w:type="dxa"/>
            </w:tcMar>
          </w:tcPr>
          <w:p w14:paraId="6481C121" w14:textId="77777777" w:rsidR="00242A88" w:rsidRPr="00643F2F" w:rsidRDefault="00807C7F" w:rsidP="00513FE2">
            <w:pPr>
              <w:pStyle w:val="TableBody"/>
              <w:jc w:val="right"/>
            </w:pPr>
            <w:r>
              <w:t>2.4</w:t>
            </w:r>
          </w:p>
        </w:tc>
        <w:tc>
          <w:tcPr>
            <w:tcW w:w="851" w:type="dxa"/>
            <w:shd w:val="clear" w:color="auto" w:fill="F2F2F2" w:themeFill="background1" w:themeFillShade="F2"/>
            <w:tcMar>
              <w:top w:w="28" w:type="dxa"/>
              <w:bottom w:w="28" w:type="dxa"/>
            </w:tcMar>
          </w:tcPr>
          <w:p w14:paraId="60DAF111" w14:textId="77777777" w:rsidR="00242A88" w:rsidRPr="00C144F5" w:rsidRDefault="00807C7F" w:rsidP="00513FE2">
            <w:pPr>
              <w:pStyle w:val="TableBody"/>
              <w:jc w:val="right"/>
            </w:pPr>
            <w:r>
              <w:t>2.6</w:t>
            </w:r>
          </w:p>
        </w:tc>
        <w:tc>
          <w:tcPr>
            <w:tcW w:w="850" w:type="dxa"/>
            <w:shd w:val="clear" w:color="auto" w:fill="F2F2F2" w:themeFill="background1" w:themeFillShade="F2"/>
            <w:tcMar>
              <w:top w:w="28" w:type="dxa"/>
              <w:bottom w:w="28" w:type="dxa"/>
            </w:tcMar>
          </w:tcPr>
          <w:p w14:paraId="4A5F1076" w14:textId="77777777" w:rsidR="00242A88" w:rsidRPr="00C144F5" w:rsidRDefault="00807C7F" w:rsidP="00513FE2">
            <w:pPr>
              <w:pStyle w:val="TableBody"/>
              <w:jc w:val="right"/>
            </w:pPr>
            <w:r>
              <w:t>1.6</w:t>
            </w:r>
          </w:p>
        </w:tc>
      </w:tr>
      <w:tr w:rsidR="00242A88" w:rsidRPr="00643F2F" w14:paraId="5275AA80" w14:textId="77777777" w:rsidTr="000A6C20">
        <w:trPr>
          <w:trHeight w:val="255"/>
        </w:trPr>
        <w:tc>
          <w:tcPr>
            <w:tcW w:w="5399" w:type="dxa"/>
            <w:tcMar>
              <w:top w:w="28" w:type="dxa"/>
              <w:bottom w:w="28" w:type="dxa"/>
            </w:tcMar>
            <w:hideMark/>
          </w:tcPr>
          <w:p w14:paraId="01DFDE0D" w14:textId="77777777" w:rsidR="00242A88" w:rsidRPr="00643F2F" w:rsidRDefault="00242A88" w:rsidP="00AA2A71">
            <w:pPr>
              <w:pStyle w:val="TableBody"/>
            </w:pPr>
            <w:r>
              <w:t>FM radio at home or somewhere else (but not in a vehicle)</w:t>
            </w:r>
          </w:p>
        </w:tc>
        <w:tc>
          <w:tcPr>
            <w:tcW w:w="851" w:type="dxa"/>
            <w:tcMar>
              <w:top w:w="28" w:type="dxa"/>
              <w:bottom w:w="28" w:type="dxa"/>
            </w:tcMar>
          </w:tcPr>
          <w:p w14:paraId="04563A5F" w14:textId="77777777" w:rsidR="00242A88" w:rsidRPr="00643F2F" w:rsidRDefault="00807C7F" w:rsidP="00513FE2">
            <w:pPr>
              <w:pStyle w:val="TableBody"/>
              <w:jc w:val="right"/>
            </w:pPr>
            <w:r>
              <w:t>2.1</w:t>
            </w:r>
          </w:p>
        </w:tc>
        <w:tc>
          <w:tcPr>
            <w:tcW w:w="850" w:type="dxa"/>
            <w:tcMar>
              <w:top w:w="28" w:type="dxa"/>
              <w:bottom w:w="28" w:type="dxa"/>
            </w:tcMar>
          </w:tcPr>
          <w:p w14:paraId="7B09F0FA" w14:textId="77777777" w:rsidR="00242A88" w:rsidRPr="00643F2F" w:rsidRDefault="00807C7F" w:rsidP="00513FE2">
            <w:pPr>
              <w:pStyle w:val="TableBody"/>
              <w:jc w:val="right"/>
            </w:pPr>
            <w:r>
              <w:t>2.5</w:t>
            </w:r>
          </w:p>
        </w:tc>
        <w:tc>
          <w:tcPr>
            <w:tcW w:w="851" w:type="dxa"/>
            <w:tcMar>
              <w:top w:w="28" w:type="dxa"/>
              <w:bottom w:w="28" w:type="dxa"/>
            </w:tcMar>
          </w:tcPr>
          <w:p w14:paraId="476EACEF" w14:textId="77777777" w:rsidR="00242A88" w:rsidRPr="00C144F5" w:rsidRDefault="00807C7F" w:rsidP="00513FE2">
            <w:pPr>
              <w:pStyle w:val="TableBody"/>
              <w:jc w:val="right"/>
            </w:pPr>
            <w:r>
              <w:t>2.9</w:t>
            </w:r>
          </w:p>
        </w:tc>
        <w:tc>
          <w:tcPr>
            <w:tcW w:w="850" w:type="dxa"/>
            <w:tcMar>
              <w:top w:w="28" w:type="dxa"/>
              <w:bottom w:w="28" w:type="dxa"/>
            </w:tcMar>
          </w:tcPr>
          <w:p w14:paraId="7BED1CC5" w14:textId="77777777" w:rsidR="00242A88" w:rsidRPr="00C144F5" w:rsidRDefault="00807C7F" w:rsidP="00513FE2">
            <w:pPr>
              <w:pStyle w:val="TableBody"/>
              <w:jc w:val="right"/>
            </w:pPr>
            <w:r>
              <w:t>2.5</w:t>
            </w:r>
          </w:p>
        </w:tc>
      </w:tr>
      <w:tr w:rsidR="00242A88" w:rsidRPr="00643F2F" w14:paraId="1F0A2B51" w14:textId="77777777" w:rsidTr="000A6C20">
        <w:trPr>
          <w:cnfStyle w:val="000000100000" w:firstRow="0" w:lastRow="0" w:firstColumn="0" w:lastColumn="0" w:oddVBand="0" w:evenVBand="0" w:oddHBand="1" w:evenHBand="0" w:firstRowFirstColumn="0" w:firstRowLastColumn="0" w:lastRowFirstColumn="0" w:lastRowLastColumn="0"/>
          <w:trHeight w:val="255"/>
        </w:trPr>
        <w:tc>
          <w:tcPr>
            <w:tcW w:w="5399" w:type="dxa"/>
            <w:shd w:val="clear" w:color="auto" w:fill="F2F2F2" w:themeFill="background1" w:themeFillShade="F2"/>
            <w:tcMar>
              <w:top w:w="28" w:type="dxa"/>
              <w:bottom w:w="28" w:type="dxa"/>
            </w:tcMar>
            <w:hideMark/>
          </w:tcPr>
          <w:p w14:paraId="071AD0F0" w14:textId="133DE3B2" w:rsidR="00242A88" w:rsidRPr="00643F2F" w:rsidRDefault="00242A88" w:rsidP="001424EC">
            <w:pPr>
              <w:pStyle w:val="TableBody"/>
            </w:pPr>
            <w:r>
              <w:t xml:space="preserve">Radio online </w:t>
            </w:r>
          </w:p>
        </w:tc>
        <w:tc>
          <w:tcPr>
            <w:tcW w:w="851" w:type="dxa"/>
            <w:shd w:val="clear" w:color="auto" w:fill="F2F2F2" w:themeFill="background1" w:themeFillShade="F2"/>
            <w:tcMar>
              <w:top w:w="28" w:type="dxa"/>
              <w:bottom w:w="28" w:type="dxa"/>
            </w:tcMar>
          </w:tcPr>
          <w:p w14:paraId="2ACE31E6" w14:textId="77777777" w:rsidR="00242A88" w:rsidRPr="00643F2F" w:rsidRDefault="00807C7F" w:rsidP="00513FE2">
            <w:pPr>
              <w:pStyle w:val="TableBody"/>
              <w:jc w:val="right"/>
            </w:pPr>
            <w:r>
              <w:t>0.3</w:t>
            </w:r>
          </w:p>
        </w:tc>
        <w:tc>
          <w:tcPr>
            <w:tcW w:w="850" w:type="dxa"/>
            <w:shd w:val="clear" w:color="auto" w:fill="F2F2F2" w:themeFill="background1" w:themeFillShade="F2"/>
            <w:tcMar>
              <w:top w:w="28" w:type="dxa"/>
              <w:bottom w:w="28" w:type="dxa"/>
            </w:tcMar>
          </w:tcPr>
          <w:p w14:paraId="435D0C90" w14:textId="77777777" w:rsidR="00242A88" w:rsidRPr="00643F2F" w:rsidRDefault="00807C7F" w:rsidP="00513FE2">
            <w:pPr>
              <w:pStyle w:val="TableBody"/>
              <w:jc w:val="right"/>
            </w:pPr>
            <w:r>
              <w:t>0.6</w:t>
            </w:r>
          </w:p>
        </w:tc>
        <w:tc>
          <w:tcPr>
            <w:tcW w:w="851" w:type="dxa"/>
            <w:shd w:val="clear" w:color="auto" w:fill="F2F2F2" w:themeFill="background1" w:themeFillShade="F2"/>
            <w:tcMar>
              <w:top w:w="28" w:type="dxa"/>
              <w:bottom w:w="28" w:type="dxa"/>
            </w:tcMar>
          </w:tcPr>
          <w:p w14:paraId="63B7B924" w14:textId="77777777" w:rsidR="00242A88" w:rsidRPr="00C144F5" w:rsidRDefault="00807C7F" w:rsidP="00513FE2">
            <w:pPr>
              <w:pStyle w:val="TableBody"/>
              <w:jc w:val="right"/>
            </w:pPr>
            <w:r>
              <w:t>0.8</w:t>
            </w:r>
          </w:p>
        </w:tc>
        <w:tc>
          <w:tcPr>
            <w:tcW w:w="850" w:type="dxa"/>
            <w:shd w:val="clear" w:color="auto" w:fill="F2F2F2" w:themeFill="background1" w:themeFillShade="F2"/>
            <w:tcMar>
              <w:top w:w="28" w:type="dxa"/>
              <w:bottom w:w="28" w:type="dxa"/>
            </w:tcMar>
          </w:tcPr>
          <w:p w14:paraId="1A468933" w14:textId="77777777" w:rsidR="00242A88" w:rsidRPr="00C144F5" w:rsidRDefault="00807C7F" w:rsidP="00513FE2">
            <w:pPr>
              <w:pStyle w:val="TableBody"/>
              <w:jc w:val="right"/>
            </w:pPr>
            <w:r>
              <w:t>0.5</w:t>
            </w:r>
          </w:p>
        </w:tc>
      </w:tr>
      <w:tr w:rsidR="00242A88" w:rsidRPr="00643F2F" w14:paraId="1D610AD9" w14:textId="77777777" w:rsidTr="000A6C20">
        <w:trPr>
          <w:trHeight w:val="255"/>
        </w:trPr>
        <w:tc>
          <w:tcPr>
            <w:tcW w:w="5399" w:type="dxa"/>
            <w:tcMar>
              <w:top w:w="28" w:type="dxa"/>
              <w:bottom w:w="28" w:type="dxa"/>
            </w:tcMar>
            <w:hideMark/>
          </w:tcPr>
          <w:p w14:paraId="642C8855" w14:textId="77777777" w:rsidR="00242A88" w:rsidRPr="00643F2F" w:rsidRDefault="00242A88" w:rsidP="00AA2A71">
            <w:pPr>
              <w:pStyle w:val="TableBody"/>
            </w:pPr>
            <w:r>
              <w:rPr>
                <w:b/>
                <w:bCs/>
              </w:rPr>
              <w:t xml:space="preserve">Total hours </w:t>
            </w:r>
          </w:p>
        </w:tc>
        <w:tc>
          <w:tcPr>
            <w:tcW w:w="851" w:type="dxa"/>
            <w:tcMar>
              <w:top w:w="28" w:type="dxa"/>
              <w:bottom w:w="28" w:type="dxa"/>
            </w:tcMar>
          </w:tcPr>
          <w:p w14:paraId="1B7710C7" w14:textId="77777777" w:rsidR="00242A88" w:rsidRPr="00C144F5" w:rsidRDefault="00807C7F" w:rsidP="00513FE2">
            <w:pPr>
              <w:pStyle w:val="TableBody"/>
              <w:jc w:val="right"/>
              <w:rPr>
                <w:b/>
                <w:bCs/>
              </w:rPr>
            </w:pPr>
            <w:r>
              <w:rPr>
                <w:b/>
                <w:bCs/>
              </w:rPr>
              <w:t>6</w:t>
            </w:r>
            <w:r w:rsidR="001C76E2">
              <w:rPr>
                <w:b/>
                <w:bCs/>
              </w:rPr>
              <w:t>.0</w:t>
            </w:r>
          </w:p>
        </w:tc>
        <w:tc>
          <w:tcPr>
            <w:tcW w:w="850" w:type="dxa"/>
            <w:tcMar>
              <w:top w:w="28" w:type="dxa"/>
              <w:bottom w:w="28" w:type="dxa"/>
            </w:tcMar>
          </w:tcPr>
          <w:p w14:paraId="41CB6B59" w14:textId="77777777" w:rsidR="00242A88" w:rsidRPr="00C144F5" w:rsidRDefault="00807C7F" w:rsidP="00513FE2">
            <w:pPr>
              <w:pStyle w:val="TableBody"/>
              <w:jc w:val="right"/>
              <w:rPr>
                <w:b/>
                <w:bCs/>
              </w:rPr>
            </w:pPr>
            <w:r>
              <w:rPr>
                <w:b/>
                <w:bCs/>
              </w:rPr>
              <w:t>7</w:t>
            </w:r>
            <w:r w:rsidR="001C76E2">
              <w:rPr>
                <w:b/>
                <w:bCs/>
              </w:rPr>
              <w:t>.0</w:t>
            </w:r>
          </w:p>
        </w:tc>
        <w:tc>
          <w:tcPr>
            <w:tcW w:w="851" w:type="dxa"/>
            <w:tcMar>
              <w:top w:w="28" w:type="dxa"/>
              <w:bottom w:w="28" w:type="dxa"/>
            </w:tcMar>
          </w:tcPr>
          <w:p w14:paraId="33E212FE" w14:textId="77777777" w:rsidR="00242A88" w:rsidRPr="00643F2F" w:rsidRDefault="00807C7F" w:rsidP="00513FE2">
            <w:pPr>
              <w:pStyle w:val="TableBody"/>
              <w:jc w:val="right"/>
              <w:rPr>
                <w:b/>
                <w:bCs/>
              </w:rPr>
            </w:pPr>
            <w:r>
              <w:rPr>
                <w:b/>
                <w:bCs/>
              </w:rPr>
              <w:t>9.5</w:t>
            </w:r>
          </w:p>
        </w:tc>
        <w:tc>
          <w:tcPr>
            <w:tcW w:w="850" w:type="dxa"/>
            <w:tcMar>
              <w:top w:w="28" w:type="dxa"/>
              <w:bottom w:w="28" w:type="dxa"/>
            </w:tcMar>
          </w:tcPr>
          <w:p w14:paraId="02FF7611" w14:textId="77777777" w:rsidR="00242A88" w:rsidRPr="00643F2F" w:rsidRDefault="00807C7F" w:rsidP="00513FE2">
            <w:pPr>
              <w:pStyle w:val="TableBody"/>
              <w:jc w:val="right"/>
              <w:rPr>
                <w:b/>
                <w:bCs/>
              </w:rPr>
            </w:pPr>
            <w:r>
              <w:rPr>
                <w:b/>
                <w:bCs/>
              </w:rPr>
              <w:t>12.4</w:t>
            </w:r>
          </w:p>
        </w:tc>
      </w:tr>
    </w:tbl>
    <w:p w14:paraId="2EE9E1CE" w14:textId="0E4711E3" w:rsidR="004B6830" w:rsidRDefault="004B6830" w:rsidP="004B6830">
      <w:pPr>
        <w:pStyle w:val="ACMANotes"/>
      </w:pPr>
      <w:r>
        <w:t xml:space="preserve">Weighted </w:t>
      </w:r>
      <w:r w:rsidR="001424EC">
        <w:t>b</w:t>
      </w:r>
      <w:r>
        <w:t>ase: All respondents in remote WA (18–34 n=</w:t>
      </w:r>
      <w:r w:rsidR="00432998">
        <w:t>183</w:t>
      </w:r>
      <w:r>
        <w:t>, 35–49 n=</w:t>
      </w:r>
      <w:r w:rsidR="00432998">
        <w:t>192</w:t>
      </w:r>
      <w:r>
        <w:t>, 50–64 n=</w:t>
      </w:r>
      <w:r w:rsidR="00432998">
        <w:t>238</w:t>
      </w:r>
      <w:r>
        <w:t>, 65+ n=</w:t>
      </w:r>
      <w:r w:rsidR="00432998">
        <w:t>248</w:t>
      </w:r>
      <w:r>
        <w:t>)</w:t>
      </w:r>
    </w:p>
    <w:p w14:paraId="5D886471" w14:textId="77777777" w:rsidR="004B6830" w:rsidRDefault="004B6830" w:rsidP="004B6830">
      <w:pPr>
        <w:pStyle w:val="ACMANotes"/>
      </w:pPr>
      <w:r w:rsidRPr="00C024D2">
        <w:t>Question C6</w:t>
      </w:r>
      <w:r>
        <w:t xml:space="preserve">: </w:t>
      </w:r>
      <w:r w:rsidRPr="00C024D2">
        <w:t>How many hours have you spent doing each of the following in the past 7 days?</w:t>
      </w:r>
    </w:p>
    <w:p w14:paraId="48DD3D4C" w14:textId="77777777" w:rsidR="000A6C20" w:rsidRDefault="000A6C20" w:rsidP="000A6C20">
      <w:pPr>
        <w:pStyle w:val="ACMASpaceaftertable"/>
      </w:pPr>
    </w:p>
    <w:p w14:paraId="29030D19" w14:textId="063FB3FF" w:rsidR="008E2B1B" w:rsidRDefault="00660C54" w:rsidP="008E2B1B">
      <w:pPr>
        <w:pStyle w:val="Heading1"/>
      </w:pPr>
      <w:bookmarkStart w:id="23" w:name="_Toc481674423"/>
      <w:r>
        <w:lastRenderedPageBreak/>
        <w:t>Appendix E</w:t>
      </w:r>
      <w:r w:rsidR="005E4E2C">
        <w:t>—</w:t>
      </w:r>
      <w:r w:rsidR="001424EC">
        <w:br/>
      </w:r>
      <w:r w:rsidR="00B1521A">
        <w:t>Data</w:t>
      </w:r>
      <w:r>
        <w:t xml:space="preserve"> </w:t>
      </w:r>
      <w:r w:rsidR="00D54149">
        <w:t>by area</w:t>
      </w:r>
      <w:r w:rsidR="00BE547D">
        <w:t xml:space="preserve"> of remoteness</w:t>
      </w:r>
      <w:bookmarkEnd w:id="23"/>
      <w:r w:rsidR="00BE547D">
        <w:t xml:space="preserve"> </w:t>
      </w:r>
      <w:bookmarkStart w:id="24" w:name="_Toc478461053"/>
      <w:bookmarkStart w:id="25" w:name="_Toc478461086"/>
      <w:bookmarkStart w:id="26" w:name="_Toc478492271"/>
      <w:bookmarkStart w:id="27" w:name="_Toc478540620"/>
      <w:bookmarkEnd w:id="24"/>
      <w:bookmarkEnd w:id="25"/>
      <w:bookmarkEnd w:id="26"/>
      <w:bookmarkEnd w:id="27"/>
    </w:p>
    <w:p w14:paraId="751A390B" w14:textId="45D6B6F3" w:rsidR="008E2B1B" w:rsidRDefault="006D743B" w:rsidP="008E2B1B">
      <w:pPr>
        <w:pStyle w:val="ACMATableHeader"/>
      </w:pPr>
      <w:r>
        <w:t>R</w:t>
      </w:r>
      <w:r w:rsidR="008E2B1B">
        <w:t xml:space="preserve">adio </w:t>
      </w:r>
      <w:r>
        <w:t xml:space="preserve">listening </w:t>
      </w:r>
      <w:r w:rsidR="00750795">
        <w:t xml:space="preserve">at home or in the car, past six months, </w:t>
      </w:r>
      <w:r w:rsidR="00164A48">
        <w:t>by area</w:t>
      </w:r>
      <w:r w:rsidR="008E2B1B">
        <w:t xml:space="preserve"> of remoteness </w:t>
      </w:r>
      <w:r w:rsidR="00750795">
        <w:t>(%)</w:t>
      </w:r>
    </w:p>
    <w:tbl>
      <w:tblPr>
        <w:tblStyle w:val="GridTable4"/>
        <w:tblW w:w="7685" w:type="dxa"/>
        <w:tblLayout w:type="fixed"/>
        <w:tblLook w:val="0420" w:firstRow="1" w:lastRow="0" w:firstColumn="0" w:lastColumn="0" w:noHBand="0" w:noVBand="1"/>
        <w:tblCaption w:val="Table 7: Radio listening at home or in the car, past six months, by level of remoteness (%)"/>
        <w:tblDescription w:val="Accessible data files are available on the report landing page on the ACMA website."/>
      </w:tblPr>
      <w:tblGrid>
        <w:gridCol w:w="3698"/>
        <w:gridCol w:w="1329"/>
        <w:gridCol w:w="1329"/>
        <w:gridCol w:w="1329"/>
      </w:tblGrid>
      <w:tr w:rsidR="006D743B" w:rsidRPr="00643F2F" w14:paraId="338BFDC0" w14:textId="77777777" w:rsidTr="006D743B">
        <w:trPr>
          <w:cnfStyle w:val="100000000000" w:firstRow="1" w:lastRow="0" w:firstColumn="0" w:lastColumn="0" w:oddVBand="0" w:evenVBand="0" w:oddHBand="0" w:evenHBand="0" w:firstRowFirstColumn="0" w:firstRowLastColumn="0" w:lastRowFirstColumn="0" w:lastRowLastColumn="0"/>
          <w:trHeight w:val="255"/>
          <w:tblHeader/>
        </w:trPr>
        <w:tc>
          <w:tcPr>
            <w:tcW w:w="3698" w:type="dxa"/>
            <w:shd w:val="clear" w:color="auto" w:fill="404040" w:themeFill="text1" w:themeFillTint="BF"/>
            <w:tcMar>
              <w:top w:w="28" w:type="dxa"/>
              <w:bottom w:w="28" w:type="dxa"/>
            </w:tcMar>
            <w:hideMark/>
          </w:tcPr>
          <w:p w14:paraId="657CB320" w14:textId="77777777" w:rsidR="006D743B" w:rsidRPr="00602AB3" w:rsidRDefault="006D743B" w:rsidP="00185B05">
            <w:pPr>
              <w:pStyle w:val="TableHeading"/>
              <w:rPr>
                <w:b/>
              </w:rPr>
            </w:pPr>
            <w:r w:rsidRPr="00602AB3">
              <w:rPr>
                <w:b/>
              </w:rPr>
              <w:t>Radio activity</w:t>
            </w:r>
          </w:p>
        </w:tc>
        <w:tc>
          <w:tcPr>
            <w:tcW w:w="1329" w:type="dxa"/>
            <w:shd w:val="clear" w:color="auto" w:fill="404040" w:themeFill="text1" w:themeFillTint="BF"/>
            <w:tcMar>
              <w:top w:w="28" w:type="dxa"/>
              <w:bottom w:w="28" w:type="dxa"/>
            </w:tcMar>
            <w:hideMark/>
          </w:tcPr>
          <w:p w14:paraId="7BF0D034" w14:textId="77777777" w:rsidR="006D743B" w:rsidRPr="00602AB3" w:rsidRDefault="006D743B" w:rsidP="00185B05">
            <w:pPr>
              <w:pStyle w:val="TableHeading"/>
              <w:jc w:val="right"/>
              <w:rPr>
                <w:b/>
              </w:rPr>
            </w:pPr>
            <w:r w:rsidRPr="00602AB3">
              <w:rPr>
                <w:b/>
              </w:rPr>
              <w:t>Four centres in remote WA</w:t>
            </w:r>
          </w:p>
        </w:tc>
        <w:tc>
          <w:tcPr>
            <w:tcW w:w="1329" w:type="dxa"/>
            <w:shd w:val="clear" w:color="auto" w:fill="404040" w:themeFill="text1" w:themeFillTint="BF"/>
            <w:tcMar>
              <w:top w:w="28" w:type="dxa"/>
              <w:bottom w:w="28" w:type="dxa"/>
            </w:tcMar>
            <w:hideMark/>
          </w:tcPr>
          <w:p w14:paraId="60704536" w14:textId="77777777" w:rsidR="006D743B" w:rsidRPr="00602AB3" w:rsidRDefault="006D743B" w:rsidP="00185B05">
            <w:pPr>
              <w:pStyle w:val="TableHeading"/>
              <w:jc w:val="right"/>
              <w:rPr>
                <w:b/>
              </w:rPr>
            </w:pPr>
            <w:r w:rsidRPr="00602AB3">
              <w:rPr>
                <w:b/>
              </w:rPr>
              <w:t>Rest of remote WA (excl. four centres)</w:t>
            </w:r>
          </w:p>
        </w:tc>
        <w:tc>
          <w:tcPr>
            <w:tcW w:w="1329" w:type="dxa"/>
            <w:shd w:val="clear" w:color="auto" w:fill="404040" w:themeFill="text1" w:themeFillTint="BF"/>
            <w:tcMar>
              <w:top w:w="28" w:type="dxa"/>
              <w:bottom w:w="28" w:type="dxa"/>
            </w:tcMar>
          </w:tcPr>
          <w:p w14:paraId="4E1C1F3A" w14:textId="77777777" w:rsidR="006D743B" w:rsidRPr="00602AB3" w:rsidRDefault="006D743B" w:rsidP="00185B05">
            <w:pPr>
              <w:pStyle w:val="TableHeading"/>
              <w:jc w:val="right"/>
              <w:rPr>
                <w:b/>
              </w:rPr>
            </w:pPr>
            <w:r w:rsidRPr="00602AB3">
              <w:rPr>
                <w:b/>
              </w:rPr>
              <w:t>Very remote WA</w:t>
            </w:r>
          </w:p>
        </w:tc>
      </w:tr>
      <w:tr w:rsidR="006D743B" w:rsidRPr="00643F2F" w14:paraId="61F5BE0D" w14:textId="77777777" w:rsidTr="006D743B">
        <w:trPr>
          <w:cnfStyle w:val="000000100000" w:firstRow="0" w:lastRow="0" w:firstColumn="0" w:lastColumn="0" w:oddVBand="0" w:evenVBand="0" w:oddHBand="1" w:evenHBand="0" w:firstRowFirstColumn="0" w:firstRowLastColumn="0" w:lastRowFirstColumn="0" w:lastRowLastColumn="0"/>
          <w:trHeight w:val="255"/>
        </w:trPr>
        <w:tc>
          <w:tcPr>
            <w:tcW w:w="3698" w:type="dxa"/>
            <w:tcMar>
              <w:top w:w="28" w:type="dxa"/>
              <w:bottom w:w="28" w:type="dxa"/>
            </w:tcMar>
            <w:hideMark/>
          </w:tcPr>
          <w:p w14:paraId="1C9270EA" w14:textId="1F10181F" w:rsidR="006D743B" w:rsidRPr="00E61310" w:rsidRDefault="00750795" w:rsidP="00185B05">
            <w:pPr>
              <w:pStyle w:val="TableBody"/>
              <w:rPr>
                <w:szCs w:val="20"/>
              </w:rPr>
            </w:pPr>
            <w:r>
              <w:rPr>
                <w:szCs w:val="20"/>
              </w:rPr>
              <w:t>FM radio</w:t>
            </w:r>
            <w:r w:rsidR="006D743B" w:rsidRPr="00E61310">
              <w:rPr>
                <w:szCs w:val="20"/>
              </w:rPr>
              <w:t xml:space="preserve"> </w:t>
            </w:r>
          </w:p>
        </w:tc>
        <w:tc>
          <w:tcPr>
            <w:tcW w:w="1329" w:type="dxa"/>
            <w:tcMar>
              <w:top w:w="28" w:type="dxa"/>
              <w:bottom w:w="28" w:type="dxa"/>
            </w:tcMar>
          </w:tcPr>
          <w:p w14:paraId="39028365" w14:textId="0E1D00C3" w:rsidR="006D743B" w:rsidRPr="00E61310" w:rsidRDefault="00685CE4" w:rsidP="00185B05">
            <w:pPr>
              <w:pStyle w:val="TableBody"/>
              <w:jc w:val="right"/>
              <w:rPr>
                <w:szCs w:val="20"/>
              </w:rPr>
            </w:pPr>
            <w:r>
              <w:rPr>
                <w:szCs w:val="20"/>
              </w:rPr>
              <w:t>84</w:t>
            </w:r>
          </w:p>
        </w:tc>
        <w:tc>
          <w:tcPr>
            <w:tcW w:w="1329" w:type="dxa"/>
            <w:tcMar>
              <w:top w:w="28" w:type="dxa"/>
              <w:bottom w:w="28" w:type="dxa"/>
            </w:tcMar>
          </w:tcPr>
          <w:p w14:paraId="307790FC" w14:textId="45C6362B" w:rsidR="006D743B" w:rsidRPr="00E61310" w:rsidRDefault="00304123" w:rsidP="00185B05">
            <w:pPr>
              <w:pStyle w:val="TableBody"/>
              <w:jc w:val="right"/>
              <w:rPr>
                <w:szCs w:val="20"/>
              </w:rPr>
            </w:pPr>
            <w:r>
              <w:rPr>
                <w:szCs w:val="20"/>
              </w:rPr>
              <w:t>72</w:t>
            </w:r>
          </w:p>
        </w:tc>
        <w:tc>
          <w:tcPr>
            <w:tcW w:w="1329" w:type="dxa"/>
            <w:tcMar>
              <w:top w:w="28" w:type="dxa"/>
              <w:bottom w:w="28" w:type="dxa"/>
            </w:tcMar>
          </w:tcPr>
          <w:p w14:paraId="7601DE79" w14:textId="06C240A0" w:rsidR="006D743B" w:rsidRPr="00E61310" w:rsidRDefault="00685CE4" w:rsidP="00185B05">
            <w:pPr>
              <w:pStyle w:val="TableBody"/>
              <w:jc w:val="right"/>
              <w:rPr>
                <w:szCs w:val="20"/>
              </w:rPr>
            </w:pPr>
            <w:r>
              <w:rPr>
                <w:szCs w:val="20"/>
              </w:rPr>
              <w:t>81</w:t>
            </w:r>
          </w:p>
        </w:tc>
      </w:tr>
      <w:tr w:rsidR="006D743B" w:rsidRPr="00643F2F" w14:paraId="6EFD5704" w14:textId="77777777" w:rsidTr="006D743B">
        <w:trPr>
          <w:trHeight w:val="255"/>
        </w:trPr>
        <w:tc>
          <w:tcPr>
            <w:tcW w:w="3698" w:type="dxa"/>
            <w:tcMar>
              <w:top w:w="28" w:type="dxa"/>
              <w:bottom w:w="28" w:type="dxa"/>
            </w:tcMar>
            <w:hideMark/>
          </w:tcPr>
          <w:p w14:paraId="2B88F0FC" w14:textId="1EBBE3D7" w:rsidR="006D743B" w:rsidRPr="00E61310" w:rsidRDefault="00750795" w:rsidP="00750795">
            <w:pPr>
              <w:pStyle w:val="TableBody"/>
              <w:rPr>
                <w:szCs w:val="20"/>
              </w:rPr>
            </w:pPr>
            <w:r>
              <w:rPr>
                <w:szCs w:val="20"/>
              </w:rPr>
              <w:t xml:space="preserve">AM radio </w:t>
            </w:r>
          </w:p>
        </w:tc>
        <w:tc>
          <w:tcPr>
            <w:tcW w:w="1329" w:type="dxa"/>
            <w:tcMar>
              <w:top w:w="28" w:type="dxa"/>
              <w:bottom w:w="28" w:type="dxa"/>
            </w:tcMar>
          </w:tcPr>
          <w:p w14:paraId="3F91BB7A" w14:textId="26C784F9" w:rsidR="006D743B" w:rsidRPr="00E61310" w:rsidRDefault="00685CE4" w:rsidP="00185B05">
            <w:pPr>
              <w:pStyle w:val="TableBody"/>
              <w:jc w:val="right"/>
              <w:rPr>
                <w:szCs w:val="20"/>
              </w:rPr>
            </w:pPr>
            <w:r>
              <w:rPr>
                <w:szCs w:val="20"/>
              </w:rPr>
              <w:t>65</w:t>
            </w:r>
          </w:p>
        </w:tc>
        <w:tc>
          <w:tcPr>
            <w:tcW w:w="1329" w:type="dxa"/>
            <w:tcMar>
              <w:top w:w="28" w:type="dxa"/>
              <w:bottom w:w="28" w:type="dxa"/>
            </w:tcMar>
          </w:tcPr>
          <w:p w14:paraId="54D21F8B" w14:textId="320CB4DF" w:rsidR="006D743B" w:rsidRPr="00E61310" w:rsidRDefault="00685CE4" w:rsidP="00185B05">
            <w:pPr>
              <w:pStyle w:val="TableBody"/>
              <w:jc w:val="right"/>
              <w:rPr>
                <w:szCs w:val="20"/>
              </w:rPr>
            </w:pPr>
            <w:r>
              <w:rPr>
                <w:szCs w:val="20"/>
              </w:rPr>
              <w:t>80</w:t>
            </w:r>
          </w:p>
        </w:tc>
        <w:tc>
          <w:tcPr>
            <w:tcW w:w="1329" w:type="dxa"/>
            <w:tcMar>
              <w:top w:w="28" w:type="dxa"/>
              <w:bottom w:w="28" w:type="dxa"/>
            </w:tcMar>
          </w:tcPr>
          <w:p w14:paraId="1C110ABD" w14:textId="166A61C9" w:rsidR="006D743B" w:rsidRPr="00E61310" w:rsidRDefault="00685CE4" w:rsidP="00185B05">
            <w:pPr>
              <w:pStyle w:val="TableBody"/>
              <w:jc w:val="right"/>
              <w:rPr>
                <w:szCs w:val="20"/>
              </w:rPr>
            </w:pPr>
            <w:r>
              <w:rPr>
                <w:szCs w:val="20"/>
              </w:rPr>
              <w:t>69</w:t>
            </w:r>
          </w:p>
        </w:tc>
      </w:tr>
      <w:tr w:rsidR="006D743B" w:rsidRPr="00643F2F" w14:paraId="33864C15" w14:textId="77777777" w:rsidTr="006D743B">
        <w:trPr>
          <w:cnfStyle w:val="000000100000" w:firstRow="0" w:lastRow="0" w:firstColumn="0" w:lastColumn="0" w:oddVBand="0" w:evenVBand="0" w:oddHBand="1" w:evenHBand="0" w:firstRowFirstColumn="0" w:firstRowLastColumn="0" w:lastRowFirstColumn="0" w:lastRowLastColumn="0"/>
          <w:trHeight w:val="255"/>
        </w:trPr>
        <w:tc>
          <w:tcPr>
            <w:tcW w:w="3698" w:type="dxa"/>
            <w:tcMar>
              <w:top w:w="28" w:type="dxa"/>
              <w:bottom w:w="28" w:type="dxa"/>
            </w:tcMar>
            <w:hideMark/>
          </w:tcPr>
          <w:p w14:paraId="08002201" w14:textId="75978A14" w:rsidR="006D743B" w:rsidRPr="00E61310" w:rsidRDefault="00750795" w:rsidP="00185B05">
            <w:pPr>
              <w:pStyle w:val="TableBody"/>
              <w:rPr>
                <w:szCs w:val="20"/>
              </w:rPr>
            </w:pPr>
            <w:r>
              <w:rPr>
                <w:szCs w:val="20"/>
              </w:rPr>
              <w:t xml:space="preserve">Radio online </w:t>
            </w:r>
          </w:p>
        </w:tc>
        <w:tc>
          <w:tcPr>
            <w:tcW w:w="1329" w:type="dxa"/>
            <w:tcMar>
              <w:top w:w="28" w:type="dxa"/>
              <w:bottom w:w="28" w:type="dxa"/>
            </w:tcMar>
          </w:tcPr>
          <w:p w14:paraId="0825230F" w14:textId="286EC961" w:rsidR="006D743B" w:rsidRPr="00E61310" w:rsidRDefault="00685CE4" w:rsidP="00185B05">
            <w:pPr>
              <w:pStyle w:val="TableBody"/>
              <w:jc w:val="right"/>
              <w:rPr>
                <w:szCs w:val="20"/>
              </w:rPr>
            </w:pPr>
            <w:r>
              <w:rPr>
                <w:szCs w:val="20"/>
              </w:rPr>
              <w:t>29</w:t>
            </w:r>
          </w:p>
        </w:tc>
        <w:tc>
          <w:tcPr>
            <w:tcW w:w="1329" w:type="dxa"/>
            <w:tcMar>
              <w:top w:w="28" w:type="dxa"/>
              <w:bottom w:w="28" w:type="dxa"/>
            </w:tcMar>
          </w:tcPr>
          <w:p w14:paraId="13BEADC0" w14:textId="380820DC" w:rsidR="006D743B" w:rsidRPr="00E61310" w:rsidRDefault="00685CE4" w:rsidP="00185B05">
            <w:pPr>
              <w:pStyle w:val="TableBody"/>
              <w:jc w:val="right"/>
              <w:rPr>
                <w:szCs w:val="20"/>
              </w:rPr>
            </w:pPr>
            <w:r>
              <w:rPr>
                <w:szCs w:val="20"/>
              </w:rPr>
              <w:t>22</w:t>
            </w:r>
          </w:p>
        </w:tc>
        <w:tc>
          <w:tcPr>
            <w:tcW w:w="1329" w:type="dxa"/>
            <w:tcMar>
              <w:top w:w="28" w:type="dxa"/>
              <w:bottom w:w="28" w:type="dxa"/>
            </w:tcMar>
          </w:tcPr>
          <w:p w14:paraId="151C542D" w14:textId="7ED8886A" w:rsidR="006D743B" w:rsidRPr="00E61310" w:rsidRDefault="00685CE4" w:rsidP="00185B05">
            <w:pPr>
              <w:pStyle w:val="TableBody"/>
              <w:jc w:val="right"/>
              <w:rPr>
                <w:szCs w:val="20"/>
              </w:rPr>
            </w:pPr>
            <w:r>
              <w:rPr>
                <w:szCs w:val="20"/>
              </w:rPr>
              <w:t>34</w:t>
            </w:r>
          </w:p>
        </w:tc>
      </w:tr>
      <w:tr w:rsidR="006D743B" w:rsidRPr="00643F2F" w14:paraId="42B6F7D2" w14:textId="77777777" w:rsidTr="006D743B">
        <w:trPr>
          <w:trHeight w:val="255"/>
        </w:trPr>
        <w:tc>
          <w:tcPr>
            <w:tcW w:w="3698" w:type="dxa"/>
            <w:tcMar>
              <w:top w:w="28" w:type="dxa"/>
              <w:bottom w:w="28" w:type="dxa"/>
            </w:tcMar>
            <w:hideMark/>
          </w:tcPr>
          <w:p w14:paraId="42218584" w14:textId="38269FD6" w:rsidR="006D743B" w:rsidRPr="00E61310" w:rsidRDefault="00750795" w:rsidP="00185B05">
            <w:pPr>
              <w:pStyle w:val="TableBody"/>
              <w:rPr>
                <w:szCs w:val="20"/>
              </w:rPr>
            </w:pPr>
            <w:r>
              <w:rPr>
                <w:szCs w:val="20"/>
              </w:rPr>
              <w:t xml:space="preserve">None of these activities </w:t>
            </w:r>
          </w:p>
        </w:tc>
        <w:tc>
          <w:tcPr>
            <w:tcW w:w="1329" w:type="dxa"/>
            <w:tcMar>
              <w:top w:w="28" w:type="dxa"/>
              <w:bottom w:w="28" w:type="dxa"/>
            </w:tcMar>
          </w:tcPr>
          <w:p w14:paraId="1B0BF08C" w14:textId="1A8C0FD7" w:rsidR="006D743B" w:rsidRPr="00E61310" w:rsidRDefault="00685CE4" w:rsidP="00185B05">
            <w:pPr>
              <w:pStyle w:val="TableBody"/>
              <w:jc w:val="right"/>
              <w:rPr>
                <w:szCs w:val="20"/>
              </w:rPr>
            </w:pPr>
            <w:r>
              <w:rPr>
                <w:szCs w:val="20"/>
              </w:rPr>
              <w:t>7</w:t>
            </w:r>
          </w:p>
        </w:tc>
        <w:tc>
          <w:tcPr>
            <w:tcW w:w="1329" w:type="dxa"/>
            <w:tcMar>
              <w:top w:w="28" w:type="dxa"/>
              <w:bottom w:w="28" w:type="dxa"/>
            </w:tcMar>
          </w:tcPr>
          <w:p w14:paraId="3417EB4C" w14:textId="53720160" w:rsidR="006D743B" w:rsidRPr="00E61310" w:rsidRDefault="00685CE4" w:rsidP="00185B05">
            <w:pPr>
              <w:pStyle w:val="TableBody"/>
              <w:jc w:val="right"/>
              <w:rPr>
                <w:szCs w:val="20"/>
              </w:rPr>
            </w:pPr>
            <w:r>
              <w:rPr>
                <w:szCs w:val="20"/>
              </w:rPr>
              <w:t>10</w:t>
            </w:r>
          </w:p>
        </w:tc>
        <w:tc>
          <w:tcPr>
            <w:tcW w:w="1329" w:type="dxa"/>
            <w:tcMar>
              <w:top w:w="28" w:type="dxa"/>
              <w:bottom w:w="28" w:type="dxa"/>
            </w:tcMar>
          </w:tcPr>
          <w:p w14:paraId="14AAA48B" w14:textId="45CF18CC" w:rsidR="006D743B" w:rsidRPr="00E61310" w:rsidRDefault="00685CE4" w:rsidP="00185B05">
            <w:pPr>
              <w:pStyle w:val="TableBody"/>
              <w:jc w:val="right"/>
              <w:rPr>
                <w:szCs w:val="20"/>
              </w:rPr>
            </w:pPr>
            <w:r>
              <w:rPr>
                <w:szCs w:val="20"/>
              </w:rPr>
              <w:t>9</w:t>
            </w:r>
          </w:p>
        </w:tc>
      </w:tr>
    </w:tbl>
    <w:p w14:paraId="7FE4101D" w14:textId="028071A6" w:rsidR="008E2B1B" w:rsidRDefault="00C14CC2" w:rsidP="008E2B1B">
      <w:pPr>
        <w:pStyle w:val="ACMANotes"/>
      </w:pPr>
      <w:r>
        <w:t>Weighted b</w:t>
      </w:r>
      <w:r w:rsidR="008E2B1B">
        <w:t>ase: All respondents in remote WA (four centres n=121, rest of remote WA n=115, very remote WA n=115</w:t>
      </w:r>
      <w:r>
        <w:t>)</w:t>
      </w:r>
      <w:r w:rsidR="008E2B1B">
        <w:t>.</w:t>
      </w:r>
    </w:p>
    <w:p w14:paraId="31536CB9" w14:textId="44035F05" w:rsidR="008E2B1B" w:rsidRDefault="006D743B" w:rsidP="00E11C7D">
      <w:pPr>
        <w:pStyle w:val="ACMANotes"/>
      </w:pPr>
      <w:r w:rsidRPr="00C024D2">
        <w:t>Question C4: Which of the following have you personally done in the past six months</w:t>
      </w:r>
      <w:r w:rsidRPr="00CF28EE">
        <w:t>?</w:t>
      </w:r>
      <w:r>
        <w:t xml:space="preserve"> </w:t>
      </w:r>
    </w:p>
    <w:p w14:paraId="08EA7F5A" w14:textId="77777777" w:rsidR="008E2B1B" w:rsidRDefault="008E2B1B" w:rsidP="00A57A66">
      <w:pPr>
        <w:pStyle w:val="ACMASpaceaftertable"/>
      </w:pPr>
    </w:p>
    <w:p w14:paraId="68CDA157" w14:textId="5CBF7CE4" w:rsidR="00336EEE" w:rsidRDefault="00336EEE" w:rsidP="00336EEE">
      <w:pPr>
        <w:pStyle w:val="ACMATableHeader"/>
      </w:pPr>
      <w:r>
        <w:t>Ave</w:t>
      </w:r>
      <w:r w:rsidR="00292CA8">
        <w:t xml:space="preserve">rage number of hours by </w:t>
      </w:r>
      <w:r>
        <w:t>radio</w:t>
      </w:r>
      <w:r w:rsidR="00292CA8">
        <w:t xml:space="preserve"> activity and </w:t>
      </w:r>
      <w:r>
        <w:t xml:space="preserve">area </w:t>
      </w:r>
      <w:r w:rsidR="001424EC">
        <w:br/>
      </w:r>
      <w:r>
        <w:t>(re</w:t>
      </w:r>
      <w:r w:rsidR="00E56D80">
        <w:t>mote WA, regional and national)</w:t>
      </w:r>
    </w:p>
    <w:tbl>
      <w:tblPr>
        <w:tblStyle w:val="GridTable4"/>
        <w:tblW w:w="10343" w:type="dxa"/>
        <w:tblLayout w:type="fixed"/>
        <w:tblLook w:val="0420" w:firstRow="1" w:lastRow="0" w:firstColumn="0" w:lastColumn="0" w:noHBand="0" w:noVBand="1"/>
        <w:tblCaption w:val="Table 8: Average number of hours by radio activity and area (remote WA, regional and national)"/>
        <w:tblDescription w:val="Accessible data files are available on the report landing page on the ACMA website."/>
      </w:tblPr>
      <w:tblGrid>
        <w:gridCol w:w="3698"/>
        <w:gridCol w:w="1329"/>
        <w:gridCol w:w="1329"/>
        <w:gridCol w:w="1329"/>
        <w:gridCol w:w="1329"/>
        <w:gridCol w:w="1329"/>
      </w:tblGrid>
      <w:tr w:rsidR="006C4B66" w:rsidRPr="00643F2F" w14:paraId="6ECE4D75" w14:textId="77777777" w:rsidTr="00862322">
        <w:trPr>
          <w:cnfStyle w:val="100000000000" w:firstRow="1" w:lastRow="0" w:firstColumn="0" w:lastColumn="0" w:oddVBand="0" w:evenVBand="0" w:oddHBand="0" w:evenHBand="0" w:firstRowFirstColumn="0" w:firstRowLastColumn="0" w:lastRowFirstColumn="0" w:lastRowLastColumn="0"/>
          <w:trHeight w:val="255"/>
          <w:tblHeader/>
        </w:trPr>
        <w:tc>
          <w:tcPr>
            <w:tcW w:w="3698" w:type="dxa"/>
            <w:shd w:val="clear" w:color="auto" w:fill="404040" w:themeFill="text1" w:themeFillTint="BF"/>
            <w:tcMar>
              <w:top w:w="28" w:type="dxa"/>
              <w:bottom w:w="28" w:type="dxa"/>
            </w:tcMar>
            <w:hideMark/>
          </w:tcPr>
          <w:p w14:paraId="33B37D11" w14:textId="77777777" w:rsidR="004B6830" w:rsidRPr="00602AB3" w:rsidRDefault="004B6830" w:rsidP="00602AB3">
            <w:pPr>
              <w:pStyle w:val="TableHeading"/>
              <w:rPr>
                <w:b/>
              </w:rPr>
            </w:pPr>
            <w:r w:rsidRPr="00602AB3">
              <w:rPr>
                <w:b/>
              </w:rPr>
              <w:t>Radio activity</w:t>
            </w:r>
          </w:p>
        </w:tc>
        <w:tc>
          <w:tcPr>
            <w:tcW w:w="1329" w:type="dxa"/>
            <w:shd w:val="clear" w:color="auto" w:fill="404040" w:themeFill="text1" w:themeFillTint="BF"/>
            <w:tcMar>
              <w:top w:w="28" w:type="dxa"/>
              <w:bottom w:w="28" w:type="dxa"/>
            </w:tcMar>
            <w:hideMark/>
          </w:tcPr>
          <w:p w14:paraId="17FF729E" w14:textId="5F0CA03D" w:rsidR="004B6830" w:rsidRPr="00602AB3" w:rsidRDefault="006C4B66" w:rsidP="00602AB3">
            <w:pPr>
              <w:pStyle w:val="TableHeading"/>
              <w:jc w:val="right"/>
              <w:rPr>
                <w:b/>
              </w:rPr>
            </w:pPr>
            <w:r w:rsidRPr="00602AB3">
              <w:rPr>
                <w:b/>
              </w:rPr>
              <w:t>Four centres in remote WA</w:t>
            </w:r>
          </w:p>
        </w:tc>
        <w:tc>
          <w:tcPr>
            <w:tcW w:w="1329" w:type="dxa"/>
            <w:shd w:val="clear" w:color="auto" w:fill="404040" w:themeFill="text1" w:themeFillTint="BF"/>
            <w:tcMar>
              <w:top w:w="28" w:type="dxa"/>
              <w:bottom w:w="28" w:type="dxa"/>
            </w:tcMar>
            <w:hideMark/>
          </w:tcPr>
          <w:p w14:paraId="3DDCDB49" w14:textId="77777777" w:rsidR="004B6830" w:rsidRPr="00602AB3" w:rsidRDefault="006C4B66" w:rsidP="00602AB3">
            <w:pPr>
              <w:pStyle w:val="TableHeading"/>
              <w:jc w:val="right"/>
              <w:rPr>
                <w:b/>
              </w:rPr>
            </w:pPr>
            <w:r w:rsidRPr="00602AB3">
              <w:rPr>
                <w:b/>
              </w:rPr>
              <w:t>Rest of remote WA (excl. four centres)</w:t>
            </w:r>
          </w:p>
        </w:tc>
        <w:tc>
          <w:tcPr>
            <w:tcW w:w="1329" w:type="dxa"/>
            <w:shd w:val="clear" w:color="auto" w:fill="404040" w:themeFill="text1" w:themeFillTint="BF"/>
            <w:tcMar>
              <w:top w:w="28" w:type="dxa"/>
              <w:bottom w:w="28" w:type="dxa"/>
            </w:tcMar>
          </w:tcPr>
          <w:p w14:paraId="5CD548B9" w14:textId="77777777" w:rsidR="004B6830" w:rsidRPr="00602AB3" w:rsidRDefault="006C4B66" w:rsidP="00602AB3">
            <w:pPr>
              <w:pStyle w:val="TableHeading"/>
              <w:jc w:val="right"/>
              <w:rPr>
                <w:b/>
              </w:rPr>
            </w:pPr>
            <w:r w:rsidRPr="00602AB3">
              <w:rPr>
                <w:b/>
              </w:rPr>
              <w:t>Very remote WA</w:t>
            </w:r>
          </w:p>
        </w:tc>
        <w:tc>
          <w:tcPr>
            <w:tcW w:w="1329" w:type="dxa"/>
            <w:shd w:val="clear" w:color="auto" w:fill="404040" w:themeFill="text1" w:themeFillTint="BF"/>
            <w:tcMar>
              <w:top w:w="28" w:type="dxa"/>
              <w:bottom w:w="28" w:type="dxa"/>
            </w:tcMar>
          </w:tcPr>
          <w:p w14:paraId="7D53CCCD" w14:textId="77777777" w:rsidR="004B6830" w:rsidRPr="00602AB3" w:rsidRDefault="006C4B66" w:rsidP="00602AB3">
            <w:pPr>
              <w:pStyle w:val="TableHeading"/>
              <w:jc w:val="right"/>
              <w:rPr>
                <w:b/>
              </w:rPr>
            </w:pPr>
            <w:r w:rsidRPr="00602AB3">
              <w:rPr>
                <w:b/>
              </w:rPr>
              <w:t>Regional</w:t>
            </w:r>
          </w:p>
        </w:tc>
        <w:tc>
          <w:tcPr>
            <w:tcW w:w="1329" w:type="dxa"/>
            <w:shd w:val="clear" w:color="auto" w:fill="404040" w:themeFill="text1" w:themeFillTint="BF"/>
            <w:tcMar>
              <w:top w:w="28" w:type="dxa"/>
              <w:bottom w:w="28" w:type="dxa"/>
            </w:tcMar>
          </w:tcPr>
          <w:p w14:paraId="12E4CE62" w14:textId="77777777" w:rsidR="004B6830" w:rsidRPr="00602AB3" w:rsidRDefault="006C4B66" w:rsidP="00602AB3">
            <w:pPr>
              <w:pStyle w:val="TableHeading"/>
              <w:jc w:val="right"/>
              <w:rPr>
                <w:b/>
              </w:rPr>
            </w:pPr>
            <w:r w:rsidRPr="00602AB3">
              <w:rPr>
                <w:b/>
              </w:rPr>
              <w:t>National</w:t>
            </w:r>
          </w:p>
        </w:tc>
      </w:tr>
      <w:tr w:rsidR="006C4B66" w:rsidRPr="00643F2F" w14:paraId="2A8D2050" w14:textId="77777777" w:rsidTr="00862322">
        <w:trPr>
          <w:cnfStyle w:val="000000100000" w:firstRow="0" w:lastRow="0" w:firstColumn="0" w:lastColumn="0" w:oddVBand="0" w:evenVBand="0" w:oddHBand="1" w:evenHBand="0" w:firstRowFirstColumn="0" w:firstRowLastColumn="0" w:lastRowFirstColumn="0" w:lastRowLastColumn="0"/>
          <w:trHeight w:val="255"/>
        </w:trPr>
        <w:tc>
          <w:tcPr>
            <w:tcW w:w="3698" w:type="dxa"/>
            <w:tcMar>
              <w:top w:w="28" w:type="dxa"/>
              <w:bottom w:w="28" w:type="dxa"/>
            </w:tcMar>
            <w:hideMark/>
          </w:tcPr>
          <w:p w14:paraId="7B7E62C2" w14:textId="77777777" w:rsidR="004B6830" w:rsidRPr="00E61310" w:rsidRDefault="004B6830" w:rsidP="006C4B66">
            <w:pPr>
              <w:pStyle w:val="TableBody"/>
              <w:rPr>
                <w:szCs w:val="20"/>
              </w:rPr>
            </w:pPr>
            <w:r w:rsidRPr="00E61310">
              <w:rPr>
                <w:szCs w:val="20"/>
              </w:rPr>
              <w:t xml:space="preserve">AM radio in the car or another vehicle </w:t>
            </w:r>
          </w:p>
        </w:tc>
        <w:tc>
          <w:tcPr>
            <w:tcW w:w="1329" w:type="dxa"/>
            <w:tcMar>
              <w:top w:w="28" w:type="dxa"/>
              <w:bottom w:w="28" w:type="dxa"/>
            </w:tcMar>
          </w:tcPr>
          <w:p w14:paraId="3A9FA3FD" w14:textId="77777777" w:rsidR="004B6830" w:rsidRPr="00E61310" w:rsidRDefault="00336EEE" w:rsidP="00602AB3">
            <w:pPr>
              <w:pStyle w:val="TableBody"/>
              <w:jc w:val="right"/>
              <w:rPr>
                <w:szCs w:val="20"/>
              </w:rPr>
            </w:pPr>
            <w:r w:rsidRPr="00E61310">
              <w:rPr>
                <w:szCs w:val="20"/>
              </w:rPr>
              <w:t>2.7</w:t>
            </w:r>
          </w:p>
        </w:tc>
        <w:tc>
          <w:tcPr>
            <w:tcW w:w="1329" w:type="dxa"/>
            <w:tcMar>
              <w:top w:w="28" w:type="dxa"/>
              <w:bottom w:w="28" w:type="dxa"/>
            </w:tcMar>
          </w:tcPr>
          <w:p w14:paraId="1962EFF6" w14:textId="77777777" w:rsidR="004B6830" w:rsidRPr="00E61310" w:rsidRDefault="00336EEE" w:rsidP="00602AB3">
            <w:pPr>
              <w:pStyle w:val="TableBody"/>
              <w:jc w:val="right"/>
              <w:rPr>
                <w:szCs w:val="20"/>
              </w:rPr>
            </w:pPr>
            <w:r w:rsidRPr="00E61310">
              <w:rPr>
                <w:szCs w:val="20"/>
              </w:rPr>
              <w:t>8.6</w:t>
            </w:r>
          </w:p>
        </w:tc>
        <w:tc>
          <w:tcPr>
            <w:tcW w:w="1329" w:type="dxa"/>
            <w:tcMar>
              <w:top w:w="28" w:type="dxa"/>
              <w:bottom w:w="28" w:type="dxa"/>
            </w:tcMar>
          </w:tcPr>
          <w:p w14:paraId="039C7C0C" w14:textId="77777777" w:rsidR="004B6830" w:rsidRPr="00E61310" w:rsidRDefault="00336EEE" w:rsidP="00602AB3">
            <w:pPr>
              <w:pStyle w:val="TableBody"/>
              <w:jc w:val="right"/>
              <w:rPr>
                <w:szCs w:val="20"/>
              </w:rPr>
            </w:pPr>
            <w:r w:rsidRPr="00E61310">
              <w:rPr>
                <w:szCs w:val="20"/>
              </w:rPr>
              <w:t>3.2</w:t>
            </w:r>
          </w:p>
        </w:tc>
        <w:tc>
          <w:tcPr>
            <w:tcW w:w="1329" w:type="dxa"/>
            <w:tcMar>
              <w:top w:w="28" w:type="dxa"/>
              <w:bottom w:w="28" w:type="dxa"/>
            </w:tcMar>
          </w:tcPr>
          <w:p w14:paraId="254F9D5F" w14:textId="77777777" w:rsidR="004B6830" w:rsidRPr="00E61310" w:rsidRDefault="0065446D" w:rsidP="00602AB3">
            <w:pPr>
              <w:pStyle w:val="TableBody"/>
              <w:jc w:val="right"/>
              <w:rPr>
                <w:szCs w:val="20"/>
              </w:rPr>
            </w:pPr>
            <w:r w:rsidRPr="00E61310">
              <w:rPr>
                <w:szCs w:val="20"/>
              </w:rPr>
              <w:t>0.9</w:t>
            </w:r>
          </w:p>
        </w:tc>
        <w:tc>
          <w:tcPr>
            <w:tcW w:w="1329" w:type="dxa"/>
            <w:tcMar>
              <w:top w:w="28" w:type="dxa"/>
              <w:bottom w:w="28" w:type="dxa"/>
            </w:tcMar>
          </w:tcPr>
          <w:p w14:paraId="7A550426" w14:textId="77777777" w:rsidR="004B6830" w:rsidRPr="00E61310" w:rsidRDefault="0065446D" w:rsidP="00602AB3">
            <w:pPr>
              <w:pStyle w:val="TableBody"/>
              <w:jc w:val="right"/>
              <w:rPr>
                <w:szCs w:val="20"/>
              </w:rPr>
            </w:pPr>
            <w:r w:rsidRPr="00E61310">
              <w:rPr>
                <w:szCs w:val="20"/>
              </w:rPr>
              <w:t>1.0</w:t>
            </w:r>
          </w:p>
        </w:tc>
      </w:tr>
      <w:tr w:rsidR="006C4B66" w:rsidRPr="00643F2F" w14:paraId="603081D1" w14:textId="77777777" w:rsidTr="00862322">
        <w:trPr>
          <w:trHeight w:val="255"/>
        </w:trPr>
        <w:tc>
          <w:tcPr>
            <w:tcW w:w="3698" w:type="dxa"/>
            <w:tcMar>
              <w:top w:w="28" w:type="dxa"/>
              <w:bottom w:w="28" w:type="dxa"/>
            </w:tcMar>
            <w:hideMark/>
          </w:tcPr>
          <w:p w14:paraId="031D764E" w14:textId="5C86A2C1" w:rsidR="004B6830" w:rsidRPr="00E61310" w:rsidRDefault="004B6830" w:rsidP="00AA2A71">
            <w:pPr>
              <w:pStyle w:val="TableBody"/>
              <w:rPr>
                <w:szCs w:val="20"/>
              </w:rPr>
            </w:pPr>
            <w:r w:rsidRPr="00E61310">
              <w:rPr>
                <w:szCs w:val="20"/>
              </w:rPr>
              <w:t xml:space="preserve">AM radio at home or somewhere else </w:t>
            </w:r>
            <w:r w:rsidR="00602AB3" w:rsidRPr="00E61310">
              <w:rPr>
                <w:szCs w:val="20"/>
              </w:rPr>
              <w:br/>
            </w:r>
            <w:r w:rsidRPr="00E61310">
              <w:rPr>
                <w:szCs w:val="20"/>
              </w:rPr>
              <w:t xml:space="preserve">(but not in a vehicle) </w:t>
            </w:r>
          </w:p>
        </w:tc>
        <w:tc>
          <w:tcPr>
            <w:tcW w:w="1329" w:type="dxa"/>
            <w:tcMar>
              <w:top w:w="28" w:type="dxa"/>
              <w:bottom w:w="28" w:type="dxa"/>
            </w:tcMar>
          </w:tcPr>
          <w:p w14:paraId="1C504EA0" w14:textId="77777777" w:rsidR="004B6830" w:rsidRPr="00E61310" w:rsidRDefault="00336EEE" w:rsidP="00602AB3">
            <w:pPr>
              <w:pStyle w:val="TableBody"/>
              <w:jc w:val="right"/>
              <w:rPr>
                <w:szCs w:val="20"/>
              </w:rPr>
            </w:pPr>
            <w:r w:rsidRPr="00E61310">
              <w:rPr>
                <w:szCs w:val="20"/>
              </w:rPr>
              <w:t>2.0</w:t>
            </w:r>
          </w:p>
        </w:tc>
        <w:tc>
          <w:tcPr>
            <w:tcW w:w="1329" w:type="dxa"/>
            <w:tcMar>
              <w:top w:w="28" w:type="dxa"/>
              <w:bottom w:w="28" w:type="dxa"/>
            </w:tcMar>
          </w:tcPr>
          <w:p w14:paraId="4FE5241F" w14:textId="77777777" w:rsidR="004B6830" w:rsidRPr="00E61310" w:rsidRDefault="00336EEE" w:rsidP="00602AB3">
            <w:pPr>
              <w:pStyle w:val="TableBody"/>
              <w:jc w:val="right"/>
              <w:rPr>
                <w:szCs w:val="20"/>
              </w:rPr>
            </w:pPr>
            <w:r w:rsidRPr="00E61310">
              <w:rPr>
                <w:szCs w:val="20"/>
              </w:rPr>
              <w:t>2.9</w:t>
            </w:r>
          </w:p>
        </w:tc>
        <w:tc>
          <w:tcPr>
            <w:tcW w:w="1329" w:type="dxa"/>
            <w:tcMar>
              <w:top w:w="28" w:type="dxa"/>
              <w:bottom w:w="28" w:type="dxa"/>
            </w:tcMar>
          </w:tcPr>
          <w:p w14:paraId="24A79B7F" w14:textId="77777777" w:rsidR="004B6830" w:rsidRPr="00E61310" w:rsidRDefault="00336EEE" w:rsidP="00602AB3">
            <w:pPr>
              <w:pStyle w:val="TableBody"/>
              <w:jc w:val="right"/>
              <w:rPr>
                <w:szCs w:val="20"/>
              </w:rPr>
            </w:pPr>
            <w:r w:rsidRPr="00E61310">
              <w:rPr>
                <w:szCs w:val="20"/>
              </w:rPr>
              <w:t>2.4</w:t>
            </w:r>
          </w:p>
        </w:tc>
        <w:tc>
          <w:tcPr>
            <w:tcW w:w="1329" w:type="dxa"/>
            <w:tcMar>
              <w:top w:w="28" w:type="dxa"/>
              <w:bottom w:w="28" w:type="dxa"/>
            </w:tcMar>
          </w:tcPr>
          <w:p w14:paraId="4D050FA2" w14:textId="77777777" w:rsidR="004B6830" w:rsidRPr="00E61310" w:rsidRDefault="0065446D" w:rsidP="00602AB3">
            <w:pPr>
              <w:pStyle w:val="TableBody"/>
              <w:jc w:val="right"/>
              <w:rPr>
                <w:szCs w:val="20"/>
              </w:rPr>
            </w:pPr>
            <w:r w:rsidRPr="00E61310">
              <w:rPr>
                <w:szCs w:val="20"/>
              </w:rPr>
              <w:t>2.1</w:t>
            </w:r>
          </w:p>
        </w:tc>
        <w:tc>
          <w:tcPr>
            <w:tcW w:w="1329" w:type="dxa"/>
            <w:tcMar>
              <w:top w:w="28" w:type="dxa"/>
              <w:bottom w:w="28" w:type="dxa"/>
            </w:tcMar>
          </w:tcPr>
          <w:p w14:paraId="5635920B" w14:textId="77777777" w:rsidR="004B6830" w:rsidRPr="00E61310" w:rsidRDefault="0065446D" w:rsidP="00602AB3">
            <w:pPr>
              <w:pStyle w:val="TableBody"/>
              <w:jc w:val="right"/>
              <w:rPr>
                <w:szCs w:val="20"/>
              </w:rPr>
            </w:pPr>
            <w:r w:rsidRPr="00E61310">
              <w:rPr>
                <w:szCs w:val="20"/>
              </w:rPr>
              <w:t>2.0</w:t>
            </w:r>
          </w:p>
        </w:tc>
      </w:tr>
      <w:tr w:rsidR="006C4B66" w:rsidRPr="00643F2F" w14:paraId="09E73F31" w14:textId="77777777" w:rsidTr="00862322">
        <w:trPr>
          <w:cnfStyle w:val="000000100000" w:firstRow="0" w:lastRow="0" w:firstColumn="0" w:lastColumn="0" w:oddVBand="0" w:evenVBand="0" w:oddHBand="1" w:evenHBand="0" w:firstRowFirstColumn="0" w:firstRowLastColumn="0" w:lastRowFirstColumn="0" w:lastRowLastColumn="0"/>
          <w:trHeight w:val="255"/>
        </w:trPr>
        <w:tc>
          <w:tcPr>
            <w:tcW w:w="3698" w:type="dxa"/>
            <w:tcMar>
              <w:top w:w="28" w:type="dxa"/>
              <w:bottom w:w="28" w:type="dxa"/>
            </w:tcMar>
            <w:hideMark/>
          </w:tcPr>
          <w:p w14:paraId="3FF11641" w14:textId="77777777" w:rsidR="004B6830" w:rsidRPr="00E61310" w:rsidRDefault="004B6830" w:rsidP="006C4B66">
            <w:pPr>
              <w:pStyle w:val="TableBody"/>
              <w:rPr>
                <w:szCs w:val="20"/>
              </w:rPr>
            </w:pPr>
            <w:r w:rsidRPr="00E61310">
              <w:rPr>
                <w:szCs w:val="20"/>
              </w:rPr>
              <w:t>FM radio in the car or another vehicle</w:t>
            </w:r>
          </w:p>
        </w:tc>
        <w:tc>
          <w:tcPr>
            <w:tcW w:w="1329" w:type="dxa"/>
            <w:tcMar>
              <w:top w:w="28" w:type="dxa"/>
              <w:bottom w:w="28" w:type="dxa"/>
            </w:tcMar>
          </w:tcPr>
          <w:p w14:paraId="1EEF8199" w14:textId="77777777" w:rsidR="004B6830" w:rsidRPr="00E61310" w:rsidRDefault="00336EEE" w:rsidP="00602AB3">
            <w:pPr>
              <w:pStyle w:val="TableBody"/>
              <w:jc w:val="right"/>
              <w:rPr>
                <w:szCs w:val="20"/>
              </w:rPr>
            </w:pPr>
            <w:r w:rsidRPr="00E61310">
              <w:rPr>
                <w:szCs w:val="20"/>
              </w:rPr>
              <w:t>2.9</w:t>
            </w:r>
          </w:p>
        </w:tc>
        <w:tc>
          <w:tcPr>
            <w:tcW w:w="1329" w:type="dxa"/>
            <w:tcMar>
              <w:top w:w="28" w:type="dxa"/>
              <w:bottom w:w="28" w:type="dxa"/>
            </w:tcMar>
          </w:tcPr>
          <w:p w14:paraId="654B9715" w14:textId="77777777" w:rsidR="004B6830" w:rsidRPr="00E61310" w:rsidRDefault="00336EEE" w:rsidP="00602AB3">
            <w:pPr>
              <w:pStyle w:val="TableBody"/>
              <w:jc w:val="right"/>
              <w:rPr>
                <w:szCs w:val="20"/>
              </w:rPr>
            </w:pPr>
            <w:r w:rsidRPr="00E61310">
              <w:rPr>
                <w:szCs w:val="20"/>
              </w:rPr>
              <w:t>2.0</w:t>
            </w:r>
          </w:p>
        </w:tc>
        <w:tc>
          <w:tcPr>
            <w:tcW w:w="1329" w:type="dxa"/>
            <w:tcMar>
              <w:top w:w="28" w:type="dxa"/>
              <w:bottom w:w="28" w:type="dxa"/>
            </w:tcMar>
          </w:tcPr>
          <w:p w14:paraId="1FEFEBEE" w14:textId="77777777" w:rsidR="004B6830" w:rsidRPr="00E61310" w:rsidRDefault="00336EEE" w:rsidP="00602AB3">
            <w:pPr>
              <w:pStyle w:val="TableBody"/>
              <w:jc w:val="right"/>
              <w:rPr>
                <w:szCs w:val="20"/>
              </w:rPr>
            </w:pPr>
            <w:r w:rsidRPr="00E61310">
              <w:rPr>
                <w:szCs w:val="20"/>
              </w:rPr>
              <w:t>5.1</w:t>
            </w:r>
          </w:p>
        </w:tc>
        <w:tc>
          <w:tcPr>
            <w:tcW w:w="1329" w:type="dxa"/>
            <w:tcMar>
              <w:top w:w="28" w:type="dxa"/>
              <w:bottom w:w="28" w:type="dxa"/>
            </w:tcMar>
          </w:tcPr>
          <w:p w14:paraId="523AC122" w14:textId="77777777" w:rsidR="004B6830" w:rsidRPr="00E61310" w:rsidRDefault="0065446D" w:rsidP="00602AB3">
            <w:pPr>
              <w:pStyle w:val="TableBody"/>
              <w:jc w:val="right"/>
              <w:rPr>
                <w:szCs w:val="20"/>
              </w:rPr>
            </w:pPr>
            <w:r w:rsidRPr="00E61310">
              <w:rPr>
                <w:szCs w:val="20"/>
              </w:rPr>
              <w:t>2.4</w:t>
            </w:r>
          </w:p>
        </w:tc>
        <w:tc>
          <w:tcPr>
            <w:tcW w:w="1329" w:type="dxa"/>
            <w:tcMar>
              <w:top w:w="28" w:type="dxa"/>
              <w:bottom w:w="28" w:type="dxa"/>
            </w:tcMar>
          </w:tcPr>
          <w:p w14:paraId="33100D9E" w14:textId="77777777" w:rsidR="004B6830" w:rsidRPr="00E61310" w:rsidRDefault="0065446D" w:rsidP="00602AB3">
            <w:pPr>
              <w:pStyle w:val="TableBody"/>
              <w:jc w:val="right"/>
              <w:rPr>
                <w:szCs w:val="20"/>
              </w:rPr>
            </w:pPr>
            <w:r w:rsidRPr="00E61310">
              <w:rPr>
                <w:szCs w:val="20"/>
              </w:rPr>
              <w:t>2.4</w:t>
            </w:r>
          </w:p>
        </w:tc>
      </w:tr>
      <w:tr w:rsidR="006C4B66" w:rsidRPr="00643F2F" w14:paraId="55F870E4" w14:textId="77777777" w:rsidTr="00862322">
        <w:trPr>
          <w:trHeight w:val="255"/>
        </w:trPr>
        <w:tc>
          <w:tcPr>
            <w:tcW w:w="3698" w:type="dxa"/>
            <w:tcMar>
              <w:top w:w="28" w:type="dxa"/>
              <w:bottom w:w="28" w:type="dxa"/>
            </w:tcMar>
            <w:hideMark/>
          </w:tcPr>
          <w:p w14:paraId="076FF7A5" w14:textId="341EA0B4" w:rsidR="004B6830" w:rsidRPr="00E61310" w:rsidRDefault="004B6830" w:rsidP="006C4B66">
            <w:pPr>
              <w:pStyle w:val="TableBody"/>
              <w:rPr>
                <w:szCs w:val="20"/>
              </w:rPr>
            </w:pPr>
            <w:r w:rsidRPr="00E61310">
              <w:rPr>
                <w:szCs w:val="20"/>
              </w:rPr>
              <w:t xml:space="preserve">FM radio at home or somewhere else </w:t>
            </w:r>
            <w:r w:rsidR="00602AB3" w:rsidRPr="00E61310">
              <w:rPr>
                <w:szCs w:val="20"/>
              </w:rPr>
              <w:br/>
            </w:r>
            <w:r w:rsidRPr="00E61310">
              <w:rPr>
                <w:szCs w:val="20"/>
              </w:rPr>
              <w:t>(but not in a vehicle)</w:t>
            </w:r>
          </w:p>
        </w:tc>
        <w:tc>
          <w:tcPr>
            <w:tcW w:w="1329" w:type="dxa"/>
            <w:tcMar>
              <w:top w:w="28" w:type="dxa"/>
              <w:bottom w:w="28" w:type="dxa"/>
            </w:tcMar>
          </w:tcPr>
          <w:p w14:paraId="6D7C3B4C" w14:textId="77777777" w:rsidR="004B6830" w:rsidRPr="00E61310" w:rsidRDefault="00336EEE" w:rsidP="00602AB3">
            <w:pPr>
              <w:pStyle w:val="TableBody"/>
              <w:jc w:val="right"/>
              <w:rPr>
                <w:szCs w:val="20"/>
              </w:rPr>
            </w:pPr>
            <w:r w:rsidRPr="00E61310">
              <w:rPr>
                <w:szCs w:val="20"/>
              </w:rPr>
              <w:t>3.8</w:t>
            </w:r>
          </w:p>
        </w:tc>
        <w:tc>
          <w:tcPr>
            <w:tcW w:w="1329" w:type="dxa"/>
            <w:tcMar>
              <w:top w:w="28" w:type="dxa"/>
              <w:bottom w:w="28" w:type="dxa"/>
            </w:tcMar>
          </w:tcPr>
          <w:p w14:paraId="51FBC1F4" w14:textId="77777777" w:rsidR="004B6830" w:rsidRPr="00E61310" w:rsidRDefault="00336EEE" w:rsidP="00602AB3">
            <w:pPr>
              <w:pStyle w:val="TableBody"/>
              <w:jc w:val="right"/>
              <w:rPr>
                <w:szCs w:val="20"/>
              </w:rPr>
            </w:pPr>
            <w:r w:rsidRPr="00E61310">
              <w:rPr>
                <w:szCs w:val="20"/>
              </w:rPr>
              <w:t>0.8</w:t>
            </w:r>
          </w:p>
        </w:tc>
        <w:tc>
          <w:tcPr>
            <w:tcW w:w="1329" w:type="dxa"/>
            <w:tcMar>
              <w:top w:w="28" w:type="dxa"/>
              <w:bottom w:w="28" w:type="dxa"/>
            </w:tcMar>
          </w:tcPr>
          <w:p w14:paraId="424C847C" w14:textId="77777777" w:rsidR="004B6830" w:rsidRPr="00E61310" w:rsidRDefault="00336EEE" w:rsidP="00602AB3">
            <w:pPr>
              <w:pStyle w:val="TableBody"/>
              <w:jc w:val="right"/>
              <w:rPr>
                <w:szCs w:val="20"/>
              </w:rPr>
            </w:pPr>
            <w:r w:rsidRPr="00E61310">
              <w:rPr>
                <w:szCs w:val="20"/>
              </w:rPr>
              <w:t>2.6</w:t>
            </w:r>
          </w:p>
        </w:tc>
        <w:tc>
          <w:tcPr>
            <w:tcW w:w="1329" w:type="dxa"/>
            <w:tcMar>
              <w:top w:w="28" w:type="dxa"/>
              <w:bottom w:w="28" w:type="dxa"/>
            </w:tcMar>
          </w:tcPr>
          <w:p w14:paraId="0C835088" w14:textId="6F3BFF5E" w:rsidR="004B6830" w:rsidRPr="00E61310" w:rsidRDefault="00FF4B66" w:rsidP="00602AB3">
            <w:pPr>
              <w:pStyle w:val="TableBody"/>
              <w:jc w:val="right"/>
              <w:rPr>
                <w:szCs w:val="20"/>
              </w:rPr>
            </w:pPr>
            <w:r>
              <w:rPr>
                <w:szCs w:val="20"/>
              </w:rPr>
              <w:t>2.5</w:t>
            </w:r>
          </w:p>
        </w:tc>
        <w:tc>
          <w:tcPr>
            <w:tcW w:w="1329" w:type="dxa"/>
            <w:tcMar>
              <w:top w:w="28" w:type="dxa"/>
              <w:bottom w:w="28" w:type="dxa"/>
            </w:tcMar>
          </w:tcPr>
          <w:p w14:paraId="24B52FD3" w14:textId="77777777" w:rsidR="004B6830" w:rsidRPr="00E61310" w:rsidRDefault="0065446D" w:rsidP="00602AB3">
            <w:pPr>
              <w:pStyle w:val="TableBody"/>
              <w:jc w:val="right"/>
              <w:rPr>
                <w:szCs w:val="20"/>
              </w:rPr>
            </w:pPr>
            <w:r w:rsidRPr="00E61310">
              <w:rPr>
                <w:szCs w:val="20"/>
              </w:rPr>
              <w:t>2.6</w:t>
            </w:r>
          </w:p>
        </w:tc>
      </w:tr>
      <w:tr w:rsidR="006C4B66" w:rsidRPr="00643F2F" w14:paraId="62356F22" w14:textId="77777777" w:rsidTr="00862322">
        <w:trPr>
          <w:cnfStyle w:val="000000100000" w:firstRow="0" w:lastRow="0" w:firstColumn="0" w:lastColumn="0" w:oddVBand="0" w:evenVBand="0" w:oddHBand="1" w:evenHBand="0" w:firstRowFirstColumn="0" w:firstRowLastColumn="0" w:lastRowFirstColumn="0" w:lastRowLastColumn="0"/>
          <w:trHeight w:val="255"/>
        </w:trPr>
        <w:tc>
          <w:tcPr>
            <w:tcW w:w="3698" w:type="dxa"/>
            <w:tcMar>
              <w:top w:w="28" w:type="dxa"/>
              <w:bottom w:w="28" w:type="dxa"/>
            </w:tcMar>
            <w:hideMark/>
          </w:tcPr>
          <w:p w14:paraId="370FC05B" w14:textId="4D6BA8DD" w:rsidR="004B6830" w:rsidRPr="00E61310" w:rsidRDefault="00750795" w:rsidP="00750795">
            <w:pPr>
              <w:pStyle w:val="TableBody"/>
              <w:rPr>
                <w:szCs w:val="20"/>
              </w:rPr>
            </w:pPr>
            <w:r>
              <w:rPr>
                <w:szCs w:val="20"/>
              </w:rPr>
              <w:t>Radio online</w:t>
            </w:r>
          </w:p>
        </w:tc>
        <w:tc>
          <w:tcPr>
            <w:tcW w:w="1329" w:type="dxa"/>
            <w:tcMar>
              <w:top w:w="28" w:type="dxa"/>
              <w:bottom w:w="28" w:type="dxa"/>
            </w:tcMar>
          </w:tcPr>
          <w:p w14:paraId="7253419E" w14:textId="77777777" w:rsidR="004B6830" w:rsidRPr="00E61310" w:rsidRDefault="00336EEE" w:rsidP="00602AB3">
            <w:pPr>
              <w:pStyle w:val="TableBody"/>
              <w:jc w:val="right"/>
              <w:rPr>
                <w:szCs w:val="20"/>
              </w:rPr>
            </w:pPr>
            <w:r w:rsidRPr="00E61310">
              <w:rPr>
                <w:szCs w:val="20"/>
              </w:rPr>
              <w:t>1.1</w:t>
            </w:r>
          </w:p>
        </w:tc>
        <w:tc>
          <w:tcPr>
            <w:tcW w:w="1329" w:type="dxa"/>
            <w:tcMar>
              <w:top w:w="28" w:type="dxa"/>
              <w:bottom w:w="28" w:type="dxa"/>
            </w:tcMar>
          </w:tcPr>
          <w:p w14:paraId="7F092D13" w14:textId="77777777" w:rsidR="004B6830" w:rsidRPr="00E61310" w:rsidRDefault="00336EEE" w:rsidP="00602AB3">
            <w:pPr>
              <w:pStyle w:val="TableBody"/>
              <w:jc w:val="right"/>
              <w:rPr>
                <w:szCs w:val="20"/>
              </w:rPr>
            </w:pPr>
            <w:r w:rsidRPr="00E61310">
              <w:rPr>
                <w:szCs w:val="20"/>
              </w:rPr>
              <w:t>0.9</w:t>
            </w:r>
          </w:p>
        </w:tc>
        <w:tc>
          <w:tcPr>
            <w:tcW w:w="1329" w:type="dxa"/>
            <w:tcMar>
              <w:top w:w="28" w:type="dxa"/>
              <w:bottom w:w="28" w:type="dxa"/>
            </w:tcMar>
          </w:tcPr>
          <w:p w14:paraId="1E133AA6" w14:textId="77777777" w:rsidR="004B6830" w:rsidRPr="00E61310" w:rsidRDefault="00336EEE" w:rsidP="00602AB3">
            <w:pPr>
              <w:pStyle w:val="TableBody"/>
              <w:jc w:val="right"/>
              <w:rPr>
                <w:szCs w:val="20"/>
              </w:rPr>
            </w:pPr>
            <w:r w:rsidRPr="00E61310">
              <w:rPr>
                <w:szCs w:val="20"/>
              </w:rPr>
              <w:t>0.9</w:t>
            </w:r>
          </w:p>
        </w:tc>
        <w:tc>
          <w:tcPr>
            <w:tcW w:w="1329" w:type="dxa"/>
            <w:tcMar>
              <w:top w:w="28" w:type="dxa"/>
              <w:bottom w:w="28" w:type="dxa"/>
            </w:tcMar>
          </w:tcPr>
          <w:p w14:paraId="62BDB8CF" w14:textId="77777777" w:rsidR="004B6830" w:rsidRPr="00E61310" w:rsidRDefault="0065446D" w:rsidP="00602AB3">
            <w:pPr>
              <w:pStyle w:val="TableBody"/>
              <w:jc w:val="right"/>
              <w:rPr>
                <w:szCs w:val="20"/>
              </w:rPr>
            </w:pPr>
            <w:r w:rsidRPr="00E61310">
              <w:rPr>
                <w:szCs w:val="20"/>
              </w:rPr>
              <w:t>0.6</w:t>
            </w:r>
          </w:p>
        </w:tc>
        <w:tc>
          <w:tcPr>
            <w:tcW w:w="1329" w:type="dxa"/>
            <w:tcMar>
              <w:top w:w="28" w:type="dxa"/>
              <w:bottom w:w="28" w:type="dxa"/>
            </w:tcMar>
          </w:tcPr>
          <w:p w14:paraId="2367DA7B" w14:textId="77777777" w:rsidR="004B6830" w:rsidRPr="00E61310" w:rsidRDefault="0065446D" w:rsidP="00602AB3">
            <w:pPr>
              <w:pStyle w:val="TableBody"/>
              <w:jc w:val="right"/>
              <w:rPr>
                <w:szCs w:val="20"/>
              </w:rPr>
            </w:pPr>
            <w:r w:rsidRPr="00E61310">
              <w:rPr>
                <w:szCs w:val="20"/>
              </w:rPr>
              <w:t>0.6</w:t>
            </w:r>
          </w:p>
        </w:tc>
      </w:tr>
      <w:tr w:rsidR="006C4B66" w:rsidRPr="00643F2F" w14:paraId="10D3E817" w14:textId="77777777" w:rsidTr="00862322">
        <w:trPr>
          <w:trHeight w:val="255"/>
        </w:trPr>
        <w:tc>
          <w:tcPr>
            <w:tcW w:w="3698" w:type="dxa"/>
            <w:tcMar>
              <w:top w:w="28" w:type="dxa"/>
              <w:bottom w:w="28" w:type="dxa"/>
            </w:tcMar>
            <w:hideMark/>
          </w:tcPr>
          <w:p w14:paraId="36F54C03" w14:textId="77777777" w:rsidR="004B6830" w:rsidRPr="00E61310" w:rsidRDefault="004B6830" w:rsidP="00AA2A71">
            <w:pPr>
              <w:pStyle w:val="TableBody"/>
              <w:rPr>
                <w:szCs w:val="20"/>
              </w:rPr>
            </w:pPr>
            <w:r w:rsidRPr="00E61310">
              <w:rPr>
                <w:b/>
                <w:bCs/>
                <w:szCs w:val="20"/>
              </w:rPr>
              <w:t xml:space="preserve">Total hours </w:t>
            </w:r>
          </w:p>
        </w:tc>
        <w:tc>
          <w:tcPr>
            <w:tcW w:w="1329" w:type="dxa"/>
            <w:tcMar>
              <w:top w:w="28" w:type="dxa"/>
              <w:bottom w:w="28" w:type="dxa"/>
            </w:tcMar>
          </w:tcPr>
          <w:p w14:paraId="7B71CEB3" w14:textId="77777777" w:rsidR="004B6830" w:rsidRPr="00E61310" w:rsidRDefault="00AF5DA9" w:rsidP="00602AB3">
            <w:pPr>
              <w:pStyle w:val="TableBody"/>
              <w:jc w:val="right"/>
              <w:rPr>
                <w:b/>
                <w:bCs/>
                <w:szCs w:val="20"/>
              </w:rPr>
            </w:pPr>
            <w:r w:rsidRPr="00E61310">
              <w:rPr>
                <w:b/>
                <w:bCs/>
                <w:szCs w:val="20"/>
              </w:rPr>
              <w:t>12.5</w:t>
            </w:r>
          </w:p>
        </w:tc>
        <w:tc>
          <w:tcPr>
            <w:tcW w:w="1329" w:type="dxa"/>
            <w:tcMar>
              <w:top w:w="28" w:type="dxa"/>
              <w:bottom w:w="28" w:type="dxa"/>
            </w:tcMar>
          </w:tcPr>
          <w:p w14:paraId="5813B165" w14:textId="77777777" w:rsidR="004B6830" w:rsidRPr="00E61310" w:rsidRDefault="00AF5DA9" w:rsidP="00602AB3">
            <w:pPr>
              <w:pStyle w:val="TableBody"/>
              <w:jc w:val="right"/>
              <w:rPr>
                <w:b/>
                <w:bCs/>
                <w:szCs w:val="20"/>
              </w:rPr>
            </w:pPr>
            <w:r w:rsidRPr="00E61310">
              <w:rPr>
                <w:b/>
                <w:bCs/>
                <w:szCs w:val="20"/>
              </w:rPr>
              <w:t>15.2</w:t>
            </w:r>
          </w:p>
        </w:tc>
        <w:tc>
          <w:tcPr>
            <w:tcW w:w="1329" w:type="dxa"/>
            <w:tcMar>
              <w:top w:w="28" w:type="dxa"/>
              <w:bottom w:w="28" w:type="dxa"/>
            </w:tcMar>
          </w:tcPr>
          <w:p w14:paraId="06896003" w14:textId="77777777" w:rsidR="004B6830" w:rsidRPr="00E61310" w:rsidRDefault="00AF5DA9" w:rsidP="00602AB3">
            <w:pPr>
              <w:pStyle w:val="TableBody"/>
              <w:jc w:val="right"/>
              <w:rPr>
                <w:b/>
                <w:bCs/>
                <w:szCs w:val="20"/>
              </w:rPr>
            </w:pPr>
            <w:r w:rsidRPr="00E61310">
              <w:rPr>
                <w:b/>
                <w:bCs/>
                <w:szCs w:val="20"/>
              </w:rPr>
              <w:t>14.2</w:t>
            </w:r>
          </w:p>
        </w:tc>
        <w:tc>
          <w:tcPr>
            <w:tcW w:w="1329" w:type="dxa"/>
            <w:tcMar>
              <w:top w:w="28" w:type="dxa"/>
              <w:bottom w:w="28" w:type="dxa"/>
            </w:tcMar>
          </w:tcPr>
          <w:p w14:paraId="5F351147" w14:textId="77777777" w:rsidR="004B6830" w:rsidRPr="00E61310" w:rsidRDefault="00AF5DA9" w:rsidP="00602AB3">
            <w:pPr>
              <w:pStyle w:val="TableBody"/>
              <w:jc w:val="right"/>
              <w:rPr>
                <w:b/>
                <w:bCs/>
                <w:szCs w:val="20"/>
              </w:rPr>
            </w:pPr>
            <w:r w:rsidRPr="00E61310">
              <w:rPr>
                <w:b/>
                <w:bCs/>
                <w:szCs w:val="20"/>
              </w:rPr>
              <w:t>8.5</w:t>
            </w:r>
          </w:p>
        </w:tc>
        <w:tc>
          <w:tcPr>
            <w:tcW w:w="1329" w:type="dxa"/>
            <w:tcMar>
              <w:top w:w="28" w:type="dxa"/>
              <w:bottom w:w="28" w:type="dxa"/>
            </w:tcMar>
          </w:tcPr>
          <w:p w14:paraId="11E4C7DB" w14:textId="77777777" w:rsidR="004B6830" w:rsidRPr="00E61310" w:rsidRDefault="00AF5DA9" w:rsidP="00602AB3">
            <w:pPr>
              <w:pStyle w:val="TableBody"/>
              <w:jc w:val="right"/>
              <w:rPr>
                <w:b/>
                <w:bCs/>
                <w:szCs w:val="20"/>
              </w:rPr>
            </w:pPr>
            <w:r w:rsidRPr="00E61310">
              <w:rPr>
                <w:b/>
                <w:bCs/>
                <w:szCs w:val="20"/>
              </w:rPr>
              <w:t>8.6</w:t>
            </w:r>
          </w:p>
        </w:tc>
      </w:tr>
    </w:tbl>
    <w:p w14:paraId="2C7B716E" w14:textId="045B6CC9" w:rsidR="006C4B66" w:rsidRDefault="00C14CC2" w:rsidP="006C4B66">
      <w:pPr>
        <w:pStyle w:val="ACMANotes"/>
      </w:pPr>
      <w:r>
        <w:t>Weighted b</w:t>
      </w:r>
      <w:r w:rsidR="006C4B66">
        <w:t>ase: All respondents in remote WA (four centres n=121, rest of remote WA n=115, very remote WA n=115</w:t>
      </w:r>
      <w:r w:rsidR="00834DD1">
        <w:t>)</w:t>
      </w:r>
      <w:r w:rsidR="006C4B66">
        <w:t>, regional Australia</w:t>
      </w:r>
      <w:r w:rsidR="00834DD1">
        <w:t xml:space="preserve"> N=861, and national sample N=2,007</w:t>
      </w:r>
      <w:r w:rsidR="001424EC">
        <w:t>.</w:t>
      </w:r>
    </w:p>
    <w:p w14:paraId="16BB4FD9" w14:textId="48F8453C" w:rsidR="006C4B66" w:rsidRDefault="006C4B66" w:rsidP="006C4B66">
      <w:pPr>
        <w:pStyle w:val="ACMANotes"/>
      </w:pPr>
      <w:r w:rsidRPr="003C363F">
        <w:t>Q</w:t>
      </w:r>
      <w:r w:rsidR="00FF4B66">
        <w:t>6</w:t>
      </w:r>
      <w:r>
        <w:t xml:space="preserve">: How many hours have you spent doing each of the following in the past 7 days? </w:t>
      </w:r>
    </w:p>
    <w:p w14:paraId="61AB2596" w14:textId="77777777" w:rsidR="00E11C7D" w:rsidRDefault="00E11C7D" w:rsidP="006C4B66">
      <w:pPr>
        <w:pStyle w:val="ACMANotes"/>
      </w:pPr>
    </w:p>
    <w:p w14:paraId="75920E4D" w14:textId="1CD0B1B5" w:rsidR="00BE547D" w:rsidRDefault="00BE547D" w:rsidP="00A57A66">
      <w:pPr>
        <w:pStyle w:val="ACMATableHeader"/>
        <w:keepNext/>
      </w:pPr>
      <w:r>
        <w:t xml:space="preserve">Availability of radio </w:t>
      </w:r>
      <w:r w:rsidR="00164A48">
        <w:t>stations by area</w:t>
      </w:r>
      <w:r w:rsidR="00750795">
        <w:t xml:space="preserve"> of remoteness (%)</w:t>
      </w:r>
    </w:p>
    <w:tbl>
      <w:tblPr>
        <w:tblStyle w:val="TableGrid"/>
        <w:tblW w:w="0" w:type="auto"/>
        <w:tblLook w:val="04A0" w:firstRow="1" w:lastRow="0" w:firstColumn="1" w:lastColumn="0" w:noHBand="0" w:noVBand="1"/>
        <w:tblCaption w:val="Table 9: Availability of radio stations by level of remoteness"/>
        <w:tblDescription w:val="Accessible data files are available on the report landing page on the ACMA website."/>
      </w:tblPr>
      <w:tblGrid>
        <w:gridCol w:w="2263"/>
        <w:gridCol w:w="993"/>
      </w:tblGrid>
      <w:tr w:rsidR="00334335" w14:paraId="0FB0C84B" w14:textId="77777777" w:rsidTr="00862322">
        <w:trPr>
          <w:tblHeader/>
        </w:trPr>
        <w:tc>
          <w:tcPr>
            <w:tcW w:w="3256" w:type="dxa"/>
            <w:gridSpan w:val="2"/>
            <w:shd w:val="clear" w:color="auto" w:fill="404040" w:themeFill="text1" w:themeFillTint="BF"/>
            <w:tcMar>
              <w:top w:w="28" w:type="dxa"/>
              <w:bottom w:w="28" w:type="dxa"/>
            </w:tcMar>
          </w:tcPr>
          <w:p w14:paraId="3850D2B9" w14:textId="2119403B" w:rsidR="00334335" w:rsidRPr="00334335" w:rsidRDefault="00334335" w:rsidP="00A57A66">
            <w:pPr>
              <w:pStyle w:val="TableHeading"/>
              <w:keepNext/>
              <w:keepLines/>
              <w:rPr>
                <w:color w:val="FFFFFF" w:themeColor="background1"/>
              </w:rPr>
            </w:pPr>
            <w:r w:rsidRPr="00334335">
              <w:rPr>
                <w:color w:val="FFFFFF" w:themeColor="background1"/>
              </w:rPr>
              <w:t xml:space="preserve">Top </w:t>
            </w:r>
            <w:r w:rsidR="001424EC">
              <w:rPr>
                <w:color w:val="FFFFFF" w:themeColor="background1"/>
              </w:rPr>
              <w:t>four</w:t>
            </w:r>
            <w:r w:rsidRPr="00334335">
              <w:rPr>
                <w:color w:val="FFFFFF" w:themeColor="background1"/>
              </w:rPr>
              <w:t xml:space="preserve"> in </w:t>
            </w:r>
            <w:r w:rsidR="00766BD0">
              <w:rPr>
                <w:color w:val="FFFFFF" w:themeColor="background1"/>
              </w:rPr>
              <w:t>v</w:t>
            </w:r>
            <w:r w:rsidRPr="00334335">
              <w:rPr>
                <w:color w:val="FFFFFF" w:themeColor="background1"/>
              </w:rPr>
              <w:t xml:space="preserve">ery </w:t>
            </w:r>
            <w:r w:rsidR="00766BD0">
              <w:rPr>
                <w:color w:val="FFFFFF" w:themeColor="background1"/>
              </w:rPr>
              <w:t>r</w:t>
            </w:r>
            <w:r w:rsidRPr="00334335">
              <w:rPr>
                <w:color w:val="FFFFFF" w:themeColor="background1"/>
              </w:rPr>
              <w:t>emote WA</w:t>
            </w:r>
          </w:p>
        </w:tc>
      </w:tr>
      <w:tr w:rsidR="00602AB3" w14:paraId="00A424AC" w14:textId="77777777" w:rsidTr="00334335">
        <w:tc>
          <w:tcPr>
            <w:tcW w:w="2263" w:type="dxa"/>
            <w:shd w:val="clear" w:color="auto" w:fill="F2F2F2" w:themeFill="background1" w:themeFillShade="F2"/>
            <w:tcMar>
              <w:top w:w="28" w:type="dxa"/>
              <w:bottom w:w="28" w:type="dxa"/>
            </w:tcMar>
          </w:tcPr>
          <w:p w14:paraId="0C00AADC" w14:textId="3091D802" w:rsidR="00602AB3" w:rsidRDefault="00602AB3" w:rsidP="00A57A66">
            <w:pPr>
              <w:pStyle w:val="TableBody"/>
              <w:keepNext/>
              <w:keepLines/>
            </w:pPr>
            <w:r>
              <w:t>ABC Local Radio</w:t>
            </w:r>
          </w:p>
        </w:tc>
        <w:tc>
          <w:tcPr>
            <w:tcW w:w="993" w:type="dxa"/>
            <w:shd w:val="clear" w:color="auto" w:fill="F2F2F2" w:themeFill="background1" w:themeFillShade="F2"/>
            <w:tcMar>
              <w:top w:w="28" w:type="dxa"/>
              <w:bottom w:w="28" w:type="dxa"/>
            </w:tcMar>
          </w:tcPr>
          <w:p w14:paraId="10A76396" w14:textId="31F69C08" w:rsidR="00602AB3" w:rsidRDefault="00685CE4" w:rsidP="00A57A66">
            <w:pPr>
              <w:pStyle w:val="TableBody"/>
              <w:keepNext/>
              <w:keepLines/>
            </w:pPr>
            <w:r>
              <w:t>70</w:t>
            </w:r>
          </w:p>
        </w:tc>
      </w:tr>
      <w:tr w:rsidR="00602AB3" w14:paraId="217A7F23" w14:textId="77777777" w:rsidTr="00334335">
        <w:tc>
          <w:tcPr>
            <w:tcW w:w="2263" w:type="dxa"/>
            <w:tcMar>
              <w:top w:w="28" w:type="dxa"/>
              <w:bottom w:w="28" w:type="dxa"/>
            </w:tcMar>
          </w:tcPr>
          <w:p w14:paraId="341F9049" w14:textId="661892BA" w:rsidR="00602AB3" w:rsidRDefault="00602AB3" w:rsidP="00A57A66">
            <w:pPr>
              <w:pStyle w:val="TableBody"/>
              <w:keepNext/>
              <w:keepLines/>
            </w:pPr>
            <w:r>
              <w:t>Triple J</w:t>
            </w:r>
          </w:p>
        </w:tc>
        <w:tc>
          <w:tcPr>
            <w:tcW w:w="993" w:type="dxa"/>
            <w:tcMar>
              <w:top w:w="28" w:type="dxa"/>
              <w:bottom w:w="28" w:type="dxa"/>
            </w:tcMar>
          </w:tcPr>
          <w:p w14:paraId="39EF0408" w14:textId="4D65366D" w:rsidR="00602AB3" w:rsidRDefault="00685CE4" w:rsidP="00A57A66">
            <w:pPr>
              <w:pStyle w:val="TableBody"/>
              <w:keepNext/>
              <w:keepLines/>
            </w:pPr>
            <w:r>
              <w:t>69</w:t>
            </w:r>
          </w:p>
        </w:tc>
      </w:tr>
      <w:tr w:rsidR="00602AB3" w14:paraId="0588061B" w14:textId="77777777" w:rsidTr="00334335">
        <w:tc>
          <w:tcPr>
            <w:tcW w:w="2263" w:type="dxa"/>
            <w:shd w:val="clear" w:color="auto" w:fill="F2F2F2" w:themeFill="background1" w:themeFillShade="F2"/>
            <w:tcMar>
              <w:top w:w="28" w:type="dxa"/>
              <w:bottom w:w="28" w:type="dxa"/>
            </w:tcMar>
          </w:tcPr>
          <w:p w14:paraId="736C23CC" w14:textId="09FE826C" w:rsidR="00602AB3" w:rsidRDefault="00602AB3" w:rsidP="00A57A66">
            <w:pPr>
              <w:pStyle w:val="TableBody"/>
              <w:keepNext/>
              <w:keepLines/>
            </w:pPr>
            <w:r>
              <w:lastRenderedPageBreak/>
              <w:t xml:space="preserve">ABC News </w:t>
            </w:r>
            <w:r w:rsidR="001424EC">
              <w:t>R</w:t>
            </w:r>
            <w:r>
              <w:t>adio</w:t>
            </w:r>
          </w:p>
        </w:tc>
        <w:tc>
          <w:tcPr>
            <w:tcW w:w="993" w:type="dxa"/>
            <w:shd w:val="clear" w:color="auto" w:fill="F2F2F2" w:themeFill="background1" w:themeFillShade="F2"/>
            <w:tcMar>
              <w:top w:w="28" w:type="dxa"/>
              <w:bottom w:w="28" w:type="dxa"/>
            </w:tcMar>
          </w:tcPr>
          <w:p w14:paraId="16A65142" w14:textId="486E3987" w:rsidR="00602AB3" w:rsidRDefault="00685CE4" w:rsidP="00A57A66">
            <w:pPr>
              <w:pStyle w:val="TableBody"/>
              <w:keepNext/>
              <w:keepLines/>
            </w:pPr>
            <w:r>
              <w:t>55</w:t>
            </w:r>
          </w:p>
        </w:tc>
      </w:tr>
      <w:tr w:rsidR="00334335" w14:paraId="580AF792" w14:textId="77777777" w:rsidTr="00334335">
        <w:tc>
          <w:tcPr>
            <w:tcW w:w="2263" w:type="dxa"/>
            <w:tcMar>
              <w:top w:w="28" w:type="dxa"/>
              <w:bottom w:w="28" w:type="dxa"/>
            </w:tcMar>
          </w:tcPr>
          <w:p w14:paraId="35FCD9B4" w14:textId="226FF29E" w:rsidR="00334335" w:rsidRDefault="00334335" w:rsidP="00A57A66">
            <w:pPr>
              <w:pStyle w:val="TableBody"/>
              <w:keepNext/>
              <w:keepLines/>
            </w:pPr>
            <w:r>
              <w:t>ABC Radio National</w:t>
            </w:r>
          </w:p>
        </w:tc>
        <w:tc>
          <w:tcPr>
            <w:tcW w:w="993" w:type="dxa"/>
            <w:tcMar>
              <w:top w:w="28" w:type="dxa"/>
              <w:bottom w:w="28" w:type="dxa"/>
            </w:tcMar>
          </w:tcPr>
          <w:p w14:paraId="4038A47C" w14:textId="24970064" w:rsidR="00334335" w:rsidRDefault="00334335" w:rsidP="00A57A66">
            <w:pPr>
              <w:pStyle w:val="TableBody"/>
              <w:keepNext/>
              <w:keepLines/>
            </w:pPr>
            <w:r>
              <w:t>4</w:t>
            </w:r>
            <w:r w:rsidR="00685CE4">
              <w:t>7</w:t>
            </w:r>
          </w:p>
        </w:tc>
      </w:tr>
      <w:tr w:rsidR="00334335" w:rsidRPr="00334335" w14:paraId="7CA750C2" w14:textId="77777777" w:rsidTr="00334335">
        <w:tc>
          <w:tcPr>
            <w:tcW w:w="3256" w:type="dxa"/>
            <w:gridSpan w:val="2"/>
            <w:shd w:val="clear" w:color="auto" w:fill="404040" w:themeFill="text1" w:themeFillTint="BF"/>
            <w:tcMar>
              <w:top w:w="28" w:type="dxa"/>
              <w:bottom w:w="28" w:type="dxa"/>
            </w:tcMar>
          </w:tcPr>
          <w:p w14:paraId="1861D7FA" w14:textId="44CFC4E8" w:rsidR="00334335" w:rsidRPr="00334335" w:rsidRDefault="00334335" w:rsidP="00A57A66">
            <w:pPr>
              <w:pStyle w:val="TableBody"/>
              <w:keepNext/>
              <w:keepLines/>
              <w:rPr>
                <w:b/>
                <w:color w:val="FFFFFF" w:themeColor="background1"/>
              </w:rPr>
            </w:pPr>
            <w:r w:rsidRPr="00334335">
              <w:rPr>
                <w:b/>
                <w:color w:val="FFFFFF" w:themeColor="background1"/>
              </w:rPr>
              <w:t xml:space="preserve">Top </w:t>
            </w:r>
            <w:r w:rsidR="001424EC">
              <w:rPr>
                <w:b/>
                <w:color w:val="FFFFFF" w:themeColor="background1"/>
              </w:rPr>
              <w:t>four</w:t>
            </w:r>
            <w:r w:rsidRPr="00334335">
              <w:rPr>
                <w:b/>
                <w:color w:val="FFFFFF" w:themeColor="background1"/>
              </w:rPr>
              <w:t xml:space="preserve"> in </w:t>
            </w:r>
            <w:r w:rsidR="001424EC">
              <w:rPr>
                <w:b/>
                <w:color w:val="FFFFFF" w:themeColor="background1"/>
              </w:rPr>
              <w:t>four</w:t>
            </w:r>
            <w:r w:rsidRPr="00334335">
              <w:rPr>
                <w:b/>
                <w:color w:val="FFFFFF" w:themeColor="background1"/>
              </w:rPr>
              <w:t xml:space="preserve"> centres</w:t>
            </w:r>
          </w:p>
        </w:tc>
      </w:tr>
      <w:tr w:rsidR="00602AB3" w14:paraId="66FA3BAB" w14:textId="77777777" w:rsidTr="00334335">
        <w:tc>
          <w:tcPr>
            <w:tcW w:w="2263" w:type="dxa"/>
            <w:shd w:val="clear" w:color="auto" w:fill="F2F2F2" w:themeFill="background1" w:themeFillShade="F2"/>
            <w:tcMar>
              <w:top w:w="28" w:type="dxa"/>
              <w:bottom w:w="28" w:type="dxa"/>
            </w:tcMar>
          </w:tcPr>
          <w:p w14:paraId="05AC9718" w14:textId="1F820116" w:rsidR="00602AB3" w:rsidRDefault="00602AB3" w:rsidP="00A57A66">
            <w:pPr>
              <w:pStyle w:val="TableBody"/>
              <w:keepNext/>
              <w:keepLines/>
            </w:pPr>
            <w:r>
              <w:t>Triple J</w:t>
            </w:r>
          </w:p>
        </w:tc>
        <w:tc>
          <w:tcPr>
            <w:tcW w:w="993" w:type="dxa"/>
            <w:shd w:val="clear" w:color="auto" w:fill="F2F2F2" w:themeFill="background1" w:themeFillShade="F2"/>
            <w:tcMar>
              <w:top w:w="28" w:type="dxa"/>
              <w:bottom w:w="28" w:type="dxa"/>
            </w:tcMar>
          </w:tcPr>
          <w:p w14:paraId="492D3941" w14:textId="734F8A0A" w:rsidR="00602AB3" w:rsidRDefault="00685CE4" w:rsidP="00A57A66">
            <w:pPr>
              <w:pStyle w:val="TableBody"/>
              <w:keepNext/>
              <w:keepLines/>
            </w:pPr>
            <w:r>
              <w:t>71</w:t>
            </w:r>
          </w:p>
        </w:tc>
      </w:tr>
      <w:tr w:rsidR="00602AB3" w14:paraId="0DC63AFA" w14:textId="77777777" w:rsidTr="00334335">
        <w:tc>
          <w:tcPr>
            <w:tcW w:w="2263" w:type="dxa"/>
            <w:tcMar>
              <w:top w:w="28" w:type="dxa"/>
              <w:bottom w:w="28" w:type="dxa"/>
            </w:tcMar>
          </w:tcPr>
          <w:p w14:paraId="187D1F86" w14:textId="02CD602C" w:rsidR="00602AB3" w:rsidRDefault="00602AB3" w:rsidP="00A57A66">
            <w:pPr>
              <w:pStyle w:val="TableBody"/>
              <w:keepNext/>
              <w:keepLines/>
            </w:pPr>
            <w:r>
              <w:t>ABC Local Radio</w:t>
            </w:r>
          </w:p>
        </w:tc>
        <w:tc>
          <w:tcPr>
            <w:tcW w:w="993" w:type="dxa"/>
            <w:tcMar>
              <w:top w:w="28" w:type="dxa"/>
              <w:bottom w:w="28" w:type="dxa"/>
            </w:tcMar>
          </w:tcPr>
          <w:p w14:paraId="132F0457" w14:textId="10BB0145" w:rsidR="00602AB3" w:rsidRDefault="00685CE4" w:rsidP="00A57A66">
            <w:pPr>
              <w:pStyle w:val="TableBody"/>
              <w:keepNext/>
              <w:keepLines/>
            </w:pPr>
            <w:r>
              <w:t>69</w:t>
            </w:r>
          </w:p>
        </w:tc>
      </w:tr>
      <w:tr w:rsidR="00602AB3" w14:paraId="150CF3C7" w14:textId="77777777" w:rsidTr="00334335">
        <w:tc>
          <w:tcPr>
            <w:tcW w:w="2263" w:type="dxa"/>
            <w:shd w:val="clear" w:color="auto" w:fill="F2F2F2" w:themeFill="background1" w:themeFillShade="F2"/>
            <w:tcMar>
              <w:top w:w="28" w:type="dxa"/>
              <w:bottom w:w="28" w:type="dxa"/>
            </w:tcMar>
          </w:tcPr>
          <w:p w14:paraId="08D1333C" w14:textId="05B109B7" w:rsidR="00602AB3" w:rsidRDefault="00602AB3" w:rsidP="00A57A66">
            <w:pPr>
              <w:pStyle w:val="TableBody"/>
              <w:keepNext/>
              <w:keepLines/>
            </w:pPr>
            <w:r>
              <w:t xml:space="preserve">Community </w:t>
            </w:r>
            <w:r w:rsidR="001424EC">
              <w:t>r</w:t>
            </w:r>
            <w:r>
              <w:t>adio(s)</w:t>
            </w:r>
          </w:p>
        </w:tc>
        <w:tc>
          <w:tcPr>
            <w:tcW w:w="993" w:type="dxa"/>
            <w:shd w:val="clear" w:color="auto" w:fill="F2F2F2" w:themeFill="background1" w:themeFillShade="F2"/>
            <w:tcMar>
              <w:top w:w="28" w:type="dxa"/>
              <w:bottom w:w="28" w:type="dxa"/>
            </w:tcMar>
          </w:tcPr>
          <w:p w14:paraId="5CA730EE" w14:textId="5D8FFC2F" w:rsidR="00602AB3" w:rsidRDefault="00685CE4" w:rsidP="00A57A66">
            <w:pPr>
              <w:pStyle w:val="TableBody"/>
              <w:keepNext/>
              <w:keepLines/>
            </w:pPr>
            <w:r>
              <w:t>63</w:t>
            </w:r>
          </w:p>
        </w:tc>
      </w:tr>
      <w:tr w:rsidR="00602AB3" w14:paraId="3EAAF7AF" w14:textId="77777777" w:rsidTr="00334335">
        <w:tc>
          <w:tcPr>
            <w:tcW w:w="2263" w:type="dxa"/>
            <w:tcMar>
              <w:top w:w="28" w:type="dxa"/>
              <w:bottom w:w="28" w:type="dxa"/>
            </w:tcMar>
          </w:tcPr>
          <w:p w14:paraId="2CF0E08D" w14:textId="0A472A34" w:rsidR="00602AB3" w:rsidRDefault="00602AB3" w:rsidP="00A57A66">
            <w:pPr>
              <w:pStyle w:val="TableBody"/>
              <w:keepNext/>
              <w:keepLines/>
            </w:pPr>
            <w:r>
              <w:t xml:space="preserve">ABC News </w:t>
            </w:r>
            <w:r w:rsidR="001424EC">
              <w:t>R</w:t>
            </w:r>
            <w:r>
              <w:t>adio</w:t>
            </w:r>
          </w:p>
        </w:tc>
        <w:tc>
          <w:tcPr>
            <w:tcW w:w="993" w:type="dxa"/>
            <w:tcMar>
              <w:top w:w="28" w:type="dxa"/>
              <w:bottom w:w="28" w:type="dxa"/>
            </w:tcMar>
          </w:tcPr>
          <w:p w14:paraId="2FE35119" w14:textId="04A57E10" w:rsidR="00602AB3" w:rsidRDefault="00685CE4" w:rsidP="00A57A66">
            <w:pPr>
              <w:pStyle w:val="TableBody"/>
              <w:keepNext/>
              <w:keepLines/>
            </w:pPr>
            <w:r>
              <w:t>58</w:t>
            </w:r>
          </w:p>
        </w:tc>
      </w:tr>
      <w:tr w:rsidR="00334335" w14:paraId="430FA382" w14:textId="77777777" w:rsidTr="00334335">
        <w:tc>
          <w:tcPr>
            <w:tcW w:w="3256" w:type="dxa"/>
            <w:gridSpan w:val="2"/>
            <w:shd w:val="clear" w:color="auto" w:fill="404040" w:themeFill="text1" w:themeFillTint="BF"/>
            <w:tcMar>
              <w:top w:w="28" w:type="dxa"/>
              <w:bottom w:w="28" w:type="dxa"/>
            </w:tcMar>
          </w:tcPr>
          <w:p w14:paraId="30297F91" w14:textId="06023947" w:rsidR="00334335" w:rsidRPr="00334335" w:rsidRDefault="00334335" w:rsidP="00A57A66">
            <w:pPr>
              <w:pStyle w:val="TableBody"/>
              <w:keepNext/>
              <w:keepLines/>
              <w:rPr>
                <w:b/>
                <w:color w:val="FFFFFF" w:themeColor="background1"/>
              </w:rPr>
            </w:pPr>
            <w:r w:rsidRPr="00334335">
              <w:rPr>
                <w:b/>
                <w:color w:val="FFFFFF" w:themeColor="background1"/>
              </w:rPr>
              <w:t xml:space="preserve">Top </w:t>
            </w:r>
            <w:r w:rsidR="001424EC">
              <w:rPr>
                <w:b/>
                <w:color w:val="FFFFFF" w:themeColor="background1"/>
              </w:rPr>
              <w:t>four</w:t>
            </w:r>
            <w:r w:rsidRPr="00334335">
              <w:rPr>
                <w:b/>
                <w:color w:val="FFFFFF" w:themeColor="background1"/>
              </w:rPr>
              <w:t xml:space="preserve"> in </w:t>
            </w:r>
            <w:r w:rsidR="00766BD0">
              <w:rPr>
                <w:b/>
                <w:color w:val="FFFFFF" w:themeColor="background1"/>
              </w:rPr>
              <w:t>r</w:t>
            </w:r>
            <w:r w:rsidRPr="00334335">
              <w:rPr>
                <w:b/>
                <w:color w:val="FFFFFF" w:themeColor="background1"/>
              </w:rPr>
              <w:t xml:space="preserve">est of </w:t>
            </w:r>
            <w:r w:rsidR="00766BD0">
              <w:rPr>
                <w:b/>
                <w:color w:val="FFFFFF" w:themeColor="background1"/>
              </w:rPr>
              <w:t>r</w:t>
            </w:r>
            <w:r w:rsidRPr="00334335">
              <w:rPr>
                <w:b/>
                <w:color w:val="FFFFFF" w:themeColor="background1"/>
              </w:rPr>
              <w:t>emote WA</w:t>
            </w:r>
          </w:p>
        </w:tc>
      </w:tr>
      <w:tr w:rsidR="00602AB3" w14:paraId="75E4B289" w14:textId="77777777" w:rsidTr="00334335">
        <w:tc>
          <w:tcPr>
            <w:tcW w:w="2263" w:type="dxa"/>
            <w:shd w:val="clear" w:color="auto" w:fill="F2F2F2" w:themeFill="background1" w:themeFillShade="F2"/>
            <w:tcMar>
              <w:top w:w="28" w:type="dxa"/>
              <w:bottom w:w="28" w:type="dxa"/>
            </w:tcMar>
          </w:tcPr>
          <w:p w14:paraId="687078B4" w14:textId="1881A2E4" w:rsidR="00602AB3" w:rsidRDefault="00602AB3" w:rsidP="00A57A66">
            <w:pPr>
              <w:pStyle w:val="TableBody"/>
              <w:keepNext/>
              <w:keepLines/>
            </w:pPr>
            <w:r>
              <w:t>ABC Local Radio</w:t>
            </w:r>
          </w:p>
        </w:tc>
        <w:tc>
          <w:tcPr>
            <w:tcW w:w="993" w:type="dxa"/>
            <w:shd w:val="clear" w:color="auto" w:fill="F2F2F2" w:themeFill="background1" w:themeFillShade="F2"/>
            <w:tcMar>
              <w:top w:w="28" w:type="dxa"/>
              <w:bottom w:w="28" w:type="dxa"/>
            </w:tcMar>
          </w:tcPr>
          <w:p w14:paraId="3DD38010" w14:textId="6E51B26C" w:rsidR="00602AB3" w:rsidRDefault="00685CE4" w:rsidP="00A57A66">
            <w:pPr>
              <w:pStyle w:val="TableBody"/>
              <w:keepNext/>
              <w:keepLines/>
            </w:pPr>
            <w:r>
              <w:t>87</w:t>
            </w:r>
          </w:p>
        </w:tc>
      </w:tr>
      <w:tr w:rsidR="00602AB3" w14:paraId="62DC7E3F" w14:textId="77777777" w:rsidTr="00334335">
        <w:tc>
          <w:tcPr>
            <w:tcW w:w="2263" w:type="dxa"/>
            <w:tcMar>
              <w:top w:w="28" w:type="dxa"/>
              <w:bottom w:w="28" w:type="dxa"/>
            </w:tcMar>
          </w:tcPr>
          <w:p w14:paraId="61A231F8" w14:textId="1D0710EB" w:rsidR="00602AB3" w:rsidRDefault="00602AB3" w:rsidP="00A57A66">
            <w:pPr>
              <w:pStyle w:val="TableBody"/>
              <w:keepNext/>
              <w:keepLines/>
            </w:pPr>
            <w:r>
              <w:t>ABC Radio National</w:t>
            </w:r>
          </w:p>
        </w:tc>
        <w:tc>
          <w:tcPr>
            <w:tcW w:w="993" w:type="dxa"/>
            <w:tcMar>
              <w:top w:w="28" w:type="dxa"/>
              <w:bottom w:w="28" w:type="dxa"/>
            </w:tcMar>
          </w:tcPr>
          <w:p w14:paraId="2663EF35" w14:textId="026E9BEA" w:rsidR="00602AB3" w:rsidRDefault="00685CE4" w:rsidP="00A57A66">
            <w:pPr>
              <w:pStyle w:val="TableBody"/>
              <w:keepNext/>
              <w:keepLines/>
            </w:pPr>
            <w:r>
              <w:t>58</w:t>
            </w:r>
          </w:p>
        </w:tc>
      </w:tr>
      <w:tr w:rsidR="00602AB3" w14:paraId="1415EBE5" w14:textId="77777777" w:rsidTr="00334335">
        <w:tc>
          <w:tcPr>
            <w:tcW w:w="2263" w:type="dxa"/>
            <w:shd w:val="clear" w:color="auto" w:fill="F2F2F2" w:themeFill="background1" w:themeFillShade="F2"/>
            <w:tcMar>
              <w:top w:w="28" w:type="dxa"/>
              <w:bottom w:w="28" w:type="dxa"/>
            </w:tcMar>
          </w:tcPr>
          <w:p w14:paraId="3FE4275B" w14:textId="1132BA57" w:rsidR="00602AB3" w:rsidRDefault="00602AB3" w:rsidP="00A57A66">
            <w:pPr>
              <w:pStyle w:val="TableBody"/>
              <w:keepNext/>
              <w:keepLines/>
            </w:pPr>
            <w:r>
              <w:t xml:space="preserve">ABC News </w:t>
            </w:r>
            <w:r w:rsidR="001424EC">
              <w:t>R</w:t>
            </w:r>
            <w:r>
              <w:t>adio</w:t>
            </w:r>
          </w:p>
        </w:tc>
        <w:tc>
          <w:tcPr>
            <w:tcW w:w="993" w:type="dxa"/>
            <w:shd w:val="clear" w:color="auto" w:fill="F2F2F2" w:themeFill="background1" w:themeFillShade="F2"/>
            <w:tcMar>
              <w:top w:w="28" w:type="dxa"/>
              <w:bottom w:w="28" w:type="dxa"/>
            </w:tcMar>
          </w:tcPr>
          <w:p w14:paraId="2EC69A30" w14:textId="213AAD04" w:rsidR="00602AB3" w:rsidRDefault="00685CE4" w:rsidP="00A57A66">
            <w:pPr>
              <w:pStyle w:val="TableBody"/>
              <w:keepNext/>
              <w:keepLines/>
            </w:pPr>
            <w:r>
              <w:t>54</w:t>
            </w:r>
          </w:p>
        </w:tc>
      </w:tr>
      <w:tr w:rsidR="00602AB3" w14:paraId="00D6F6F3" w14:textId="77777777" w:rsidTr="00334335">
        <w:tc>
          <w:tcPr>
            <w:tcW w:w="2263" w:type="dxa"/>
            <w:tcMar>
              <w:top w:w="28" w:type="dxa"/>
              <w:bottom w:w="28" w:type="dxa"/>
            </w:tcMar>
          </w:tcPr>
          <w:p w14:paraId="28077C78" w14:textId="0E5A4EF8" w:rsidR="00602AB3" w:rsidRDefault="00334335" w:rsidP="00A57A66">
            <w:pPr>
              <w:pStyle w:val="TableBody"/>
              <w:keepNext/>
              <w:keepLines/>
            </w:pPr>
            <w:r>
              <w:t>Radio West</w:t>
            </w:r>
          </w:p>
        </w:tc>
        <w:tc>
          <w:tcPr>
            <w:tcW w:w="993" w:type="dxa"/>
            <w:tcMar>
              <w:top w:w="28" w:type="dxa"/>
              <w:bottom w:w="28" w:type="dxa"/>
            </w:tcMar>
          </w:tcPr>
          <w:p w14:paraId="423EDDFC" w14:textId="6A5FF2D1" w:rsidR="00602AB3" w:rsidRDefault="00685CE4" w:rsidP="00A57A66">
            <w:pPr>
              <w:pStyle w:val="TableBody"/>
              <w:keepNext/>
              <w:keepLines/>
            </w:pPr>
            <w:r>
              <w:t>48</w:t>
            </w:r>
          </w:p>
        </w:tc>
      </w:tr>
    </w:tbl>
    <w:p w14:paraId="2CAAD99D" w14:textId="14948C67" w:rsidR="00834DD1" w:rsidRDefault="00C14CC2" w:rsidP="00834DD1">
      <w:pPr>
        <w:pStyle w:val="ACMANotes"/>
      </w:pPr>
      <w:r>
        <w:t>Weighted b</w:t>
      </w:r>
      <w:r w:rsidR="00834DD1">
        <w:t>ase: All respondents in remote WA (four centres n=121, rest of remote WA n=115, very remote WA n=115</w:t>
      </w:r>
      <w:r>
        <w:t>)</w:t>
      </w:r>
      <w:r w:rsidR="00834DD1">
        <w:t>.</w:t>
      </w:r>
    </w:p>
    <w:p w14:paraId="316B1701" w14:textId="77777777" w:rsidR="00834DD1" w:rsidRDefault="00834DD1" w:rsidP="00834DD1">
      <w:pPr>
        <w:pStyle w:val="ACMANotes"/>
      </w:pPr>
      <w:r w:rsidRPr="003C363F">
        <w:t>Q</w:t>
      </w:r>
      <w:r>
        <w:t>3(a): Which of the following radio stations are available where you live? (multi response)</w:t>
      </w:r>
    </w:p>
    <w:p w14:paraId="3452DFFB" w14:textId="77777777" w:rsidR="00881B2A" w:rsidRDefault="00881B2A" w:rsidP="00A57A66">
      <w:pPr>
        <w:pStyle w:val="ACMASpaceaftertable"/>
      </w:pPr>
    </w:p>
    <w:p w14:paraId="42D77976" w14:textId="30B50CCB" w:rsidR="008E2B1B" w:rsidRDefault="00881B2A" w:rsidP="008E2B1B">
      <w:pPr>
        <w:pStyle w:val="ACMATableHeader"/>
      </w:pPr>
      <w:r>
        <w:t>R</w:t>
      </w:r>
      <w:r w:rsidR="008E2B1B">
        <w:t xml:space="preserve">adio stations </w:t>
      </w:r>
      <w:r w:rsidR="007E5E0F">
        <w:t>most often listened</w:t>
      </w:r>
      <w:r>
        <w:t xml:space="preserve"> to, </w:t>
      </w:r>
      <w:r w:rsidR="00164A48">
        <w:t>by area</w:t>
      </w:r>
      <w:r w:rsidR="008E2B1B">
        <w:t xml:space="preserve"> of remoteness </w:t>
      </w:r>
      <w:r w:rsidR="00750795">
        <w:t>(%)</w:t>
      </w:r>
    </w:p>
    <w:tbl>
      <w:tblPr>
        <w:tblStyle w:val="TableGrid"/>
        <w:tblW w:w="0" w:type="auto"/>
        <w:tblLook w:val="04A0" w:firstRow="1" w:lastRow="0" w:firstColumn="1" w:lastColumn="0" w:noHBand="0" w:noVBand="1"/>
        <w:tblCaption w:val="Table 10: Radio stations most often listened to, by level of remoteness (%)"/>
        <w:tblDescription w:val="Accessible data files are available on the report landing page on the ACMA website."/>
      </w:tblPr>
      <w:tblGrid>
        <w:gridCol w:w="2263"/>
        <w:gridCol w:w="993"/>
      </w:tblGrid>
      <w:tr w:rsidR="008E2B1B" w14:paraId="54F7EEA8" w14:textId="77777777" w:rsidTr="008E2B1B">
        <w:trPr>
          <w:tblHeader/>
        </w:trPr>
        <w:tc>
          <w:tcPr>
            <w:tcW w:w="3256" w:type="dxa"/>
            <w:gridSpan w:val="2"/>
            <w:shd w:val="clear" w:color="auto" w:fill="404040" w:themeFill="text1" w:themeFillTint="BF"/>
            <w:tcMar>
              <w:top w:w="28" w:type="dxa"/>
              <w:bottom w:w="28" w:type="dxa"/>
            </w:tcMar>
          </w:tcPr>
          <w:p w14:paraId="5F5B8486" w14:textId="6828338D" w:rsidR="008E2B1B" w:rsidRPr="00334335" w:rsidRDefault="008E2B1B" w:rsidP="008E2B1B">
            <w:pPr>
              <w:pStyle w:val="TableHeading"/>
              <w:rPr>
                <w:color w:val="FFFFFF" w:themeColor="background1"/>
              </w:rPr>
            </w:pPr>
            <w:r w:rsidRPr="00334335">
              <w:rPr>
                <w:color w:val="FFFFFF" w:themeColor="background1"/>
              </w:rPr>
              <w:t xml:space="preserve">Top </w:t>
            </w:r>
            <w:r>
              <w:rPr>
                <w:color w:val="FFFFFF" w:themeColor="background1"/>
              </w:rPr>
              <w:t>four</w:t>
            </w:r>
            <w:r w:rsidRPr="00334335">
              <w:rPr>
                <w:color w:val="FFFFFF" w:themeColor="background1"/>
              </w:rPr>
              <w:t xml:space="preserve"> in </w:t>
            </w:r>
            <w:r w:rsidR="00766BD0">
              <w:rPr>
                <w:color w:val="FFFFFF" w:themeColor="background1"/>
              </w:rPr>
              <w:t>v</w:t>
            </w:r>
            <w:r w:rsidRPr="00334335">
              <w:rPr>
                <w:color w:val="FFFFFF" w:themeColor="background1"/>
              </w:rPr>
              <w:t xml:space="preserve">ery </w:t>
            </w:r>
            <w:r w:rsidR="00766BD0">
              <w:rPr>
                <w:color w:val="FFFFFF" w:themeColor="background1"/>
              </w:rPr>
              <w:t>r</w:t>
            </w:r>
            <w:r w:rsidRPr="00334335">
              <w:rPr>
                <w:color w:val="FFFFFF" w:themeColor="background1"/>
              </w:rPr>
              <w:t>emote WA</w:t>
            </w:r>
          </w:p>
        </w:tc>
      </w:tr>
      <w:tr w:rsidR="008E2B1B" w14:paraId="2DE6510C" w14:textId="77777777" w:rsidTr="008E2B1B">
        <w:tc>
          <w:tcPr>
            <w:tcW w:w="2263" w:type="dxa"/>
            <w:shd w:val="clear" w:color="auto" w:fill="F2F2F2" w:themeFill="background1" w:themeFillShade="F2"/>
            <w:tcMar>
              <w:top w:w="28" w:type="dxa"/>
              <w:bottom w:w="28" w:type="dxa"/>
            </w:tcMar>
          </w:tcPr>
          <w:p w14:paraId="468B850A" w14:textId="54BECFC9" w:rsidR="008E2B1B" w:rsidRDefault="00881B2A" w:rsidP="008E2B1B">
            <w:pPr>
              <w:pStyle w:val="TableBody"/>
            </w:pPr>
            <w:r>
              <w:t>Triple J</w:t>
            </w:r>
          </w:p>
        </w:tc>
        <w:tc>
          <w:tcPr>
            <w:tcW w:w="993" w:type="dxa"/>
            <w:shd w:val="clear" w:color="auto" w:fill="F2F2F2" w:themeFill="background1" w:themeFillShade="F2"/>
            <w:tcMar>
              <w:top w:w="28" w:type="dxa"/>
              <w:bottom w:w="28" w:type="dxa"/>
            </w:tcMar>
          </w:tcPr>
          <w:p w14:paraId="717B9A96" w14:textId="504B51E7" w:rsidR="008E2B1B" w:rsidRDefault="00685CE4" w:rsidP="008E2B1B">
            <w:pPr>
              <w:pStyle w:val="TableBody"/>
            </w:pPr>
            <w:r>
              <w:t>23</w:t>
            </w:r>
          </w:p>
        </w:tc>
      </w:tr>
      <w:tr w:rsidR="008E2B1B" w14:paraId="4ADBA430" w14:textId="77777777" w:rsidTr="008E2B1B">
        <w:tc>
          <w:tcPr>
            <w:tcW w:w="2263" w:type="dxa"/>
            <w:tcMar>
              <w:top w:w="28" w:type="dxa"/>
              <w:bottom w:w="28" w:type="dxa"/>
            </w:tcMar>
          </w:tcPr>
          <w:p w14:paraId="77C00A34" w14:textId="6415A2F6" w:rsidR="008E2B1B" w:rsidRDefault="00881B2A" w:rsidP="008E2B1B">
            <w:pPr>
              <w:pStyle w:val="TableBody"/>
            </w:pPr>
            <w:r>
              <w:t>ABC Local Radio</w:t>
            </w:r>
          </w:p>
        </w:tc>
        <w:tc>
          <w:tcPr>
            <w:tcW w:w="993" w:type="dxa"/>
            <w:tcMar>
              <w:top w:w="28" w:type="dxa"/>
              <w:bottom w:w="28" w:type="dxa"/>
            </w:tcMar>
          </w:tcPr>
          <w:p w14:paraId="1D546CB9" w14:textId="7940BA8A" w:rsidR="008E2B1B" w:rsidRDefault="00685CE4" w:rsidP="008E2B1B">
            <w:pPr>
              <w:pStyle w:val="TableBody"/>
            </w:pPr>
            <w:r>
              <w:t>17</w:t>
            </w:r>
          </w:p>
        </w:tc>
      </w:tr>
      <w:tr w:rsidR="008E2B1B" w14:paraId="5E9A72DA" w14:textId="77777777" w:rsidTr="008E2B1B">
        <w:tc>
          <w:tcPr>
            <w:tcW w:w="2263" w:type="dxa"/>
            <w:shd w:val="clear" w:color="auto" w:fill="F2F2F2" w:themeFill="background1" w:themeFillShade="F2"/>
            <w:tcMar>
              <w:top w:w="28" w:type="dxa"/>
              <w:bottom w:w="28" w:type="dxa"/>
            </w:tcMar>
          </w:tcPr>
          <w:p w14:paraId="67369B01" w14:textId="040120A0" w:rsidR="008E2B1B" w:rsidRDefault="00881B2A" w:rsidP="008E2B1B">
            <w:pPr>
              <w:pStyle w:val="TableBody"/>
            </w:pPr>
            <w:r>
              <w:t>Spirit</w:t>
            </w:r>
          </w:p>
        </w:tc>
        <w:tc>
          <w:tcPr>
            <w:tcW w:w="993" w:type="dxa"/>
            <w:shd w:val="clear" w:color="auto" w:fill="F2F2F2" w:themeFill="background1" w:themeFillShade="F2"/>
            <w:tcMar>
              <w:top w:w="28" w:type="dxa"/>
              <w:bottom w:w="28" w:type="dxa"/>
            </w:tcMar>
          </w:tcPr>
          <w:p w14:paraId="34E55FD6" w14:textId="4E3016C7" w:rsidR="008E2B1B" w:rsidRDefault="00685CE4" w:rsidP="008E2B1B">
            <w:pPr>
              <w:pStyle w:val="TableBody"/>
            </w:pPr>
            <w:r>
              <w:t>10</w:t>
            </w:r>
          </w:p>
        </w:tc>
      </w:tr>
      <w:tr w:rsidR="008E2B1B" w14:paraId="3262A812" w14:textId="77777777" w:rsidTr="008E2B1B">
        <w:tc>
          <w:tcPr>
            <w:tcW w:w="2263" w:type="dxa"/>
            <w:tcMar>
              <w:top w:w="28" w:type="dxa"/>
              <w:bottom w:w="28" w:type="dxa"/>
            </w:tcMar>
          </w:tcPr>
          <w:p w14:paraId="6634F46D" w14:textId="3F864A76" w:rsidR="008E2B1B" w:rsidRDefault="00881B2A" w:rsidP="00881B2A">
            <w:pPr>
              <w:pStyle w:val="TableBody"/>
            </w:pPr>
            <w:r>
              <w:t>Red FM</w:t>
            </w:r>
          </w:p>
        </w:tc>
        <w:tc>
          <w:tcPr>
            <w:tcW w:w="993" w:type="dxa"/>
            <w:tcMar>
              <w:top w:w="28" w:type="dxa"/>
              <w:bottom w:w="28" w:type="dxa"/>
            </w:tcMar>
          </w:tcPr>
          <w:p w14:paraId="1891F4A2" w14:textId="4399E318" w:rsidR="008E2B1B" w:rsidRDefault="00685CE4" w:rsidP="008E2B1B">
            <w:pPr>
              <w:pStyle w:val="TableBody"/>
            </w:pPr>
            <w:r>
              <w:t>8</w:t>
            </w:r>
          </w:p>
        </w:tc>
      </w:tr>
      <w:tr w:rsidR="008E2B1B" w:rsidRPr="00334335" w14:paraId="7894A69C" w14:textId="77777777" w:rsidTr="008E2B1B">
        <w:tc>
          <w:tcPr>
            <w:tcW w:w="3256" w:type="dxa"/>
            <w:gridSpan w:val="2"/>
            <w:shd w:val="clear" w:color="auto" w:fill="404040" w:themeFill="text1" w:themeFillTint="BF"/>
            <w:tcMar>
              <w:top w:w="28" w:type="dxa"/>
              <w:bottom w:w="28" w:type="dxa"/>
            </w:tcMar>
          </w:tcPr>
          <w:p w14:paraId="0DD67D61" w14:textId="77777777" w:rsidR="008E2B1B" w:rsidRPr="00334335" w:rsidRDefault="008E2B1B" w:rsidP="008E2B1B">
            <w:pPr>
              <w:pStyle w:val="TableBody"/>
              <w:rPr>
                <w:b/>
                <w:color w:val="FFFFFF" w:themeColor="background1"/>
              </w:rPr>
            </w:pPr>
            <w:r w:rsidRPr="00334335">
              <w:rPr>
                <w:b/>
                <w:color w:val="FFFFFF" w:themeColor="background1"/>
              </w:rPr>
              <w:t xml:space="preserve">Top </w:t>
            </w:r>
            <w:r>
              <w:rPr>
                <w:b/>
                <w:color w:val="FFFFFF" w:themeColor="background1"/>
              </w:rPr>
              <w:t>four</w:t>
            </w:r>
            <w:r w:rsidRPr="00334335">
              <w:rPr>
                <w:b/>
                <w:color w:val="FFFFFF" w:themeColor="background1"/>
              </w:rPr>
              <w:t xml:space="preserve"> in </w:t>
            </w:r>
            <w:r>
              <w:rPr>
                <w:b/>
                <w:color w:val="FFFFFF" w:themeColor="background1"/>
              </w:rPr>
              <w:t>four</w:t>
            </w:r>
            <w:r w:rsidRPr="00334335">
              <w:rPr>
                <w:b/>
                <w:color w:val="FFFFFF" w:themeColor="background1"/>
              </w:rPr>
              <w:t xml:space="preserve"> centres</w:t>
            </w:r>
          </w:p>
        </w:tc>
      </w:tr>
      <w:tr w:rsidR="008E2B1B" w14:paraId="23F9F26D" w14:textId="77777777" w:rsidTr="008E2B1B">
        <w:tc>
          <w:tcPr>
            <w:tcW w:w="2263" w:type="dxa"/>
            <w:shd w:val="clear" w:color="auto" w:fill="F2F2F2" w:themeFill="background1" w:themeFillShade="F2"/>
            <w:tcMar>
              <w:top w:w="28" w:type="dxa"/>
              <w:bottom w:w="28" w:type="dxa"/>
            </w:tcMar>
          </w:tcPr>
          <w:p w14:paraId="79C8AD99" w14:textId="772C9DE6" w:rsidR="008E2B1B" w:rsidRDefault="00881B2A" w:rsidP="008E2B1B">
            <w:pPr>
              <w:pStyle w:val="TableBody"/>
            </w:pPr>
            <w:r>
              <w:t>ABC Local Radio</w:t>
            </w:r>
          </w:p>
        </w:tc>
        <w:tc>
          <w:tcPr>
            <w:tcW w:w="993" w:type="dxa"/>
            <w:shd w:val="clear" w:color="auto" w:fill="F2F2F2" w:themeFill="background1" w:themeFillShade="F2"/>
            <w:tcMar>
              <w:top w:w="28" w:type="dxa"/>
              <w:bottom w:w="28" w:type="dxa"/>
            </w:tcMar>
          </w:tcPr>
          <w:p w14:paraId="22B8BB66" w14:textId="437FEC35" w:rsidR="008E2B1B" w:rsidRDefault="00685CE4" w:rsidP="008E2B1B">
            <w:pPr>
              <w:pStyle w:val="TableBody"/>
            </w:pPr>
            <w:r>
              <w:t>22</w:t>
            </w:r>
          </w:p>
        </w:tc>
      </w:tr>
      <w:tr w:rsidR="008E2B1B" w14:paraId="7A95E7E8" w14:textId="77777777" w:rsidTr="008E2B1B">
        <w:tc>
          <w:tcPr>
            <w:tcW w:w="2263" w:type="dxa"/>
            <w:tcMar>
              <w:top w:w="28" w:type="dxa"/>
              <w:bottom w:w="28" w:type="dxa"/>
            </w:tcMar>
          </w:tcPr>
          <w:p w14:paraId="46D6062E" w14:textId="32B0BD9D" w:rsidR="008E2B1B" w:rsidRDefault="00881B2A" w:rsidP="008E2B1B">
            <w:pPr>
              <w:pStyle w:val="TableBody"/>
            </w:pPr>
            <w:r>
              <w:t>Triple J</w:t>
            </w:r>
          </w:p>
        </w:tc>
        <w:tc>
          <w:tcPr>
            <w:tcW w:w="993" w:type="dxa"/>
            <w:tcMar>
              <w:top w:w="28" w:type="dxa"/>
              <w:bottom w:w="28" w:type="dxa"/>
            </w:tcMar>
          </w:tcPr>
          <w:p w14:paraId="1BB7F099" w14:textId="560FE05B" w:rsidR="008E2B1B" w:rsidRDefault="00685CE4" w:rsidP="008E2B1B">
            <w:pPr>
              <w:pStyle w:val="TableBody"/>
            </w:pPr>
            <w:r>
              <w:t>14</w:t>
            </w:r>
          </w:p>
        </w:tc>
      </w:tr>
      <w:tr w:rsidR="008E2B1B" w14:paraId="37B9769C" w14:textId="77777777" w:rsidTr="008E2B1B">
        <w:tc>
          <w:tcPr>
            <w:tcW w:w="2263" w:type="dxa"/>
            <w:shd w:val="clear" w:color="auto" w:fill="F2F2F2" w:themeFill="background1" w:themeFillShade="F2"/>
            <w:tcMar>
              <w:top w:w="28" w:type="dxa"/>
              <w:bottom w:w="28" w:type="dxa"/>
            </w:tcMar>
          </w:tcPr>
          <w:p w14:paraId="63EEB6AD" w14:textId="34301404" w:rsidR="008E2B1B" w:rsidRDefault="00881B2A" w:rsidP="008E2B1B">
            <w:pPr>
              <w:pStyle w:val="TableBody"/>
            </w:pPr>
            <w:r>
              <w:t>Spirit</w:t>
            </w:r>
          </w:p>
        </w:tc>
        <w:tc>
          <w:tcPr>
            <w:tcW w:w="993" w:type="dxa"/>
            <w:shd w:val="clear" w:color="auto" w:fill="F2F2F2" w:themeFill="background1" w:themeFillShade="F2"/>
            <w:tcMar>
              <w:top w:w="28" w:type="dxa"/>
              <w:bottom w:w="28" w:type="dxa"/>
            </w:tcMar>
          </w:tcPr>
          <w:p w14:paraId="57E2ED61" w14:textId="4AA5F47D" w:rsidR="008E2B1B" w:rsidRDefault="00685CE4" w:rsidP="008E2B1B">
            <w:pPr>
              <w:pStyle w:val="TableBody"/>
            </w:pPr>
            <w:r>
              <w:t>10</w:t>
            </w:r>
          </w:p>
        </w:tc>
      </w:tr>
      <w:tr w:rsidR="008E2B1B" w14:paraId="19756931" w14:textId="77777777" w:rsidTr="008E2B1B">
        <w:tc>
          <w:tcPr>
            <w:tcW w:w="2263" w:type="dxa"/>
            <w:tcMar>
              <w:top w:w="28" w:type="dxa"/>
              <w:bottom w:w="28" w:type="dxa"/>
            </w:tcMar>
          </w:tcPr>
          <w:p w14:paraId="61080660" w14:textId="4B5F1A57" w:rsidR="008E2B1B" w:rsidRDefault="00881B2A" w:rsidP="008E2B1B">
            <w:pPr>
              <w:pStyle w:val="TableBody"/>
            </w:pPr>
            <w:r>
              <w:t>Red FM</w:t>
            </w:r>
          </w:p>
        </w:tc>
        <w:tc>
          <w:tcPr>
            <w:tcW w:w="993" w:type="dxa"/>
            <w:tcMar>
              <w:top w:w="28" w:type="dxa"/>
              <w:bottom w:w="28" w:type="dxa"/>
            </w:tcMar>
          </w:tcPr>
          <w:p w14:paraId="0BE98A90" w14:textId="418C3121" w:rsidR="008E2B1B" w:rsidRDefault="00685CE4" w:rsidP="008E2B1B">
            <w:pPr>
              <w:pStyle w:val="TableBody"/>
            </w:pPr>
            <w:r>
              <w:t>8</w:t>
            </w:r>
          </w:p>
        </w:tc>
      </w:tr>
      <w:tr w:rsidR="008E2B1B" w14:paraId="6FA16F59" w14:textId="77777777" w:rsidTr="008E2B1B">
        <w:tc>
          <w:tcPr>
            <w:tcW w:w="3256" w:type="dxa"/>
            <w:gridSpan w:val="2"/>
            <w:shd w:val="clear" w:color="auto" w:fill="404040" w:themeFill="text1" w:themeFillTint="BF"/>
            <w:tcMar>
              <w:top w:w="28" w:type="dxa"/>
              <w:bottom w:w="28" w:type="dxa"/>
            </w:tcMar>
          </w:tcPr>
          <w:p w14:paraId="48513D17" w14:textId="0464AB8A" w:rsidR="008E2B1B" w:rsidRPr="00334335" w:rsidRDefault="008E2B1B" w:rsidP="008E2B1B">
            <w:pPr>
              <w:pStyle w:val="TableBody"/>
              <w:rPr>
                <w:b/>
                <w:color w:val="FFFFFF" w:themeColor="background1"/>
              </w:rPr>
            </w:pPr>
            <w:r w:rsidRPr="00334335">
              <w:rPr>
                <w:b/>
                <w:color w:val="FFFFFF" w:themeColor="background1"/>
              </w:rPr>
              <w:t xml:space="preserve">Top </w:t>
            </w:r>
            <w:r>
              <w:rPr>
                <w:b/>
                <w:color w:val="FFFFFF" w:themeColor="background1"/>
              </w:rPr>
              <w:t>four</w:t>
            </w:r>
            <w:r w:rsidRPr="00334335">
              <w:rPr>
                <w:b/>
                <w:color w:val="FFFFFF" w:themeColor="background1"/>
              </w:rPr>
              <w:t xml:space="preserve"> in </w:t>
            </w:r>
            <w:r w:rsidR="00766BD0">
              <w:rPr>
                <w:b/>
                <w:color w:val="FFFFFF" w:themeColor="background1"/>
              </w:rPr>
              <w:t>r</w:t>
            </w:r>
            <w:r w:rsidRPr="00334335">
              <w:rPr>
                <w:b/>
                <w:color w:val="FFFFFF" w:themeColor="background1"/>
              </w:rPr>
              <w:t xml:space="preserve">est of </w:t>
            </w:r>
            <w:r w:rsidR="00766BD0">
              <w:rPr>
                <w:b/>
                <w:color w:val="FFFFFF" w:themeColor="background1"/>
              </w:rPr>
              <w:t>r</w:t>
            </w:r>
            <w:r w:rsidRPr="00334335">
              <w:rPr>
                <w:b/>
                <w:color w:val="FFFFFF" w:themeColor="background1"/>
              </w:rPr>
              <w:t>emote WA</w:t>
            </w:r>
          </w:p>
        </w:tc>
      </w:tr>
      <w:tr w:rsidR="008E2B1B" w14:paraId="16D925C4" w14:textId="77777777" w:rsidTr="008E2B1B">
        <w:tc>
          <w:tcPr>
            <w:tcW w:w="2263" w:type="dxa"/>
            <w:shd w:val="clear" w:color="auto" w:fill="F2F2F2" w:themeFill="background1" w:themeFillShade="F2"/>
            <w:tcMar>
              <w:top w:w="28" w:type="dxa"/>
              <w:bottom w:w="28" w:type="dxa"/>
            </w:tcMar>
          </w:tcPr>
          <w:p w14:paraId="1F399AED" w14:textId="0B04E96B" w:rsidR="008E2B1B" w:rsidRDefault="00B74E2C" w:rsidP="008E2B1B">
            <w:pPr>
              <w:pStyle w:val="TableBody"/>
            </w:pPr>
            <w:r>
              <w:t>ABC Local Radio</w:t>
            </w:r>
          </w:p>
        </w:tc>
        <w:tc>
          <w:tcPr>
            <w:tcW w:w="993" w:type="dxa"/>
            <w:shd w:val="clear" w:color="auto" w:fill="F2F2F2" w:themeFill="background1" w:themeFillShade="F2"/>
            <w:tcMar>
              <w:top w:w="28" w:type="dxa"/>
              <w:bottom w:w="28" w:type="dxa"/>
            </w:tcMar>
          </w:tcPr>
          <w:p w14:paraId="7FF937A8" w14:textId="22B741D8" w:rsidR="008E2B1B" w:rsidRDefault="00685CE4" w:rsidP="008E2B1B">
            <w:pPr>
              <w:pStyle w:val="TableBody"/>
            </w:pPr>
            <w:r>
              <w:t>36</w:t>
            </w:r>
          </w:p>
        </w:tc>
      </w:tr>
      <w:tr w:rsidR="008E2B1B" w14:paraId="590461DC" w14:textId="77777777" w:rsidTr="008E2B1B">
        <w:tc>
          <w:tcPr>
            <w:tcW w:w="2263" w:type="dxa"/>
            <w:tcMar>
              <w:top w:w="28" w:type="dxa"/>
              <w:bottom w:w="28" w:type="dxa"/>
            </w:tcMar>
          </w:tcPr>
          <w:p w14:paraId="238A7BE3" w14:textId="5F91E529" w:rsidR="008E2B1B" w:rsidRDefault="00B74E2C" w:rsidP="008E2B1B">
            <w:pPr>
              <w:pStyle w:val="TableBody"/>
            </w:pPr>
            <w:r>
              <w:t>Radio West</w:t>
            </w:r>
          </w:p>
        </w:tc>
        <w:tc>
          <w:tcPr>
            <w:tcW w:w="993" w:type="dxa"/>
            <w:tcMar>
              <w:top w:w="28" w:type="dxa"/>
              <w:bottom w:w="28" w:type="dxa"/>
            </w:tcMar>
          </w:tcPr>
          <w:p w14:paraId="12BF8956" w14:textId="1B04A2C7" w:rsidR="008E2B1B" w:rsidRDefault="00685CE4" w:rsidP="008E2B1B">
            <w:pPr>
              <w:pStyle w:val="TableBody"/>
            </w:pPr>
            <w:r>
              <w:t>11</w:t>
            </w:r>
          </w:p>
        </w:tc>
      </w:tr>
      <w:tr w:rsidR="008E2B1B" w14:paraId="420476D2" w14:textId="77777777" w:rsidTr="008E2B1B">
        <w:tc>
          <w:tcPr>
            <w:tcW w:w="2263" w:type="dxa"/>
            <w:shd w:val="clear" w:color="auto" w:fill="F2F2F2" w:themeFill="background1" w:themeFillShade="F2"/>
            <w:tcMar>
              <w:top w:w="28" w:type="dxa"/>
              <w:bottom w:w="28" w:type="dxa"/>
            </w:tcMar>
          </w:tcPr>
          <w:p w14:paraId="182B28EA" w14:textId="056ADAAD" w:rsidR="008E2B1B" w:rsidRDefault="00B74E2C" w:rsidP="008E2B1B">
            <w:pPr>
              <w:pStyle w:val="TableBody"/>
            </w:pPr>
            <w:r>
              <w:t>Spirit</w:t>
            </w:r>
          </w:p>
        </w:tc>
        <w:tc>
          <w:tcPr>
            <w:tcW w:w="993" w:type="dxa"/>
            <w:shd w:val="clear" w:color="auto" w:fill="F2F2F2" w:themeFill="background1" w:themeFillShade="F2"/>
            <w:tcMar>
              <w:top w:w="28" w:type="dxa"/>
              <w:bottom w:w="28" w:type="dxa"/>
            </w:tcMar>
          </w:tcPr>
          <w:p w14:paraId="4ACD5360" w14:textId="3B57DEE3" w:rsidR="008E2B1B" w:rsidRDefault="00685CE4" w:rsidP="008E2B1B">
            <w:pPr>
              <w:pStyle w:val="TableBody"/>
            </w:pPr>
            <w:r>
              <w:t>8</w:t>
            </w:r>
          </w:p>
        </w:tc>
      </w:tr>
      <w:tr w:rsidR="008E2B1B" w14:paraId="1B0309E2" w14:textId="77777777" w:rsidTr="008E2B1B">
        <w:tc>
          <w:tcPr>
            <w:tcW w:w="2263" w:type="dxa"/>
            <w:tcMar>
              <w:top w:w="28" w:type="dxa"/>
              <w:bottom w:w="28" w:type="dxa"/>
            </w:tcMar>
          </w:tcPr>
          <w:p w14:paraId="404F342D" w14:textId="608BA5A5" w:rsidR="008E2B1B" w:rsidRDefault="00B74E2C" w:rsidP="008E2B1B">
            <w:pPr>
              <w:pStyle w:val="TableBody"/>
            </w:pPr>
            <w:r>
              <w:t>Triple J</w:t>
            </w:r>
          </w:p>
        </w:tc>
        <w:tc>
          <w:tcPr>
            <w:tcW w:w="993" w:type="dxa"/>
            <w:tcMar>
              <w:top w:w="28" w:type="dxa"/>
              <w:bottom w:w="28" w:type="dxa"/>
            </w:tcMar>
          </w:tcPr>
          <w:p w14:paraId="39916CAD" w14:textId="271BACA0" w:rsidR="008E2B1B" w:rsidRDefault="00685CE4" w:rsidP="008E2B1B">
            <w:pPr>
              <w:pStyle w:val="TableBody"/>
            </w:pPr>
            <w:r>
              <w:t>8</w:t>
            </w:r>
          </w:p>
        </w:tc>
      </w:tr>
    </w:tbl>
    <w:p w14:paraId="5E9EDF31" w14:textId="21DB0D82" w:rsidR="008E2B1B" w:rsidRDefault="00C14CC2" w:rsidP="008E2B1B">
      <w:pPr>
        <w:pStyle w:val="ACMANotes"/>
      </w:pPr>
      <w:r>
        <w:t>Weighted b</w:t>
      </w:r>
      <w:r w:rsidR="008E2B1B">
        <w:t>ase: All respondents in remote WA (four centres n=121, rest of remote WA n=115, very remote WA n=115</w:t>
      </w:r>
      <w:r>
        <w:t>)</w:t>
      </w:r>
      <w:r w:rsidR="008E2B1B">
        <w:t>.</w:t>
      </w:r>
    </w:p>
    <w:p w14:paraId="2E2A062A" w14:textId="77777777" w:rsidR="00881B2A" w:rsidRDefault="00881B2A" w:rsidP="00881B2A">
      <w:pPr>
        <w:pStyle w:val="ACMANotes"/>
      </w:pPr>
      <w:r w:rsidRPr="00C10E2E">
        <w:t xml:space="preserve">Question C8: And which radio station do you most often listen to? (single response) </w:t>
      </w:r>
    </w:p>
    <w:p w14:paraId="5EA0F740" w14:textId="77777777" w:rsidR="00E11C7D" w:rsidRPr="00A57A66" w:rsidRDefault="00E11C7D" w:rsidP="00A57A66">
      <w:pPr>
        <w:pStyle w:val="ACMASpaceaftertable"/>
      </w:pPr>
    </w:p>
    <w:p w14:paraId="6F1F34C7" w14:textId="7AE801DB" w:rsidR="00E11C7D" w:rsidRDefault="00E11C7D" w:rsidP="00A57A66">
      <w:pPr>
        <w:pStyle w:val="ACMATableHeader"/>
        <w:keepNext/>
      </w:pPr>
      <w:r>
        <w:lastRenderedPageBreak/>
        <w:t>Sources of</w:t>
      </w:r>
      <w:r w:rsidR="009E33D9">
        <w:t xml:space="preserve"> information people would use in emergency</w:t>
      </w:r>
      <w:r w:rsidR="00164A48">
        <w:t>, by area</w:t>
      </w:r>
      <w:r>
        <w:t xml:space="preserve"> of remoteness (%)</w:t>
      </w:r>
    </w:p>
    <w:tbl>
      <w:tblPr>
        <w:tblStyle w:val="TableGrid"/>
        <w:tblW w:w="0" w:type="auto"/>
        <w:tblLook w:val="04A0" w:firstRow="1" w:lastRow="0" w:firstColumn="1" w:lastColumn="0" w:noHBand="0" w:noVBand="1"/>
        <w:tblCaption w:val="Table 11: Sources of information people would use in emergency, level of remoteness"/>
        <w:tblDescription w:val="Accessible data files are available on the report landing page on the ACMA website."/>
      </w:tblPr>
      <w:tblGrid>
        <w:gridCol w:w="3581"/>
        <w:gridCol w:w="992"/>
      </w:tblGrid>
      <w:tr w:rsidR="00E11C7D" w14:paraId="68D2427C" w14:textId="77777777" w:rsidTr="00185B05">
        <w:trPr>
          <w:tblHeader/>
        </w:trPr>
        <w:tc>
          <w:tcPr>
            <w:tcW w:w="4573" w:type="dxa"/>
            <w:gridSpan w:val="2"/>
            <w:shd w:val="clear" w:color="auto" w:fill="404040" w:themeFill="text1" w:themeFillTint="BF"/>
            <w:tcMar>
              <w:top w:w="28" w:type="dxa"/>
              <w:bottom w:w="28" w:type="dxa"/>
            </w:tcMar>
          </w:tcPr>
          <w:p w14:paraId="1B38B05B" w14:textId="28EDA380" w:rsidR="00E11C7D" w:rsidRPr="00334335" w:rsidRDefault="00E11C7D" w:rsidP="00A57A66">
            <w:pPr>
              <w:pStyle w:val="TableHeading"/>
              <w:keepNext/>
              <w:keepLines/>
              <w:rPr>
                <w:color w:val="FFFFFF" w:themeColor="background1"/>
              </w:rPr>
            </w:pPr>
            <w:r w:rsidRPr="00334335">
              <w:rPr>
                <w:color w:val="FFFFFF" w:themeColor="background1"/>
              </w:rPr>
              <w:t xml:space="preserve">Top </w:t>
            </w:r>
            <w:r>
              <w:rPr>
                <w:color w:val="FFFFFF" w:themeColor="background1"/>
              </w:rPr>
              <w:t>four</w:t>
            </w:r>
            <w:r w:rsidRPr="00334335">
              <w:rPr>
                <w:color w:val="FFFFFF" w:themeColor="background1"/>
              </w:rPr>
              <w:t xml:space="preserve"> in </w:t>
            </w:r>
            <w:r w:rsidR="00766BD0">
              <w:rPr>
                <w:color w:val="FFFFFF" w:themeColor="background1"/>
              </w:rPr>
              <w:t>v</w:t>
            </w:r>
            <w:r w:rsidRPr="00334335">
              <w:rPr>
                <w:color w:val="FFFFFF" w:themeColor="background1"/>
              </w:rPr>
              <w:t xml:space="preserve">ery </w:t>
            </w:r>
            <w:r w:rsidR="00766BD0">
              <w:rPr>
                <w:color w:val="FFFFFF" w:themeColor="background1"/>
              </w:rPr>
              <w:t>r</w:t>
            </w:r>
            <w:r w:rsidRPr="00334335">
              <w:rPr>
                <w:color w:val="FFFFFF" w:themeColor="background1"/>
              </w:rPr>
              <w:t>emote WA</w:t>
            </w:r>
          </w:p>
        </w:tc>
      </w:tr>
      <w:tr w:rsidR="00E11C7D" w14:paraId="0635B955" w14:textId="77777777" w:rsidTr="00185B05">
        <w:tc>
          <w:tcPr>
            <w:tcW w:w="3581" w:type="dxa"/>
            <w:shd w:val="clear" w:color="auto" w:fill="F2F2F2" w:themeFill="background1" w:themeFillShade="F2"/>
            <w:tcMar>
              <w:top w:w="28" w:type="dxa"/>
              <w:bottom w:w="28" w:type="dxa"/>
            </w:tcMar>
          </w:tcPr>
          <w:p w14:paraId="654D8E6C" w14:textId="37EC5F77" w:rsidR="00E11C7D" w:rsidRDefault="00185B05" w:rsidP="00A57A66">
            <w:pPr>
              <w:pStyle w:val="TableBody"/>
              <w:keepNext/>
              <w:keepLines/>
            </w:pPr>
            <w:r>
              <w:t>Fire and emergency services</w:t>
            </w:r>
          </w:p>
        </w:tc>
        <w:tc>
          <w:tcPr>
            <w:tcW w:w="992" w:type="dxa"/>
            <w:shd w:val="clear" w:color="auto" w:fill="F2F2F2" w:themeFill="background1" w:themeFillShade="F2"/>
            <w:tcMar>
              <w:top w:w="28" w:type="dxa"/>
              <w:bottom w:w="28" w:type="dxa"/>
            </w:tcMar>
          </w:tcPr>
          <w:p w14:paraId="6B5DBD58" w14:textId="2B1CE2B0" w:rsidR="00E11C7D" w:rsidRDefault="00685CE4" w:rsidP="00A57A66">
            <w:pPr>
              <w:pStyle w:val="TableBody"/>
              <w:keepNext/>
              <w:keepLines/>
            </w:pPr>
            <w:r>
              <w:t>77</w:t>
            </w:r>
          </w:p>
        </w:tc>
      </w:tr>
      <w:tr w:rsidR="00E11C7D" w14:paraId="79048710" w14:textId="77777777" w:rsidTr="00185B05">
        <w:tc>
          <w:tcPr>
            <w:tcW w:w="3581" w:type="dxa"/>
            <w:tcMar>
              <w:top w:w="28" w:type="dxa"/>
              <w:bottom w:w="28" w:type="dxa"/>
            </w:tcMar>
          </w:tcPr>
          <w:p w14:paraId="561395C5" w14:textId="744295A5" w:rsidR="00E11C7D" w:rsidRDefault="00185B05" w:rsidP="00A57A66">
            <w:pPr>
              <w:pStyle w:val="TableBody"/>
              <w:keepNext/>
              <w:keepLines/>
            </w:pPr>
            <w:r>
              <w:t xml:space="preserve">Bureau of Meteorology </w:t>
            </w:r>
          </w:p>
        </w:tc>
        <w:tc>
          <w:tcPr>
            <w:tcW w:w="992" w:type="dxa"/>
            <w:tcMar>
              <w:top w:w="28" w:type="dxa"/>
              <w:bottom w:w="28" w:type="dxa"/>
            </w:tcMar>
          </w:tcPr>
          <w:p w14:paraId="486580A1" w14:textId="6C32FE44" w:rsidR="00E11C7D" w:rsidRDefault="00685CE4" w:rsidP="00A57A66">
            <w:pPr>
              <w:pStyle w:val="TableBody"/>
              <w:keepNext/>
              <w:keepLines/>
            </w:pPr>
            <w:r>
              <w:t>75</w:t>
            </w:r>
          </w:p>
        </w:tc>
      </w:tr>
      <w:tr w:rsidR="00E11C7D" w14:paraId="26BE81B7" w14:textId="77777777" w:rsidTr="00185B05">
        <w:tc>
          <w:tcPr>
            <w:tcW w:w="3581" w:type="dxa"/>
            <w:shd w:val="clear" w:color="auto" w:fill="F2F2F2" w:themeFill="background1" w:themeFillShade="F2"/>
            <w:tcMar>
              <w:top w:w="28" w:type="dxa"/>
              <w:bottom w:w="28" w:type="dxa"/>
            </w:tcMar>
          </w:tcPr>
          <w:p w14:paraId="3DBE6434" w14:textId="3684E3AE" w:rsidR="00E11C7D" w:rsidRDefault="00967BA1" w:rsidP="00A57A66">
            <w:pPr>
              <w:pStyle w:val="TableBody"/>
              <w:keepNext/>
              <w:keepLines/>
            </w:pPr>
            <w:r>
              <w:t>Local ABC radio</w:t>
            </w:r>
          </w:p>
        </w:tc>
        <w:tc>
          <w:tcPr>
            <w:tcW w:w="992" w:type="dxa"/>
            <w:shd w:val="clear" w:color="auto" w:fill="F2F2F2" w:themeFill="background1" w:themeFillShade="F2"/>
            <w:tcMar>
              <w:top w:w="28" w:type="dxa"/>
              <w:bottom w:w="28" w:type="dxa"/>
            </w:tcMar>
          </w:tcPr>
          <w:p w14:paraId="4C16EE3D" w14:textId="2791C305" w:rsidR="00E11C7D" w:rsidRDefault="00685CE4" w:rsidP="00A57A66">
            <w:pPr>
              <w:pStyle w:val="TableBody"/>
              <w:keepNext/>
              <w:keepLines/>
            </w:pPr>
            <w:r>
              <w:t>61</w:t>
            </w:r>
          </w:p>
        </w:tc>
      </w:tr>
      <w:tr w:rsidR="00E11C7D" w14:paraId="5A12D4B5" w14:textId="77777777" w:rsidTr="00185B05">
        <w:tc>
          <w:tcPr>
            <w:tcW w:w="3581" w:type="dxa"/>
            <w:tcMar>
              <w:top w:w="28" w:type="dxa"/>
              <w:bottom w:w="28" w:type="dxa"/>
            </w:tcMar>
          </w:tcPr>
          <w:p w14:paraId="7582FE01" w14:textId="6FC75A7B" w:rsidR="00E11C7D" w:rsidRDefault="00967BA1" w:rsidP="00A57A66">
            <w:pPr>
              <w:pStyle w:val="TableBody"/>
              <w:keepNext/>
              <w:keepLines/>
            </w:pPr>
            <w:r>
              <w:t>Social media</w:t>
            </w:r>
          </w:p>
        </w:tc>
        <w:tc>
          <w:tcPr>
            <w:tcW w:w="992" w:type="dxa"/>
            <w:tcMar>
              <w:top w:w="28" w:type="dxa"/>
              <w:bottom w:w="28" w:type="dxa"/>
            </w:tcMar>
          </w:tcPr>
          <w:p w14:paraId="3D5752DE" w14:textId="0FA5CA7C" w:rsidR="00E11C7D" w:rsidRDefault="00685CE4" w:rsidP="00A57A66">
            <w:pPr>
              <w:pStyle w:val="TableBody"/>
              <w:keepNext/>
              <w:keepLines/>
            </w:pPr>
            <w:r>
              <w:t>51</w:t>
            </w:r>
          </w:p>
        </w:tc>
      </w:tr>
      <w:tr w:rsidR="00E11C7D" w:rsidRPr="00334335" w14:paraId="31F72CE2" w14:textId="77777777" w:rsidTr="00185B05">
        <w:tc>
          <w:tcPr>
            <w:tcW w:w="4573" w:type="dxa"/>
            <w:gridSpan w:val="2"/>
            <w:shd w:val="clear" w:color="auto" w:fill="404040" w:themeFill="text1" w:themeFillTint="BF"/>
            <w:tcMar>
              <w:top w:w="28" w:type="dxa"/>
              <w:bottom w:w="28" w:type="dxa"/>
            </w:tcMar>
          </w:tcPr>
          <w:p w14:paraId="1F76F73A" w14:textId="77777777" w:rsidR="00E11C7D" w:rsidRPr="00334335" w:rsidRDefault="00E11C7D" w:rsidP="00A57A66">
            <w:pPr>
              <w:pStyle w:val="TableBody"/>
              <w:keepNext/>
              <w:keepLines/>
              <w:rPr>
                <w:b/>
                <w:color w:val="FFFFFF" w:themeColor="background1"/>
              </w:rPr>
            </w:pPr>
            <w:r w:rsidRPr="00334335">
              <w:rPr>
                <w:b/>
                <w:color w:val="FFFFFF" w:themeColor="background1"/>
              </w:rPr>
              <w:t xml:space="preserve">Top </w:t>
            </w:r>
            <w:r>
              <w:rPr>
                <w:b/>
                <w:color w:val="FFFFFF" w:themeColor="background1"/>
              </w:rPr>
              <w:t>four</w:t>
            </w:r>
            <w:r w:rsidRPr="00334335">
              <w:rPr>
                <w:b/>
                <w:color w:val="FFFFFF" w:themeColor="background1"/>
              </w:rPr>
              <w:t xml:space="preserve"> in </w:t>
            </w:r>
            <w:r>
              <w:rPr>
                <w:b/>
                <w:color w:val="FFFFFF" w:themeColor="background1"/>
              </w:rPr>
              <w:t>four</w:t>
            </w:r>
            <w:r w:rsidRPr="00334335">
              <w:rPr>
                <w:b/>
                <w:color w:val="FFFFFF" w:themeColor="background1"/>
              </w:rPr>
              <w:t xml:space="preserve"> centres</w:t>
            </w:r>
          </w:p>
        </w:tc>
      </w:tr>
      <w:tr w:rsidR="00B9604B" w14:paraId="3C19FD81" w14:textId="77777777" w:rsidTr="00185B05">
        <w:tc>
          <w:tcPr>
            <w:tcW w:w="3581" w:type="dxa"/>
            <w:shd w:val="clear" w:color="auto" w:fill="F2F2F2" w:themeFill="background1" w:themeFillShade="F2"/>
            <w:tcMar>
              <w:top w:w="28" w:type="dxa"/>
              <w:bottom w:w="28" w:type="dxa"/>
            </w:tcMar>
          </w:tcPr>
          <w:p w14:paraId="7281B882" w14:textId="5A85F97B" w:rsidR="00B9604B" w:rsidRDefault="00B9604B" w:rsidP="00A57A66">
            <w:pPr>
              <w:pStyle w:val="TableBody"/>
              <w:keepNext/>
              <w:keepLines/>
            </w:pPr>
            <w:r>
              <w:t xml:space="preserve">Bureau of Meteorology </w:t>
            </w:r>
          </w:p>
        </w:tc>
        <w:tc>
          <w:tcPr>
            <w:tcW w:w="992" w:type="dxa"/>
            <w:shd w:val="clear" w:color="auto" w:fill="F2F2F2" w:themeFill="background1" w:themeFillShade="F2"/>
            <w:tcMar>
              <w:top w:w="28" w:type="dxa"/>
              <w:bottom w:w="28" w:type="dxa"/>
            </w:tcMar>
          </w:tcPr>
          <w:p w14:paraId="75904E55" w14:textId="4BB316F5" w:rsidR="00B9604B" w:rsidRDefault="00685CE4" w:rsidP="00A57A66">
            <w:pPr>
              <w:pStyle w:val="TableBody"/>
              <w:keepNext/>
              <w:keepLines/>
            </w:pPr>
            <w:r>
              <w:t>82</w:t>
            </w:r>
          </w:p>
        </w:tc>
      </w:tr>
      <w:tr w:rsidR="00B9604B" w14:paraId="50533281" w14:textId="77777777" w:rsidTr="00185B05">
        <w:tc>
          <w:tcPr>
            <w:tcW w:w="3581" w:type="dxa"/>
            <w:tcMar>
              <w:top w:w="28" w:type="dxa"/>
              <w:bottom w:w="28" w:type="dxa"/>
            </w:tcMar>
          </w:tcPr>
          <w:p w14:paraId="4C1F039F" w14:textId="32226F20" w:rsidR="00B9604B" w:rsidRDefault="00B9604B" w:rsidP="00A57A66">
            <w:pPr>
              <w:pStyle w:val="TableBody"/>
              <w:keepNext/>
              <w:keepLines/>
            </w:pPr>
            <w:r>
              <w:t>Local ABC radio</w:t>
            </w:r>
          </w:p>
        </w:tc>
        <w:tc>
          <w:tcPr>
            <w:tcW w:w="992" w:type="dxa"/>
            <w:tcMar>
              <w:top w:w="28" w:type="dxa"/>
              <w:bottom w:w="28" w:type="dxa"/>
            </w:tcMar>
          </w:tcPr>
          <w:p w14:paraId="5CDAC8B8" w14:textId="4305D9F8" w:rsidR="00B9604B" w:rsidRDefault="00685CE4" w:rsidP="00A57A66">
            <w:pPr>
              <w:pStyle w:val="TableBody"/>
              <w:keepNext/>
              <w:keepLines/>
            </w:pPr>
            <w:r>
              <w:t>64</w:t>
            </w:r>
          </w:p>
        </w:tc>
      </w:tr>
      <w:tr w:rsidR="00B9604B" w14:paraId="30D70BB8" w14:textId="77777777" w:rsidTr="00185B05">
        <w:tc>
          <w:tcPr>
            <w:tcW w:w="3581" w:type="dxa"/>
            <w:shd w:val="clear" w:color="auto" w:fill="F2F2F2" w:themeFill="background1" w:themeFillShade="F2"/>
            <w:tcMar>
              <w:top w:w="28" w:type="dxa"/>
              <w:bottom w:w="28" w:type="dxa"/>
            </w:tcMar>
          </w:tcPr>
          <w:p w14:paraId="22C55BC7" w14:textId="1537A5A0" w:rsidR="00B9604B" w:rsidRDefault="00B9604B" w:rsidP="00A57A66">
            <w:pPr>
              <w:pStyle w:val="TableBody"/>
              <w:keepNext/>
              <w:keepLines/>
            </w:pPr>
            <w:r>
              <w:t>Fire and emergency services</w:t>
            </w:r>
          </w:p>
        </w:tc>
        <w:tc>
          <w:tcPr>
            <w:tcW w:w="992" w:type="dxa"/>
            <w:shd w:val="clear" w:color="auto" w:fill="F2F2F2" w:themeFill="background1" w:themeFillShade="F2"/>
            <w:tcMar>
              <w:top w:w="28" w:type="dxa"/>
              <w:bottom w:w="28" w:type="dxa"/>
            </w:tcMar>
          </w:tcPr>
          <w:p w14:paraId="085E9DC4" w14:textId="666004CA" w:rsidR="00B9604B" w:rsidRDefault="00685CE4" w:rsidP="00A57A66">
            <w:pPr>
              <w:pStyle w:val="TableBody"/>
              <w:keepNext/>
              <w:keepLines/>
            </w:pPr>
            <w:r>
              <w:t>63</w:t>
            </w:r>
          </w:p>
        </w:tc>
      </w:tr>
      <w:tr w:rsidR="00B9604B" w14:paraId="11EBFAD0" w14:textId="77777777" w:rsidTr="00185B05">
        <w:tc>
          <w:tcPr>
            <w:tcW w:w="3581" w:type="dxa"/>
            <w:tcMar>
              <w:top w:w="28" w:type="dxa"/>
              <w:bottom w:w="28" w:type="dxa"/>
            </w:tcMar>
          </w:tcPr>
          <w:p w14:paraId="44E96F6E" w14:textId="616ADFC8" w:rsidR="00B9604B" w:rsidRDefault="00B9604B" w:rsidP="00A57A66">
            <w:pPr>
              <w:pStyle w:val="TableBody"/>
              <w:keepNext/>
              <w:keepLines/>
            </w:pPr>
            <w:r>
              <w:t>Social media</w:t>
            </w:r>
          </w:p>
        </w:tc>
        <w:tc>
          <w:tcPr>
            <w:tcW w:w="992" w:type="dxa"/>
            <w:tcMar>
              <w:top w:w="28" w:type="dxa"/>
              <w:bottom w:w="28" w:type="dxa"/>
            </w:tcMar>
          </w:tcPr>
          <w:p w14:paraId="4A64A3C8" w14:textId="316EA4CF" w:rsidR="00B9604B" w:rsidRDefault="00685CE4" w:rsidP="00A57A66">
            <w:pPr>
              <w:pStyle w:val="TableBody"/>
              <w:keepNext/>
              <w:keepLines/>
            </w:pPr>
            <w:r>
              <w:t>51</w:t>
            </w:r>
          </w:p>
        </w:tc>
      </w:tr>
      <w:tr w:rsidR="00B9604B" w14:paraId="4E02B205" w14:textId="77777777" w:rsidTr="00185B05">
        <w:tc>
          <w:tcPr>
            <w:tcW w:w="4573" w:type="dxa"/>
            <w:gridSpan w:val="2"/>
            <w:shd w:val="clear" w:color="auto" w:fill="404040" w:themeFill="text1" w:themeFillTint="BF"/>
            <w:tcMar>
              <w:top w:w="28" w:type="dxa"/>
              <w:bottom w:w="28" w:type="dxa"/>
            </w:tcMar>
          </w:tcPr>
          <w:p w14:paraId="2501B829" w14:textId="63B6EDDE" w:rsidR="00B9604B" w:rsidRPr="00334335" w:rsidRDefault="00B9604B" w:rsidP="00A57A66">
            <w:pPr>
              <w:pStyle w:val="TableBody"/>
              <w:keepNext/>
              <w:keepLines/>
              <w:rPr>
                <w:b/>
                <w:color w:val="FFFFFF" w:themeColor="background1"/>
              </w:rPr>
            </w:pPr>
            <w:r w:rsidRPr="00334335">
              <w:rPr>
                <w:b/>
                <w:color w:val="FFFFFF" w:themeColor="background1"/>
              </w:rPr>
              <w:t xml:space="preserve">Top </w:t>
            </w:r>
            <w:r>
              <w:rPr>
                <w:b/>
                <w:color w:val="FFFFFF" w:themeColor="background1"/>
              </w:rPr>
              <w:t>four</w:t>
            </w:r>
            <w:r w:rsidRPr="00334335">
              <w:rPr>
                <w:b/>
                <w:color w:val="FFFFFF" w:themeColor="background1"/>
              </w:rPr>
              <w:t xml:space="preserve"> in </w:t>
            </w:r>
            <w:r w:rsidR="00766BD0">
              <w:rPr>
                <w:b/>
                <w:color w:val="FFFFFF" w:themeColor="background1"/>
              </w:rPr>
              <w:t>r</w:t>
            </w:r>
            <w:r w:rsidRPr="00334335">
              <w:rPr>
                <w:b/>
                <w:color w:val="FFFFFF" w:themeColor="background1"/>
              </w:rPr>
              <w:t xml:space="preserve">est of </w:t>
            </w:r>
            <w:r w:rsidR="00766BD0">
              <w:rPr>
                <w:b/>
                <w:color w:val="FFFFFF" w:themeColor="background1"/>
              </w:rPr>
              <w:t>r</w:t>
            </w:r>
            <w:r w:rsidRPr="00334335">
              <w:rPr>
                <w:b/>
                <w:color w:val="FFFFFF" w:themeColor="background1"/>
              </w:rPr>
              <w:t>emote WA</w:t>
            </w:r>
          </w:p>
        </w:tc>
      </w:tr>
      <w:tr w:rsidR="00B9604B" w14:paraId="10E0C9EB" w14:textId="77777777" w:rsidTr="00185B05">
        <w:tc>
          <w:tcPr>
            <w:tcW w:w="3581" w:type="dxa"/>
            <w:shd w:val="clear" w:color="auto" w:fill="F2F2F2" w:themeFill="background1" w:themeFillShade="F2"/>
            <w:tcMar>
              <w:top w:w="28" w:type="dxa"/>
              <w:bottom w:w="28" w:type="dxa"/>
            </w:tcMar>
          </w:tcPr>
          <w:p w14:paraId="58743B56" w14:textId="5355FFAB" w:rsidR="00B9604B" w:rsidRDefault="00B9604B" w:rsidP="00A57A66">
            <w:pPr>
              <w:pStyle w:val="TableBody"/>
              <w:keepNext/>
              <w:keepLines/>
            </w:pPr>
            <w:r>
              <w:t>Fire and emergency services</w:t>
            </w:r>
          </w:p>
        </w:tc>
        <w:tc>
          <w:tcPr>
            <w:tcW w:w="992" w:type="dxa"/>
            <w:shd w:val="clear" w:color="auto" w:fill="F2F2F2" w:themeFill="background1" w:themeFillShade="F2"/>
            <w:tcMar>
              <w:top w:w="28" w:type="dxa"/>
              <w:bottom w:w="28" w:type="dxa"/>
            </w:tcMar>
          </w:tcPr>
          <w:p w14:paraId="7E15440E" w14:textId="153867FB" w:rsidR="00B9604B" w:rsidRDefault="00685CE4" w:rsidP="00A57A66">
            <w:pPr>
              <w:pStyle w:val="TableBody"/>
              <w:keepNext/>
              <w:keepLines/>
            </w:pPr>
            <w:r>
              <w:t>76</w:t>
            </w:r>
          </w:p>
        </w:tc>
      </w:tr>
      <w:tr w:rsidR="00B9604B" w14:paraId="3F13C8B4" w14:textId="77777777" w:rsidTr="00185B05">
        <w:tc>
          <w:tcPr>
            <w:tcW w:w="3581" w:type="dxa"/>
            <w:tcMar>
              <w:top w:w="28" w:type="dxa"/>
              <w:bottom w:w="28" w:type="dxa"/>
            </w:tcMar>
          </w:tcPr>
          <w:p w14:paraId="1AAF0787" w14:textId="5B4E7683" w:rsidR="00B9604B" w:rsidRDefault="00B9604B" w:rsidP="00A57A66">
            <w:pPr>
              <w:pStyle w:val="TableBody"/>
              <w:keepNext/>
              <w:keepLines/>
            </w:pPr>
            <w:r>
              <w:t xml:space="preserve">Bureau of Meteorology </w:t>
            </w:r>
          </w:p>
        </w:tc>
        <w:tc>
          <w:tcPr>
            <w:tcW w:w="992" w:type="dxa"/>
            <w:tcMar>
              <w:top w:w="28" w:type="dxa"/>
              <w:bottom w:w="28" w:type="dxa"/>
            </w:tcMar>
          </w:tcPr>
          <w:p w14:paraId="47C080A3" w14:textId="6CBF9A41" w:rsidR="00B9604B" w:rsidRDefault="00685CE4" w:rsidP="00A57A66">
            <w:pPr>
              <w:pStyle w:val="TableBody"/>
              <w:keepNext/>
              <w:keepLines/>
            </w:pPr>
            <w:r>
              <w:t>64</w:t>
            </w:r>
          </w:p>
        </w:tc>
      </w:tr>
      <w:tr w:rsidR="00B9604B" w14:paraId="062BF36A" w14:textId="77777777" w:rsidTr="00185B05">
        <w:tc>
          <w:tcPr>
            <w:tcW w:w="3581" w:type="dxa"/>
            <w:shd w:val="clear" w:color="auto" w:fill="F2F2F2" w:themeFill="background1" w:themeFillShade="F2"/>
            <w:tcMar>
              <w:top w:w="28" w:type="dxa"/>
              <w:bottom w:w="28" w:type="dxa"/>
            </w:tcMar>
          </w:tcPr>
          <w:p w14:paraId="750772E9" w14:textId="7134F380" w:rsidR="00B9604B" w:rsidRDefault="00B9604B" w:rsidP="00A57A66">
            <w:pPr>
              <w:pStyle w:val="TableBody"/>
              <w:keepNext/>
              <w:keepLines/>
            </w:pPr>
            <w:r>
              <w:t>Local ABC radio</w:t>
            </w:r>
          </w:p>
        </w:tc>
        <w:tc>
          <w:tcPr>
            <w:tcW w:w="992" w:type="dxa"/>
            <w:shd w:val="clear" w:color="auto" w:fill="F2F2F2" w:themeFill="background1" w:themeFillShade="F2"/>
            <w:tcMar>
              <w:top w:w="28" w:type="dxa"/>
              <w:bottom w:w="28" w:type="dxa"/>
            </w:tcMar>
          </w:tcPr>
          <w:p w14:paraId="39D04676" w14:textId="2CD3DDDD" w:rsidR="00B9604B" w:rsidRDefault="00685CE4" w:rsidP="00A57A66">
            <w:pPr>
              <w:pStyle w:val="TableBody"/>
              <w:keepNext/>
              <w:keepLines/>
            </w:pPr>
            <w:r>
              <w:t>59</w:t>
            </w:r>
          </w:p>
        </w:tc>
      </w:tr>
      <w:tr w:rsidR="00B9604B" w14:paraId="0FD7AC38" w14:textId="77777777" w:rsidTr="00185B05">
        <w:tc>
          <w:tcPr>
            <w:tcW w:w="3581" w:type="dxa"/>
            <w:tcMar>
              <w:top w:w="28" w:type="dxa"/>
              <w:bottom w:w="28" w:type="dxa"/>
            </w:tcMar>
          </w:tcPr>
          <w:p w14:paraId="5F25D51D" w14:textId="020399C0" w:rsidR="00B9604B" w:rsidRDefault="00983178" w:rsidP="00A57A66">
            <w:pPr>
              <w:pStyle w:val="TableBody"/>
              <w:keepNext/>
              <w:keepLines/>
            </w:pPr>
            <w:r>
              <w:t xml:space="preserve">Commercial radio </w:t>
            </w:r>
          </w:p>
        </w:tc>
        <w:tc>
          <w:tcPr>
            <w:tcW w:w="992" w:type="dxa"/>
            <w:tcMar>
              <w:top w:w="28" w:type="dxa"/>
              <w:bottom w:w="28" w:type="dxa"/>
            </w:tcMar>
          </w:tcPr>
          <w:p w14:paraId="496DAECC" w14:textId="0F8371E9" w:rsidR="00B9604B" w:rsidRDefault="00685CE4" w:rsidP="00A57A66">
            <w:pPr>
              <w:pStyle w:val="TableBody"/>
              <w:keepNext/>
              <w:keepLines/>
            </w:pPr>
            <w:r>
              <w:t>32</w:t>
            </w:r>
          </w:p>
        </w:tc>
      </w:tr>
    </w:tbl>
    <w:p w14:paraId="5FF6873B" w14:textId="1E06B5FD" w:rsidR="00E11C7D" w:rsidRDefault="00C14CC2" w:rsidP="00E11C7D">
      <w:pPr>
        <w:pStyle w:val="ACMANotes"/>
      </w:pPr>
      <w:r>
        <w:t>Weighted b</w:t>
      </w:r>
      <w:r w:rsidR="00E11C7D">
        <w:t>ase: All respondents in remote WA (four centres n=121, rest of remote WA n=115, very remote WA n=115</w:t>
      </w:r>
      <w:r>
        <w:t>)</w:t>
      </w:r>
      <w:r w:rsidR="00E11C7D">
        <w:t>.</w:t>
      </w:r>
    </w:p>
    <w:p w14:paraId="6B1AA1DA" w14:textId="39271CCE" w:rsidR="00E11C7D" w:rsidRDefault="00E11C7D" w:rsidP="00E11C7D">
      <w:pPr>
        <w:pStyle w:val="ACMANotes"/>
      </w:pPr>
      <w:r>
        <w:t>Question E6: Thinking now about being in an emergency, such as a bush fire, storm, flood or cyclone, where would you go to get up-to-date information about what to do? (multi response)</w:t>
      </w:r>
    </w:p>
    <w:p w14:paraId="120A39B0" w14:textId="77777777" w:rsidR="00C14CC2" w:rsidRDefault="00C14CC2" w:rsidP="00A57A66">
      <w:pPr>
        <w:pStyle w:val="ACMASpaceaftertable"/>
      </w:pPr>
    </w:p>
    <w:p w14:paraId="7B2B11CC" w14:textId="2A762EA3" w:rsidR="00C14CC2" w:rsidRDefault="00C14CC2" w:rsidP="00C14CC2">
      <w:pPr>
        <w:pStyle w:val="ACMATableHeader"/>
      </w:pPr>
      <w:r>
        <w:t>Sources used for up-to-date news in emergency, by level of remoteness (%)</w:t>
      </w:r>
    </w:p>
    <w:tbl>
      <w:tblPr>
        <w:tblStyle w:val="TableGrid"/>
        <w:tblW w:w="0" w:type="auto"/>
        <w:tblLook w:val="04A0" w:firstRow="1" w:lastRow="0" w:firstColumn="1" w:lastColumn="0" w:noHBand="0" w:noVBand="1"/>
        <w:tblCaption w:val="Table 12: Sources used for up-to-date news in emergency, by level of remoteness (%)"/>
        <w:tblDescription w:val="Accessible data files are available on the report landing page on the ACMA website."/>
      </w:tblPr>
      <w:tblGrid>
        <w:gridCol w:w="6558"/>
        <w:gridCol w:w="850"/>
      </w:tblGrid>
      <w:tr w:rsidR="00C14CC2" w14:paraId="20C833E1" w14:textId="77777777" w:rsidTr="00C379D1">
        <w:trPr>
          <w:tblHeader/>
        </w:trPr>
        <w:tc>
          <w:tcPr>
            <w:tcW w:w="7408" w:type="dxa"/>
            <w:gridSpan w:val="2"/>
            <w:shd w:val="clear" w:color="auto" w:fill="404040" w:themeFill="text1" w:themeFillTint="BF"/>
            <w:tcMar>
              <w:top w:w="28" w:type="dxa"/>
              <w:bottom w:w="28" w:type="dxa"/>
            </w:tcMar>
          </w:tcPr>
          <w:p w14:paraId="3E56BE1D" w14:textId="6499B12A" w:rsidR="00C14CC2" w:rsidRPr="00334335" w:rsidRDefault="00C14CC2" w:rsidP="00C14CC2">
            <w:pPr>
              <w:pStyle w:val="TableHeading"/>
              <w:rPr>
                <w:color w:val="FFFFFF" w:themeColor="background1"/>
              </w:rPr>
            </w:pPr>
            <w:r w:rsidRPr="00334335">
              <w:rPr>
                <w:color w:val="FFFFFF" w:themeColor="background1"/>
              </w:rPr>
              <w:t xml:space="preserve">Top </w:t>
            </w:r>
            <w:r>
              <w:rPr>
                <w:color w:val="FFFFFF" w:themeColor="background1"/>
              </w:rPr>
              <w:t>four</w:t>
            </w:r>
            <w:r w:rsidRPr="00334335">
              <w:rPr>
                <w:color w:val="FFFFFF" w:themeColor="background1"/>
              </w:rPr>
              <w:t xml:space="preserve"> in </w:t>
            </w:r>
            <w:r w:rsidR="00766BD0">
              <w:rPr>
                <w:color w:val="FFFFFF" w:themeColor="background1"/>
              </w:rPr>
              <w:t>v</w:t>
            </w:r>
            <w:r w:rsidRPr="00334335">
              <w:rPr>
                <w:color w:val="FFFFFF" w:themeColor="background1"/>
              </w:rPr>
              <w:t xml:space="preserve">ery </w:t>
            </w:r>
            <w:r w:rsidR="00766BD0">
              <w:rPr>
                <w:color w:val="FFFFFF" w:themeColor="background1"/>
              </w:rPr>
              <w:t>r</w:t>
            </w:r>
            <w:r w:rsidRPr="00334335">
              <w:rPr>
                <w:color w:val="FFFFFF" w:themeColor="background1"/>
              </w:rPr>
              <w:t>emote WA</w:t>
            </w:r>
          </w:p>
        </w:tc>
      </w:tr>
      <w:tr w:rsidR="00C14CC2" w14:paraId="175E8950" w14:textId="77777777" w:rsidTr="00C379D1">
        <w:tc>
          <w:tcPr>
            <w:tcW w:w="6558" w:type="dxa"/>
            <w:shd w:val="clear" w:color="auto" w:fill="F2F2F2" w:themeFill="background1" w:themeFillShade="F2"/>
            <w:tcMar>
              <w:top w:w="28" w:type="dxa"/>
              <w:bottom w:w="28" w:type="dxa"/>
            </w:tcMar>
          </w:tcPr>
          <w:p w14:paraId="3B7B144F" w14:textId="56B294D0" w:rsidR="00C14CC2" w:rsidRDefault="00C379D1" w:rsidP="00C14CC2">
            <w:pPr>
              <w:pStyle w:val="TableBody"/>
            </w:pPr>
            <w:r>
              <w:t>Bureau of Meteorology</w:t>
            </w:r>
          </w:p>
        </w:tc>
        <w:tc>
          <w:tcPr>
            <w:tcW w:w="850" w:type="dxa"/>
            <w:shd w:val="clear" w:color="auto" w:fill="F2F2F2" w:themeFill="background1" w:themeFillShade="F2"/>
            <w:tcMar>
              <w:top w:w="28" w:type="dxa"/>
              <w:bottom w:w="28" w:type="dxa"/>
            </w:tcMar>
          </w:tcPr>
          <w:p w14:paraId="7BC6DECE" w14:textId="533FE123" w:rsidR="00C14CC2" w:rsidRDefault="00C379D1" w:rsidP="00C14CC2">
            <w:pPr>
              <w:pStyle w:val="TableBody"/>
            </w:pPr>
            <w:r>
              <w:t>48</w:t>
            </w:r>
          </w:p>
        </w:tc>
      </w:tr>
      <w:tr w:rsidR="00C14CC2" w14:paraId="7E31805A" w14:textId="77777777" w:rsidTr="00C379D1">
        <w:tc>
          <w:tcPr>
            <w:tcW w:w="6558" w:type="dxa"/>
            <w:tcMar>
              <w:top w:w="28" w:type="dxa"/>
              <w:bottom w:w="28" w:type="dxa"/>
            </w:tcMar>
          </w:tcPr>
          <w:p w14:paraId="20C67AEF" w14:textId="54C5152A" w:rsidR="00C14CC2" w:rsidRDefault="00C379D1" w:rsidP="00C14CC2">
            <w:pPr>
              <w:pStyle w:val="TableBody"/>
            </w:pPr>
            <w:r>
              <w:t>Local ABC radio</w:t>
            </w:r>
          </w:p>
        </w:tc>
        <w:tc>
          <w:tcPr>
            <w:tcW w:w="850" w:type="dxa"/>
            <w:tcMar>
              <w:top w:w="28" w:type="dxa"/>
              <w:bottom w:w="28" w:type="dxa"/>
            </w:tcMar>
          </w:tcPr>
          <w:p w14:paraId="7966F77D" w14:textId="37D37811" w:rsidR="00C14CC2" w:rsidRDefault="00C379D1" w:rsidP="00C14CC2">
            <w:pPr>
              <w:pStyle w:val="TableBody"/>
            </w:pPr>
            <w:r>
              <w:t>47</w:t>
            </w:r>
          </w:p>
        </w:tc>
      </w:tr>
      <w:tr w:rsidR="00C14CC2" w14:paraId="2C4038CA" w14:textId="77777777" w:rsidTr="00C379D1">
        <w:tc>
          <w:tcPr>
            <w:tcW w:w="6558" w:type="dxa"/>
            <w:shd w:val="clear" w:color="auto" w:fill="F2F2F2" w:themeFill="background1" w:themeFillShade="F2"/>
            <w:tcMar>
              <w:top w:w="28" w:type="dxa"/>
              <w:bottom w:w="28" w:type="dxa"/>
            </w:tcMar>
          </w:tcPr>
          <w:p w14:paraId="4C15E5F8" w14:textId="2F6FA380" w:rsidR="00C14CC2" w:rsidRDefault="00C379D1" w:rsidP="00C14CC2">
            <w:pPr>
              <w:pStyle w:val="TableBody"/>
            </w:pPr>
            <w:r>
              <w:t xml:space="preserve">Received phone calls or SMS from friends, neighbours, etc. </w:t>
            </w:r>
          </w:p>
        </w:tc>
        <w:tc>
          <w:tcPr>
            <w:tcW w:w="850" w:type="dxa"/>
            <w:shd w:val="clear" w:color="auto" w:fill="F2F2F2" w:themeFill="background1" w:themeFillShade="F2"/>
            <w:tcMar>
              <w:top w:w="28" w:type="dxa"/>
              <w:bottom w:w="28" w:type="dxa"/>
            </w:tcMar>
          </w:tcPr>
          <w:p w14:paraId="7F243CDF" w14:textId="7195CAEF" w:rsidR="00C14CC2" w:rsidRDefault="00C379D1" w:rsidP="00C14CC2">
            <w:pPr>
              <w:pStyle w:val="TableBody"/>
            </w:pPr>
            <w:r>
              <w:t>42</w:t>
            </w:r>
          </w:p>
        </w:tc>
      </w:tr>
      <w:tr w:rsidR="00C14CC2" w14:paraId="3A28DBEF" w14:textId="77777777" w:rsidTr="00C379D1">
        <w:tc>
          <w:tcPr>
            <w:tcW w:w="6558" w:type="dxa"/>
            <w:tcMar>
              <w:top w:w="28" w:type="dxa"/>
              <w:bottom w:w="28" w:type="dxa"/>
            </w:tcMar>
          </w:tcPr>
          <w:p w14:paraId="36CF67F0" w14:textId="0BC73C85" w:rsidR="00C14CC2" w:rsidRDefault="00BB657D" w:rsidP="00C14CC2">
            <w:pPr>
              <w:pStyle w:val="TableBody"/>
            </w:pPr>
            <w:r>
              <w:t>Friends, neighbours came to knock at our door</w:t>
            </w:r>
          </w:p>
        </w:tc>
        <w:tc>
          <w:tcPr>
            <w:tcW w:w="850" w:type="dxa"/>
            <w:tcMar>
              <w:top w:w="28" w:type="dxa"/>
              <w:bottom w:w="28" w:type="dxa"/>
            </w:tcMar>
          </w:tcPr>
          <w:p w14:paraId="4DD331C3" w14:textId="6BB13101" w:rsidR="00C14CC2" w:rsidRDefault="00BB657D" w:rsidP="00C14CC2">
            <w:pPr>
              <w:pStyle w:val="TableBody"/>
            </w:pPr>
            <w:r>
              <w:t>27</w:t>
            </w:r>
          </w:p>
        </w:tc>
      </w:tr>
      <w:tr w:rsidR="00C14CC2" w:rsidRPr="00334335" w14:paraId="6C20F3F5" w14:textId="77777777" w:rsidTr="00C379D1">
        <w:tc>
          <w:tcPr>
            <w:tcW w:w="7408" w:type="dxa"/>
            <w:gridSpan w:val="2"/>
            <w:shd w:val="clear" w:color="auto" w:fill="404040" w:themeFill="text1" w:themeFillTint="BF"/>
            <w:tcMar>
              <w:top w:w="28" w:type="dxa"/>
              <w:bottom w:w="28" w:type="dxa"/>
            </w:tcMar>
          </w:tcPr>
          <w:p w14:paraId="4C8A2E59" w14:textId="77777777" w:rsidR="00C14CC2" w:rsidRPr="00334335" w:rsidRDefault="00C14CC2" w:rsidP="00C14CC2">
            <w:pPr>
              <w:pStyle w:val="TableBody"/>
              <w:rPr>
                <w:b/>
                <w:color w:val="FFFFFF" w:themeColor="background1"/>
              </w:rPr>
            </w:pPr>
            <w:r w:rsidRPr="00334335">
              <w:rPr>
                <w:b/>
                <w:color w:val="FFFFFF" w:themeColor="background1"/>
              </w:rPr>
              <w:t xml:space="preserve">Top </w:t>
            </w:r>
            <w:r>
              <w:rPr>
                <w:b/>
                <w:color w:val="FFFFFF" w:themeColor="background1"/>
              </w:rPr>
              <w:t>four</w:t>
            </w:r>
            <w:r w:rsidRPr="00334335">
              <w:rPr>
                <w:b/>
                <w:color w:val="FFFFFF" w:themeColor="background1"/>
              </w:rPr>
              <w:t xml:space="preserve"> in </w:t>
            </w:r>
            <w:r>
              <w:rPr>
                <w:b/>
                <w:color w:val="FFFFFF" w:themeColor="background1"/>
              </w:rPr>
              <w:t>four</w:t>
            </w:r>
            <w:r w:rsidRPr="00334335">
              <w:rPr>
                <w:b/>
                <w:color w:val="FFFFFF" w:themeColor="background1"/>
              </w:rPr>
              <w:t xml:space="preserve"> centres</w:t>
            </w:r>
          </w:p>
        </w:tc>
      </w:tr>
      <w:tr w:rsidR="00C14CC2" w14:paraId="4BC77F82" w14:textId="77777777" w:rsidTr="00C379D1">
        <w:tc>
          <w:tcPr>
            <w:tcW w:w="6558" w:type="dxa"/>
            <w:shd w:val="clear" w:color="auto" w:fill="F2F2F2" w:themeFill="background1" w:themeFillShade="F2"/>
            <w:tcMar>
              <w:top w:w="28" w:type="dxa"/>
              <w:bottom w:w="28" w:type="dxa"/>
            </w:tcMar>
          </w:tcPr>
          <w:p w14:paraId="473BDFDC" w14:textId="2D0D7C0D" w:rsidR="00C14CC2" w:rsidRDefault="00BB657D" w:rsidP="00C14CC2">
            <w:pPr>
              <w:pStyle w:val="TableBody"/>
            </w:pPr>
            <w:r>
              <w:t>Local ABC radio</w:t>
            </w:r>
          </w:p>
        </w:tc>
        <w:tc>
          <w:tcPr>
            <w:tcW w:w="850" w:type="dxa"/>
            <w:shd w:val="clear" w:color="auto" w:fill="F2F2F2" w:themeFill="background1" w:themeFillShade="F2"/>
            <w:tcMar>
              <w:top w:w="28" w:type="dxa"/>
              <w:bottom w:w="28" w:type="dxa"/>
            </w:tcMar>
          </w:tcPr>
          <w:p w14:paraId="5F07DD73" w14:textId="49ABA782" w:rsidR="00C14CC2" w:rsidRDefault="00BB657D" w:rsidP="00C14CC2">
            <w:pPr>
              <w:pStyle w:val="TableBody"/>
            </w:pPr>
            <w:r>
              <w:t>49</w:t>
            </w:r>
          </w:p>
        </w:tc>
      </w:tr>
      <w:tr w:rsidR="00C14CC2" w14:paraId="1F150DB4" w14:textId="77777777" w:rsidTr="00C379D1">
        <w:tc>
          <w:tcPr>
            <w:tcW w:w="6558" w:type="dxa"/>
            <w:tcMar>
              <w:top w:w="28" w:type="dxa"/>
              <w:bottom w:w="28" w:type="dxa"/>
            </w:tcMar>
          </w:tcPr>
          <w:p w14:paraId="3F738C4C" w14:textId="033AD36B" w:rsidR="00C14CC2" w:rsidRDefault="00BB657D" w:rsidP="00C14CC2">
            <w:pPr>
              <w:pStyle w:val="TableBody"/>
            </w:pPr>
            <w:r>
              <w:t>Received phone calls or SMS from friends, neighbours, etc.</w:t>
            </w:r>
          </w:p>
        </w:tc>
        <w:tc>
          <w:tcPr>
            <w:tcW w:w="850" w:type="dxa"/>
            <w:tcMar>
              <w:top w:w="28" w:type="dxa"/>
              <w:bottom w:w="28" w:type="dxa"/>
            </w:tcMar>
          </w:tcPr>
          <w:p w14:paraId="4EDA12EE" w14:textId="4FC7B147" w:rsidR="00C14CC2" w:rsidRDefault="00BB657D" w:rsidP="00C14CC2">
            <w:pPr>
              <w:pStyle w:val="TableBody"/>
            </w:pPr>
            <w:r>
              <w:t>42</w:t>
            </w:r>
          </w:p>
        </w:tc>
      </w:tr>
      <w:tr w:rsidR="00C14CC2" w14:paraId="2FD7297C" w14:textId="77777777" w:rsidTr="00C379D1">
        <w:tc>
          <w:tcPr>
            <w:tcW w:w="6558" w:type="dxa"/>
            <w:shd w:val="clear" w:color="auto" w:fill="F2F2F2" w:themeFill="background1" w:themeFillShade="F2"/>
            <w:tcMar>
              <w:top w:w="28" w:type="dxa"/>
              <w:bottom w:w="28" w:type="dxa"/>
            </w:tcMar>
          </w:tcPr>
          <w:p w14:paraId="05BB72AF" w14:textId="5821E672" w:rsidR="00C14CC2" w:rsidRDefault="00BB657D" w:rsidP="00C14CC2">
            <w:pPr>
              <w:pStyle w:val="TableBody"/>
            </w:pPr>
            <w:r>
              <w:t>Bureau of Meteorology</w:t>
            </w:r>
          </w:p>
        </w:tc>
        <w:tc>
          <w:tcPr>
            <w:tcW w:w="850" w:type="dxa"/>
            <w:shd w:val="clear" w:color="auto" w:fill="F2F2F2" w:themeFill="background1" w:themeFillShade="F2"/>
            <w:tcMar>
              <w:top w:w="28" w:type="dxa"/>
              <w:bottom w:w="28" w:type="dxa"/>
            </w:tcMar>
          </w:tcPr>
          <w:p w14:paraId="032B5136" w14:textId="64C322DD" w:rsidR="00C14CC2" w:rsidRDefault="00BB657D" w:rsidP="00C14CC2">
            <w:pPr>
              <w:pStyle w:val="TableBody"/>
            </w:pPr>
            <w:r>
              <w:t>37</w:t>
            </w:r>
          </w:p>
        </w:tc>
      </w:tr>
      <w:tr w:rsidR="00C14CC2" w14:paraId="454D74E7" w14:textId="77777777" w:rsidTr="00C379D1">
        <w:tc>
          <w:tcPr>
            <w:tcW w:w="6558" w:type="dxa"/>
            <w:tcMar>
              <w:top w:w="28" w:type="dxa"/>
              <w:bottom w:w="28" w:type="dxa"/>
            </w:tcMar>
          </w:tcPr>
          <w:p w14:paraId="6C5F3B9C" w14:textId="2429A8DE" w:rsidR="00C14CC2" w:rsidRDefault="00BB657D" w:rsidP="00C14CC2">
            <w:pPr>
              <w:pStyle w:val="TableBody"/>
            </w:pPr>
            <w:r>
              <w:t>Commercial TV</w:t>
            </w:r>
          </w:p>
        </w:tc>
        <w:tc>
          <w:tcPr>
            <w:tcW w:w="850" w:type="dxa"/>
            <w:tcMar>
              <w:top w:w="28" w:type="dxa"/>
              <w:bottom w:w="28" w:type="dxa"/>
            </w:tcMar>
          </w:tcPr>
          <w:p w14:paraId="1C7EBE0B" w14:textId="7AAB7467" w:rsidR="00C14CC2" w:rsidRDefault="00BB657D" w:rsidP="00C14CC2">
            <w:pPr>
              <w:pStyle w:val="TableBody"/>
            </w:pPr>
            <w:r>
              <w:t>34</w:t>
            </w:r>
          </w:p>
        </w:tc>
      </w:tr>
      <w:tr w:rsidR="00C14CC2" w14:paraId="2A02249C" w14:textId="77777777" w:rsidTr="00C379D1">
        <w:tc>
          <w:tcPr>
            <w:tcW w:w="7408" w:type="dxa"/>
            <w:gridSpan w:val="2"/>
            <w:shd w:val="clear" w:color="auto" w:fill="404040" w:themeFill="text1" w:themeFillTint="BF"/>
            <w:tcMar>
              <w:top w:w="28" w:type="dxa"/>
              <w:bottom w:w="28" w:type="dxa"/>
            </w:tcMar>
          </w:tcPr>
          <w:p w14:paraId="478A91A4" w14:textId="4E7F7C5D" w:rsidR="00C14CC2" w:rsidRPr="00334335" w:rsidRDefault="00C14CC2" w:rsidP="00C14CC2">
            <w:pPr>
              <w:pStyle w:val="TableBody"/>
              <w:rPr>
                <w:b/>
                <w:color w:val="FFFFFF" w:themeColor="background1"/>
              </w:rPr>
            </w:pPr>
            <w:r w:rsidRPr="00334335">
              <w:rPr>
                <w:b/>
                <w:color w:val="FFFFFF" w:themeColor="background1"/>
              </w:rPr>
              <w:t xml:space="preserve">Top </w:t>
            </w:r>
            <w:r>
              <w:rPr>
                <w:b/>
                <w:color w:val="FFFFFF" w:themeColor="background1"/>
              </w:rPr>
              <w:t>four</w:t>
            </w:r>
            <w:r w:rsidRPr="00334335">
              <w:rPr>
                <w:b/>
                <w:color w:val="FFFFFF" w:themeColor="background1"/>
              </w:rPr>
              <w:t xml:space="preserve"> in </w:t>
            </w:r>
            <w:r w:rsidR="00766BD0">
              <w:rPr>
                <w:b/>
                <w:color w:val="FFFFFF" w:themeColor="background1"/>
              </w:rPr>
              <w:t>r</w:t>
            </w:r>
            <w:r w:rsidRPr="00334335">
              <w:rPr>
                <w:b/>
                <w:color w:val="FFFFFF" w:themeColor="background1"/>
              </w:rPr>
              <w:t xml:space="preserve">est of </w:t>
            </w:r>
            <w:r w:rsidR="00766BD0">
              <w:rPr>
                <w:b/>
                <w:color w:val="FFFFFF" w:themeColor="background1"/>
              </w:rPr>
              <w:t>r</w:t>
            </w:r>
            <w:r w:rsidRPr="00334335">
              <w:rPr>
                <w:b/>
                <w:color w:val="FFFFFF" w:themeColor="background1"/>
              </w:rPr>
              <w:t>emote WA</w:t>
            </w:r>
          </w:p>
        </w:tc>
      </w:tr>
      <w:tr w:rsidR="00C14CC2" w14:paraId="5796F344" w14:textId="77777777" w:rsidTr="00C379D1">
        <w:tc>
          <w:tcPr>
            <w:tcW w:w="6558" w:type="dxa"/>
            <w:shd w:val="clear" w:color="auto" w:fill="F2F2F2" w:themeFill="background1" w:themeFillShade="F2"/>
            <w:tcMar>
              <w:top w:w="28" w:type="dxa"/>
              <w:bottom w:w="28" w:type="dxa"/>
            </w:tcMar>
          </w:tcPr>
          <w:p w14:paraId="2F433AF5" w14:textId="424A2C32" w:rsidR="00C14CC2" w:rsidRDefault="00086DB1" w:rsidP="00C14CC2">
            <w:pPr>
              <w:pStyle w:val="TableBody"/>
            </w:pPr>
            <w:r>
              <w:t>Received phone calls or SMS from friends, neighbours, etc.</w:t>
            </w:r>
          </w:p>
        </w:tc>
        <w:tc>
          <w:tcPr>
            <w:tcW w:w="850" w:type="dxa"/>
            <w:shd w:val="clear" w:color="auto" w:fill="F2F2F2" w:themeFill="background1" w:themeFillShade="F2"/>
            <w:tcMar>
              <w:top w:w="28" w:type="dxa"/>
              <w:bottom w:w="28" w:type="dxa"/>
            </w:tcMar>
          </w:tcPr>
          <w:p w14:paraId="41398B04" w14:textId="6A424724" w:rsidR="00C14CC2" w:rsidRDefault="00086DB1" w:rsidP="00C14CC2">
            <w:pPr>
              <w:pStyle w:val="TableBody"/>
            </w:pPr>
            <w:r>
              <w:t>39</w:t>
            </w:r>
          </w:p>
        </w:tc>
      </w:tr>
      <w:tr w:rsidR="00C14CC2" w14:paraId="5C1BA1B3" w14:textId="77777777" w:rsidTr="00C379D1">
        <w:tc>
          <w:tcPr>
            <w:tcW w:w="6558" w:type="dxa"/>
            <w:tcMar>
              <w:top w:w="28" w:type="dxa"/>
              <w:bottom w:w="28" w:type="dxa"/>
            </w:tcMar>
          </w:tcPr>
          <w:p w14:paraId="54FF573C" w14:textId="77777777" w:rsidR="00C14CC2" w:rsidRDefault="00C14CC2" w:rsidP="00C14CC2">
            <w:pPr>
              <w:pStyle w:val="TableBody"/>
            </w:pPr>
            <w:r>
              <w:t xml:space="preserve">Bureau of Meteorology </w:t>
            </w:r>
          </w:p>
        </w:tc>
        <w:tc>
          <w:tcPr>
            <w:tcW w:w="850" w:type="dxa"/>
            <w:tcMar>
              <w:top w:w="28" w:type="dxa"/>
              <w:bottom w:w="28" w:type="dxa"/>
            </w:tcMar>
          </w:tcPr>
          <w:p w14:paraId="62C28956" w14:textId="107FB3FC" w:rsidR="00C14CC2" w:rsidRDefault="00086DB1" w:rsidP="00C14CC2">
            <w:pPr>
              <w:pStyle w:val="TableBody"/>
            </w:pPr>
            <w:r>
              <w:t>36</w:t>
            </w:r>
          </w:p>
        </w:tc>
      </w:tr>
      <w:tr w:rsidR="00C14CC2" w14:paraId="43726394" w14:textId="77777777" w:rsidTr="00C379D1">
        <w:tc>
          <w:tcPr>
            <w:tcW w:w="6558" w:type="dxa"/>
            <w:shd w:val="clear" w:color="auto" w:fill="F2F2F2" w:themeFill="background1" w:themeFillShade="F2"/>
            <w:tcMar>
              <w:top w:w="28" w:type="dxa"/>
              <w:bottom w:w="28" w:type="dxa"/>
            </w:tcMar>
          </w:tcPr>
          <w:p w14:paraId="2B173ABA" w14:textId="77777777" w:rsidR="00C14CC2" w:rsidRDefault="00C14CC2" w:rsidP="00C14CC2">
            <w:pPr>
              <w:pStyle w:val="TableBody"/>
            </w:pPr>
            <w:r>
              <w:t>Local ABC radio</w:t>
            </w:r>
          </w:p>
        </w:tc>
        <w:tc>
          <w:tcPr>
            <w:tcW w:w="850" w:type="dxa"/>
            <w:shd w:val="clear" w:color="auto" w:fill="F2F2F2" w:themeFill="background1" w:themeFillShade="F2"/>
            <w:tcMar>
              <w:top w:w="28" w:type="dxa"/>
              <w:bottom w:w="28" w:type="dxa"/>
            </w:tcMar>
          </w:tcPr>
          <w:p w14:paraId="3534BE39" w14:textId="323A6E4C" w:rsidR="00C14CC2" w:rsidRDefault="00086DB1" w:rsidP="00C14CC2">
            <w:pPr>
              <w:pStyle w:val="TableBody"/>
            </w:pPr>
            <w:r>
              <w:t>34</w:t>
            </w:r>
          </w:p>
        </w:tc>
      </w:tr>
      <w:tr w:rsidR="00C14CC2" w14:paraId="39518D7A" w14:textId="77777777" w:rsidTr="00C379D1">
        <w:tc>
          <w:tcPr>
            <w:tcW w:w="6558" w:type="dxa"/>
            <w:tcMar>
              <w:top w:w="28" w:type="dxa"/>
              <w:bottom w:w="28" w:type="dxa"/>
            </w:tcMar>
          </w:tcPr>
          <w:p w14:paraId="1662FA90" w14:textId="72C15345" w:rsidR="00C14CC2" w:rsidRDefault="00086DB1" w:rsidP="00C14CC2">
            <w:pPr>
              <w:pStyle w:val="TableBody"/>
            </w:pPr>
            <w:r>
              <w:t xml:space="preserve">Received phone calls or SMS from fire and emergency services </w:t>
            </w:r>
          </w:p>
        </w:tc>
        <w:tc>
          <w:tcPr>
            <w:tcW w:w="850" w:type="dxa"/>
            <w:tcMar>
              <w:top w:w="28" w:type="dxa"/>
              <w:bottom w:w="28" w:type="dxa"/>
            </w:tcMar>
          </w:tcPr>
          <w:p w14:paraId="6E3318F6" w14:textId="7042845F" w:rsidR="00C14CC2" w:rsidRDefault="00086DB1" w:rsidP="00C14CC2">
            <w:pPr>
              <w:pStyle w:val="TableBody"/>
            </w:pPr>
            <w:r>
              <w:t>32</w:t>
            </w:r>
          </w:p>
        </w:tc>
      </w:tr>
    </w:tbl>
    <w:p w14:paraId="18F928FA" w14:textId="5DE61749" w:rsidR="00C14CC2" w:rsidRDefault="00C14CC2" w:rsidP="00C14CC2">
      <w:pPr>
        <w:pStyle w:val="ACMANotes"/>
      </w:pPr>
      <w:r>
        <w:t>Weighted base: respondents who had experienced an emergency in the past 10 years (four centres n=</w:t>
      </w:r>
      <w:r w:rsidR="00685CE4">
        <w:t>92, rest of remote WA n=56, very remote WA n=85).</w:t>
      </w:r>
    </w:p>
    <w:p w14:paraId="29A5CCAC" w14:textId="77777777" w:rsidR="00C14CC2" w:rsidRDefault="00C14CC2" w:rsidP="00C14CC2">
      <w:pPr>
        <w:pStyle w:val="ACMANotes"/>
      </w:pPr>
      <w:r>
        <w:lastRenderedPageBreak/>
        <w:t>Question E8: When you were in this emergency situation, how did you get up-to-date information about what to do? (multi response)</w:t>
      </w:r>
    </w:p>
    <w:p w14:paraId="2AD36E1C" w14:textId="77777777" w:rsidR="00A57A66" w:rsidRDefault="00A57A66" w:rsidP="00A57A66">
      <w:pPr>
        <w:pStyle w:val="ACMASpaceaftertable"/>
      </w:pPr>
    </w:p>
    <w:p w14:paraId="59840EEA" w14:textId="42EA38A6" w:rsidR="00CA2D24" w:rsidRDefault="00A57A66" w:rsidP="00A57A66">
      <w:pPr>
        <w:pStyle w:val="ACMATableHeader"/>
        <w:keepNext/>
      </w:pPr>
      <w:r>
        <w:t>Local news sources—</w:t>
      </w:r>
      <w:r w:rsidR="00185B05">
        <w:t>personally used and the preferred</w:t>
      </w:r>
      <w:r w:rsidR="005D19F4">
        <w:t xml:space="preserve"> source</w:t>
      </w:r>
      <w:r w:rsidR="00185B05">
        <w:t xml:space="preserve">, </w:t>
      </w:r>
      <w:r w:rsidR="00164A48">
        <w:t>by area</w:t>
      </w:r>
      <w:r w:rsidR="00CA2D24">
        <w:t xml:space="preserve"> of remoteness (%)</w:t>
      </w:r>
    </w:p>
    <w:tbl>
      <w:tblPr>
        <w:tblStyle w:val="TableGrid"/>
        <w:tblW w:w="0" w:type="auto"/>
        <w:tblLook w:val="04A0" w:firstRow="1" w:lastRow="0" w:firstColumn="1" w:lastColumn="0" w:noHBand="0" w:noVBand="1"/>
        <w:tblCaption w:val="Table 13: Local news sources - personally used and the preferred source, by level of remoteness (%)"/>
        <w:tblDescription w:val="Accessible data files are available on the report landing page on the ACMA website."/>
      </w:tblPr>
      <w:tblGrid>
        <w:gridCol w:w="2263"/>
        <w:gridCol w:w="1006"/>
        <w:gridCol w:w="1106"/>
      </w:tblGrid>
      <w:tr w:rsidR="00A57A66" w14:paraId="510B99DE" w14:textId="76E06EE0" w:rsidTr="00E21582">
        <w:trPr>
          <w:tblHeader/>
        </w:trPr>
        <w:tc>
          <w:tcPr>
            <w:tcW w:w="4375" w:type="dxa"/>
            <w:gridSpan w:val="3"/>
            <w:shd w:val="clear" w:color="auto" w:fill="404040" w:themeFill="text1" w:themeFillTint="BF"/>
            <w:tcMar>
              <w:top w:w="28" w:type="dxa"/>
              <w:bottom w:w="28" w:type="dxa"/>
            </w:tcMar>
          </w:tcPr>
          <w:p w14:paraId="1B0A8B8D" w14:textId="34324387" w:rsidR="00A57A66" w:rsidRPr="00334335" w:rsidRDefault="00A57A66" w:rsidP="00185B05">
            <w:pPr>
              <w:pStyle w:val="TableHeading"/>
              <w:rPr>
                <w:color w:val="FFFFFF" w:themeColor="background1"/>
              </w:rPr>
            </w:pPr>
            <w:r w:rsidRPr="00334335">
              <w:rPr>
                <w:color w:val="FFFFFF" w:themeColor="background1"/>
              </w:rPr>
              <w:t xml:space="preserve">Top </w:t>
            </w:r>
            <w:r>
              <w:rPr>
                <w:color w:val="FFFFFF" w:themeColor="background1"/>
              </w:rPr>
              <w:t>four</w:t>
            </w:r>
            <w:r w:rsidRPr="00334335">
              <w:rPr>
                <w:color w:val="FFFFFF" w:themeColor="background1"/>
              </w:rPr>
              <w:t xml:space="preserve"> in </w:t>
            </w:r>
            <w:r w:rsidR="00766BD0">
              <w:rPr>
                <w:color w:val="FFFFFF" w:themeColor="background1"/>
              </w:rPr>
              <w:t>v</w:t>
            </w:r>
            <w:r w:rsidRPr="00334335">
              <w:rPr>
                <w:color w:val="FFFFFF" w:themeColor="background1"/>
              </w:rPr>
              <w:t xml:space="preserve">ery </w:t>
            </w:r>
            <w:r w:rsidR="00766BD0">
              <w:rPr>
                <w:color w:val="FFFFFF" w:themeColor="background1"/>
              </w:rPr>
              <w:t>r</w:t>
            </w:r>
            <w:r w:rsidRPr="00334335">
              <w:rPr>
                <w:color w:val="FFFFFF" w:themeColor="background1"/>
              </w:rPr>
              <w:t>emote WA</w:t>
            </w:r>
          </w:p>
        </w:tc>
      </w:tr>
      <w:tr w:rsidR="00185B05" w14:paraId="2B803B8F" w14:textId="77777777" w:rsidTr="00A57A66">
        <w:tc>
          <w:tcPr>
            <w:tcW w:w="2263" w:type="dxa"/>
            <w:shd w:val="clear" w:color="auto" w:fill="F2F2F2" w:themeFill="background1" w:themeFillShade="F2"/>
            <w:tcMar>
              <w:top w:w="28" w:type="dxa"/>
              <w:bottom w:w="28" w:type="dxa"/>
            </w:tcMar>
          </w:tcPr>
          <w:p w14:paraId="3E42015F" w14:textId="77777777" w:rsidR="00185B05" w:rsidRDefault="00185B05" w:rsidP="00185B05">
            <w:pPr>
              <w:pStyle w:val="TableBody"/>
            </w:pPr>
          </w:p>
        </w:tc>
        <w:tc>
          <w:tcPr>
            <w:tcW w:w="1006" w:type="dxa"/>
            <w:shd w:val="clear" w:color="auto" w:fill="F2F2F2" w:themeFill="background1" w:themeFillShade="F2"/>
            <w:tcMar>
              <w:top w:w="28" w:type="dxa"/>
              <w:bottom w:w="28" w:type="dxa"/>
            </w:tcMar>
          </w:tcPr>
          <w:p w14:paraId="053B7D9F" w14:textId="066CF400" w:rsidR="00185B05" w:rsidRPr="00185B05" w:rsidRDefault="00185B05" w:rsidP="00A57A66">
            <w:pPr>
              <w:pStyle w:val="TableBody"/>
              <w:jc w:val="right"/>
              <w:rPr>
                <w:b/>
              </w:rPr>
            </w:pPr>
            <w:r w:rsidRPr="00185B05">
              <w:rPr>
                <w:b/>
              </w:rPr>
              <w:t>Sources used</w:t>
            </w:r>
          </w:p>
        </w:tc>
        <w:tc>
          <w:tcPr>
            <w:tcW w:w="1106" w:type="dxa"/>
            <w:shd w:val="clear" w:color="auto" w:fill="F2F2F2" w:themeFill="background1" w:themeFillShade="F2"/>
          </w:tcPr>
          <w:p w14:paraId="564EE3A6" w14:textId="05959C1A" w:rsidR="00185B05" w:rsidRPr="00185B05" w:rsidRDefault="00185B05" w:rsidP="00A57A66">
            <w:pPr>
              <w:pStyle w:val="TableBody"/>
              <w:jc w:val="right"/>
              <w:rPr>
                <w:b/>
              </w:rPr>
            </w:pPr>
            <w:r>
              <w:rPr>
                <w:b/>
              </w:rPr>
              <w:t>Preferred source</w:t>
            </w:r>
          </w:p>
        </w:tc>
      </w:tr>
      <w:tr w:rsidR="001D703E" w14:paraId="6AC36F43" w14:textId="75161C62" w:rsidTr="00A57A66">
        <w:tc>
          <w:tcPr>
            <w:tcW w:w="2263" w:type="dxa"/>
            <w:shd w:val="clear" w:color="auto" w:fill="F2F2F2" w:themeFill="background1" w:themeFillShade="F2"/>
            <w:tcMar>
              <w:top w:w="28" w:type="dxa"/>
              <w:bottom w:w="28" w:type="dxa"/>
            </w:tcMar>
          </w:tcPr>
          <w:p w14:paraId="451AAB18" w14:textId="77777777" w:rsidR="001D703E" w:rsidRDefault="001D703E" w:rsidP="00185B05">
            <w:pPr>
              <w:pStyle w:val="TableBody"/>
            </w:pPr>
            <w:r>
              <w:t xml:space="preserve">Social media </w:t>
            </w:r>
          </w:p>
        </w:tc>
        <w:tc>
          <w:tcPr>
            <w:tcW w:w="1006" w:type="dxa"/>
            <w:shd w:val="clear" w:color="auto" w:fill="F2F2F2" w:themeFill="background1" w:themeFillShade="F2"/>
            <w:tcMar>
              <w:top w:w="28" w:type="dxa"/>
              <w:bottom w:w="28" w:type="dxa"/>
            </w:tcMar>
          </w:tcPr>
          <w:p w14:paraId="2B22A291" w14:textId="2061F9D9" w:rsidR="001D703E" w:rsidRDefault="006F4A00" w:rsidP="00A57A66">
            <w:pPr>
              <w:pStyle w:val="TableBody"/>
              <w:jc w:val="right"/>
            </w:pPr>
            <w:r>
              <w:t>45</w:t>
            </w:r>
          </w:p>
        </w:tc>
        <w:tc>
          <w:tcPr>
            <w:tcW w:w="1106" w:type="dxa"/>
            <w:shd w:val="clear" w:color="auto" w:fill="F2F2F2" w:themeFill="background1" w:themeFillShade="F2"/>
          </w:tcPr>
          <w:p w14:paraId="6C4BE0D2" w14:textId="31D3DEA6" w:rsidR="001D703E" w:rsidRDefault="006F4A00" w:rsidP="00A57A66">
            <w:pPr>
              <w:pStyle w:val="TableBody"/>
              <w:jc w:val="right"/>
            </w:pPr>
            <w:r>
              <w:t>23</w:t>
            </w:r>
          </w:p>
        </w:tc>
      </w:tr>
      <w:tr w:rsidR="001D703E" w14:paraId="021CA636" w14:textId="43B427DC" w:rsidTr="00A57A66">
        <w:tc>
          <w:tcPr>
            <w:tcW w:w="2263" w:type="dxa"/>
            <w:tcMar>
              <w:top w:w="28" w:type="dxa"/>
              <w:bottom w:w="28" w:type="dxa"/>
            </w:tcMar>
          </w:tcPr>
          <w:p w14:paraId="66904E54" w14:textId="77777777" w:rsidR="001D703E" w:rsidRDefault="001D703E" w:rsidP="00185B05">
            <w:pPr>
              <w:pStyle w:val="TableBody"/>
            </w:pPr>
            <w:r>
              <w:t>Local print newspaper</w:t>
            </w:r>
          </w:p>
        </w:tc>
        <w:tc>
          <w:tcPr>
            <w:tcW w:w="1006" w:type="dxa"/>
            <w:tcMar>
              <w:top w:w="28" w:type="dxa"/>
              <w:bottom w:w="28" w:type="dxa"/>
            </w:tcMar>
          </w:tcPr>
          <w:p w14:paraId="4919E96C" w14:textId="089B51AC" w:rsidR="001D703E" w:rsidRDefault="006F4A00" w:rsidP="00A57A66">
            <w:pPr>
              <w:pStyle w:val="TableBody"/>
              <w:jc w:val="right"/>
            </w:pPr>
            <w:r>
              <w:t>40</w:t>
            </w:r>
          </w:p>
        </w:tc>
        <w:tc>
          <w:tcPr>
            <w:tcW w:w="1106" w:type="dxa"/>
          </w:tcPr>
          <w:p w14:paraId="716A0BE5" w14:textId="555EEB78" w:rsidR="001D703E" w:rsidRDefault="006F4A00" w:rsidP="00A57A66">
            <w:pPr>
              <w:pStyle w:val="TableBody"/>
              <w:jc w:val="right"/>
            </w:pPr>
            <w:r>
              <w:t>13</w:t>
            </w:r>
          </w:p>
        </w:tc>
      </w:tr>
      <w:tr w:rsidR="001D703E" w14:paraId="4C17ABAF" w14:textId="6DA7CC5D" w:rsidTr="00A57A66">
        <w:tc>
          <w:tcPr>
            <w:tcW w:w="2263" w:type="dxa"/>
            <w:shd w:val="clear" w:color="auto" w:fill="F2F2F2" w:themeFill="background1" w:themeFillShade="F2"/>
            <w:tcMar>
              <w:top w:w="28" w:type="dxa"/>
              <w:bottom w:w="28" w:type="dxa"/>
            </w:tcMar>
          </w:tcPr>
          <w:p w14:paraId="20210E28" w14:textId="77777777" w:rsidR="001D703E" w:rsidRDefault="001D703E" w:rsidP="00185B05">
            <w:pPr>
              <w:pStyle w:val="TableBody"/>
            </w:pPr>
            <w:r>
              <w:t>Commercial TV</w:t>
            </w:r>
          </w:p>
        </w:tc>
        <w:tc>
          <w:tcPr>
            <w:tcW w:w="1006" w:type="dxa"/>
            <w:shd w:val="clear" w:color="auto" w:fill="F2F2F2" w:themeFill="background1" w:themeFillShade="F2"/>
            <w:tcMar>
              <w:top w:w="28" w:type="dxa"/>
              <w:bottom w:w="28" w:type="dxa"/>
            </w:tcMar>
          </w:tcPr>
          <w:p w14:paraId="2F28D247" w14:textId="1C815F4A" w:rsidR="001D703E" w:rsidRDefault="006F4A00" w:rsidP="00A57A66">
            <w:pPr>
              <w:pStyle w:val="TableBody"/>
              <w:jc w:val="right"/>
            </w:pPr>
            <w:r>
              <w:t>38</w:t>
            </w:r>
          </w:p>
        </w:tc>
        <w:tc>
          <w:tcPr>
            <w:tcW w:w="1106" w:type="dxa"/>
            <w:shd w:val="clear" w:color="auto" w:fill="F2F2F2" w:themeFill="background1" w:themeFillShade="F2"/>
          </w:tcPr>
          <w:p w14:paraId="59580F6F" w14:textId="0F798AE9" w:rsidR="001D703E" w:rsidRDefault="006F4A00" w:rsidP="00A57A66">
            <w:pPr>
              <w:pStyle w:val="TableBody"/>
              <w:jc w:val="right"/>
            </w:pPr>
            <w:r>
              <w:t>19</w:t>
            </w:r>
          </w:p>
        </w:tc>
      </w:tr>
      <w:tr w:rsidR="001D703E" w14:paraId="3AEFD622" w14:textId="21C6F2C3" w:rsidTr="00A57A66">
        <w:tc>
          <w:tcPr>
            <w:tcW w:w="2263" w:type="dxa"/>
            <w:tcMar>
              <w:top w:w="28" w:type="dxa"/>
              <w:bottom w:w="28" w:type="dxa"/>
            </w:tcMar>
          </w:tcPr>
          <w:p w14:paraId="432233C3" w14:textId="77777777" w:rsidR="001D703E" w:rsidRDefault="001D703E" w:rsidP="00185B05">
            <w:pPr>
              <w:pStyle w:val="TableBody"/>
            </w:pPr>
            <w:r>
              <w:t>Local ABC radio</w:t>
            </w:r>
          </w:p>
        </w:tc>
        <w:tc>
          <w:tcPr>
            <w:tcW w:w="1006" w:type="dxa"/>
            <w:tcMar>
              <w:top w:w="28" w:type="dxa"/>
              <w:bottom w:w="28" w:type="dxa"/>
            </w:tcMar>
          </w:tcPr>
          <w:p w14:paraId="12289BDB" w14:textId="633088B3" w:rsidR="001D703E" w:rsidRDefault="006F4A00" w:rsidP="00A57A66">
            <w:pPr>
              <w:pStyle w:val="TableBody"/>
              <w:jc w:val="right"/>
            </w:pPr>
            <w:r>
              <w:t>34</w:t>
            </w:r>
          </w:p>
        </w:tc>
        <w:tc>
          <w:tcPr>
            <w:tcW w:w="1106" w:type="dxa"/>
          </w:tcPr>
          <w:p w14:paraId="685BE66C" w14:textId="653B9B99" w:rsidR="001D703E" w:rsidRDefault="006F4A00" w:rsidP="00A57A66">
            <w:pPr>
              <w:pStyle w:val="TableBody"/>
              <w:jc w:val="right"/>
            </w:pPr>
            <w:r>
              <w:t>21</w:t>
            </w:r>
          </w:p>
        </w:tc>
      </w:tr>
      <w:tr w:rsidR="00A57A66" w:rsidRPr="00334335" w14:paraId="1B1741E2" w14:textId="55420EC7" w:rsidTr="00E21582">
        <w:tc>
          <w:tcPr>
            <w:tcW w:w="4375" w:type="dxa"/>
            <w:gridSpan w:val="3"/>
            <w:shd w:val="clear" w:color="auto" w:fill="404040" w:themeFill="text1" w:themeFillTint="BF"/>
            <w:tcMar>
              <w:top w:w="28" w:type="dxa"/>
              <w:bottom w:w="28" w:type="dxa"/>
            </w:tcMar>
          </w:tcPr>
          <w:p w14:paraId="623DBE29" w14:textId="09657868" w:rsidR="00A57A66" w:rsidRPr="00334335" w:rsidRDefault="00A57A66" w:rsidP="00A57A66">
            <w:pPr>
              <w:pStyle w:val="TableBody"/>
              <w:rPr>
                <w:b/>
                <w:color w:val="FFFFFF" w:themeColor="background1"/>
              </w:rPr>
            </w:pPr>
            <w:r w:rsidRPr="00334335">
              <w:rPr>
                <w:b/>
                <w:color w:val="FFFFFF" w:themeColor="background1"/>
              </w:rPr>
              <w:t xml:space="preserve">Top </w:t>
            </w:r>
            <w:r>
              <w:rPr>
                <w:b/>
                <w:color w:val="FFFFFF" w:themeColor="background1"/>
              </w:rPr>
              <w:t>four</w:t>
            </w:r>
            <w:r w:rsidRPr="00334335">
              <w:rPr>
                <w:b/>
                <w:color w:val="FFFFFF" w:themeColor="background1"/>
              </w:rPr>
              <w:t xml:space="preserve"> in </w:t>
            </w:r>
            <w:r>
              <w:rPr>
                <w:b/>
                <w:color w:val="FFFFFF" w:themeColor="background1"/>
              </w:rPr>
              <w:t>four</w:t>
            </w:r>
            <w:r w:rsidRPr="00334335">
              <w:rPr>
                <w:b/>
                <w:color w:val="FFFFFF" w:themeColor="background1"/>
              </w:rPr>
              <w:t xml:space="preserve"> centres</w:t>
            </w:r>
          </w:p>
        </w:tc>
      </w:tr>
      <w:tr w:rsidR="001D703E" w14:paraId="5F672EB7" w14:textId="6C45FB84" w:rsidTr="00A57A66">
        <w:tc>
          <w:tcPr>
            <w:tcW w:w="2263" w:type="dxa"/>
            <w:shd w:val="clear" w:color="auto" w:fill="F2F2F2" w:themeFill="background1" w:themeFillShade="F2"/>
            <w:tcMar>
              <w:top w:w="28" w:type="dxa"/>
              <w:bottom w:w="28" w:type="dxa"/>
            </w:tcMar>
          </w:tcPr>
          <w:p w14:paraId="66472D74" w14:textId="77777777" w:rsidR="001D703E" w:rsidRDefault="001D703E" w:rsidP="00185B05">
            <w:pPr>
              <w:pStyle w:val="TableBody"/>
            </w:pPr>
            <w:r>
              <w:t>Local print newspaper</w:t>
            </w:r>
          </w:p>
        </w:tc>
        <w:tc>
          <w:tcPr>
            <w:tcW w:w="1006" w:type="dxa"/>
            <w:shd w:val="clear" w:color="auto" w:fill="F2F2F2" w:themeFill="background1" w:themeFillShade="F2"/>
            <w:tcMar>
              <w:top w:w="28" w:type="dxa"/>
              <w:bottom w:w="28" w:type="dxa"/>
            </w:tcMar>
          </w:tcPr>
          <w:p w14:paraId="53A79760" w14:textId="676C7CAD" w:rsidR="001D703E" w:rsidRDefault="006F4A00" w:rsidP="00A57A66">
            <w:pPr>
              <w:pStyle w:val="TableBody"/>
              <w:jc w:val="right"/>
            </w:pPr>
            <w:r>
              <w:t>60</w:t>
            </w:r>
          </w:p>
        </w:tc>
        <w:tc>
          <w:tcPr>
            <w:tcW w:w="1106" w:type="dxa"/>
            <w:shd w:val="clear" w:color="auto" w:fill="F2F2F2" w:themeFill="background1" w:themeFillShade="F2"/>
          </w:tcPr>
          <w:p w14:paraId="53CEE3E6" w14:textId="73B6DEC5" w:rsidR="001D703E" w:rsidRDefault="006F4A00" w:rsidP="00A57A66">
            <w:pPr>
              <w:pStyle w:val="TableBody"/>
              <w:jc w:val="right"/>
            </w:pPr>
            <w:r>
              <w:t>20</w:t>
            </w:r>
          </w:p>
        </w:tc>
      </w:tr>
      <w:tr w:rsidR="001D703E" w14:paraId="5210D86C" w14:textId="50CB1452" w:rsidTr="00A57A66">
        <w:tc>
          <w:tcPr>
            <w:tcW w:w="2263" w:type="dxa"/>
            <w:tcMar>
              <w:top w:w="28" w:type="dxa"/>
              <w:bottom w:w="28" w:type="dxa"/>
            </w:tcMar>
          </w:tcPr>
          <w:p w14:paraId="14781174" w14:textId="77777777" w:rsidR="001D703E" w:rsidRDefault="001D703E" w:rsidP="00185B05">
            <w:pPr>
              <w:pStyle w:val="TableBody"/>
            </w:pPr>
            <w:r>
              <w:t>Social media</w:t>
            </w:r>
          </w:p>
        </w:tc>
        <w:tc>
          <w:tcPr>
            <w:tcW w:w="1006" w:type="dxa"/>
            <w:tcMar>
              <w:top w:w="28" w:type="dxa"/>
              <w:bottom w:w="28" w:type="dxa"/>
            </w:tcMar>
          </w:tcPr>
          <w:p w14:paraId="5D4242FD" w14:textId="07C1DC21" w:rsidR="001D703E" w:rsidRDefault="006F4A00" w:rsidP="00A57A66">
            <w:pPr>
              <w:pStyle w:val="TableBody"/>
              <w:jc w:val="right"/>
            </w:pPr>
            <w:r>
              <w:t>44</w:t>
            </w:r>
          </w:p>
        </w:tc>
        <w:tc>
          <w:tcPr>
            <w:tcW w:w="1106" w:type="dxa"/>
          </w:tcPr>
          <w:p w14:paraId="19D771E5" w14:textId="72648722" w:rsidR="001D703E" w:rsidRDefault="006F4A00" w:rsidP="00A57A66">
            <w:pPr>
              <w:pStyle w:val="TableBody"/>
              <w:jc w:val="right"/>
            </w:pPr>
            <w:r>
              <w:t>16</w:t>
            </w:r>
          </w:p>
        </w:tc>
      </w:tr>
      <w:tr w:rsidR="001D703E" w14:paraId="001E789D" w14:textId="59E1F5AC" w:rsidTr="00A57A66">
        <w:tc>
          <w:tcPr>
            <w:tcW w:w="2263" w:type="dxa"/>
            <w:shd w:val="clear" w:color="auto" w:fill="F2F2F2" w:themeFill="background1" w:themeFillShade="F2"/>
            <w:tcMar>
              <w:top w:w="28" w:type="dxa"/>
              <w:bottom w:w="28" w:type="dxa"/>
            </w:tcMar>
          </w:tcPr>
          <w:p w14:paraId="6B4B9261" w14:textId="77777777" w:rsidR="001D703E" w:rsidRDefault="001D703E" w:rsidP="00185B05">
            <w:pPr>
              <w:pStyle w:val="TableBody"/>
            </w:pPr>
            <w:r>
              <w:t>Local ABC radio</w:t>
            </w:r>
          </w:p>
        </w:tc>
        <w:tc>
          <w:tcPr>
            <w:tcW w:w="1006" w:type="dxa"/>
            <w:shd w:val="clear" w:color="auto" w:fill="F2F2F2" w:themeFill="background1" w:themeFillShade="F2"/>
            <w:tcMar>
              <w:top w:w="28" w:type="dxa"/>
              <w:bottom w:w="28" w:type="dxa"/>
            </w:tcMar>
          </w:tcPr>
          <w:p w14:paraId="4D3B89B3" w14:textId="08562E05" w:rsidR="001D703E" w:rsidRDefault="006F4A00" w:rsidP="00A57A66">
            <w:pPr>
              <w:pStyle w:val="TableBody"/>
              <w:jc w:val="right"/>
            </w:pPr>
            <w:r>
              <w:t>38</w:t>
            </w:r>
          </w:p>
        </w:tc>
        <w:tc>
          <w:tcPr>
            <w:tcW w:w="1106" w:type="dxa"/>
            <w:shd w:val="clear" w:color="auto" w:fill="F2F2F2" w:themeFill="background1" w:themeFillShade="F2"/>
          </w:tcPr>
          <w:p w14:paraId="4C9AB16F" w14:textId="3BCCEDF5" w:rsidR="001D703E" w:rsidRDefault="006F4A00" w:rsidP="00A57A66">
            <w:pPr>
              <w:pStyle w:val="TableBody"/>
              <w:jc w:val="right"/>
            </w:pPr>
            <w:r>
              <w:t>20</w:t>
            </w:r>
          </w:p>
        </w:tc>
      </w:tr>
      <w:tr w:rsidR="001D703E" w14:paraId="0A892593" w14:textId="43BB95D1" w:rsidTr="00A57A66">
        <w:tc>
          <w:tcPr>
            <w:tcW w:w="2263" w:type="dxa"/>
            <w:tcMar>
              <w:top w:w="28" w:type="dxa"/>
              <w:bottom w:w="28" w:type="dxa"/>
            </w:tcMar>
          </w:tcPr>
          <w:p w14:paraId="2C05D7AF" w14:textId="77777777" w:rsidR="001D703E" w:rsidRDefault="001D703E" w:rsidP="00185B05">
            <w:pPr>
              <w:pStyle w:val="TableBody"/>
            </w:pPr>
            <w:r>
              <w:t>Commercial TV</w:t>
            </w:r>
          </w:p>
        </w:tc>
        <w:tc>
          <w:tcPr>
            <w:tcW w:w="1006" w:type="dxa"/>
            <w:tcMar>
              <w:top w:w="28" w:type="dxa"/>
              <w:bottom w:w="28" w:type="dxa"/>
            </w:tcMar>
          </w:tcPr>
          <w:p w14:paraId="77301456" w14:textId="40EE1DC6" w:rsidR="001D703E" w:rsidRDefault="006F4A00" w:rsidP="00A57A66">
            <w:pPr>
              <w:pStyle w:val="TableBody"/>
              <w:jc w:val="right"/>
            </w:pPr>
            <w:r>
              <w:t>37</w:t>
            </w:r>
          </w:p>
        </w:tc>
        <w:tc>
          <w:tcPr>
            <w:tcW w:w="1106" w:type="dxa"/>
          </w:tcPr>
          <w:p w14:paraId="0E6F48CC" w14:textId="640F440C" w:rsidR="001D703E" w:rsidRDefault="006F4A00" w:rsidP="00A57A66">
            <w:pPr>
              <w:pStyle w:val="TableBody"/>
              <w:jc w:val="right"/>
            </w:pPr>
            <w:r>
              <w:t>11</w:t>
            </w:r>
          </w:p>
        </w:tc>
      </w:tr>
      <w:tr w:rsidR="00A57A66" w14:paraId="40D717DB" w14:textId="591240AE" w:rsidTr="00E21582">
        <w:tc>
          <w:tcPr>
            <w:tcW w:w="4375" w:type="dxa"/>
            <w:gridSpan w:val="3"/>
            <w:shd w:val="clear" w:color="auto" w:fill="404040" w:themeFill="text1" w:themeFillTint="BF"/>
            <w:tcMar>
              <w:top w:w="28" w:type="dxa"/>
              <w:bottom w:w="28" w:type="dxa"/>
            </w:tcMar>
          </w:tcPr>
          <w:p w14:paraId="2C484028" w14:textId="7329CDFF" w:rsidR="00A57A66" w:rsidRPr="00334335" w:rsidRDefault="00A57A66" w:rsidP="00A57A66">
            <w:pPr>
              <w:pStyle w:val="TableBody"/>
              <w:rPr>
                <w:b/>
                <w:color w:val="FFFFFF" w:themeColor="background1"/>
              </w:rPr>
            </w:pPr>
            <w:r w:rsidRPr="00334335">
              <w:rPr>
                <w:b/>
                <w:color w:val="FFFFFF" w:themeColor="background1"/>
              </w:rPr>
              <w:t xml:space="preserve">Top </w:t>
            </w:r>
            <w:r>
              <w:rPr>
                <w:b/>
                <w:color w:val="FFFFFF" w:themeColor="background1"/>
              </w:rPr>
              <w:t>four</w:t>
            </w:r>
            <w:r w:rsidRPr="00334335">
              <w:rPr>
                <w:b/>
                <w:color w:val="FFFFFF" w:themeColor="background1"/>
              </w:rPr>
              <w:t xml:space="preserve"> in </w:t>
            </w:r>
            <w:r w:rsidR="00766BD0">
              <w:rPr>
                <w:b/>
                <w:color w:val="FFFFFF" w:themeColor="background1"/>
              </w:rPr>
              <w:t>r</w:t>
            </w:r>
            <w:r w:rsidRPr="00334335">
              <w:rPr>
                <w:b/>
                <w:color w:val="FFFFFF" w:themeColor="background1"/>
              </w:rPr>
              <w:t xml:space="preserve">est of </w:t>
            </w:r>
            <w:r w:rsidR="00766BD0">
              <w:rPr>
                <w:b/>
                <w:color w:val="FFFFFF" w:themeColor="background1"/>
              </w:rPr>
              <w:t>r</w:t>
            </w:r>
            <w:r w:rsidRPr="00334335">
              <w:rPr>
                <w:b/>
                <w:color w:val="FFFFFF" w:themeColor="background1"/>
              </w:rPr>
              <w:t>emote WA</w:t>
            </w:r>
          </w:p>
        </w:tc>
      </w:tr>
      <w:tr w:rsidR="001D703E" w14:paraId="140E57A0" w14:textId="1D832890" w:rsidTr="00A57A66">
        <w:tc>
          <w:tcPr>
            <w:tcW w:w="2263" w:type="dxa"/>
            <w:shd w:val="clear" w:color="auto" w:fill="F2F2F2" w:themeFill="background1" w:themeFillShade="F2"/>
            <w:tcMar>
              <w:top w:w="28" w:type="dxa"/>
              <w:bottom w:w="28" w:type="dxa"/>
            </w:tcMar>
          </w:tcPr>
          <w:p w14:paraId="16BB0F8B" w14:textId="77777777" w:rsidR="001D703E" w:rsidRDefault="001D703E" w:rsidP="00185B05">
            <w:pPr>
              <w:pStyle w:val="TableBody"/>
            </w:pPr>
            <w:r>
              <w:t>Local print newspaper</w:t>
            </w:r>
          </w:p>
        </w:tc>
        <w:tc>
          <w:tcPr>
            <w:tcW w:w="1006" w:type="dxa"/>
            <w:shd w:val="clear" w:color="auto" w:fill="F2F2F2" w:themeFill="background1" w:themeFillShade="F2"/>
            <w:tcMar>
              <w:top w:w="28" w:type="dxa"/>
              <w:bottom w:w="28" w:type="dxa"/>
            </w:tcMar>
          </w:tcPr>
          <w:p w14:paraId="214FF8F3" w14:textId="3A3A87CC" w:rsidR="001D703E" w:rsidRDefault="006F4A00" w:rsidP="00A57A66">
            <w:pPr>
              <w:pStyle w:val="TableBody"/>
              <w:jc w:val="right"/>
            </w:pPr>
            <w:r>
              <w:t>58</w:t>
            </w:r>
          </w:p>
        </w:tc>
        <w:tc>
          <w:tcPr>
            <w:tcW w:w="1106" w:type="dxa"/>
            <w:shd w:val="clear" w:color="auto" w:fill="F2F2F2" w:themeFill="background1" w:themeFillShade="F2"/>
          </w:tcPr>
          <w:p w14:paraId="4BB7D868" w14:textId="48DD6DFE" w:rsidR="001D703E" w:rsidRDefault="006F4A00" w:rsidP="00A57A66">
            <w:pPr>
              <w:pStyle w:val="TableBody"/>
              <w:jc w:val="right"/>
            </w:pPr>
            <w:r>
              <w:t>32</w:t>
            </w:r>
          </w:p>
        </w:tc>
      </w:tr>
      <w:tr w:rsidR="001D703E" w14:paraId="0143AC06" w14:textId="21E021DE" w:rsidTr="00A57A66">
        <w:tc>
          <w:tcPr>
            <w:tcW w:w="2263" w:type="dxa"/>
            <w:tcMar>
              <w:top w:w="28" w:type="dxa"/>
              <w:bottom w:w="28" w:type="dxa"/>
            </w:tcMar>
          </w:tcPr>
          <w:p w14:paraId="05444455" w14:textId="77777777" w:rsidR="001D703E" w:rsidRDefault="001D703E" w:rsidP="00185B05">
            <w:pPr>
              <w:pStyle w:val="TableBody"/>
            </w:pPr>
            <w:r>
              <w:t>Local ABC radio</w:t>
            </w:r>
          </w:p>
        </w:tc>
        <w:tc>
          <w:tcPr>
            <w:tcW w:w="1006" w:type="dxa"/>
            <w:tcMar>
              <w:top w:w="28" w:type="dxa"/>
              <w:bottom w:w="28" w:type="dxa"/>
            </w:tcMar>
          </w:tcPr>
          <w:p w14:paraId="26FE34FE" w14:textId="2301FB30" w:rsidR="001D703E" w:rsidRDefault="006F4A00" w:rsidP="00A57A66">
            <w:pPr>
              <w:pStyle w:val="TableBody"/>
              <w:jc w:val="right"/>
            </w:pPr>
            <w:r>
              <w:t>43</w:t>
            </w:r>
          </w:p>
        </w:tc>
        <w:tc>
          <w:tcPr>
            <w:tcW w:w="1106" w:type="dxa"/>
          </w:tcPr>
          <w:p w14:paraId="2E7FF80D" w14:textId="603BF728" w:rsidR="001D703E" w:rsidRDefault="006F4A00" w:rsidP="00A57A66">
            <w:pPr>
              <w:pStyle w:val="TableBody"/>
              <w:jc w:val="right"/>
            </w:pPr>
            <w:r>
              <w:t>21</w:t>
            </w:r>
          </w:p>
        </w:tc>
      </w:tr>
      <w:tr w:rsidR="001D703E" w14:paraId="36CB6969" w14:textId="5F66BB63" w:rsidTr="00A57A66">
        <w:tc>
          <w:tcPr>
            <w:tcW w:w="2263" w:type="dxa"/>
            <w:shd w:val="clear" w:color="auto" w:fill="F2F2F2" w:themeFill="background1" w:themeFillShade="F2"/>
            <w:tcMar>
              <w:top w:w="28" w:type="dxa"/>
              <w:bottom w:w="28" w:type="dxa"/>
            </w:tcMar>
          </w:tcPr>
          <w:p w14:paraId="1C2B1B0E" w14:textId="77777777" w:rsidR="001D703E" w:rsidRDefault="001D703E" w:rsidP="00185B05">
            <w:pPr>
              <w:pStyle w:val="TableBody"/>
            </w:pPr>
            <w:r>
              <w:t>Commercial TV</w:t>
            </w:r>
          </w:p>
        </w:tc>
        <w:tc>
          <w:tcPr>
            <w:tcW w:w="1006" w:type="dxa"/>
            <w:shd w:val="clear" w:color="auto" w:fill="F2F2F2" w:themeFill="background1" w:themeFillShade="F2"/>
            <w:tcMar>
              <w:top w:w="28" w:type="dxa"/>
              <w:bottom w:w="28" w:type="dxa"/>
            </w:tcMar>
          </w:tcPr>
          <w:p w14:paraId="3CB99665" w14:textId="3C98CF8B" w:rsidR="001D703E" w:rsidRDefault="006F4A00" w:rsidP="00A57A66">
            <w:pPr>
              <w:pStyle w:val="TableBody"/>
              <w:jc w:val="right"/>
            </w:pPr>
            <w:r>
              <w:t>29</w:t>
            </w:r>
          </w:p>
        </w:tc>
        <w:tc>
          <w:tcPr>
            <w:tcW w:w="1106" w:type="dxa"/>
            <w:shd w:val="clear" w:color="auto" w:fill="F2F2F2" w:themeFill="background1" w:themeFillShade="F2"/>
          </w:tcPr>
          <w:p w14:paraId="032FA447" w14:textId="122E0892" w:rsidR="001D703E" w:rsidRDefault="006F4A00" w:rsidP="00A57A66">
            <w:pPr>
              <w:pStyle w:val="TableBody"/>
              <w:jc w:val="right"/>
            </w:pPr>
            <w:r>
              <w:t>15</w:t>
            </w:r>
          </w:p>
        </w:tc>
      </w:tr>
      <w:tr w:rsidR="001D703E" w14:paraId="437E7EDF" w14:textId="16B93B6E" w:rsidTr="00A57A66">
        <w:tc>
          <w:tcPr>
            <w:tcW w:w="2263" w:type="dxa"/>
            <w:tcMar>
              <w:top w:w="28" w:type="dxa"/>
              <w:bottom w:w="28" w:type="dxa"/>
            </w:tcMar>
          </w:tcPr>
          <w:p w14:paraId="3497B2AB" w14:textId="77777777" w:rsidR="001D703E" w:rsidRDefault="001D703E" w:rsidP="00185B05">
            <w:pPr>
              <w:pStyle w:val="TableBody"/>
            </w:pPr>
            <w:r>
              <w:t>Social media</w:t>
            </w:r>
          </w:p>
        </w:tc>
        <w:tc>
          <w:tcPr>
            <w:tcW w:w="1006" w:type="dxa"/>
            <w:tcMar>
              <w:top w:w="28" w:type="dxa"/>
              <w:bottom w:w="28" w:type="dxa"/>
            </w:tcMar>
          </w:tcPr>
          <w:p w14:paraId="3AAE1593" w14:textId="44B1977C" w:rsidR="001D703E" w:rsidRDefault="006F4A00" w:rsidP="00A57A66">
            <w:pPr>
              <w:pStyle w:val="TableBody"/>
              <w:jc w:val="right"/>
            </w:pPr>
            <w:r>
              <w:t>28</w:t>
            </w:r>
          </w:p>
        </w:tc>
        <w:tc>
          <w:tcPr>
            <w:tcW w:w="1106" w:type="dxa"/>
          </w:tcPr>
          <w:p w14:paraId="5B29B91C" w14:textId="374E04ED" w:rsidR="001D703E" w:rsidRDefault="006F4A00" w:rsidP="00A57A66">
            <w:pPr>
              <w:pStyle w:val="TableBody"/>
              <w:jc w:val="right"/>
            </w:pPr>
            <w:r>
              <w:t>17</w:t>
            </w:r>
          </w:p>
        </w:tc>
      </w:tr>
    </w:tbl>
    <w:p w14:paraId="66D5FC03" w14:textId="4986664E" w:rsidR="00CA2D24" w:rsidRDefault="00CA2D24" w:rsidP="00CA2D24">
      <w:pPr>
        <w:pStyle w:val="ACMANotes"/>
      </w:pPr>
      <w:r>
        <w:t xml:space="preserve">Base: All respondents in remote WA (four centres n=121, rest of remote WA n=115, very </w:t>
      </w:r>
      <w:r w:rsidR="004A37C7">
        <w:t>remote WA </w:t>
      </w:r>
      <w:r>
        <w:t>n=115</w:t>
      </w:r>
      <w:r w:rsidR="00C14CC2">
        <w:t>)</w:t>
      </w:r>
      <w:r>
        <w:t>.</w:t>
      </w:r>
    </w:p>
    <w:p w14:paraId="009BB3FD" w14:textId="6784853C" w:rsidR="00CA2D24" w:rsidRDefault="00CA2D24" w:rsidP="00CA2D24">
      <w:pPr>
        <w:pStyle w:val="ACMANotes"/>
      </w:pPr>
      <w:r w:rsidRPr="00C024D2">
        <w:t>Questio</w:t>
      </w:r>
      <w:r>
        <w:t>n E4: What sources do you personally use to get access to local news</w:t>
      </w:r>
      <w:r w:rsidRPr="00CF28EE">
        <w:t>?</w:t>
      </w:r>
      <w:r>
        <w:t xml:space="preserve"> (multi response) </w:t>
      </w:r>
    </w:p>
    <w:p w14:paraId="692A963D" w14:textId="7869996E" w:rsidR="001D703E" w:rsidRDefault="001D703E" w:rsidP="001D703E">
      <w:pPr>
        <w:pStyle w:val="ACMANotes"/>
      </w:pPr>
      <w:r w:rsidRPr="00656239">
        <w:t>Q</w:t>
      </w:r>
      <w:r>
        <w:t xml:space="preserve">uestion E5: Now imagine you could use any source to get access to local news. What would be your preferred source for local news? </w:t>
      </w:r>
    </w:p>
    <w:p w14:paraId="5D784137" w14:textId="77777777" w:rsidR="00CA2D24" w:rsidRPr="004A37C7" w:rsidRDefault="00CA2D24" w:rsidP="004A37C7">
      <w:pPr>
        <w:pStyle w:val="ACMASpaceaftertable"/>
      </w:pPr>
    </w:p>
    <w:sectPr w:rsidR="00CA2D24" w:rsidRPr="004A37C7" w:rsidSect="00C77380">
      <w:headerReference w:type="even" r:id="rId42"/>
      <w:headerReference w:type="default" r:id="rId43"/>
      <w:footerReference w:type="even" r:id="rId44"/>
      <w:footerReference w:type="default" r:id="rId45"/>
      <w:pgSz w:w="11906" w:h="16838" w:code="9"/>
      <w:pgMar w:top="1945" w:right="3101" w:bottom="1134" w:left="1134" w:header="709" w:footer="11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5CDF2F" w14:textId="77777777" w:rsidR="00E21582" w:rsidRDefault="00E21582">
      <w:r>
        <w:separator/>
      </w:r>
    </w:p>
  </w:endnote>
  <w:endnote w:type="continuationSeparator" w:id="0">
    <w:p w14:paraId="7F6DE690" w14:textId="77777777" w:rsidR="00E21582" w:rsidRDefault="00E215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HelveticaNeueLT Std Lt">
    <w:altName w:val="Times New Roman"/>
    <w:panose1 w:val="00000000000000000000"/>
    <w:charset w:val="00"/>
    <w:family w:val="swiss"/>
    <w:notTrueType/>
    <w:pitch w:val="variable"/>
    <w:sig w:usb0="800000AF" w:usb1="4000204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NeueLT Std">
    <w:altName w:val="Arial"/>
    <w:panose1 w:val="00000000000000000000"/>
    <w:charset w:val="00"/>
    <w:family w:val="swiss"/>
    <w:notTrueType/>
    <w:pitch w:val="variable"/>
    <w:sig w:usb0="800000AF" w:usb1="4000204A"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24727F" w14:textId="77777777" w:rsidR="00893D13" w:rsidRDefault="00893D13">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585D8A" w14:textId="77777777" w:rsidR="00E21582" w:rsidRPr="00622A3B" w:rsidRDefault="00E21582" w:rsidP="00447037">
    <w:pPr>
      <w:pStyle w:val="Footer"/>
      <w:framePr w:w="1440" w:h="357" w:hRule="exact" w:vSpace="425" w:wrap="around" w:vAnchor="page" w:hAnchor="page" w:x="7335" w:y="16166"/>
      <w:pBdr>
        <w:top w:val="single" w:sz="4" w:space="1" w:color="auto"/>
      </w:pBdr>
      <w:tabs>
        <w:tab w:val="clear" w:pos="113"/>
        <w:tab w:val="left" w:pos="397"/>
      </w:tabs>
      <w:jc w:val="right"/>
      <w:rPr>
        <w:rFonts w:cs="Arial"/>
      </w:rPr>
    </w:pPr>
    <w:r w:rsidRPr="00622A3B">
      <w:rPr>
        <w:rFonts w:cs="Arial"/>
        <w:b/>
        <w:noProof/>
        <w:spacing w:val="-16"/>
        <w:sz w:val="20"/>
      </w:rPr>
      <w:t>a</w:t>
    </w:r>
    <w:r w:rsidRPr="00622A3B">
      <w:rPr>
        <w:rFonts w:cs="Arial"/>
        <w:b/>
        <w:noProof/>
        <w:spacing w:val="-15"/>
        <w:sz w:val="20"/>
      </w:rPr>
      <w:t>c</w:t>
    </w:r>
    <w:r w:rsidRPr="00622A3B">
      <w:rPr>
        <w:rFonts w:cs="Arial"/>
        <w:b/>
        <w:noProof/>
        <w:spacing w:val="-16"/>
        <w:sz w:val="20"/>
      </w:rPr>
      <w:t>m</w:t>
    </w:r>
    <w:r w:rsidRPr="00622A3B">
      <w:rPr>
        <w:rFonts w:cs="Arial"/>
        <w:b/>
        <w:noProof/>
        <w:spacing w:val="-14"/>
        <w:sz w:val="20"/>
      </w:rPr>
      <w:t>a</w:t>
    </w:r>
    <w:r w:rsidRPr="0094078F">
      <w:rPr>
        <w:rFonts w:cs="Arial"/>
      </w:rPr>
      <w:tab/>
    </w:r>
    <w:r>
      <w:rPr>
        <w:rFonts w:cs="Arial"/>
      </w:rPr>
      <w:t xml:space="preserve"> </w:t>
    </w:r>
    <w:r w:rsidRPr="00622A3B">
      <w:rPr>
        <w:rFonts w:cs="Arial"/>
      </w:rPr>
      <w:t>|</w:t>
    </w:r>
    <w:r>
      <w:tab/>
    </w:r>
    <w:r w:rsidRPr="00575AC5">
      <w:rPr>
        <w:color w:val="505050"/>
      </w:rPr>
      <w:fldChar w:fldCharType="begin"/>
    </w:r>
    <w:r w:rsidRPr="00575AC5">
      <w:rPr>
        <w:color w:val="505050"/>
      </w:rPr>
      <w:instrText xml:space="preserve"> PAGE  \* Arabic  \* MERGEFORMAT </w:instrText>
    </w:r>
    <w:r w:rsidRPr="00575AC5">
      <w:rPr>
        <w:color w:val="505050"/>
      </w:rPr>
      <w:fldChar w:fldCharType="separate"/>
    </w:r>
    <w:r w:rsidR="00AA546C">
      <w:rPr>
        <w:noProof/>
        <w:color w:val="505050"/>
      </w:rPr>
      <w:t>11</w:t>
    </w:r>
    <w:r w:rsidRPr="00575AC5">
      <w:rPr>
        <w:color w:val="505050"/>
      </w:rPr>
      <w:fldChar w:fldCharType="end"/>
    </w:r>
  </w:p>
  <w:p w14:paraId="18094DC1" w14:textId="77777777" w:rsidR="00E21582" w:rsidRPr="00A5474E" w:rsidRDefault="00E21582" w:rsidP="00A5474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01E70" w14:textId="77777777" w:rsidR="00E21582" w:rsidRPr="00A5474E" w:rsidRDefault="00E21582" w:rsidP="00A5474E">
    <w:pPr>
      <w:pStyle w:val="Footer"/>
    </w:pPr>
    <w:r>
      <w:rPr>
        <w:noProof/>
      </w:rPr>
      <w:drawing>
        <wp:inline distT="0" distB="0" distL="0" distR="0" wp14:anchorId="0E838A8D" wp14:editId="6766F9EB">
          <wp:extent cx="3483864" cy="249613"/>
          <wp:effectExtent l="0" t="0" r="0" b="0"/>
          <wp:docPr id="24" name="Picture 24" title="Australian communications and Media Authority tagline – communicating, facilitating, regul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M_A4Letterhead_Strapline.jpg"/>
                  <pic:cNvPicPr/>
                </pic:nvPicPr>
                <pic:blipFill>
                  <a:blip r:embed="rId1">
                    <a:extLst>
                      <a:ext uri="{28A0092B-C50C-407E-A947-70E740481C1C}">
                        <a14:useLocalDpi xmlns:a14="http://schemas.microsoft.com/office/drawing/2010/main" val="0"/>
                      </a:ext>
                    </a:extLst>
                  </a:blip>
                  <a:stretch>
                    <a:fillRect/>
                  </a:stretch>
                </pic:blipFill>
                <pic:spPr>
                  <a:xfrm>
                    <a:off x="0" y="0"/>
                    <a:ext cx="3483864" cy="249613"/>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005DFE" w14:textId="77777777" w:rsidR="00893D13" w:rsidRDefault="00893D1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25A56F" w14:textId="77777777" w:rsidR="00E21582" w:rsidRDefault="00E2158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B2DD5C" w14:textId="77777777" w:rsidR="00E21582" w:rsidRDefault="00E21582">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7C783C" w14:textId="77777777" w:rsidR="00E21582" w:rsidRPr="00622A3B" w:rsidRDefault="00E21582" w:rsidP="0078252F">
    <w:pPr>
      <w:pStyle w:val="Footer"/>
      <w:framePr w:w="1334" w:h="357" w:hRule="exact" w:vSpace="425" w:wrap="around" w:vAnchor="page" w:hAnchor="page" w:x="1156" w:y="16166"/>
      <w:pBdr>
        <w:top w:val="single" w:sz="4" w:space="1" w:color="auto"/>
      </w:pBdr>
      <w:tabs>
        <w:tab w:val="clear" w:pos="113"/>
        <w:tab w:val="left" w:pos="284"/>
      </w:tabs>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Pr>
        <w:noProof/>
        <w:color w:val="505050"/>
      </w:rPr>
      <w:t>iv</w:t>
    </w:r>
    <w:r w:rsidRPr="002E4DDC">
      <w:rPr>
        <w:color w:val="505050"/>
      </w:rPr>
      <w:fldChar w:fldCharType="end"/>
    </w:r>
  </w:p>
  <w:p w14:paraId="4D1D4E5E" w14:textId="77777777" w:rsidR="00E21582" w:rsidRPr="00A5474E" w:rsidRDefault="00E21582" w:rsidP="00A5474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D9E366" w14:textId="77777777" w:rsidR="00E21582" w:rsidRPr="00622A3B" w:rsidRDefault="00E21582" w:rsidP="0078252F">
    <w:pPr>
      <w:pStyle w:val="Footer"/>
      <w:framePr w:w="1334" w:h="357" w:hRule="exact" w:vSpace="425" w:wrap="around" w:vAnchor="page" w:hAnchor="page" w:x="7335" w:y="16166"/>
      <w:pBdr>
        <w:top w:val="single" w:sz="4" w:space="1" w:color="auto"/>
      </w:pBdr>
      <w:tabs>
        <w:tab w:val="clear" w:pos="113"/>
        <w:tab w:val="left" w:pos="284"/>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Pr>
        <w:noProof/>
        <w:color w:val="505050"/>
      </w:rPr>
      <w:t>v</w:t>
    </w:r>
    <w:r w:rsidRPr="002E4DDC">
      <w:rPr>
        <w:color w:val="505050"/>
      </w:rPr>
      <w:fldChar w:fldCharType="end"/>
    </w:r>
  </w:p>
  <w:p w14:paraId="45F5A7D5" w14:textId="77777777" w:rsidR="00E21582" w:rsidRPr="00A5474E" w:rsidRDefault="00E21582" w:rsidP="00A5474E">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C6258" w14:textId="77777777" w:rsidR="00E21582" w:rsidRPr="00622A3B" w:rsidRDefault="00E21582" w:rsidP="0094078F">
    <w:pPr>
      <w:pStyle w:val="Footer"/>
      <w:framePr w:w="1334" w:h="357" w:hRule="exact" w:vSpace="425" w:wrap="around" w:vAnchor="page" w:hAnchor="page" w:x="7335" w:y="16166"/>
      <w:pBdr>
        <w:top w:val="single" w:sz="4" w:space="1" w:color="auto"/>
      </w:pBdr>
      <w:tabs>
        <w:tab w:val="clear" w:pos="113"/>
        <w:tab w:val="left" w:pos="284"/>
      </w:tabs>
      <w:jc w:val="right"/>
      <w:rPr>
        <w:rFonts w:cs="Arial"/>
      </w:rPr>
    </w:pPr>
    <w:r w:rsidRPr="00622A3B">
      <w:rPr>
        <w:rFonts w:cs="Arial"/>
        <w:b/>
        <w:noProof/>
        <w:spacing w:val="-16"/>
        <w:sz w:val="20"/>
      </w:rPr>
      <w:t>a</w:t>
    </w:r>
    <w:r w:rsidRPr="00622A3B">
      <w:rPr>
        <w:rFonts w:cs="Arial"/>
        <w:b/>
        <w:noProof/>
        <w:spacing w:val="-15"/>
        <w:sz w:val="20"/>
      </w:rPr>
      <w:t>c</w:t>
    </w:r>
    <w:r w:rsidRPr="00622A3B">
      <w:rPr>
        <w:rFonts w:cs="Arial"/>
        <w:b/>
        <w:noProof/>
        <w:spacing w:val="-16"/>
        <w:sz w:val="20"/>
      </w:rPr>
      <w:t>m</w:t>
    </w:r>
    <w:r w:rsidRPr="00622A3B">
      <w:rPr>
        <w:rFonts w:cs="Arial"/>
        <w:b/>
        <w:noProof/>
        <w:spacing w:val="-14"/>
        <w:sz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sidR="00AA546C">
      <w:rPr>
        <w:noProof/>
        <w:color w:val="505050"/>
      </w:rPr>
      <w:t>iii</w:t>
    </w:r>
    <w:r w:rsidRPr="002E4DDC">
      <w:rPr>
        <w:color w:val="505050"/>
      </w:rPr>
      <w:fldChar w:fldCharType="end"/>
    </w:r>
  </w:p>
  <w:p w14:paraId="0D656ADE" w14:textId="77777777" w:rsidR="00E21582" w:rsidRPr="00A5474E" w:rsidRDefault="00E21582" w:rsidP="00A5474E">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568D6D" w14:textId="77777777" w:rsidR="00E21582" w:rsidRPr="00622A3B" w:rsidRDefault="00E21582" w:rsidP="00B43262">
    <w:pPr>
      <w:pStyle w:val="FooterLeft"/>
      <w:framePr w:wrap="around" w:x="1141" w:y="16166"/>
      <w:tabs>
        <w:tab w:val="clear" w:pos="113"/>
        <w:tab w:val="right" w:pos="397"/>
      </w:tabs>
    </w:pPr>
    <w:r w:rsidRPr="00575AC5">
      <w:fldChar w:fldCharType="begin"/>
    </w:r>
    <w:r w:rsidRPr="00575AC5">
      <w:instrText xml:space="preserve"> PAGE  \* Arabic  \* MERGEFORMAT </w:instrText>
    </w:r>
    <w:r w:rsidRPr="00575AC5">
      <w:fldChar w:fldCharType="separate"/>
    </w:r>
    <w:r w:rsidR="00AA546C">
      <w:rPr>
        <w:noProof/>
      </w:rPr>
      <w:t>10</w:t>
    </w:r>
    <w:r w:rsidRPr="00575AC5">
      <w:fldChar w:fldCharType="end"/>
    </w:r>
    <w:r w:rsidRPr="0094078F">
      <w:tab/>
    </w:r>
    <w:r w:rsidRPr="00622A3B">
      <w:t>|</w:t>
    </w:r>
    <w:r>
      <w:tab/>
    </w:r>
    <w:r w:rsidRPr="00622A3B">
      <w:rPr>
        <w:b/>
        <w:noProof/>
        <w:spacing w:val="-16"/>
        <w:sz w:val="20"/>
      </w:rPr>
      <w:t>a</w:t>
    </w:r>
    <w:r w:rsidRPr="00622A3B">
      <w:rPr>
        <w:b/>
        <w:noProof/>
        <w:spacing w:val="-15"/>
        <w:sz w:val="20"/>
      </w:rPr>
      <w:t>c</w:t>
    </w:r>
    <w:r w:rsidRPr="00622A3B">
      <w:rPr>
        <w:b/>
        <w:noProof/>
        <w:spacing w:val="-16"/>
        <w:sz w:val="20"/>
      </w:rPr>
      <w:t>m</w:t>
    </w:r>
    <w:r w:rsidRPr="00622A3B">
      <w:rPr>
        <w:b/>
        <w:noProof/>
        <w:spacing w:val="-14"/>
        <w:sz w:val="20"/>
      </w:rPr>
      <w:t>a</w:t>
    </w:r>
  </w:p>
  <w:p w14:paraId="127C3C15" w14:textId="77777777" w:rsidR="00E21582" w:rsidRPr="00A5474E" w:rsidRDefault="00E21582" w:rsidP="00A547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4871CB" w14:textId="77777777" w:rsidR="00E21582" w:rsidRDefault="00E21582">
      <w:r>
        <w:separator/>
      </w:r>
    </w:p>
  </w:footnote>
  <w:footnote w:type="continuationSeparator" w:id="0">
    <w:p w14:paraId="3BFFC655" w14:textId="77777777" w:rsidR="00E21582" w:rsidRDefault="00E21582">
      <w:r>
        <w:continuationSeparator/>
      </w:r>
    </w:p>
  </w:footnote>
  <w:footnote w:id="1">
    <w:p w14:paraId="0972B417" w14:textId="662B1309" w:rsidR="00E21582" w:rsidRDefault="00E21582" w:rsidP="001E68AA">
      <w:pPr>
        <w:pStyle w:val="FootnoteText"/>
        <w:spacing w:after="0"/>
      </w:pPr>
      <w:r>
        <w:rPr>
          <w:rStyle w:val="FootnoteReference"/>
        </w:rPr>
        <w:footnoteRef/>
      </w:r>
      <w:r>
        <w:t xml:space="preserve"> ABS Census Collection Districts ARIA+ value ranges used as a nationally consistent measure of geographic remoteness. Remoteness ARIA+ values for Remote Australia is greater than 5.92 and less than or equal to 10.53, and for Very Remote Australia greater than 10.53.</w:t>
      </w:r>
    </w:p>
  </w:footnote>
  <w:footnote w:id="2">
    <w:p w14:paraId="748E9D23" w14:textId="77777777" w:rsidR="00E21582" w:rsidRDefault="00E21582" w:rsidP="00513FE2">
      <w:pPr>
        <w:pStyle w:val="FootnoteText"/>
        <w:spacing w:after="0"/>
      </w:pPr>
      <w:r>
        <w:rPr>
          <w:rStyle w:val="FootnoteReference"/>
        </w:rPr>
        <w:footnoteRef/>
      </w:r>
      <w:r>
        <w:t xml:space="preserve"> ABS Cat </w:t>
      </w:r>
      <w:r w:rsidRPr="009320B4">
        <w:t>1270.0.55.005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349C60" w14:textId="77777777" w:rsidR="00893D13" w:rsidRDefault="00893D1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25DA95" w14:textId="77777777" w:rsidR="00E21582" w:rsidRPr="00A5474E" w:rsidRDefault="00E21582" w:rsidP="00A5474E">
    <w:pPr>
      <w:pStyle w:val="Header"/>
    </w:pPr>
    <w:r>
      <w:rPr>
        <w:noProof/>
      </w:rPr>
      <w:drawing>
        <wp:inline distT="0" distB="0" distL="0" distR="0" wp14:anchorId="7107DFBE" wp14:editId="561F6C1D">
          <wp:extent cx="6388100" cy="520700"/>
          <wp:effectExtent l="0" t="0" r="0" b="12700"/>
          <wp:docPr id="4" name="Picture 4" title="Australian Communications and Media Authority logo and Government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paper-header-block.pdf"/>
                  <pic:cNvPicPr/>
                </pic:nvPicPr>
                <pic:blipFill>
                  <a:blip r:embed="rId1">
                    <a:extLst>
                      <a:ext uri="{28A0092B-C50C-407E-A947-70E740481C1C}">
                        <a14:useLocalDpi xmlns:a14="http://schemas.microsoft.com/office/drawing/2010/main" val="0"/>
                      </a:ext>
                    </a:extLst>
                  </a:blip>
                  <a:stretch>
                    <a:fillRect/>
                  </a:stretch>
                </pic:blipFill>
                <pic:spPr>
                  <a:xfrm>
                    <a:off x="0" y="0"/>
                    <a:ext cx="6388100" cy="5207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522E23" w14:textId="77777777" w:rsidR="00E21582" w:rsidRPr="00A5474E" w:rsidRDefault="00E21582" w:rsidP="00594E9C">
    <w:pPr>
      <w:pStyle w:val="TOCHeading"/>
    </w:pPr>
    <w:r w:rsidRPr="0029593B">
      <w:t>Contents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F503F4" w14:textId="77777777" w:rsidR="00E21582" w:rsidRDefault="00E2158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A813EE" w14:textId="77777777" w:rsidR="00E21582" w:rsidRDefault="00E2158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678" w:type="dxa"/>
      <w:tblLayout w:type="fixed"/>
      <w:tblCellMar>
        <w:left w:w="0" w:type="dxa"/>
        <w:right w:w="0" w:type="dxa"/>
      </w:tblCellMar>
      <w:tblLook w:val="01E0" w:firstRow="1" w:lastRow="1" w:firstColumn="1" w:lastColumn="1" w:noHBand="0" w:noVBand="0"/>
    </w:tblPr>
    <w:tblGrid>
      <w:gridCol w:w="7678"/>
    </w:tblGrid>
    <w:tr w:rsidR="00E21582" w14:paraId="26012C19" w14:textId="77777777" w:rsidTr="004021D1">
      <w:trPr>
        <w:trHeight w:hRule="exact" w:val="988"/>
      </w:trPr>
      <w:tc>
        <w:tcPr>
          <w:tcW w:w="7678" w:type="dxa"/>
          <w:shd w:val="clear" w:color="auto" w:fill="auto"/>
        </w:tcPr>
        <w:p w14:paraId="1621B3F3" w14:textId="77777777" w:rsidR="00E21582" w:rsidRDefault="00E21582" w:rsidP="0078252F">
          <w:pPr>
            <w:pStyle w:val="Header"/>
          </w:pPr>
        </w:p>
      </w:tc>
    </w:tr>
    <w:tr w:rsidR="00E21582" w14:paraId="6CD06EB1" w14:textId="77777777" w:rsidTr="004021D1">
      <w:tc>
        <w:tcPr>
          <w:tcW w:w="7678" w:type="dxa"/>
          <w:shd w:val="clear" w:color="auto" w:fill="auto"/>
        </w:tcPr>
        <w:p w14:paraId="1605851D" w14:textId="77777777" w:rsidR="00E21582" w:rsidRDefault="00E21582" w:rsidP="0078252F">
          <w:pPr>
            <w:pStyle w:val="GridTable31"/>
          </w:pPr>
          <w:r>
            <w:t xml:space="preserve">Contents </w:t>
          </w:r>
          <w:r w:rsidRPr="00915B1C">
            <w:rPr>
              <w:b w:val="0"/>
              <w:spacing w:val="0"/>
              <w:sz w:val="28"/>
              <w:szCs w:val="28"/>
            </w:rPr>
            <w:t>(Continued)</w:t>
          </w:r>
        </w:p>
      </w:tc>
    </w:tr>
    <w:tr w:rsidR="00E21582" w14:paraId="373F6994" w14:textId="77777777" w:rsidTr="004021D1">
      <w:trPr>
        <w:trHeight w:val="1220"/>
      </w:trPr>
      <w:tc>
        <w:tcPr>
          <w:tcW w:w="7678" w:type="dxa"/>
          <w:shd w:val="clear" w:color="auto" w:fill="auto"/>
        </w:tcPr>
        <w:p w14:paraId="13336F3E" w14:textId="77777777" w:rsidR="00E21582" w:rsidRDefault="00E21582" w:rsidP="0078252F"/>
      </w:tc>
    </w:tr>
  </w:tbl>
  <w:p w14:paraId="16C21441" w14:textId="77777777" w:rsidR="00E21582" w:rsidRPr="00A5474E" w:rsidRDefault="00E21582" w:rsidP="00A5474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678" w:type="dxa"/>
      <w:tblLayout w:type="fixed"/>
      <w:tblCellMar>
        <w:left w:w="0" w:type="dxa"/>
        <w:right w:w="0" w:type="dxa"/>
      </w:tblCellMar>
      <w:tblLook w:val="01E0" w:firstRow="1" w:lastRow="1" w:firstColumn="1" w:lastColumn="1" w:noHBand="0" w:noVBand="0"/>
    </w:tblPr>
    <w:tblGrid>
      <w:gridCol w:w="7678"/>
    </w:tblGrid>
    <w:tr w:rsidR="00E21582" w14:paraId="52B060BA" w14:textId="77777777" w:rsidTr="004021D1">
      <w:trPr>
        <w:trHeight w:hRule="exact" w:val="988"/>
      </w:trPr>
      <w:tc>
        <w:tcPr>
          <w:tcW w:w="7678" w:type="dxa"/>
          <w:shd w:val="clear" w:color="auto" w:fill="auto"/>
        </w:tcPr>
        <w:p w14:paraId="5E78931B" w14:textId="77777777" w:rsidR="00E21582" w:rsidRDefault="00E21582" w:rsidP="0078252F">
          <w:pPr>
            <w:pStyle w:val="Header"/>
          </w:pPr>
        </w:p>
      </w:tc>
    </w:tr>
    <w:tr w:rsidR="00E21582" w14:paraId="4A6823E8" w14:textId="77777777" w:rsidTr="004021D1">
      <w:tc>
        <w:tcPr>
          <w:tcW w:w="7678" w:type="dxa"/>
          <w:shd w:val="clear" w:color="auto" w:fill="auto"/>
        </w:tcPr>
        <w:p w14:paraId="537BAB51" w14:textId="77777777" w:rsidR="00E21582" w:rsidRDefault="00E21582" w:rsidP="0078252F">
          <w:pPr>
            <w:pStyle w:val="GridTable31"/>
          </w:pPr>
          <w:r>
            <w:t xml:space="preserve">Contents </w:t>
          </w:r>
          <w:r w:rsidRPr="00915B1C">
            <w:rPr>
              <w:b w:val="0"/>
              <w:spacing w:val="0"/>
              <w:sz w:val="28"/>
              <w:szCs w:val="28"/>
            </w:rPr>
            <w:t>(Continued)</w:t>
          </w:r>
        </w:p>
      </w:tc>
    </w:tr>
    <w:tr w:rsidR="00E21582" w14:paraId="793B231C" w14:textId="77777777" w:rsidTr="004021D1">
      <w:trPr>
        <w:trHeight w:val="1220"/>
      </w:trPr>
      <w:tc>
        <w:tcPr>
          <w:tcW w:w="7678" w:type="dxa"/>
          <w:shd w:val="clear" w:color="auto" w:fill="auto"/>
        </w:tcPr>
        <w:p w14:paraId="18366130" w14:textId="77777777" w:rsidR="00E21582" w:rsidRDefault="00E21582" w:rsidP="0078252F"/>
      </w:tc>
    </w:tr>
  </w:tbl>
  <w:p w14:paraId="6CBEDD9C" w14:textId="77777777" w:rsidR="00E21582" w:rsidRPr="00A5474E" w:rsidRDefault="00E21582" w:rsidP="00A5474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F8AEDD" w14:textId="77777777" w:rsidR="00E21582" w:rsidRDefault="00E21582">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55C3D0" w14:textId="77777777" w:rsidR="00E21582" w:rsidRDefault="00E2158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C666E736"/>
    <w:lvl w:ilvl="0">
      <w:start w:val="1"/>
      <w:numFmt w:val="decimal"/>
      <w:lvlText w:val="%1."/>
      <w:lvlJc w:val="left"/>
      <w:pPr>
        <w:tabs>
          <w:tab w:val="num" w:pos="1492"/>
        </w:tabs>
        <w:ind w:left="1492" w:hanging="360"/>
      </w:pPr>
    </w:lvl>
  </w:abstractNum>
  <w:abstractNum w:abstractNumId="1">
    <w:nsid w:val="FFFFFF7F"/>
    <w:multiLevelType w:val="singleLevel"/>
    <w:tmpl w:val="703632DA"/>
    <w:lvl w:ilvl="0">
      <w:start w:val="1"/>
      <w:numFmt w:val="decimal"/>
      <w:pStyle w:val="ListNumber2"/>
      <w:lvlText w:val="%1."/>
      <w:lvlJc w:val="left"/>
      <w:pPr>
        <w:ind w:left="360" w:hanging="360"/>
      </w:pPr>
      <w:rPr>
        <w:rFonts w:hint="default"/>
      </w:rPr>
    </w:lvl>
  </w:abstractNum>
  <w:abstractNum w:abstractNumId="2">
    <w:nsid w:val="FFFFFF83"/>
    <w:multiLevelType w:val="singleLevel"/>
    <w:tmpl w:val="3E303AD8"/>
    <w:lvl w:ilvl="0">
      <w:start w:val="1"/>
      <w:numFmt w:val="bullet"/>
      <w:pStyle w:val="ListBullet2"/>
      <w:lvlText w:val="&gt;"/>
      <w:lvlJc w:val="left"/>
      <w:pPr>
        <w:tabs>
          <w:tab w:val="num" w:pos="845"/>
        </w:tabs>
        <w:ind w:left="845" w:hanging="544"/>
      </w:pPr>
      <w:rPr>
        <w:rFonts w:ascii="HelveticaNeueLT Std Lt" w:hAnsi="HelveticaNeueLT Std Lt" w:hint="default"/>
        <w:sz w:val="20"/>
      </w:rPr>
    </w:lvl>
  </w:abstractNum>
  <w:abstractNum w:abstractNumId="3">
    <w:nsid w:val="FFFFFF88"/>
    <w:multiLevelType w:val="singleLevel"/>
    <w:tmpl w:val="34367B10"/>
    <w:lvl w:ilvl="0">
      <w:start w:val="1"/>
      <w:numFmt w:val="decimal"/>
      <w:pStyle w:val="ListNumber"/>
      <w:lvlText w:val="%1."/>
      <w:lvlJc w:val="left"/>
      <w:pPr>
        <w:ind w:left="360" w:hanging="360"/>
      </w:pPr>
      <w:rPr>
        <w:rFonts w:hint="default"/>
        <w:caps/>
        <w:sz w:val="20"/>
      </w:rPr>
    </w:lvl>
  </w:abstractNum>
  <w:abstractNum w:abstractNumId="4">
    <w:nsid w:val="FFFFFF89"/>
    <w:multiLevelType w:val="singleLevel"/>
    <w:tmpl w:val="C32881AE"/>
    <w:lvl w:ilvl="0">
      <w:start w:val="1"/>
      <w:numFmt w:val="bullet"/>
      <w:pStyle w:val="ListBullet"/>
      <w:lvlText w:val="&gt;"/>
      <w:lvlJc w:val="left"/>
      <w:pPr>
        <w:tabs>
          <w:tab w:val="num" w:pos="295"/>
        </w:tabs>
        <w:ind w:left="295" w:hanging="295"/>
      </w:pPr>
      <w:rPr>
        <w:rFonts w:ascii="HelveticaNeueLT Std Lt" w:hAnsi="HelveticaNeueLT Std Lt" w:hint="default"/>
        <w:sz w:val="20"/>
      </w:rPr>
    </w:lvl>
  </w:abstractNum>
  <w:abstractNum w:abstractNumId="5">
    <w:nsid w:val="02AF1222"/>
    <w:multiLevelType w:val="hybridMultilevel"/>
    <w:tmpl w:val="BC6E3CC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87C268C"/>
    <w:multiLevelType w:val="hybridMultilevel"/>
    <w:tmpl w:val="E0A6CA9A"/>
    <w:lvl w:ilvl="0" w:tplc="44EEC084">
      <w:start w:val="1"/>
      <w:numFmt w:val="bullet"/>
      <w:lvlText w:val="&gt;"/>
      <w:lvlJc w:val="left"/>
      <w:pPr>
        <w:ind w:left="720" w:hanging="360"/>
      </w:pPr>
      <w:rPr>
        <w:rFonts w:ascii="HelveticaNeueLT Std" w:hAnsi="HelveticaNeueLT Std"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CB955BB"/>
    <w:multiLevelType w:val="hybridMultilevel"/>
    <w:tmpl w:val="C2B064B0"/>
    <w:lvl w:ilvl="0" w:tplc="148C7E58">
      <w:start w:val="1"/>
      <w:numFmt w:val="bullet"/>
      <w:lvlText w:val=""/>
      <w:lvlJc w:val="left"/>
      <w:pPr>
        <w:ind w:left="360" w:hanging="360"/>
      </w:pPr>
      <w:rPr>
        <w:rFonts w:ascii="Symbol" w:hAnsi="Symbol" w:hint="default"/>
        <w:color w:val="FFFFFF" w:themeColor="background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180D72BA"/>
    <w:multiLevelType w:val="hybridMultilevel"/>
    <w:tmpl w:val="34782E5E"/>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9">
    <w:nsid w:val="1DE17435"/>
    <w:multiLevelType w:val="hybridMultilevel"/>
    <w:tmpl w:val="E0F6D5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20017E0"/>
    <w:multiLevelType w:val="hybridMultilevel"/>
    <w:tmpl w:val="550E92CA"/>
    <w:lvl w:ilvl="0" w:tplc="0C09000B">
      <w:start w:val="1"/>
      <w:numFmt w:val="bullet"/>
      <w:lvlText w:val=""/>
      <w:lvlJc w:val="left"/>
      <w:pPr>
        <w:ind w:left="772" w:hanging="360"/>
      </w:pPr>
      <w:rPr>
        <w:rFonts w:ascii="Wingdings" w:hAnsi="Wingdings" w:hint="default"/>
      </w:rPr>
    </w:lvl>
    <w:lvl w:ilvl="1" w:tplc="0C090003" w:tentative="1">
      <w:start w:val="1"/>
      <w:numFmt w:val="bullet"/>
      <w:lvlText w:val="o"/>
      <w:lvlJc w:val="left"/>
      <w:pPr>
        <w:ind w:left="1492" w:hanging="360"/>
      </w:pPr>
      <w:rPr>
        <w:rFonts w:ascii="Courier New" w:hAnsi="Courier New" w:cs="Courier New" w:hint="default"/>
      </w:rPr>
    </w:lvl>
    <w:lvl w:ilvl="2" w:tplc="0C090005" w:tentative="1">
      <w:start w:val="1"/>
      <w:numFmt w:val="bullet"/>
      <w:lvlText w:val=""/>
      <w:lvlJc w:val="left"/>
      <w:pPr>
        <w:ind w:left="2212" w:hanging="360"/>
      </w:pPr>
      <w:rPr>
        <w:rFonts w:ascii="Wingdings" w:hAnsi="Wingdings" w:hint="default"/>
      </w:rPr>
    </w:lvl>
    <w:lvl w:ilvl="3" w:tplc="0C090001" w:tentative="1">
      <w:start w:val="1"/>
      <w:numFmt w:val="bullet"/>
      <w:lvlText w:val=""/>
      <w:lvlJc w:val="left"/>
      <w:pPr>
        <w:ind w:left="2932" w:hanging="360"/>
      </w:pPr>
      <w:rPr>
        <w:rFonts w:ascii="Symbol" w:hAnsi="Symbol" w:hint="default"/>
      </w:rPr>
    </w:lvl>
    <w:lvl w:ilvl="4" w:tplc="0C090003" w:tentative="1">
      <w:start w:val="1"/>
      <w:numFmt w:val="bullet"/>
      <w:lvlText w:val="o"/>
      <w:lvlJc w:val="left"/>
      <w:pPr>
        <w:ind w:left="3652" w:hanging="360"/>
      </w:pPr>
      <w:rPr>
        <w:rFonts w:ascii="Courier New" w:hAnsi="Courier New" w:cs="Courier New" w:hint="default"/>
      </w:rPr>
    </w:lvl>
    <w:lvl w:ilvl="5" w:tplc="0C090005" w:tentative="1">
      <w:start w:val="1"/>
      <w:numFmt w:val="bullet"/>
      <w:lvlText w:val=""/>
      <w:lvlJc w:val="left"/>
      <w:pPr>
        <w:ind w:left="4372" w:hanging="360"/>
      </w:pPr>
      <w:rPr>
        <w:rFonts w:ascii="Wingdings" w:hAnsi="Wingdings" w:hint="default"/>
      </w:rPr>
    </w:lvl>
    <w:lvl w:ilvl="6" w:tplc="0C090001" w:tentative="1">
      <w:start w:val="1"/>
      <w:numFmt w:val="bullet"/>
      <w:lvlText w:val=""/>
      <w:lvlJc w:val="left"/>
      <w:pPr>
        <w:ind w:left="5092" w:hanging="360"/>
      </w:pPr>
      <w:rPr>
        <w:rFonts w:ascii="Symbol" w:hAnsi="Symbol" w:hint="default"/>
      </w:rPr>
    </w:lvl>
    <w:lvl w:ilvl="7" w:tplc="0C090003" w:tentative="1">
      <w:start w:val="1"/>
      <w:numFmt w:val="bullet"/>
      <w:lvlText w:val="o"/>
      <w:lvlJc w:val="left"/>
      <w:pPr>
        <w:ind w:left="5812" w:hanging="360"/>
      </w:pPr>
      <w:rPr>
        <w:rFonts w:ascii="Courier New" w:hAnsi="Courier New" w:cs="Courier New" w:hint="default"/>
      </w:rPr>
    </w:lvl>
    <w:lvl w:ilvl="8" w:tplc="0C090005" w:tentative="1">
      <w:start w:val="1"/>
      <w:numFmt w:val="bullet"/>
      <w:lvlText w:val=""/>
      <w:lvlJc w:val="left"/>
      <w:pPr>
        <w:ind w:left="6532" w:hanging="360"/>
      </w:pPr>
      <w:rPr>
        <w:rFonts w:ascii="Wingdings" w:hAnsi="Wingdings" w:hint="default"/>
      </w:rPr>
    </w:lvl>
  </w:abstractNum>
  <w:abstractNum w:abstractNumId="11">
    <w:nsid w:val="24592D35"/>
    <w:multiLevelType w:val="hybridMultilevel"/>
    <w:tmpl w:val="0C624DA8"/>
    <w:lvl w:ilvl="0" w:tplc="17CC491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2E301DD4"/>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3">
    <w:nsid w:val="528166E9"/>
    <w:multiLevelType w:val="hybridMultilevel"/>
    <w:tmpl w:val="E508E100"/>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5AA21F0"/>
    <w:multiLevelType w:val="hybridMultilevel"/>
    <w:tmpl w:val="06AC6452"/>
    <w:lvl w:ilvl="0" w:tplc="075A84B2">
      <w:start w:val="1"/>
      <w:numFmt w:val="decimal"/>
      <w:pStyle w:val="ACMATableHeader"/>
      <w:lvlText w:val="Table %1:"/>
      <w:lvlJc w:val="left"/>
      <w:pPr>
        <w:tabs>
          <w:tab w:val="num" w:pos="4791"/>
        </w:tabs>
        <w:ind w:left="4791"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B6C0122"/>
    <w:multiLevelType w:val="hybridMultilevel"/>
    <w:tmpl w:val="2B302C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63C30333"/>
    <w:multiLevelType w:val="hybridMultilevel"/>
    <w:tmpl w:val="A5FC2D54"/>
    <w:lvl w:ilvl="0" w:tplc="65EA47EC">
      <w:start w:val="1"/>
      <w:numFmt w:val="decimal"/>
      <w:pStyle w:val="Captionfigure"/>
      <w:lvlText w:val="Figure %1:"/>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5071478"/>
    <w:multiLevelType w:val="hybridMultilevel"/>
    <w:tmpl w:val="F814E2C8"/>
    <w:lvl w:ilvl="0" w:tplc="B7EEDE1C">
      <w:start w:val="1"/>
      <w:numFmt w:val="decimal"/>
      <w:pStyle w:val="ACMAFigureHeader"/>
      <w:lvlText w:val="Figure %1: "/>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5084133"/>
    <w:multiLevelType w:val="hybridMultilevel"/>
    <w:tmpl w:val="91B8BF94"/>
    <w:lvl w:ilvl="0" w:tplc="AA3E9474">
      <w:start w:val="1"/>
      <w:numFmt w:val="decimal"/>
      <w:lvlText w:val="%1."/>
      <w:lvlJc w:val="left"/>
      <w:pPr>
        <w:ind w:left="720" w:hanging="360"/>
      </w:pPr>
      <w:rPr>
        <w:rFonts w:eastAsiaTheme="minorEastAsia"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6C2D4904"/>
    <w:multiLevelType w:val="hybridMultilevel"/>
    <w:tmpl w:val="C772F04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nsid w:val="6D757AE6"/>
    <w:multiLevelType w:val="hybridMultilevel"/>
    <w:tmpl w:val="4BAEE1E2"/>
    <w:lvl w:ilvl="0" w:tplc="0DA4929C">
      <w:start w:val="1"/>
      <w:numFmt w:val="decimal"/>
      <w:pStyle w:val="Caption"/>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DC159D2"/>
    <w:multiLevelType w:val="hybridMultilevel"/>
    <w:tmpl w:val="50320B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1"/>
  </w:num>
  <w:num w:numId="5">
    <w:abstractNumId w:val="12"/>
  </w:num>
  <w:num w:numId="6">
    <w:abstractNumId w:val="17"/>
  </w:num>
  <w:num w:numId="7">
    <w:abstractNumId w:val="14"/>
  </w:num>
  <w:num w:numId="8">
    <w:abstractNumId w:val="16"/>
  </w:num>
  <w:num w:numId="9">
    <w:abstractNumId w:val="20"/>
  </w:num>
  <w:num w:numId="10">
    <w:abstractNumId w:val="6"/>
  </w:num>
  <w:num w:numId="11">
    <w:abstractNumId w:val="5"/>
  </w:num>
  <w:num w:numId="12">
    <w:abstractNumId w:val="18"/>
  </w:num>
  <w:num w:numId="13">
    <w:abstractNumId w:val="13"/>
  </w:num>
  <w:num w:numId="14">
    <w:abstractNumId w:val="10"/>
  </w:num>
  <w:num w:numId="15">
    <w:abstractNumId w:val="7"/>
  </w:num>
  <w:num w:numId="16">
    <w:abstractNumId w:val="19"/>
  </w:num>
  <w:num w:numId="17">
    <w:abstractNumId w:val="11"/>
  </w:num>
  <w:num w:numId="18">
    <w:abstractNumId w:val="8"/>
  </w:num>
  <w:num w:numId="19">
    <w:abstractNumId w:val="9"/>
  </w:num>
  <w:num w:numId="20">
    <w:abstractNumId w:val="15"/>
  </w:num>
  <w:num w:numId="21">
    <w:abstractNumId w:val="21"/>
  </w:num>
  <w:num w:numId="22">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removePersonalInformation/>
  <w:removeDateAndTime/>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defaultTabStop w:val="284"/>
  <w:evenAndOddHeaders/>
  <w:drawingGridHorizontalSpacing w:val="100"/>
  <w:displayHorizontalDrawingGridEvery w:val="2"/>
  <w:characterSpacingControl w:val="doNotCompress"/>
  <w:hdrShapeDefaults>
    <o:shapedefaults v:ext="edit" spidmax="16385">
      <o:colormru v:ext="edit" colors="red,#4d4d4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29A5"/>
    <w:rsid w:val="00000417"/>
    <w:rsid w:val="00001DD2"/>
    <w:rsid w:val="00004506"/>
    <w:rsid w:val="000056F3"/>
    <w:rsid w:val="000062E7"/>
    <w:rsid w:val="00006977"/>
    <w:rsid w:val="00006D9E"/>
    <w:rsid w:val="00007425"/>
    <w:rsid w:val="00010667"/>
    <w:rsid w:val="00010BE3"/>
    <w:rsid w:val="00011095"/>
    <w:rsid w:val="000110C7"/>
    <w:rsid w:val="000124E3"/>
    <w:rsid w:val="000129D5"/>
    <w:rsid w:val="00015AE7"/>
    <w:rsid w:val="00015DC0"/>
    <w:rsid w:val="00016E21"/>
    <w:rsid w:val="0001719C"/>
    <w:rsid w:val="000216D5"/>
    <w:rsid w:val="000226E0"/>
    <w:rsid w:val="00023D99"/>
    <w:rsid w:val="00023DE0"/>
    <w:rsid w:val="00026CD4"/>
    <w:rsid w:val="00026F91"/>
    <w:rsid w:val="00030F0A"/>
    <w:rsid w:val="0003115E"/>
    <w:rsid w:val="00031FDC"/>
    <w:rsid w:val="000332E3"/>
    <w:rsid w:val="00034B29"/>
    <w:rsid w:val="00035B03"/>
    <w:rsid w:val="0004434E"/>
    <w:rsid w:val="00046F46"/>
    <w:rsid w:val="0005011A"/>
    <w:rsid w:val="00050328"/>
    <w:rsid w:val="0005045A"/>
    <w:rsid w:val="00051C1E"/>
    <w:rsid w:val="000539F9"/>
    <w:rsid w:val="00054C27"/>
    <w:rsid w:val="00055EC3"/>
    <w:rsid w:val="000563CE"/>
    <w:rsid w:val="00057A5C"/>
    <w:rsid w:val="00060FD6"/>
    <w:rsid w:val="000621E8"/>
    <w:rsid w:val="0006273E"/>
    <w:rsid w:val="000644B8"/>
    <w:rsid w:val="00065629"/>
    <w:rsid w:val="000659B6"/>
    <w:rsid w:val="0006722A"/>
    <w:rsid w:val="00067B30"/>
    <w:rsid w:val="00070F05"/>
    <w:rsid w:val="00071E41"/>
    <w:rsid w:val="000722B2"/>
    <w:rsid w:val="00072718"/>
    <w:rsid w:val="000728FA"/>
    <w:rsid w:val="00072E59"/>
    <w:rsid w:val="000732CF"/>
    <w:rsid w:val="000741C2"/>
    <w:rsid w:val="000758AE"/>
    <w:rsid w:val="00075B96"/>
    <w:rsid w:val="00075FA5"/>
    <w:rsid w:val="0007673F"/>
    <w:rsid w:val="00077381"/>
    <w:rsid w:val="000773A3"/>
    <w:rsid w:val="0008196A"/>
    <w:rsid w:val="000826A9"/>
    <w:rsid w:val="000856BD"/>
    <w:rsid w:val="00086DB1"/>
    <w:rsid w:val="000901EA"/>
    <w:rsid w:val="000915ED"/>
    <w:rsid w:val="0009209D"/>
    <w:rsid w:val="000931DF"/>
    <w:rsid w:val="00093386"/>
    <w:rsid w:val="0009472B"/>
    <w:rsid w:val="000969BD"/>
    <w:rsid w:val="000969BF"/>
    <w:rsid w:val="00097781"/>
    <w:rsid w:val="000A0C22"/>
    <w:rsid w:val="000A0CBC"/>
    <w:rsid w:val="000A158E"/>
    <w:rsid w:val="000A25AF"/>
    <w:rsid w:val="000A3C43"/>
    <w:rsid w:val="000A40D4"/>
    <w:rsid w:val="000A4172"/>
    <w:rsid w:val="000A45A1"/>
    <w:rsid w:val="000A4891"/>
    <w:rsid w:val="000A4A51"/>
    <w:rsid w:val="000A5D2B"/>
    <w:rsid w:val="000A6C20"/>
    <w:rsid w:val="000B050F"/>
    <w:rsid w:val="000B0601"/>
    <w:rsid w:val="000B1664"/>
    <w:rsid w:val="000B32DD"/>
    <w:rsid w:val="000B5DE3"/>
    <w:rsid w:val="000B6B11"/>
    <w:rsid w:val="000C0375"/>
    <w:rsid w:val="000C0A57"/>
    <w:rsid w:val="000C0B9E"/>
    <w:rsid w:val="000C102E"/>
    <w:rsid w:val="000C17E2"/>
    <w:rsid w:val="000C230C"/>
    <w:rsid w:val="000C2E09"/>
    <w:rsid w:val="000D36E6"/>
    <w:rsid w:val="000D3F81"/>
    <w:rsid w:val="000D5B6F"/>
    <w:rsid w:val="000D71D9"/>
    <w:rsid w:val="000D76E0"/>
    <w:rsid w:val="000D780E"/>
    <w:rsid w:val="000D7E8B"/>
    <w:rsid w:val="000E09A6"/>
    <w:rsid w:val="000E0C93"/>
    <w:rsid w:val="000E1220"/>
    <w:rsid w:val="000E1C77"/>
    <w:rsid w:val="000E256B"/>
    <w:rsid w:val="000E4449"/>
    <w:rsid w:val="000E5871"/>
    <w:rsid w:val="000E6097"/>
    <w:rsid w:val="000E7828"/>
    <w:rsid w:val="000F13F7"/>
    <w:rsid w:val="000F2692"/>
    <w:rsid w:val="000F2F19"/>
    <w:rsid w:val="000F3237"/>
    <w:rsid w:val="000F494C"/>
    <w:rsid w:val="001001B8"/>
    <w:rsid w:val="0010174C"/>
    <w:rsid w:val="00102004"/>
    <w:rsid w:val="001025F5"/>
    <w:rsid w:val="001030FB"/>
    <w:rsid w:val="00103829"/>
    <w:rsid w:val="00111EFB"/>
    <w:rsid w:val="00111FCE"/>
    <w:rsid w:val="00112FF3"/>
    <w:rsid w:val="00113A30"/>
    <w:rsid w:val="00113B39"/>
    <w:rsid w:val="00113EFD"/>
    <w:rsid w:val="00114E73"/>
    <w:rsid w:val="00117155"/>
    <w:rsid w:val="00121C2F"/>
    <w:rsid w:val="001229A5"/>
    <w:rsid w:val="0012489B"/>
    <w:rsid w:val="00126CC2"/>
    <w:rsid w:val="00127565"/>
    <w:rsid w:val="00130017"/>
    <w:rsid w:val="001303EC"/>
    <w:rsid w:val="00130960"/>
    <w:rsid w:val="00130F91"/>
    <w:rsid w:val="00133A6F"/>
    <w:rsid w:val="00134B7C"/>
    <w:rsid w:val="001357E0"/>
    <w:rsid w:val="00136612"/>
    <w:rsid w:val="00137392"/>
    <w:rsid w:val="00137424"/>
    <w:rsid w:val="00140124"/>
    <w:rsid w:val="00140318"/>
    <w:rsid w:val="00141AD9"/>
    <w:rsid w:val="001424EC"/>
    <w:rsid w:val="00145DA2"/>
    <w:rsid w:val="001464FE"/>
    <w:rsid w:val="00146981"/>
    <w:rsid w:val="00146CE6"/>
    <w:rsid w:val="00151608"/>
    <w:rsid w:val="00151D73"/>
    <w:rsid w:val="00151EDD"/>
    <w:rsid w:val="00152903"/>
    <w:rsid w:val="00152ADA"/>
    <w:rsid w:val="00153417"/>
    <w:rsid w:val="0015614F"/>
    <w:rsid w:val="001577C2"/>
    <w:rsid w:val="001605D5"/>
    <w:rsid w:val="001622A5"/>
    <w:rsid w:val="001633C4"/>
    <w:rsid w:val="00164A48"/>
    <w:rsid w:val="00164A79"/>
    <w:rsid w:val="00164F47"/>
    <w:rsid w:val="001701FA"/>
    <w:rsid w:val="00171591"/>
    <w:rsid w:val="00173981"/>
    <w:rsid w:val="00175110"/>
    <w:rsid w:val="0017719D"/>
    <w:rsid w:val="00180A6A"/>
    <w:rsid w:val="00183AA5"/>
    <w:rsid w:val="00184B92"/>
    <w:rsid w:val="00184FAF"/>
    <w:rsid w:val="00185A8C"/>
    <w:rsid w:val="00185B05"/>
    <w:rsid w:val="00185CAB"/>
    <w:rsid w:val="001875B7"/>
    <w:rsid w:val="00187CB3"/>
    <w:rsid w:val="0019050A"/>
    <w:rsid w:val="001910D4"/>
    <w:rsid w:val="00193BBF"/>
    <w:rsid w:val="001960D4"/>
    <w:rsid w:val="001976E3"/>
    <w:rsid w:val="001A02A2"/>
    <w:rsid w:val="001A1A20"/>
    <w:rsid w:val="001A240E"/>
    <w:rsid w:val="001A3156"/>
    <w:rsid w:val="001A3E32"/>
    <w:rsid w:val="001A44EC"/>
    <w:rsid w:val="001A6E76"/>
    <w:rsid w:val="001B0D41"/>
    <w:rsid w:val="001B427F"/>
    <w:rsid w:val="001B4E89"/>
    <w:rsid w:val="001B5576"/>
    <w:rsid w:val="001B58AA"/>
    <w:rsid w:val="001B6209"/>
    <w:rsid w:val="001B692B"/>
    <w:rsid w:val="001B74AB"/>
    <w:rsid w:val="001B7E48"/>
    <w:rsid w:val="001C16FE"/>
    <w:rsid w:val="001C17CE"/>
    <w:rsid w:val="001C1A80"/>
    <w:rsid w:val="001C36CA"/>
    <w:rsid w:val="001C39D3"/>
    <w:rsid w:val="001C44D1"/>
    <w:rsid w:val="001C6AEE"/>
    <w:rsid w:val="001C732D"/>
    <w:rsid w:val="001C7630"/>
    <w:rsid w:val="001C76E2"/>
    <w:rsid w:val="001D071A"/>
    <w:rsid w:val="001D5598"/>
    <w:rsid w:val="001D56D6"/>
    <w:rsid w:val="001D5921"/>
    <w:rsid w:val="001D6D15"/>
    <w:rsid w:val="001D703E"/>
    <w:rsid w:val="001E01BC"/>
    <w:rsid w:val="001E2869"/>
    <w:rsid w:val="001E473F"/>
    <w:rsid w:val="001E5574"/>
    <w:rsid w:val="001E68AA"/>
    <w:rsid w:val="001F0B35"/>
    <w:rsid w:val="001F2769"/>
    <w:rsid w:val="001F2A06"/>
    <w:rsid w:val="001F3611"/>
    <w:rsid w:val="001F3826"/>
    <w:rsid w:val="001F53F6"/>
    <w:rsid w:val="001F57C4"/>
    <w:rsid w:val="001F60F9"/>
    <w:rsid w:val="001F68B0"/>
    <w:rsid w:val="001F73E5"/>
    <w:rsid w:val="001F7558"/>
    <w:rsid w:val="001F7C7E"/>
    <w:rsid w:val="002006FB"/>
    <w:rsid w:val="00200BC2"/>
    <w:rsid w:val="00202375"/>
    <w:rsid w:val="00204AB8"/>
    <w:rsid w:val="00205B57"/>
    <w:rsid w:val="00205EA1"/>
    <w:rsid w:val="00210D0C"/>
    <w:rsid w:val="00215602"/>
    <w:rsid w:val="002157E0"/>
    <w:rsid w:val="00215FCF"/>
    <w:rsid w:val="0021605E"/>
    <w:rsid w:val="00216A57"/>
    <w:rsid w:val="00216D15"/>
    <w:rsid w:val="00217DB3"/>
    <w:rsid w:val="00220C44"/>
    <w:rsid w:val="00222CDF"/>
    <w:rsid w:val="0022334F"/>
    <w:rsid w:val="0022446B"/>
    <w:rsid w:val="0022535C"/>
    <w:rsid w:val="00226819"/>
    <w:rsid w:val="00227E0F"/>
    <w:rsid w:val="00233101"/>
    <w:rsid w:val="00233817"/>
    <w:rsid w:val="002359CA"/>
    <w:rsid w:val="002367FF"/>
    <w:rsid w:val="00236AF7"/>
    <w:rsid w:val="00240285"/>
    <w:rsid w:val="00240CE9"/>
    <w:rsid w:val="00242A88"/>
    <w:rsid w:val="00242C2F"/>
    <w:rsid w:val="002434BA"/>
    <w:rsid w:val="002441E9"/>
    <w:rsid w:val="00246089"/>
    <w:rsid w:val="00246093"/>
    <w:rsid w:val="00246702"/>
    <w:rsid w:val="00247C59"/>
    <w:rsid w:val="00247F2E"/>
    <w:rsid w:val="00250ADC"/>
    <w:rsid w:val="00250B07"/>
    <w:rsid w:val="00250F33"/>
    <w:rsid w:val="002530C8"/>
    <w:rsid w:val="00256B9F"/>
    <w:rsid w:val="00257553"/>
    <w:rsid w:val="00260FB2"/>
    <w:rsid w:val="00261D00"/>
    <w:rsid w:val="00262128"/>
    <w:rsid w:val="00262448"/>
    <w:rsid w:val="00262CCF"/>
    <w:rsid w:val="0026444C"/>
    <w:rsid w:val="0026503D"/>
    <w:rsid w:val="00265BFF"/>
    <w:rsid w:val="0027165D"/>
    <w:rsid w:val="00272950"/>
    <w:rsid w:val="00273CEB"/>
    <w:rsid w:val="002747AA"/>
    <w:rsid w:val="0027584E"/>
    <w:rsid w:val="002761F6"/>
    <w:rsid w:val="002816AA"/>
    <w:rsid w:val="00281C89"/>
    <w:rsid w:val="00282799"/>
    <w:rsid w:val="0028282F"/>
    <w:rsid w:val="002842C2"/>
    <w:rsid w:val="002848CE"/>
    <w:rsid w:val="00285E69"/>
    <w:rsid w:val="00292CA8"/>
    <w:rsid w:val="00294CE3"/>
    <w:rsid w:val="002954E3"/>
    <w:rsid w:val="002958F3"/>
    <w:rsid w:val="0029593B"/>
    <w:rsid w:val="00297AB6"/>
    <w:rsid w:val="00297FC5"/>
    <w:rsid w:val="002A0417"/>
    <w:rsid w:val="002A1206"/>
    <w:rsid w:val="002A16D8"/>
    <w:rsid w:val="002A1AE2"/>
    <w:rsid w:val="002A1BC8"/>
    <w:rsid w:val="002A3EF2"/>
    <w:rsid w:val="002A478D"/>
    <w:rsid w:val="002A5A50"/>
    <w:rsid w:val="002A6A89"/>
    <w:rsid w:val="002B026A"/>
    <w:rsid w:val="002B0DED"/>
    <w:rsid w:val="002B19A2"/>
    <w:rsid w:val="002B32E6"/>
    <w:rsid w:val="002B381A"/>
    <w:rsid w:val="002B385A"/>
    <w:rsid w:val="002B3E78"/>
    <w:rsid w:val="002B4153"/>
    <w:rsid w:val="002B4FCC"/>
    <w:rsid w:val="002B550B"/>
    <w:rsid w:val="002B6149"/>
    <w:rsid w:val="002B721C"/>
    <w:rsid w:val="002B7408"/>
    <w:rsid w:val="002B7CFD"/>
    <w:rsid w:val="002C1B45"/>
    <w:rsid w:val="002C1F7B"/>
    <w:rsid w:val="002C210F"/>
    <w:rsid w:val="002C2A70"/>
    <w:rsid w:val="002C399E"/>
    <w:rsid w:val="002C3F5A"/>
    <w:rsid w:val="002C4F63"/>
    <w:rsid w:val="002C7923"/>
    <w:rsid w:val="002D0F90"/>
    <w:rsid w:val="002D3600"/>
    <w:rsid w:val="002E29BE"/>
    <w:rsid w:val="002E4A82"/>
    <w:rsid w:val="002E4DDC"/>
    <w:rsid w:val="002E54FD"/>
    <w:rsid w:val="002E6EC4"/>
    <w:rsid w:val="002F0B05"/>
    <w:rsid w:val="002F36F8"/>
    <w:rsid w:val="002F4602"/>
    <w:rsid w:val="002F766C"/>
    <w:rsid w:val="00301413"/>
    <w:rsid w:val="00302480"/>
    <w:rsid w:val="00304123"/>
    <w:rsid w:val="003043B6"/>
    <w:rsid w:val="00304984"/>
    <w:rsid w:val="0030588F"/>
    <w:rsid w:val="00305D3E"/>
    <w:rsid w:val="00312595"/>
    <w:rsid w:val="0031402D"/>
    <w:rsid w:val="003165E6"/>
    <w:rsid w:val="00317E09"/>
    <w:rsid w:val="003211E9"/>
    <w:rsid w:val="0032186A"/>
    <w:rsid w:val="003221CF"/>
    <w:rsid w:val="00322A72"/>
    <w:rsid w:val="003233ED"/>
    <w:rsid w:val="00324D9F"/>
    <w:rsid w:val="00327948"/>
    <w:rsid w:val="0033000F"/>
    <w:rsid w:val="00332011"/>
    <w:rsid w:val="0033228A"/>
    <w:rsid w:val="00332518"/>
    <w:rsid w:val="00332925"/>
    <w:rsid w:val="003330AA"/>
    <w:rsid w:val="00333263"/>
    <w:rsid w:val="003332ED"/>
    <w:rsid w:val="00333467"/>
    <w:rsid w:val="00333F80"/>
    <w:rsid w:val="00334335"/>
    <w:rsid w:val="00334D56"/>
    <w:rsid w:val="00335326"/>
    <w:rsid w:val="00336254"/>
    <w:rsid w:val="003368DC"/>
    <w:rsid w:val="00336EEE"/>
    <w:rsid w:val="0034083E"/>
    <w:rsid w:val="0034107D"/>
    <w:rsid w:val="00343209"/>
    <w:rsid w:val="00343389"/>
    <w:rsid w:val="003457EB"/>
    <w:rsid w:val="00345927"/>
    <w:rsid w:val="00347C4F"/>
    <w:rsid w:val="00350584"/>
    <w:rsid w:val="003514B5"/>
    <w:rsid w:val="00351857"/>
    <w:rsid w:val="003527E6"/>
    <w:rsid w:val="00352DB5"/>
    <w:rsid w:val="0035422B"/>
    <w:rsid w:val="00355E5A"/>
    <w:rsid w:val="00355ECF"/>
    <w:rsid w:val="00356EF2"/>
    <w:rsid w:val="003610E1"/>
    <w:rsid w:val="00361D84"/>
    <w:rsid w:val="003633B0"/>
    <w:rsid w:val="00363EF8"/>
    <w:rsid w:val="00365FC6"/>
    <w:rsid w:val="003671BE"/>
    <w:rsid w:val="00370664"/>
    <w:rsid w:val="00371143"/>
    <w:rsid w:val="00371C5A"/>
    <w:rsid w:val="00372485"/>
    <w:rsid w:val="00372545"/>
    <w:rsid w:val="00373200"/>
    <w:rsid w:val="00373CFC"/>
    <w:rsid w:val="0037561F"/>
    <w:rsid w:val="00375EF5"/>
    <w:rsid w:val="003767A5"/>
    <w:rsid w:val="00381363"/>
    <w:rsid w:val="003813D5"/>
    <w:rsid w:val="003818D6"/>
    <w:rsid w:val="00383425"/>
    <w:rsid w:val="0038489B"/>
    <w:rsid w:val="00385254"/>
    <w:rsid w:val="003857C5"/>
    <w:rsid w:val="003871BA"/>
    <w:rsid w:val="003902E5"/>
    <w:rsid w:val="003910C1"/>
    <w:rsid w:val="00391718"/>
    <w:rsid w:val="003917FA"/>
    <w:rsid w:val="0039208E"/>
    <w:rsid w:val="00392D0B"/>
    <w:rsid w:val="00394F6E"/>
    <w:rsid w:val="003A1729"/>
    <w:rsid w:val="003A2D16"/>
    <w:rsid w:val="003A3A0A"/>
    <w:rsid w:val="003A5F5B"/>
    <w:rsid w:val="003A785F"/>
    <w:rsid w:val="003A789A"/>
    <w:rsid w:val="003A7D1A"/>
    <w:rsid w:val="003B0850"/>
    <w:rsid w:val="003B12EC"/>
    <w:rsid w:val="003B42C5"/>
    <w:rsid w:val="003B5AD9"/>
    <w:rsid w:val="003B5E88"/>
    <w:rsid w:val="003B5F33"/>
    <w:rsid w:val="003B7888"/>
    <w:rsid w:val="003C2E91"/>
    <w:rsid w:val="003C363F"/>
    <w:rsid w:val="003C3E77"/>
    <w:rsid w:val="003C48F2"/>
    <w:rsid w:val="003C77E0"/>
    <w:rsid w:val="003D084B"/>
    <w:rsid w:val="003D17D7"/>
    <w:rsid w:val="003D17F6"/>
    <w:rsid w:val="003D2678"/>
    <w:rsid w:val="003D5A10"/>
    <w:rsid w:val="003D68E7"/>
    <w:rsid w:val="003D6EEB"/>
    <w:rsid w:val="003D71A3"/>
    <w:rsid w:val="003E2A21"/>
    <w:rsid w:val="003E2B8A"/>
    <w:rsid w:val="003E2D71"/>
    <w:rsid w:val="003E30B4"/>
    <w:rsid w:val="003E5047"/>
    <w:rsid w:val="003E6D27"/>
    <w:rsid w:val="003F10EE"/>
    <w:rsid w:val="003F16F6"/>
    <w:rsid w:val="003F18A1"/>
    <w:rsid w:val="003F213B"/>
    <w:rsid w:val="003F4ACC"/>
    <w:rsid w:val="003F4DC7"/>
    <w:rsid w:val="003F5235"/>
    <w:rsid w:val="003F60D4"/>
    <w:rsid w:val="004008CC"/>
    <w:rsid w:val="00401F1E"/>
    <w:rsid w:val="004021D1"/>
    <w:rsid w:val="004027E4"/>
    <w:rsid w:val="00402A32"/>
    <w:rsid w:val="00403E94"/>
    <w:rsid w:val="004040C0"/>
    <w:rsid w:val="0040439F"/>
    <w:rsid w:val="00404636"/>
    <w:rsid w:val="00407C3F"/>
    <w:rsid w:val="00407F8B"/>
    <w:rsid w:val="0041071D"/>
    <w:rsid w:val="00411CF8"/>
    <w:rsid w:val="00413703"/>
    <w:rsid w:val="00413BEF"/>
    <w:rsid w:val="004144A5"/>
    <w:rsid w:val="00414AFC"/>
    <w:rsid w:val="004151A7"/>
    <w:rsid w:val="00415310"/>
    <w:rsid w:val="004168D0"/>
    <w:rsid w:val="004202A4"/>
    <w:rsid w:val="00421709"/>
    <w:rsid w:val="00423763"/>
    <w:rsid w:val="0042762F"/>
    <w:rsid w:val="00427DC7"/>
    <w:rsid w:val="004308DA"/>
    <w:rsid w:val="0043146C"/>
    <w:rsid w:val="00431613"/>
    <w:rsid w:val="00431792"/>
    <w:rsid w:val="0043297A"/>
    <w:rsid w:val="00432998"/>
    <w:rsid w:val="00432EB2"/>
    <w:rsid w:val="00433C74"/>
    <w:rsid w:val="00434037"/>
    <w:rsid w:val="004355C3"/>
    <w:rsid w:val="0043714F"/>
    <w:rsid w:val="0043751F"/>
    <w:rsid w:val="00437E26"/>
    <w:rsid w:val="00441256"/>
    <w:rsid w:val="004438B5"/>
    <w:rsid w:val="00446C97"/>
    <w:rsid w:val="00447037"/>
    <w:rsid w:val="0045124D"/>
    <w:rsid w:val="00451B8E"/>
    <w:rsid w:val="00451EBA"/>
    <w:rsid w:val="00452054"/>
    <w:rsid w:val="00454596"/>
    <w:rsid w:val="00455559"/>
    <w:rsid w:val="0045583A"/>
    <w:rsid w:val="0045605D"/>
    <w:rsid w:val="00456154"/>
    <w:rsid w:val="00457E88"/>
    <w:rsid w:val="0046135B"/>
    <w:rsid w:val="004625D0"/>
    <w:rsid w:val="00462726"/>
    <w:rsid w:val="0046331C"/>
    <w:rsid w:val="00465EAD"/>
    <w:rsid w:val="00465ED1"/>
    <w:rsid w:val="00466F11"/>
    <w:rsid w:val="004718CC"/>
    <w:rsid w:val="004741D1"/>
    <w:rsid w:val="004758EE"/>
    <w:rsid w:val="0047614F"/>
    <w:rsid w:val="00481695"/>
    <w:rsid w:val="00483D7C"/>
    <w:rsid w:val="00484444"/>
    <w:rsid w:val="00485A6A"/>
    <w:rsid w:val="00486D64"/>
    <w:rsid w:val="00487AE3"/>
    <w:rsid w:val="00490B0E"/>
    <w:rsid w:val="004913CE"/>
    <w:rsid w:val="00492413"/>
    <w:rsid w:val="00493065"/>
    <w:rsid w:val="0049441C"/>
    <w:rsid w:val="00494E76"/>
    <w:rsid w:val="004957C7"/>
    <w:rsid w:val="00495A96"/>
    <w:rsid w:val="00496AD8"/>
    <w:rsid w:val="00497C72"/>
    <w:rsid w:val="004A2E56"/>
    <w:rsid w:val="004A37C7"/>
    <w:rsid w:val="004A470A"/>
    <w:rsid w:val="004A49BF"/>
    <w:rsid w:val="004A56BB"/>
    <w:rsid w:val="004A622F"/>
    <w:rsid w:val="004A6A9A"/>
    <w:rsid w:val="004A6F06"/>
    <w:rsid w:val="004A7C35"/>
    <w:rsid w:val="004B0BEB"/>
    <w:rsid w:val="004B1751"/>
    <w:rsid w:val="004B26BC"/>
    <w:rsid w:val="004B30E7"/>
    <w:rsid w:val="004B4E0E"/>
    <w:rsid w:val="004B559F"/>
    <w:rsid w:val="004B5C26"/>
    <w:rsid w:val="004B66E2"/>
    <w:rsid w:val="004B6830"/>
    <w:rsid w:val="004B6CD9"/>
    <w:rsid w:val="004C0253"/>
    <w:rsid w:val="004C0710"/>
    <w:rsid w:val="004C236F"/>
    <w:rsid w:val="004C3F01"/>
    <w:rsid w:val="004C46FB"/>
    <w:rsid w:val="004C480D"/>
    <w:rsid w:val="004C4CD4"/>
    <w:rsid w:val="004C592F"/>
    <w:rsid w:val="004C67C4"/>
    <w:rsid w:val="004D1093"/>
    <w:rsid w:val="004D4725"/>
    <w:rsid w:val="004D56FF"/>
    <w:rsid w:val="004E2644"/>
    <w:rsid w:val="004E28B5"/>
    <w:rsid w:val="004E39D3"/>
    <w:rsid w:val="004E45DD"/>
    <w:rsid w:val="004E508A"/>
    <w:rsid w:val="004E50E2"/>
    <w:rsid w:val="004E5DAB"/>
    <w:rsid w:val="004E616D"/>
    <w:rsid w:val="004E6893"/>
    <w:rsid w:val="004F00FE"/>
    <w:rsid w:val="004F0DF7"/>
    <w:rsid w:val="004F10D7"/>
    <w:rsid w:val="004F1BDE"/>
    <w:rsid w:val="004F1ECD"/>
    <w:rsid w:val="004F2CEE"/>
    <w:rsid w:val="004F3855"/>
    <w:rsid w:val="004F3D10"/>
    <w:rsid w:val="004F556E"/>
    <w:rsid w:val="004F61FD"/>
    <w:rsid w:val="004F7F44"/>
    <w:rsid w:val="005011B5"/>
    <w:rsid w:val="005037B4"/>
    <w:rsid w:val="005044A0"/>
    <w:rsid w:val="005044A8"/>
    <w:rsid w:val="00504E5F"/>
    <w:rsid w:val="00505564"/>
    <w:rsid w:val="00506465"/>
    <w:rsid w:val="005079BF"/>
    <w:rsid w:val="00507D5E"/>
    <w:rsid w:val="0051064D"/>
    <w:rsid w:val="005108B9"/>
    <w:rsid w:val="005110D8"/>
    <w:rsid w:val="00513FE2"/>
    <w:rsid w:val="0051513B"/>
    <w:rsid w:val="0051724D"/>
    <w:rsid w:val="005205C5"/>
    <w:rsid w:val="005219E7"/>
    <w:rsid w:val="00523AB5"/>
    <w:rsid w:val="0052754A"/>
    <w:rsid w:val="005313A2"/>
    <w:rsid w:val="00531668"/>
    <w:rsid w:val="00531B9A"/>
    <w:rsid w:val="00531D15"/>
    <w:rsid w:val="005328F5"/>
    <w:rsid w:val="00536E1F"/>
    <w:rsid w:val="00537604"/>
    <w:rsid w:val="00542377"/>
    <w:rsid w:val="005500B6"/>
    <w:rsid w:val="00550A79"/>
    <w:rsid w:val="00551782"/>
    <w:rsid w:val="00551F7F"/>
    <w:rsid w:val="0055599B"/>
    <w:rsid w:val="00557496"/>
    <w:rsid w:val="00560AFB"/>
    <w:rsid w:val="005617E5"/>
    <w:rsid w:val="00562421"/>
    <w:rsid w:val="00562B28"/>
    <w:rsid w:val="00563896"/>
    <w:rsid w:val="00563EF1"/>
    <w:rsid w:val="00564870"/>
    <w:rsid w:val="00566513"/>
    <w:rsid w:val="00566AB4"/>
    <w:rsid w:val="00570681"/>
    <w:rsid w:val="0057116F"/>
    <w:rsid w:val="00571762"/>
    <w:rsid w:val="0057346A"/>
    <w:rsid w:val="00573E96"/>
    <w:rsid w:val="00575AC5"/>
    <w:rsid w:val="0057605D"/>
    <w:rsid w:val="00576D50"/>
    <w:rsid w:val="00580EF0"/>
    <w:rsid w:val="00581347"/>
    <w:rsid w:val="00581AC9"/>
    <w:rsid w:val="005822C0"/>
    <w:rsid w:val="005849F8"/>
    <w:rsid w:val="00585E2C"/>
    <w:rsid w:val="005865C1"/>
    <w:rsid w:val="0059158E"/>
    <w:rsid w:val="00592748"/>
    <w:rsid w:val="005938DF"/>
    <w:rsid w:val="00593CF4"/>
    <w:rsid w:val="00594067"/>
    <w:rsid w:val="00594CB7"/>
    <w:rsid w:val="00594E9C"/>
    <w:rsid w:val="00597E6A"/>
    <w:rsid w:val="005A0586"/>
    <w:rsid w:val="005A099B"/>
    <w:rsid w:val="005A2D9C"/>
    <w:rsid w:val="005A55FE"/>
    <w:rsid w:val="005A6A11"/>
    <w:rsid w:val="005B15B1"/>
    <w:rsid w:val="005B1956"/>
    <w:rsid w:val="005B2A38"/>
    <w:rsid w:val="005B3FD1"/>
    <w:rsid w:val="005B4003"/>
    <w:rsid w:val="005B5FA6"/>
    <w:rsid w:val="005B7BCB"/>
    <w:rsid w:val="005C08C6"/>
    <w:rsid w:val="005C405B"/>
    <w:rsid w:val="005C46C6"/>
    <w:rsid w:val="005D19F4"/>
    <w:rsid w:val="005D2502"/>
    <w:rsid w:val="005D41FD"/>
    <w:rsid w:val="005D47F3"/>
    <w:rsid w:val="005D49BF"/>
    <w:rsid w:val="005D6EC0"/>
    <w:rsid w:val="005D6F4E"/>
    <w:rsid w:val="005E00B4"/>
    <w:rsid w:val="005E3ACD"/>
    <w:rsid w:val="005E4E2C"/>
    <w:rsid w:val="005E7226"/>
    <w:rsid w:val="005E7A57"/>
    <w:rsid w:val="005E7DD7"/>
    <w:rsid w:val="005F0646"/>
    <w:rsid w:val="005F20B2"/>
    <w:rsid w:val="005F24B0"/>
    <w:rsid w:val="005F4B19"/>
    <w:rsid w:val="005F552F"/>
    <w:rsid w:val="005F6E44"/>
    <w:rsid w:val="00602035"/>
    <w:rsid w:val="00602AB3"/>
    <w:rsid w:val="00604315"/>
    <w:rsid w:val="0060473C"/>
    <w:rsid w:val="00604E26"/>
    <w:rsid w:val="006052CF"/>
    <w:rsid w:val="00607B8D"/>
    <w:rsid w:val="00610FB0"/>
    <w:rsid w:val="00611F5C"/>
    <w:rsid w:val="0061249F"/>
    <w:rsid w:val="00612C65"/>
    <w:rsid w:val="0061439C"/>
    <w:rsid w:val="006156A3"/>
    <w:rsid w:val="006157E0"/>
    <w:rsid w:val="00616E09"/>
    <w:rsid w:val="00622A3B"/>
    <w:rsid w:val="0062396C"/>
    <w:rsid w:val="00623FF9"/>
    <w:rsid w:val="0062550A"/>
    <w:rsid w:val="00627D4E"/>
    <w:rsid w:val="00630155"/>
    <w:rsid w:val="00631897"/>
    <w:rsid w:val="00631D24"/>
    <w:rsid w:val="00634314"/>
    <w:rsid w:val="00634478"/>
    <w:rsid w:val="00635241"/>
    <w:rsid w:val="00635D1A"/>
    <w:rsid w:val="00635F9F"/>
    <w:rsid w:val="006371E5"/>
    <w:rsid w:val="00640719"/>
    <w:rsid w:val="006414A8"/>
    <w:rsid w:val="006420F1"/>
    <w:rsid w:val="00642429"/>
    <w:rsid w:val="00643164"/>
    <w:rsid w:val="00643190"/>
    <w:rsid w:val="006439EF"/>
    <w:rsid w:val="00643F2F"/>
    <w:rsid w:val="00644373"/>
    <w:rsid w:val="00644D33"/>
    <w:rsid w:val="00645915"/>
    <w:rsid w:val="006464BA"/>
    <w:rsid w:val="006474E1"/>
    <w:rsid w:val="00650E87"/>
    <w:rsid w:val="006519C3"/>
    <w:rsid w:val="00652B30"/>
    <w:rsid w:val="00654232"/>
    <w:rsid w:val="0065446D"/>
    <w:rsid w:val="00656239"/>
    <w:rsid w:val="00656345"/>
    <w:rsid w:val="00656DC6"/>
    <w:rsid w:val="0066014B"/>
    <w:rsid w:val="00660C54"/>
    <w:rsid w:val="006620E1"/>
    <w:rsid w:val="006632F4"/>
    <w:rsid w:val="00664110"/>
    <w:rsid w:val="00664D17"/>
    <w:rsid w:val="00664E77"/>
    <w:rsid w:val="00665307"/>
    <w:rsid w:val="00666520"/>
    <w:rsid w:val="00666801"/>
    <w:rsid w:val="00667C5B"/>
    <w:rsid w:val="00673000"/>
    <w:rsid w:val="006741C0"/>
    <w:rsid w:val="00674811"/>
    <w:rsid w:val="00675801"/>
    <w:rsid w:val="00676FAB"/>
    <w:rsid w:val="00680201"/>
    <w:rsid w:val="0068113D"/>
    <w:rsid w:val="00685CE4"/>
    <w:rsid w:val="00687FF0"/>
    <w:rsid w:val="0069224E"/>
    <w:rsid w:val="00692CDE"/>
    <w:rsid w:val="00693073"/>
    <w:rsid w:val="00693EAA"/>
    <w:rsid w:val="00696E28"/>
    <w:rsid w:val="006971FC"/>
    <w:rsid w:val="006977FF"/>
    <w:rsid w:val="00697CCF"/>
    <w:rsid w:val="006A01FA"/>
    <w:rsid w:val="006A0E9E"/>
    <w:rsid w:val="006A25C7"/>
    <w:rsid w:val="006A402D"/>
    <w:rsid w:val="006A4AAD"/>
    <w:rsid w:val="006A5968"/>
    <w:rsid w:val="006A653F"/>
    <w:rsid w:val="006A6DA2"/>
    <w:rsid w:val="006A7AB2"/>
    <w:rsid w:val="006A7E3A"/>
    <w:rsid w:val="006B0639"/>
    <w:rsid w:val="006B0D26"/>
    <w:rsid w:val="006B5717"/>
    <w:rsid w:val="006B582F"/>
    <w:rsid w:val="006C0B5F"/>
    <w:rsid w:val="006C0CEB"/>
    <w:rsid w:val="006C3239"/>
    <w:rsid w:val="006C3B1E"/>
    <w:rsid w:val="006C4204"/>
    <w:rsid w:val="006C47FD"/>
    <w:rsid w:val="006C4B66"/>
    <w:rsid w:val="006C70A0"/>
    <w:rsid w:val="006C7B6C"/>
    <w:rsid w:val="006D27CB"/>
    <w:rsid w:val="006D28C8"/>
    <w:rsid w:val="006D2D53"/>
    <w:rsid w:val="006D2F08"/>
    <w:rsid w:val="006D46A3"/>
    <w:rsid w:val="006D576C"/>
    <w:rsid w:val="006D5865"/>
    <w:rsid w:val="006D743B"/>
    <w:rsid w:val="006D7C20"/>
    <w:rsid w:val="006E18BA"/>
    <w:rsid w:val="006E3407"/>
    <w:rsid w:val="006E4B1B"/>
    <w:rsid w:val="006E5445"/>
    <w:rsid w:val="006E7D93"/>
    <w:rsid w:val="006F062C"/>
    <w:rsid w:val="006F4A00"/>
    <w:rsid w:val="006F4CED"/>
    <w:rsid w:val="006F68F5"/>
    <w:rsid w:val="006F6F81"/>
    <w:rsid w:val="006F71C9"/>
    <w:rsid w:val="007007D2"/>
    <w:rsid w:val="007029A3"/>
    <w:rsid w:val="00702E28"/>
    <w:rsid w:val="00704D22"/>
    <w:rsid w:val="00704FF6"/>
    <w:rsid w:val="00706E4E"/>
    <w:rsid w:val="0070791C"/>
    <w:rsid w:val="00710811"/>
    <w:rsid w:val="00713734"/>
    <w:rsid w:val="0071383C"/>
    <w:rsid w:val="007141A7"/>
    <w:rsid w:val="00714620"/>
    <w:rsid w:val="007163A3"/>
    <w:rsid w:val="00721B55"/>
    <w:rsid w:val="007250DD"/>
    <w:rsid w:val="007255A8"/>
    <w:rsid w:val="0072631D"/>
    <w:rsid w:val="00726CE4"/>
    <w:rsid w:val="00731764"/>
    <w:rsid w:val="00731928"/>
    <w:rsid w:val="007332FD"/>
    <w:rsid w:val="007336A3"/>
    <w:rsid w:val="00733C7D"/>
    <w:rsid w:val="00734143"/>
    <w:rsid w:val="0073495B"/>
    <w:rsid w:val="007358B0"/>
    <w:rsid w:val="007375D4"/>
    <w:rsid w:val="00737E47"/>
    <w:rsid w:val="007401FC"/>
    <w:rsid w:val="00740EAC"/>
    <w:rsid w:val="00742219"/>
    <w:rsid w:val="00742CC0"/>
    <w:rsid w:val="0074387A"/>
    <w:rsid w:val="00744956"/>
    <w:rsid w:val="007458F6"/>
    <w:rsid w:val="00745A5C"/>
    <w:rsid w:val="0074605F"/>
    <w:rsid w:val="00747E94"/>
    <w:rsid w:val="00750795"/>
    <w:rsid w:val="007513A8"/>
    <w:rsid w:val="00751D2E"/>
    <w:rsid w:val="00752149"/>
    <w:rsid w:val="00754D9B"/>
    <w:rsid w:val="00756EE9"/>
    <w:rsid w:val="00757D88"/>
    <w:rsid w:val="007601AE"/>
    <w:rsid w:val="00760B9B"/>
    <w:rsid w:val="00761053"/>
    <w:rsid w:val="00762C39"/>
    <w:rsid w:val="00765157"/>
    <w:rsid w:val="007663D4"/>
    <w:rsid w:val="00766691"/>
    <w:rsid w:val="00766749"/>
    <w:rsid w:val="00766BD0"/>
    <w:rsid w:val="00767C1B"/>
    <w:rsid w:val="007709A4"/>
    <w:rsid w:val="007709B2"/>
    <w:rsid w:val="007714A9"/>
    <w:rsid w:val="00771E11"/>
    <w:rsid w:val="00774F88"/>
    <w:rsid w:val="00774FDB"/>
    <w:rsid w:val="00776F6F"/>
    <w:rsid w:val="00777734"/>
    <w:rsid w:val="00777BA2"/>
    <w:rsid w:val="007807FC"/>
    <w:rsid w:val="007808E1"/>
    <w:rsid w:val="00781408"/>
    <w:rsid w:val="00781AA9"/>
    <w:rsid w:val="00781B6A"/>
    <w:rsid w:val="0078252F"/>
    <w:rsid w:val="00784F7F"/>
    <w:rsid w:val="007863AA"/>
    <w:rsid w:val="0079179D"/>
    <w:rsid w:val="00791DE3"/>
    <w:rsid w:val="0079473F"/>
    <w:rsid w:val="00795010"/>
    <w:rsid w:val="00796F25"/>
    <w:rsid w:val="007978DE"/>
    <w:rsid w:val="007A2991"/>
    <w:rsid w:val="007A2E98"/>
    <w:rsid w:val="007A32F8"/>
    <w:rsid w:val="007A3BA3"/>
    <w:rsid w:val="007A5AF7"/>
    <w:rsid w:val="007A62C8"/>
    <w:rsid w:val="007A6524"/>
    <w:rsid w:val="007A6CC0"/>
    <w:rsid w:val="007A7093"/>
    <w:rsid w:val="007B1499"/>
    <w:rsid w:val="007B1BBF"/>
    <w:rsid w:val="007B1C24"/>
    <w:rsid w:val="007B1DDE"/>
    <w:rsid w:val="007B2960"/>
    <w:rsid w:val="007B33D0"/>
    <w:rsid w:val="007B355D"/>
    <w:rsid w:val="007B7980"/>
    <w:rsid w:val="007C2479"/>
    <w:rsid w:val="007C2DDD"/>
    <w:rsid w:val="007C320A"/>
    <w:rsid w:val="007C3240"/>
    <w:rsid w:val="007C3AA9"/>
    <w:rsid w:val="007C5D5A"/>
    <w:rsid w:val="007C607F"/>
    <w:rsid w:val="007C60CD"/>
    <w:rsid w:val="007C7269"/>
    <w:rsid w:val="007C79DD"/>
    <w:rsid w:val="007D042D"/>
    <w:rsid w:val="007D1A97"/>
    <w:rsid w:val="007D2CD6"/>
    <w:rsid w:val="007D3063"/>
    <w:rsid w:val="007D3CEB"/>
    <w:rsid w:val="007D5ADD"/>
    <w:rsid w:val="007D7533"/>
    <w:rsid w:val="007D7D69"/>
    <w:rsid w:val="007E033B"/>
    <w:rsid w:val="007E0B26"/>
    <w:rsid w:val="007E1A36"/>
    <w:rsid w:val="007E360D"/>
    <w:rsid w:val="007E5E0F"/>
    <w:rsid w:val="007E6E92"/>
    <w:rsid w:val="007E7683"/>
    <w:rsid w:val="007E79EC"/>
    <w:rsid w:val="007F1794"/>
    <w:rsid w:val="007F2AC6"/>
    <w:rsid w:val="007F32B5"/>
    <w:rsid w:val="007F49FA"/>
    <w:rsid w:val="007F54C4"/>
    <w:rsid w:val="007F6E9A"/>
    <w:rsid w:val="008004D0"/>
    <w:rsid w:val="008012FF"/>
    <w:rsid w:val="00802091"/>
    <w:rsid w:val="0080299E"/>
    <w:rsid w:val="008033EB"/>
    <w:rsid w:val="008044D4"/>
    <w:rsid w:val="00804C04"/>
    <w:rsid w:val="0080628D"/>
    <w:rsid w:val="00807C7F"/>
    <w:rsid w:val="00810AB4"/>
    <w:rsid w:val="00811A07"/>
    <w:rsid w:val="008120AF"/>
    <w:rsid w:val="008123AA"/>
    <w:rsid w:val="00813E0F"/>
    <w:rsid w:val="008142B5"/>
    <w:rsid w:val="0081624E"/>
    <w:rsid w:val="00817B56"/>
    <w:rsid w:val="0082150F"/>
    <w:rsid w:val="00821A88"/>
    <w:rsid w:val="008229C4"/>
    <w:rsid w:val="0082495D"/>
    <w:rsid w:val="008259BE"/>
    <w:rsid w:val="00827CC9"/>
    <w:rsid w:val="00830F4A"/>
    <w:rsid w:val="00831A82"/>
    <w:rsid w:val="00831AC3"/>
    <w:rsid w:val="008323A2"/>
    <w:rsid w:val="00833268"/>
    <w:rsid w:val="008346E1"/>
    <w:rsid w:val="00834DD1"/>
    <w:rsid w:val="008366AC"/>
    <w:rsid w:val="008371C1"/>
    <w:rsid w:val="00840682"/>
    <w:rsid w:val="008431B7"/>
    <w:rsid w:val="00843F3B"/>
    <w:rsid w:val="00844AC3"/>
    <w:rsid w:val="00845259"/>
    <w:rsid w:val="008475D7"/>
    <w:rsid w:val="00850B89"/>
    <w:rsid w:val="00851F3F"/>
    <w:rsid w:val="008533FE"/>
    <w:rsid w:val="00853635"/>
    <w:rsid w:val="00853713"/>
    <w:rsid w:val="00856BCF"/>
    <w:rsid w:val="00856EDC"/>
    <w:rsid w:val="00862322"/>
    <w:rsid w:val="008623B5"/>
    <w:rsid w:val="008641E7"/>
    <w:rsid w:val="008654C4"/>
    <w:rsid w:val="008654E3"/>
    <w:rsid w:val="00865A33"/>
    <w:rsid w:val="00866CDD"/>
    <w:rsid w:val="00870719"/>
    <w:rsid w:val="00870ABA"/>
    <w:rsid w:val="008710E1"/>
    <w:rsid w:val="008716E5"/>
    <w:rsid w:val="00872B3F"/>
    <w:rsid w:val="00873B40"/>
    <w:rsid w:val="00881B2A"/>
    <w:rsid w:val="00881CA9"/>
    <w:rsid w:val="00882027"/>
    <w:rsid w:val="008834DF"/>
    <w:rsid w:val="00883628"/>
    <w:rsid w:val="00885544"/>
    <w:rsid w:val="0088634E"/>
    <w:rsid w:val="00891460"/>
    <w:rsid w:val="00891FAD"/>
    <w:rsid w:val="008935FC"/>
    <w:rsid w:val="00893AB8"/>
    <w:rsid w:val="00893D13"/>
    <w:rsid w:val="00894CC3"/>
    <w:rsid w:val="00894DF8"/>
    <w:rsid w:val="008A04C8"/>
    <w:rsid w:val="008A0AD7"/>
    <w:rsid w:val="008A4FEE"/>
    <w:rsid w:val="008A6913"/>
    <w:rsid w:val="008A6D44"/>
    <w:rsid w:val="008B0E90"/>
    <w:rsid w:val="008B47C7"/>
    <w:rsid w:val="008B60B8"/>
    <w:rsid w:val="008B6DEF"/>
    <w:rsid w:val="008B70F3"/>
    <w:rsid w:val="008B76DF"/>
    <w:rsid w:val="008C10F4"/>
    <w:rsid w:val="008C2004"/>
    <w:rsid w:val="008C553D"/>
    <w:rsid w:val="008C5E73"/>
    <w:rsid w:val="008C7DE3"/>
    <w:rsid w:val="008D0FDF"/>
    <w:rsid w:val="008D4E3A"/>
    <w:rsid w:val="008D5730"/>
    <w:rsid w:val="008D7A0F"/>
    <w:rsid w:val="008E2B1B"/>
    <w:rsid w:val="008E4767"/>
    <w:rsid w:val="008E48CD"/>
    <w:rsid w:val="008E6AA7"/>
    <w:rsid w:val="008E7A8C"/>
    <w:rsid w:val="008E7AE3"/>
    <w:rsid w:val="008F24E4"/>
    <w:rsid w:val="00900779"/>
    <w:rsid w:val="00903285"/>
    <w:rsid w:val="00905BE1"/>
    <w:rsid w:val="00905E01"/>
    <w:rsid w:val="009062FF"/>
    <w:rsid w:val="00906F40"/>
    <w:rsid w:val="00906F51"/>
    <w:rsid w:val="0090731E"/>
    <w:rsid w:val="009074F6"/>
    <w:rsid w:val="00912B14"/>
    <w:rsid w:val="00912C02"/>
    <w:rsid w:val="009133C0"/>
    <w:rsid w:val="0091400A"/>
    <w:rsid w:val="00914758"/>
    <w:rsid w:val="0091557B"/>
    <w:rsid w:val="00915B1C"/>
    <w:rsid w:val="009162F8"/>
    <w:rsid w:val="009174F3"/>
    <w:rsid w:val="00917874"/>
    <w:rsid w:val="0091797D"/>
    <w:rsid w:val="009214B6"/>
    <w:rsid w:val="00923CBA"/>
    <w:rsid w:val="00926703"/>
    <w:rsid w:val="00927691"/>
    <w:rsid w:val="00927A5F"/>
    <w:rsid w:val="00930D75"/>
    <w:rsid w:val="009314EE"/>
    <w:rsid w:val="009320B4"/>
    <w:rsid w:val="00932973"/>
    <w:rsid w:val="00935B63"/>
    <w:rsid w:val="009367B5"/>
    <w:rsid w:val="00936A98"/>
    <w:rsid w:val="0094078F"/>
    <w:rsid w:val="009409B0"/>
    <w:rsid w:val="00940FA3"/>
    <w:rsid w:val="00941FB0"/>
    <w:rsid w:val="009426D4"/>
    <w:rsid w:val="00942BBF"/>
    <w:rsid w:val="009438AC"/>
    <w:rsid w:val="00944534"/>
    <w:rsid w:val="00945391"/>
    <w:rsid w:val="00947F25"/>
    <w:rsid w:val="00950159"/>
    <w:rsid w:val="00953171"/>
    <w:rsid w:val="009538B1"/>
    <w:rsid w:val="0095490B"/>
    <w:rsid w:val="0096027E"/>
    <w:rsid w:val="00960976"/>
    <w:rsid w:val="00960F84"/>
    <w:rsid w:val="00963B30"/>
    <w:rsid w:val="0096647F"/>
    <w:rsid w:val="00967BA1"/>
    <w:rsid w:val="0097292F"/>
    <w:rsid w:val="00973619"/>
    <w:rsid w:val="00974363"/>
    <w:rsid w:val="009752FB"/>
    <w:rsid w:val="009757BC"/>
    <w:rsid w:val="00976091"/>
    <w:rsid w:val="00976117"/>
    <w:rsid w:val="00976965"/>
    <w:rsid w:val="0097778C"/>
    <w:rsid w:val="009800C4"/>
    <w:rsid w:val="00981898"/>
    <w:rsid w:val="00983178"/>
    <w:rsid w:val="00985846"/>
    <w:rsid w:val="00985941"/>
    <w:rsid w:val="0099033A"/>
    <w:rsid w:val="00991DF7"/>
    <w:rsid w:val="00991E28"/>
    <w:rsid w:val="00992577"/>
    <w:rsid w:val="009953B0"/>
    <w:rsid w:val="0099577C"/>
    <w:rsid w:val="00996DF9"/>
    <w:rsid w:val="00997511"/>
    <w:rsid w:val="009A204A"/>
    <w:rsid w:val="009A51F1"/>
    <w:rsid w:val="009A5FA5"/>
    <w:rsid w:val="009A77D9"/>
    <w:rsid w:val="009B16CB"/>
    <w:rsid w:val="009B1915"/>
    <w:rsid w:val="009B4E9E"/>
    <w:rsid w:val="009B5140"/>
    <w:rsid w:val="009B53A1"/>
    <w:rsid w:val="009B7FA1"/>
    <w:rsid w:val="009C1690"/>
    <w:rsid w:val="009C56C2"/>
    <w:rsid w:val="009C6503"/>
    <w:rsid w:val="009C6881"/>
    <w:rsid w:val="009C7759"/>
    <w:rsid w:val="009D043D"/>
    <w:rsid w:val="009D10B6"/>
    <w:rsid w:val="009D1E02"/>
    <w:rsid w:val="009D48F7"/>
    <w:rsid w:val="009D5711"/>
    <w:rsid w:val="009D6C71"/>
    <w:rsid w:val="009E0631"/>
    <w:rsid w:val="009E16D0"/>
    <w:rsid w:val="009E33D9"/>
    <w:rsid w:val="009E38FD"/>
    <w:rsid w:val="009F13D6"/>
    <w:rsid w:val="009F2925"/>
    <w:rsid w:val="009F4331"/>
    <w:rsid w:val="009F4C6B"/>
    <w:rsid w:val="009F596D"/>
    <w:rsid w:val="009F78A8"/>
    <w:rsid w:val="00A00FDB"/>
    <w:rsid w:val="00A0293F"/>
    <w:rsid w:val="00A02AD6"/>
    <w:rsid w:val="00A0368A"/>
    <w:rsid w:val="00A03F9C"/>
    <w:rsid w:val="00A04236"/>
    <w:rsid w:val="00A04456"/>
    <w:rsid w:val="00A04E7D"/>
    <w:rsid w:val="00A07096"/>
    <w:rsid w:val="00A07318"/>
    <w:rsid w:val="00A11370"/>
    <w:rsid w:val="00A14B91"/>
    <w:rsid w:val="00A15244"/>
    <w:rsid w:val="00A21F51"/>
    <w:rsid w:val="00A224CE"/>
    <w:rsid w:val="00A22522"/>
    <w:rsid w:val="00A23691"/>
    <w:rsid w:val="00A23749"/>
    <w:rsid w:val="00A2399B"/>
    <w:rsid w:val="00A23A02"/>
    <w:rsid w:val="00A240EE"/>
    <w:rsid w:val="00A2481D"/>
    <w:rsid w:val="00A24AFD"/>
    <w:rsid w:val="00A24F5C"/>
    <w:rsid w:val="00A25412"/>
    <w:rsid w:val="00A30245"/>
    <w:rsid w:val="00A302AF"/>
    <w:rsid w:val="00A31A8D"/>
    <w:rsid w:val="00A32349"/>
    <w:rsid w:val="00A32F96"/>
    <w:rsid w:val="00A331BC"/>
    <w:rsid w:val="00A35A4A"/>
    <w:rsid w:val="00A35BC5"/>
    <w:rsid w:val="00A3716A"/>
    <w:rsid w:val="00A40871"/>
    <w:rsid w:val="00A412AB"/>
    <w:rsid w:val="00A4193E"/>
    <w:rsid w:val="00A43433"/>
    <w:rsid w:val="00A440E0"/>
    <w:rsid w:val="00A46328"/>
    <w:rsid w:val="00A47F12"/>
    <w:rsid w:val="00A5170E"/>
    <w:rsid w:val="00A51A5A"/>
    <w:rsid w:val="00A52F66"/>
    <w:rsid w:val="00A5418D"/>
    <w:rsid w:val="00A5462F"/>
    <w:rsid w:val="00A5474E"/>
    <w:rsid w:val="00A569AE"/>
    <w:rsid w:val="00A57A66"/>
    <w:rsid w:val="00A601B0"/>
    <w:rsid w:val="00A60DEC"/>
    <w:rsid w:val="00A667FB"/>
    <w:rsid w:val="00A66AA1"/>
    <w:rsid w:val="00A66DB3"/>
    <w:rsid w:val="00A709A3"/>
    <w:rsid w:val="00A70ADF"/>
    <w:rsid w:val="00A7113E"/>
    <w:rsid w:val="00A71466"/>
    <w:rsid w:val="00A72159"/>
    <w:rsid w:val="00A72C20"/>
    <w:rsid w:val="00A743CC"/>
    <w:rsid w:val="00A74B5E"/>
    <w:rsid w:val="00A75F46"/>
    <w:rsid w:val="00A767E3"/>
    <w:rsid w:val="00A8023E"/>
    <w:rsid w:val="00A8138B"/>
    <w:rsid w:val="00A81BED"/>
    <w:rsid w:val="00A81EC4"/>
    <w:rsid w:val="00A8202F"/>
    <w:rsid w:val="00A82EE6"/>
    <w:rsid w:val="00A83C0A"/>
    <w:rsid w:val="00A967FD"/>
    <w:rsid w:val="00AA0C4D"/>
    <w:rsid w:val="00AA2A71"/>
    <w:rsid w:val="00AA546C"/>
    <w:rsid w:val="00AA6310"/>
    <w:rsid w:val="00AA6B80"/>
    <w:rsid w:val="00AA7311"/>
    <w:rsid w:val="00AA7A59"/>
    <w:rsid w:val="00AB0980"/>
    <w:rsid w:val="00AB156C"/>
    <w:rsid w:val="00AB307A"/>
    <w:rsid w:val="00AB37B4"/>
    <w:rsid w:val="00AB4D07"/>
    <w:rsid w:val="00AB6814"/>
    <w:rsid w:val="00AC02DE"/>
    <w:rsid w:val="00AC04BA"/>
    <w:rsid w:val="00AC0E39"/>
    <w:rsid w:val="00AC1CE9"/>
    <w:rsid w:val="00AC1ECD"/>
    <w:rsid w:val="00AC489F"/>
    <w:rsid w:val="00AC5443"/>
    <w:rsid w:val="00AC761B"/>
    <w:rsid w:val="00AD3046"/>
    <w:rsid w:val="00AD3082"/>
    <w:rsid w:val="00AD3B50"/>
    <w:rsid w:val="00AD4AD0"/>
    <w:rsid w:val="00AD4B18"/>
    <w:rsid w:val="00AD52DE"/>
    <w:rsid w:val="00AD5436"/>
    <w:rsid w:val="00AD5AB2"/>
    <w:rsid w:val="00AD60CD"/>
    <w:rsid w:val="00AD64AE"/>
    <w:rsid w:val="00AD6897"/>
    <w:rsid w:val="00AD6C8C"/>
    <w:rsid w:val="00AD6FCD"/>
    <w:rsid w:val="00AD7037"/>
    <w:rsid w:val="00AD77C4"/>
    <w:rsid w:val="00AE091D"/>
    <w:rsid w:val="00AE13C3"/>
    <w:rsid w:val="00AE1D01"/>
    <w:rsid w:val="00AE3B60"/>
    <w:rsid w:val="00AE40ED"/>
    <w:rsid w:val="00AE4831"/>
    <w:rsid w:val="00AE5089"/>
    <w:rsid w:val="00AE535B"/>
    <w:rsid w:val="00AE53A1"/>
    <w:rsid w:val="00AE552C"/>
    <w:rsid w:val="00AE5649"/>
    <w:rsid w:val="00AF01C2"/>
    <w:rsid w:val="00AF105A"/>
    <w:rsid w:val="00AF2484"/>
    <w:rsid w:val="00AF5DA9"/>
    <w:rsid w:val="00AF63E7"/>
    <w:rsid w:val="00B005A0"/>
    <w:rsid w:val="00B0165D"/>
    <w:rsid w:val="00B031F3"/>
    <w:rsid w:val="00B03D27"/>
    <w:rsid w:val="00B04DFE"/>
    <w:rsid w:val="00B052A4"/>
    <w:rsid w:val="00B05989"/>
    <w:rsid w:val="00B05A31"/>
    <w:rsid w:val="00B07D42"/>
    <w:rsid w:val="00B104B2"/>
    <w:rsid w:val="00B11B36"/>
    <w:rsid w:val="00B123CB"/>
    <w:rsid w:val="00B125DE"/>
    <w:rsid w:val="00B13FDD"/>
    <w:rsid w:val="00B13FEA"/>
    <w:rsid w:val="00B147BB"/>
    <w:rsid w:val="00B1521A"/>
    <w:rsid w:val="00B15C30"/>
    <w:rsid w:val="00B22EB2"/>
    <w:rsid w:val="00B23097"/>
    <w:rsid w:val="00B24C16"/>
    <w:rsid w:val="00B25AE2"/>
    <w:rsid w:val="00B27442"/>
    <w:rsid w:val="00B27EA5"/>
    <w:rsid w:val="00B31167"/>
    <w:rsid w:val="00B329D8"/>
    <w:rsid w:val="00B32BB9"/>
    <w:rsid w:val="00B33AE1"/>
    <w:rsid w:val="00B35186"/>
    <w:rsid w:val="00B36587"/>
    <w:rsid w:val="00B37C38"/>
    <w:rsid w:val="00B4288C"/>
    <w:rsid w:val="00B43262"/>
    <w:rsid w:val="00B437F4"/>
    <w:rsid w:val="00B440E8"/>
    <w:rsid w:val="00B44100"/>
    <w:rsid w:val="00B44263"/>
    <w:rsid w:val="00B461B8"/>
    <w:rsid w:val="00B46CBA"/>
    <w:rsid w:val="00B46F94"/>
    <w:rsid w:val="00B47144"/>
    <w:rsid w:val="00B47BA1"/>
    <w:rsid w:val="00B54000"/>
    <w:rsid w:val="00B61BD1"/>
    <w:rsid w:val="00B61F03"/>
    <w:rsid w:val="00B626E4"/>
    <w:rsid w:val="00B627E7"/>
    <w:rsid w:val="00B63A56"/>
    <w:rsid w:val="00B64885"/>
    <w:rsid w:val="00B64D96"/>
    <w:rsid w:val="00B66FC7"/>
    <w:rsid w:val="00B6775A"/>
    <w:rsid w:val="00B70E20"/>
    <w:rsid w:val="00B70E36"/>
    <w:rsid w:val="00B70F01"/>
    <w:rsid w:val="00B72F4A"/>
    <w:rsid w:val="00B74AB1"/>
    <w:rsid w:val="00B74E2C"/>
    <w:rsid w:val="00B74E67"/>
    <w:rsid w:val="00B764D6"/>
    <w:rsid w:val="00B80A6D"/>
    <w:rsid w:val="00B80B81"/>
    <w:rsid w:val="00B83C27"/>
    <w:rsid w:val="00B84BC3"/>
    <w:rsid w:val="00B84BDD"/>
    <w:rsid w:val="00B84D73"/>
    <w:rsid w:val="00B87E79"/>
    <w:rsid w:val="00B92812"/>
    <w:rsid w:val="00B9407F"/>
    <w:rsid w:val="00B95AD8"/>
    <w:rsid w:val="00B9604B"/>
    <w:rsid w:val="00B96B66"/>
    <w:rsid w:val="00B96DF2"/>
    <w:rsid w:val="00B9774A"/>
    <w:rsid w:val="00BA09C3"/>
    <w:rsid w:val="00BA11B6"/>
    <w:rsid w:val="00BA2123"/>
    <w:rsid w:val="00BA276E"/>
    <w:rsid w:val="00BA4065"/>
    <w:rsid w:val="00BA544A"/>
    <w:rsid w:val="00BA6F42"/>
    <w:rsid w:val="00BB1BF0"/>
    <w:rsid w:val="00BB45A1"/>
    <w:rsid w:val="00BB657D"/>
    <w:rsid w:val="00BB7686"/>
    <w:rsid w:val="00BC005A"/>
    <w:rsid w:val="00BC23F9"/>
    <w:rsid w:val="00BC3142"/>
    <w:rsid w:val="00BC3421"/>
    <w:rsid w:val="00BC5A31"/>
    <w:rsid w:val="00BC661E"/>
    <w:rsid w:val="00BC732C"/>
    <w:rsid w:val="00BD009A"/>
    <w:rsid w:val="00BD0D20"/>
    <w:rsid w:val="00BD58B3"/>
    <w:rsid w:val="00BD603C"/>
    <w:rsid w:val="00BD6D0B"/>
    <w:rsid w:val="00BE11A8"/>
    <w:rsid w:val="00BE191F"/>
    <w:rsid w:val="00BE2580"/>
    <w:rsid w:val="00BE266D"/>
    <w:rsid w:val="00BE3938"/>
    <w:rsid w:val="00BE3E2E"/>
    <w:rsid w:val="00BE414C"/>
    <w:rsid w:val="00BE45F0"/>
    <w:rsid w:val="00BE4C11"/>
    <w:rsid w:val="00BE547D"/>
    <w:rsid w:val="00BE7171"/>
    <w:rsid w:val="00BE71C0"/>
    <w:rsid w:val="00BF0A11"/>
    <w:rsid w:val="00BF2EB6"/>
    <w:rsid w:val="00BF33D0"/>
    <w:rsid w:val="00BF43D4"/>
    <w:rsid w:val="00BF51C0"/>
    <w:rsid w:val="00BF5639"/>
    <w:rsid w:val="00BF610C"/>
    <w:rsid w:val="00BF6350"/>
    <w:rsid w:val="00BF6E6C"/>
    <w:rsid w:val="00C0060B"/>
    <w:rsid w:val="00C024D2"/>
    <w:rsid w:val="00C0277D"/>
    <w:rsid w:val="00C028E0"/>
    <w:rsid w:val="00C038DE"/>
    <w:rsid w:val="00C0411A"/>
    <w:rsid w:val="00C04589"/>
    <w:rsid w:val="00C04ACB"/>
    <w:rsid w:val="00C053A1"/>
    <w:rsid w:val="00C10E2E"/>
    <w:rsid w:val="00C12E62"/>
    <w:rsid w:val="00C13266"/>
    <w:rsid w:val="00C144F5"/>
    <w:rsid w:val="00C149CF"/>
    <w:rsid w:val="00C14CC2"/>
    <w:rsid w:val="00C16198"/>
    <w:rsid w:val="00C1751A"/>
    <w:rsid w:val="00C2083D"/>
    <w:rsid w:val="00C20980"/>
    <w:rsid w:val="00C21B9D"/>
    <w:rsid w:val="00C24A53"/>
    <w:rsid w:val="00C24F60"/>
    <w:rsid w:val="00C27376"/>
    <w:rsid w:val="00C27C49"/>
    <w:rsid w:val="00C30008"/>
    <w:rsid w:val="00C30832"/>
    <w:rsid w:val="00C37937"/>
    <w:rsid w:val="00C379D1"/>
    <w:rsid w:val="00C4032F"/>
    <w:rsid w:val="00C41797"/>
    <w:rsid w:val="00C424EE"/>
    <w:rsid w:val="00C42822"/>
    <w:rsid w:val="00C44047"/>
    <w:rsid w:val="00C44999"/>
    <w:rsid w:val="00C45155"/>
    <w:rsid w:val="00C4699D"/>
    <w:rsid w:val="00C47DB3"/>
    <w:rsid w:val="00C50A00"/>
    <w:rsid w:val="00C5212D"/>
    <w:rsid w:val="00C53810"/>
    <w:rsid w:val="00C5498F"/>
    <w:rsid w:val="00C54A79"/>
    <w:rsid w:val="00C55235"/>
    <w:rsid w:val="00C56667"/>
    <w:rsid w:val="00C5768E"/>
    <w:rsid w:val="00C61476"/>
    <w:rsid w:val="00C61CA2"/>
    <w:rsid w:val="00C62146"/>
    <w:rsid w:val="00C637F1"/>
    <w:rsid w:val="00C63A1C"/>
    <w:rsid w:val="00C64355"/>
    <w:rsid w:val="00C64CD0"/>
    <w:rsid w:val="00C655A7"/>
    <w:rsid w:val="00C66760"/>
    <w:rsid w:val="00C6684F"/>
    <w:rsid w:val="00C66A91"/>
    <w:rsid w:val="00C70BA2"/>
    <w:rsid w:val="00C70E70"/>
    <w:rsid w:val="00C72F16"/>
    <w:rsid w:val="00C7483D"/>
    <w:rsid w:val="00C75872"/>
    <w:rsid w:val="00C75F8D"/>
    <w:rsid w:val="00C765D7"/>
    <w:rsid w:val="00C77380"/>
    <w:rsid w:val="00C80E40"/>
    <w:rsid w:val="00C8306C"/>
    <w:rsid w:val="00C854AD"/>
    <w:rsid w:val="00C85DAD"/>
    <w:rsid w:val="00C86437"/>
    <w:rsid w:val="00C9046B"/>
    <w:rsid w:val="00C97736"/>
    <w:rsid w:val="00CA09D8"/>
    <w:rsid w:val="00CA2D24"/>
    <w:rsid w:val="00CA345A"/>
    <w:rsid w:val="00CA3744"/>
    <w:rsid w:val="00CA399C"/>
    <w:rsid w:val="00CA4343"/>
    <w:rsid w:val="00CA4EF8"/>
    <w:rsid w:val="00CA6075"/>
    <w:rsid w:val="00CA7062"/>
    <w:rsid w:val="00CB1E82"/>
    <w:rsid w:val="00CB2AC9"/>
    <w:rsid w:val="00CB4BA8"/>
    <w:rsid w:val="00CB52D7"/>
    <w:rsid w:val="00CC0A3C"/>
    <w:rsid w:val="00CC1711"/>
    <w:rsid w:val="00CC1B5B"/>
    <w:rsid w:val="00CC6732"/>
    <w:rsid w:val="00CD0CFD"/>
    <w:rsid w:val="00CD437B"/>
    <w:rsid w:val="00CD5450"/>
    <w:rsid w:val="00CD6846"/>
    <w:rsid w:val="00CD691B"/>
    <w:rsid w:val="00CD719F"/>
    <w:rsid w:val="00CE2853"/>
    <w:rsid w:val="00CE3A19"/>
    <w:rsid w:val="00CE3B93"/>
    <w:rsid w:val="00CE3C96"/>
    <w:rsid w:val="00CE3D5F"/>
    <w:rsid w:val="00CE51A8"/>
    <w:rsid w:val="00CE7116"/>
    <w:rsid w:val="00CF001A"/>
    <w:rsid w:val="00CF0EBD"/>
    <w:rsid w:val="00CF1D08"/>
    <w:rsid w:val="00CF28EE"/>
    <w:rsid w:val="00CF2B14"/>
    <w:rsid w:val="00CF369B"/>
    <w:rsid w:val="00CF729B"/>
    <w:rsid w:val="00CF732F"/>
    <w:rsid w:val="00D00E28"/>
    <w:rsid w:val="00D0220A"/>
    <w:rsid w:val="00D0269E"/>
    <w:rsid w:val="00D02B2A"/>
    <w:rsid w:val="00D03DDF"/>
    <w:rsid w:val="00D0406D"/>
    <w:rsid w:val="00D04704"/>
    <w:rsid w:val="00D06732"/>
    <w:rsid w:val="00D1397D"/>
    <w:rsid w:val="00D148A6"/>
    <w:rsid w:val="00D15810"/>
    <w:rsid w:val="00D16D4E"/>
    <w:rsid w:val="00D16FE3"/>
    <w:rsid w:val="00D22692"/>
    <w:rsid w:val="00D23574"/>
    <w:rsid w:val="00D237B0"/>
    <w:rsid w:val="00D26041"/>
    <w:rsid w:val="00D27F41"/>
    <w:rsid w:val="00D30512"/>
    <w:rsid w:val="00D328A3"/>
    <w:rsid w:val="00D34DC5"/>
    <w:rsid w:val="00D36441"/>
    <w:rsid w:val="00D366D6"/>
    <w:rsid w:val="00D3746C"/>
    <w:rsid w:val="00D37956"/>
    <w:rsid w:val="00D403F1"/>
    <w:rsid w:val="00D4064E"/>
    <w:rsid w:val="00D4278F"/>
    <w:rsid w:val="00D43B67"/>
    <w:rsid w:val="00D44E9B"/>
    <w:rsid w:val="00D44EEB"/>
    <w:rsid w:val="00D471C2"/>
    <w:rsid w:val="00D50C87"/>
    <w:rsid w:val="00D50DB9"/>
    <w:rsid w:val="00D52AC7"/>
    <w:rsid w:val="00D52C43"/>
    <w:rsid w:val="00D53020"/>
    <w:rsid w:val="00D54149"/>
    <w:rsid w:val="00D544E7"/>
    <w:rsid w:val="00D601E4"/>
    <w:rsid w:val="00D62FF3"/>
    <w:rsid w:val="00D6507F"/>
    <w:rsid w:val="00D652CF"/>
    <w:rsid w:val="00D67CBC"/>
    <w:rsid w:val="00D70AE9"/>
    <w:rsid w:val="00D730BC"/>
    <w:rsid w:val="00D73912"/>
    <w:rsid w:val="00D743BE"/>
    <w:rsid w:val="00D74D86"/>
    <w:rsid w:val="00D773DF"/>
    <w:rsid w:val="00D8005E"/>
    <w:rsid w:val="00D81789"/>
    <w:rsid w:val="00D837E7"/>
    <w:rsid w:val="00D84F78"/>
    <w:rsid w:val="00D85226"/>
    <w:rsid w:val="00D85B3C"/>
    <w:rsid w:val="00D85F2E"/>
    <w:rsid w:val="00D86BE7"/>
    <w:rsid w:val="00D877F5"/>
    <w:rsid w:val="00D8792E"/>
    <w:rsid w:val="00D87B94"/>
    <w:rsid w:val="00D912DD"/>
    <w:rsid w:val="00D925EC"/>
    <w:rsid w:val="00D92D49"/>
    <w:rsid w:val="00D92EC1"/>
    <w:rsid w:val="00D944A1"/>
    <w:rsid w:val="00D96B4E"/>
    <w:rsid w:val="00D96DEA"/>
    <w:rsid w:val="00DA1454"/>
    <w:rsid w:val="00DA24B4"/>
    <w:rsid w:val="00DA2B9A"/>
    <w:rsid w:val="00DA2E6D"/>
    <w:rsid w:val="00DA4D3D"/>
    <w:rsid w:val="00DA4E41"/>
    <w:rsid w:val="00DB06AD"/>
    <w:rsid w:val="00DB0E49"/>
    <w:rsid w:val="00DB117A"/>
    <w:rsid w:val="00DB4C06"/>
    <w:rsid w:val="00DB4E4A"/>
    <w:rsid w:val="00DB5173"/>
    <w:rsid w:val="00DB543E"/>
    <w:rsid w:val="00DB593A"/>
    <w:rsid w:val="00DB6AE0"/>
    <w:rsid w:val="00DB7873"/>
    <w:rsid w:val="00DC187B"/>
    <w:rsid w:val="00DC2C9C"/>
    <w:rsid w:val="00DC2FD9"/>
    <w:rsid w:val="00DC37B5"/>
    <w:rsid w:val="00DC7DAC"/>
    <w:rsid w:val="00DC7EC4"/>
    <w:rsid w:val="00DD116F"/>
    <w:rsid w:val="00DD499C"/>
    <w:rsid w:val="00DD504B"/>
    <w:rsid w:val="00DD5B20"/>
    <w:rsid w:val="00DD5C8D"/>
    <w:rsid w:val="00DD73C2"/>
    <w:rsid w:val="00DE2199"/>
    <w:rsid w:val="00DE319B"/>
    <w:rsid w:val="00DF255F"/>
    <w:rsid w:val="00DF34FE"/>
    <w:rsid w:val="00DF4307"/>
    <w:rsid w:val="00DF468B"/>
    <w:rsid w:val="00DF56AA"/>
    <w:rsid w:val="00DF62D9"/>
    <w:rsid w:val="00DF643E"/>
    <w:rsid w:val="00DF7383"/>
    <w:rsid w:val="00DF77BD"/>
    <w:rsid w:val="00DF78E7"/>
    <w:rsid w:val="00E034E4"/>
    <w:rsid w:val="00E038F9"/>
    <w:rsid w:val="00E06A86"/>
    <w:rsid w:val="00E110E0"/>
    <w:rsid w:val="00E11C7D"/>
    <w:rsid w:val="00E15371"/>
    <w:rsid w:val="00E167A2"/>
    <w:rsid w:val="00E16E97"/>
    <w:rsid w:val="00E175EB"/>
    <w:rsid w:val="00E20F38"/>
    <w:rsid w:val="00E20F7D"/>
    <w:rsid w:val="00E21582"/>
    <w:rsid w:val="00E22FC7"/>
    <w:rsid w:val="00E24104"/>
    <w:rsid w:val="00E24671"/>
    <w:rsid w:val="00E27D71"/>
    <w:rsid w:val="00E3494E"/>
    <w:rsid w:val="00E35707"/>
    <w:rsid w:val="00E36AA1"/>
    <w:rsid w:val="00E37C7E"/>
    <w:rsid w:val="00E37DDA"/>
    <w:rsid w:val="00E404F0"/>
    <w:rsid w:val="00E41ECB"/>
    <w:rsid w:val="00E42770"/>
    <w:rsid w:val="00E47ECA"/>
    <w:rsid w:val="00E50121"/>
    <w:rsid w:val="00E51AFD"/>
    <w:rsid w:val="00E54FDB"/>
    <w:rsid w:val="00E5617D"/>
    <w:rsid w:val="00E563D7"/>
    <w:rsid w:val="00E56D80"/>
    <w:rsid w:val="00E61310"/>
    <w:rsid w:val="00E663F4"/>
    <w:rsid w:val="00E666F2"/>
    <w:rsid w:val="00E66DD4"/>
    <w:rsid w:val="00E708B1"/>
    <w:rsid w:val="00E72BAD"/>
    <w:rsid w:val="00E748CC"/>
    <w:rsid w:val="00E75415"/>
    <w:rsid w:val="00E75F99"/>
    <w:rsid w:val="00E77222"/>
    <w:rsid w:val="00E775B1"/>
    <w:rsid w:val="00E77910"/>
    <w:rsid w:val="00E80B9A"/>
    <w:rsid w:val="00E8152A"/>
    <w:rsid w:val="00E81C89"/>
    <w:rsid w:val="00E83B74"/>
    <w:rsid w:val="00E84460"/>
    <w:rsid w:val="00E84C48"/>
    <w:rsid w:val="00E863E0"/>
    <w:rsid w:val="00E86907"/>
    <w:rsid w:val="00E8755C"/>
    <w:rsid w:val="00E90F93"/>
    <w:rsid w:val="00E93629"/>
    <w:rsid w:val="00E93B5C"/>
    <w:rsid w:val="00E94753"/>
    <w:rsid w:val="00E94CEC"/>
    <w:rsid w:val="00E9662C"/>
    <w:rsid w:val="00E96785"/>
    <w:rsid w:val="00EA04EF"/>
    <w:rsid w:val="00EA0E17"/>
    <w:rsid w:val="00EA2413"/>
    <w:rsid w:val="00EA622F"/>
    <w:rsid w:val="00EA6F19"/>
    <w:rsid w:val="00EB0E7D"/>
    <w:rsid w:val="00EB0FAB"/>
    <w:rsid w:val="00EB1C6A"/>
    <w:rsid w:val="00EB32AC"/>
    <w:rsid w:val="00EB4700"/>
    <w:rsid w:val="00EB6D1E"/>
    <w:rsid w:val="00EB7090"/>
    <w:rsid w:val="00EC08E8"/>
    <w:rsid w:val="00EC0FC1"/>
    <w:rsid w:val="00EC1877"/>
    <w:rsid w:val="00EC1BBE"/>
    <w:rsid w:val="00EC3489"/>
    <w:rsid w:val="00EC37AE"/>
    <w:rsid w:val="00EC4239"/>
    <w:rsid w:val="00EC5CD7"/>
    <w:rsid w:val="00EC7299"/>
    <w:rsid w:val="00ED08A9"/>
    <w:rsid w:val="00ED0F3D"/>
    <w:rsid w:val="00ED5D9C"/>
    <w:rsid w:val="00ED7FB7"/>
    <w:rsid w:val="00EE160C"/>
    <w:rsid w:val="00EE1FD8"/>
    <w:rsid w:val="00EE3667"/>
    <w:rsid w:val="00EE3FDD"/>
    <w:rsid w:val="00EE5FB3"/>
    <w:rsid w:val="00EE6C14"/>
    <w:rsid w:val="00EE7D43"/>
    <w:rsid w:val="00EE7F79"/>
    <w:rsid w:val="00EF06D8"/>
    <w:rsid w:val="00EF0CA8"/>
    <w:rsid w:val="00EF1037"/>
    <w:rsid w:val="00EF2D51"/>
    <w:rsid w:val="00EF35C7"/>
    <w:rsid w:val="00EF36DC"/>
    <w:rsid w:val="00EF4178"/>
    <w:rsid w:val="00EF5D38"/>
    <w:rsid w:val="00EF715A"/>
    <w:rsid w:val="00EF7FDD"/>
    <w:rsid w:val="00F00FA7"/>
    <w:rsid w:val="00F012C1"/>
    <w:rsid w:val="00F01702"/>
    <w:rsid w:val="00F01DF5"/>
    <w:rsid w:val="00F0277F"/>
    <w:rsid w:val="00F06CE1"/>
    <w:rsid w:val="00F06E14"/>
    <w:rsid w:val="00F11FC8"/>
    <w:rsid w:val="00F12E8F"/>
    <w:rsid w:val="00F152D4"/>
    <w:rsid w:val="00F17372"/>
    <w:rsid w:val="00F179D4"/>
    <w:rsid w:val="00F23C3A"/>
    <w:rsid w:val="00F27EF2"/>
    <w:rsid w:val="00F338D0"/>
    <w:rsid w:val="00F33C56"/>
    <w:rsid w:val="00F3415D"/>
    <w:rsid w:val="00F347C7"/>
    <w:rsid w:val="00F34848"/>
    <w:rsid w:val="00F34BAF"/>
    <w:rsid w:val="00F35AD6"/>
    <w:rsid w:val="00F405B4"/>
    <w:rsid w:val="00F40C32"/>
    <w:rsid w:val="00F4182A"/>
    <w:rsid w:val="00F42D46"/>
    <w:rsid w:val="00F434A9"/>
    <w:rsid w:val="00F4496C"/>
    <w:rsid w:val="00F44F3A"/>
    <w:rsid w:val="00F46251"/>
    <w:rsid w:val="00F51F10"/>
    <w:rsid w:val="00F5278A"/>
    <w:rsid w:val="00F529A5"/>
    <w:rsid w:val="00F5528C"/>
    <w:rsid w:val="00F556EC"/>
    <w:rsid w:val="00F56D74"/>
    <w:rsid w:val="00F60C2A"/>
    <w:rsid w:val="00F60F00"/>
    <w:rsid w:val="00F6136E"/>
    <w:rsid w:val="00F614C0"/>
    <w:rsid w:val="00F62B3A"/>
    <w:rsid w:val="00F62E34"/>
    <w:rsid w:val="00F6425A"/>
    <w:rsid w:val="00F81A2B"/>
    <w:rsid w:val="00F81FC9"/>
    <w:rsid w:val="00F83239"/>
    <w:rsid w:val="00F83848"/>
    <w:rsid w:val="00F91256"/>
    <w:rsid w:val="00F91C3A"/>
    <w:rsid w:val="00F91F10"/>
    <w:rsid w:val="00F94B55"/>
    <w:rsid w:val="00F96441"/>
    <w:rsid w:val="00F9671E"/>
    <w:rsid w:val="00F968D3"/>
    <w:rsid w:val="00F975E9"/>
    <w:rsid w:val="00FA08F4"/>
    <w:rsid w:val="00FA1B7D"/>
    <w:rsid w:val="00FA1FAB"/>
    <w:rsid w:val="00FA73B9"/>
    <w:rsid w:val="00FB04A0"/>
    <w:rsid w:val="00FB4DD5"/>
    <w:rsid w:val="00FB7548"/>
    <w:rsid w:val="00FC07B9"/>
    <w:rsid w:val="00FC20B7"/>
    <w:rsid w:val="00FC27BB"/>
    <w:rsid w:val="00FC2A5C"/>
    <w:rsid w:val="00FC4E21"/>
    <w:rsid w:val="00FC512F"/>
    <w:rsid w:val="00FC5F6D"/>
    <w:rsid w:val="00FC7B57"/>
    <w:rsid w:val="00FD16F8"/>
    <w:rsid w:val="00FD2C2F"/>
    <w:rsid w:val="00FD3B31"/>
    <w:rsid w:val="00FD421C"/>
    <w:rsid w:val="00FD4314"/>
    <w:rsid w:val="00FD577F"/>
    <w:rsid w:val="00FD706C"/>
    <w:rsid w:val="00FD73A9"/>
    <w:rsid w:val="00FE1823"/>
    <w:rsid w:val="00FE238B"/>
    <w:rsid w:val="00FE487A"/>
    <w:rsid w:val="00FF0569"/>
    <w:rsid w:val="00FF206E"/>
    <w:rsid w:val="00FF3C69"/>
    <w:rsid w:val="00FF3EF9"/>
    <w:rsid w:val="00FF4B66"/>
    <w:rsid w:val="00FF5921"/>
    <w:rsid w:val="00FF64BF"/>
    <w:rsid w:val="00FF6E0A"/>
    <w:rsid w:val="00FF715D"/>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colormru v:ext="edit" colors="red,#4d4d4f"/>
    </o:shapedefaults>
    <o:shapelayout v:ext="edit">
      <o:idmap v:ext="edit" data="1"/>
    </o:shapelayout>
  </w:shapeDefaults>
  <w:decimalSymbol w:val="."/>
  <w:listSeparator w:val=","/>
  <w14:docId w14:val="36046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en-AU" w:eastAsia="en-AU" w:bidi="ar-SA"/>
      </w:rPr>
    </w:rPrDefault>
    <w:pPrDefault>
      <w:pPr>
        <w:spacing w:line="240" w:lineRule="atLeast"/>
      </w:pPr>
    </w:pPrDefault>
  </w:docDefaults>
  <w:latentStyles w:defLockedState="0" w:defUIPriority="0" w:defSemiHidden="0" w:defUnhideWhenUsed="0" w:defQFormat="0" w:count="371">
    <w:lsdException w:name="Normal" w:qFormat="1"/>
    <w:lsdException w:name="heading 2" w:qFormat="1"/>
    <w:lsdException w:name="heading 3"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7222"/>
    <w:pPr>
      <w:spacing w:after="240"/>
    </w:pPr>
    <w:rPr>
      <w:szCs w:val="24"/>
    </w:rPr>
  </w:style>
  <w:style w:type="paragraph" w:styleId="Heading1">
    <w:name w:val="heading 1"/>
    <w:basedOn w:val="Normal"/>
    <w:next w:val="Normal"/>
    <w:qFormat/>
    <w:rsid w:val="00C55235"/>
    <w:pPr>
      <w:keepNext/>
      <w:pageBreakBefore/>
      <w:widowControl w:val="0"/>
      <w:spacing w:after="360" w:line="550" w:lineRule="exact"/>
      <w:outlineLvl w:val="0"/>
    </w:pPr>
    <w:rPr>
      <w:rFonts w:cs="Arial"/>
      <w:bCs/>
      <w:color w:val="323232"/>
      <w:kern w:val="32"/>
      <w:sz w:val="53"/>
      <w:szCs w:val="32"/>
    </w:rPr>
  </w:style>
  <w:style w:type="paragraph" w:styleId="Heading2">
    <w:name w:val="heading 2"/>
    <w:basedOn w:val="Normal"/>
    <w:next w:val="Normal"/>
    <w:qFormat/>
    <w:rsid w:val="00C55235"/>
    <w:pPr>
      <w:keepNext/>
      <w:spacing w:before="320" w:after="60"/>
      <w:outlineLvl w:val="1"/>
    </w:pPr>
    <w:rPr>
      <w:rFonts w:cs="Arial"/>
      <w:b/>
      <w:bCs/>
      <w:iCs/>
      <w:sz w:val="28"/>
      <w:szCs w:val="28"/>
    </w:rPr>
  </w:style>
  <w:style w:type="paragraph" w:styleId="Heading3">
    <w:name w:val="heading 3"/>
    <w:basedOn w:val="Normal"/>
    <w:next w:val="Normal"/>
    <w:qFormat/>
    <w:rsid w:val="00C55235"/>
    <w:pPr>
      <w:keepNext/>
      <w:spacing w:before="60" w:after="60"/>
      <w:outlineLvl w:val="2"/>
    </w:pPr>
    <w:rPr>
      <w:rFonts w:cs="Arial"/>
      <w:b/>
      <w:bCs/>
      <w:szCs w:val="26"/>
    </w:rPr>
  </w:style>
  <w:style w:type="paragraph" w:styleId="Heading4">
    <w:name w:val="heading 4"/>
    <w:basedOn w:val="Normal"/>
    <w:next w:val="Normal"/>
    <w:semiHidden/>
    <w:qFormat/>
    <w:rsid w:val="00AD5436"/>
    <w:pPr>
      <w:keepNext/>
      <w:numPr>
        <w:ilvl w:val="3"/>
        <w:numId w:val="5"/>
      </w:numPr>
      <w:spacing w:before="240" w:after="60"/>
      <w:outlineLvl w:val="3"/>
    </w:pPr>
    <w:rPr>
      <w:rFonts w:ascii="Times New Roman" w:hAnsi="Times New Roman"/>
      <w:b/>
      <w:bCs/>
      <w:sz w:val="28"/>
      <w:szCs w:val="28"/>
    </w:rPr>
  </w:style>
  <w:style w:type="paragraph" w:styleId="Heading5">
    <w:name w:val="heading 5"/>
    <w:basedOn w:val="Normal"/>
    <w:next w:val="Normal"/>
    <w:semiHidden/>
    <w:qFormat/>
    <w:rsid w:val="00AD5436"/>
    <w:pPr>
      <w:numPr>
        <w:ilvl w:val="4"/>
        <w:numId w:val="5"/>
      </w:numPr>
      <w:spacing w:before="240" w:after="60"/>
      <w:outlineLvl w:val="4"/>
    </w:pPr>
    <w:rPr>
      <w:b/>
      <w:bCs/>
      <w:i/>
      <w:iCs/>
      <w:sz w:val="26"/>
      <w:szCs w:val="26"/>
    </w:rPr>
  </w:style>
  <w:style w:type="paragraph" w:styleId="Heading6">
    <w:name w:val="heading 6"/>
    <w:basedOn w:val="Normal"/>
    <w:next w:val="Normal"/>
    <w:semiHidden/>
    <w:qFormat/>
    <w:rsid w:val="00AD5436"/>
    <w:pPr>
      <w:numPr>
        <w:ilvl w:val="5"/>
        <w:numId w:val="5"/>
      </w:numPr>
      <w:spacing w:before="240" w:after="60"/>
      <w:outlineLvl w:val="5"/>
    </w:pPr>
    <w:rPr>
      <w:rFonts w:ascii="Times New Roman" w:hAnsi="Times New Roman"/>
      <w:b/>
      <w:bCs/>
      <w:sz w:val="22"/>
      <w:szCs w:val="22"/>
    </w:rPr>
  </w:style>
  <w:style w:type="paragraph" w:styleId="Heading7">
    <w:name w:val="heading 7"/>
    <w:basedOn w:val="Normal"/>
    <w:next w:val="Normal"/>
    <w:semiHidden/>
    <w:qFormat/>
    <w:rsid w:val="00AD5436"/>
    <w:pPr>
      <w:numPr>
        <w:ilvl w:val="6"/>
        <w:numId w:val="5"/>
      </w:numPr>
      <w:spacing w:before="240" w:after="60"/>
      <w:outlineLvl w:val="6"/>
    </w:pPr>
    <w:rPr>
      <w:rFonts w:ascii="Times New Roman" w:hAnsi="Times New Roman"/>
      <w:sz w:val="24"/>
    </w:rPr>
  </w:style>
  <w:style w:type="paragraph" w:styleId="Heading8">
    <w:name w:val="heading 8"/>
    <w:basedOn w:val="Normal"/>
    <w:next w:val="Normal"/>
    <w:semiHidden/>
    <w:qFormat/>
    <w:rsid w:val="00AD5436"/>
    <w:pPr>
      <w:numPr>
        <w:ilvl w:val="7"/>
        <w:numId w:val="5"/>
      </w:numPr>
      <w:spacing w:before="240" w:after="60"/>
      <w:outlineLvl w:val="7"/>
    </w:pPr>
    <w:rPr>
      <w:rFonts w:ascii="Times New Roman" w:hAnsi="Times New Roman"/>
      <w:i/>
      <w:iCs/>
      <w:sz w:val="24"/>
    </w:rPr>
  </w:style>
  <w:style w:type="paragraph" w:styleId="Heading9">
    <w:name w:val="heading 9"/>
    <w:basedOn w:val="Normal"/>
    <w:next w:val="Normal"/>
    <w:semiHidden/>
    <w:qFormat/>
    <w:rsid w:val="00AD5436"/>
    <w:pPr>
      <w:numPr>
        <w:ilvl w:val="8"/>
        <w:numId w:val="5"/>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70791C"/>
    <w:pPr>
      <w:tabs>
        <w:tab w:val="center" w:pos="4153"/>
        <w:tab w:val="right" w:pos="8306"/>
      </w:tabs>
      <w:spacing w:line="240" w:lineRule="auto"/>
    </w:pPr>
    <w:rPr>
      <w:sz w:val="16"/>
    </w:rPr>
  </w:style>
  <w:style w:type="paragraph" w:styleId="Footer">
    <w:name w:val="footer"/>
    <w:basedOn w:val="Normal"/>
    <w:link w:val="FooterChar"/>
    <w:qFormat/>
    <w:rsid w:val="0094078F"/>
    <w:pPr>
      <w:tabs>
        <w:tab w:val="right" w:pos="113"/>
      </w:tabs>
      <w:spacing w:line="240" w:lineRule="auto"/>
    </w:pPr>
    <w:rPr>
      <w:color w:val="323232"/>
      <w:sz w:val="16"/>
    </w:rPr>
  </w:style>
  <w:style w:type="character" w:customStyle="1" w:styleId="FooterChar">
    <w:name w:val="Footer Char"/>
    <w:basedOn w:val="DefaultParagraphFont"/>
    <w:link w:val="Footer"/>
    <w:rsid w:val="0094078F"/>
    <w:rPr>
      <w:rFonts w:ascii="Arial" w:hAnsi="Arial"/>
      <w:color w:val="323232"/>
      <w:sz w:val="16"/>
    </w:rPr>
  </w:style>
  <w:style w:type="paragraph" w:customStyle="1" w:styleId="ACMAReportTitle">
    <w:name w:val="ACMA_ReportTitle"/>
    <w:basedOn w:val="Normal"/>
    <w:qFormat/>
    <w:rsid w:val="00246093"/>
    <w:pPr>
      <w:spacing w:line="560" w:lineRule="exact"/>
    </w:pPr>
    <w:rPr>
      <w:b/>
      <w:spacing w:val="-28"/>
      <w:sz w:val="53"/>
    </w:rPr>
  </w:style>
  <w:style w:type="paragraph" w:customStyle="1" w:styleId="ACMAReportSubTitle">
    <w:name w:val="ACMA_ReportSubTitle"/>
    <w:basedOn w:val="Normal"/>
    <w:qFormat/>
    <w:rsid w:val="00950159"/>
    <w:pPr>
      <w:spacing w:after="200" w:line="560" w:lineRule="exact"/>
    </w:pPr>
    <w:rPr>
      <w:color w:val="323232"/>
      <w:spacing w:val="-28"/>
      <w:sz w:val="53"/>
    </w:rPr>
  </w:style>
  <w:style w:type="table" w:styleId="TableGrid">
    <w:name w:val="Table Grid"/>
    <w:basedOn w:val="TableNormal"/>
    <w:uiPriority w:val="59"/>
    <w:rsid w:val="002268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CMAReportDate">
    <w:name w:val="ACMA_ReportDate"/>
    <w:basedOn w:val="ACMAReportSubTitle"/>
    <w:qFormat/>
    <w:rsid w:val="00950159"/>
    <w:pPr>
      <w:spacing w:after="1200" w:line="240" w:lineRule="auto"/>
    </w:pPr>
    <w:rPr>
      <w:caps/>
      <w:spacing w:val="-10"/>
      <w:sz w:val="20"/>
    </w:rPr>
  </w:style>
  <w:style w:type="paragraph" w:customStyle="1" w:styleId="TableHeading">
    <w:name w:val="Table Heading"/>
    <w:basedOn w:val="Normal"/>
    <w:qFormat/>
    <w:rsid w:val="003A1729"/>
    <w:pPr>
      <w:spacing w:after="0"/>
    </w:pPr>
    <w:rPr>
      <w:b/>
    </w:rPr>
  </w:style>
  <w:style w:type="paragraph" w:customStyle="1" w:styleId="PageNumber">
    <w:name w:val="PageNumber"/>
    <w:basedOn w:val="Normal"/>
    <w:semiHidden/>
    <w:rsid w:val="0070791C"/>
    <w:pPr>
      <w:spacing w:line="240" w:lineRule="auto"/>
    </w:pPr>
    <w:rPr>
      <w:sz w:val="16"/>
    </w:rPr>
  </w:style>
  <w:style w:type="paragraph" w:customStyle="1" w:styleId="Copyright">
    <w:name w:val="Copyright"/>
    <w:basedOn w:val="Normal"/>
    <w:semiHidden/>
    <w:rsid w:val="00454596"/>
    <w:pPr>
      <w:spacing w:line="160" w:lineRule="exact"/>
    </w:pPr>
    <w:rPr>
      <w:color w:val="4D4D4F"/>
      <w:sz w:val="13"/>
    </w:rPr>
  </w:style>
  <w:style w:type="paragraph" w:styleId="TOCHeading">
    <w:name w:val="TOC Heading"/>
    <w:basedOn w:val="Normal"/>
    <w:uiPriority w:val="39"/>
    <w:qFormat/>
    <w:rsid w:val="00950159"/>
    <w:pPr>
      <w:spacing w:before="1200" w:line="240" w:lineRule="auto"/>
    </w:pPr>
    <w:rPr>
      <w:b/>
      <w:color w:val="323232"/>
      <w:spacing w:val="-28"/>
      <w:sz w:val="53"/>
    </w:rPr>
  </w:style>
  <w:style w:type="paragraph" w:styleId="Caption">
    <w:name w:val="caption"/>
    <w:aliases w:val="Caption table"/>
    <w:basedOn w:val="Normal"/>
    <w:next w:val="Normal"/>
    <w:qFormat/>
    <w:rsid w:val="00E8152A"/>
    <w:pPr>
      <w:numPr>
        <w:numId w:val="9"/>
      </w:numPr>
    </w:pPr>
    <w:rPr>
      <w:b/>
      <w:bCs/>
      <w:color w:val="323232"/>
    </w:rPr>
  </w:style>
  <w:style w:type="paragraph" w:customStyle="1" w:styleId="BodySubHeader">
    <w:name w:val="BodySubHeader"/>
    <w:basedOn w:val="Normal"/>
    <w:next w:val="Normal"/>
    <w:qFormat/>
    <w:rsid w:val="005B7BCB"/>
    <w:pPr>
      <w:keepNext/>
      <w:spacing w:before="240" w:after="0"/>
    </w:pPr>
    <w:rPr>
      <w:b/>
      <w:i/>
    </w:rPr>
  </w:style>
  <w:style w:type="paragraph" w:styleId="ListBullet">
    <w:name w:val="List Bullet"/>
    <w:basedOn w:val="Normal"/>
    <w:qFormat/>
    <w:rsid w:val="001C6AEE"/>
    <w:pPr>
      <w:numPr>
        <w:numId w:val="1"/>
      </w:numPr>
      <w:spacing w:after="80"/>
    </w:pPr>
  </w:style>
  <w:style w:type="paragraph" w:styleId="ListBullet2">
    <w:name w:val="List Bullet 2"/>
    <w:basedOn w:val="Normal"/>
    <w:qFormat/>
    <w:rsid w:val="001C6AEE"/>
    <w:pPr>
      <w:numPr>
        <w:numId w:val="2"/>
      </w:numPr>
      <w:spacing w:after="80"/>
    </w:pPr>
  </w:style>
  <w:style w:type="paragraph" w:styleId="ListNumber">
    <w:name w:val="List Number"/>
    <w:basedOn w:val="Normal"/>
    <w:qFormat/>
    <w:rsid w:val="00C24A53"/>
    <w:pPr>
      <w:numPr>
        <w:numId w:val="3"/>
      </w:numPr>
      <w:spacing w:after="80"/>
    </w:pPr>
  </w:style>
  <w:style w:type="paragraph" w:styleId="ListNumber2">
    <w:name w:val="List Number 2"/>
    <w:basedOn w:val="Normal"/>
    <w:qFormat/>
    <w:rsid w:val="00247C59"/>
    <w:pPr>
      <w:numPr>
        <w:numId w:val="4"/>
      </w:numPr>
      <w:spacing w:after="80"/>
      <w:ind w:left="845" w:hanging="544"/>
    </w:pPr>
  </w:style>
  <w:style w:type="paragraph" w:customStyle="1" w:styleId="URLEmail">
    <w:name w:val="URL/Email"/>
    <w:basedOn w:val="Normal"/>
    <w:semiHidden/>
    <w:rsid w:val="00302480"/>
    <w:rPr>
      <w:color w:val="4D4D4F"/>
      <w:spacing w:val="4"/>
    </w:rPr>
  </w:style>
  <w:style w:type="paragraph" w:customStyle="1" w:styleId="ACMAExecSummaryHeading">
    <w:name w:val="ACMA_ExecSummaryHeading"/>
    <w:basedOn w:val="Normal"/>
    <w:qFormat/>
    <w:rsid w:val="00950159"/>
    <w:pPr>
      <w:spacing w:after="1440" w:line="550" w:lineRule="exact"/>
    </w:pPr>
    <w:rPr>
      <w:b/>
      <w:color w:val="323232"/>
      <w:spacing w:val="-18"/>
      <w:sz w:val="53"/>
    </w:rPr>
  </w:style>
  <w:style w:type="character" w:styleId="PageNumber0">
    <w:name w:val="page number"/>
    <w:basedOn w:val="DefaultParagraphFont"/>
    <w:semiHidden/>
    <w:rsid w:val="00542377"/>
  </w:style>
  <w:style w:type="paragraph" w:styleId="BalloonText">
    <w:name w:val="Balloon Text"/>
    <w:basedOn w:val="Normal"/>
    <w:link w:val="BalloonTextChar"/>
    <w:semiHidden/>
    <w:rsid w:val="009F4C6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6A6DA2"/>
    <w:rPr>
      <w:rFonts w:ascii="Tahoma" w:hAnsi="Tahoma" w:cs="Tahoma"/>
      <w:sz w:val="16"/>
      <w:szCs w:val="16"/>
    </w:rPr>
  </w:style>
  <w:style w:type="paragraph" w:styleId="TOC1">
    <w:name w:val="toc 1"/>
    <w:basedOn w:val="Normal"/>
    <w:next w:val="Normal"/>
    <w:uiPriority w:val="39"/>
    <w:qFormat/>
    <w:rsid w:val="007A6CC0"/>
    <w:pPr>
      <w:tabs>
        <w:tab w:val="right" w:pos="7660"/>
      </w:tabs>
      <w:spacing w:before="280" w:after="80" w:line="320" w:lineRule="exact"/>
      <w:ind w:right="851"/>
    </w:pPr>
    <w:rPr>
      <w:b/>
      <w:noProof/>
      <w:spacing w:val="-14"/>
      <w:sz w:val="28"/>
    </w:rPr>
  </w:style>
  <w:style w:type="paragraph" w:styleId="TOC2">
    <w:name w:val="toc 2"/>
    <w:basedOn w:val="Normal"/>
    <w:next w:val="Normal"/>
    <w:uiPriority w:val="39"/>
    <w:qFormat/>
    <w:rsid w:val="007A6CC0"/>
    <w:pPr>
      <w:tabs>
        <w:tab w:val="right" w:pos="7660"/>
      </w:tabs>
      <w:spacing w:after="80" w:line="300" w:lineRule="exact"/>
      <w:ind w:left="885" w:hanging="885"/>
    </w:pPr>
    <w:rPr>
      <w:noProof/>
      <w:spacing w:val="-14"/>
      <w:sz w:val="26"/>
      <w:szCs w:val="26"/>
    </w:rPr>
  </w:style>
  <w:style w:type="paragraph" w:styleId="TableofFigures">
    <w:name w:val="table of figures"/>
    <w:basedOn w:val="Normal"/>
    <w:next w:val="Normal"/>
    <w:semiHidden/>
    <w:rsid w:val="00AD3082"/>
    <w:pPr>
      <w:tabs>
        <w:tab w:val="right" w:pos="7615"/>
      </w:tabs>
      <w:spacing w:line="320" w:lineRule="exact"/>
    </w:pPr>
    <w:rPr>
      <w:noProof/>
      <w:color w:val="808285"/>
      <w:sz w:val="28"/>
    </w:rPr>
  </w:style>
  <w:style w:type="paragraph" w:styleId="TOC3">
    <w:name w:val="toc 3"/>
    <w:basedOn w:val="Normal"/>
    <w:next w:val="Normal"/>
    <w:uiPriority w:val="39"/>
    <w:qFormat/>
    <w:rsid w:val="007A6CC0"/>
    <w:pPr>
      <w:tabs>
        <w:tab w:val="right" w:pos="7661"/>
      </w:tabs>
      <w:spacing w:after="80" w:line="240" w:lineRule="auto"/>
    </w:pPr>
    <w:rPr>
      <w:noProof/>
      <w:sz w:val="22"/>
      <w:szCs w:val="22"/>
    </w:rPr>
  </w:style>
  <w:style w:type="character" w:styleId="Hyperlink">
    <w:name w:val="Hyperlink"/>
    <w:basedOn w:val="DefaultParagraphFont"/>
    <w:uiPriority w:val="99"/>
    <w:qFormat/>
    <w:rsid w:val="003A5F5B"/>
    <w:rPr>
      <w:color w:val="0000FF"/>
      <w:u w:val="single"/>
    </w:rPr>
  </w:style>
  <w:style w:type="character" w:styleId="FootnoteReference">
    <w:name w:val="footnote reference"/>
    <w:basedOn w:val="DefaultParagraphFont"/>
    <w:semiHidden/>
    <w:rsid w:val="00566AB4"/>
    <w:rPr>
      <w:rFonts w:ascii="Arial" w:hAnsi="Arial"/>
      <w:vertAlign w:val="superscript"/>
    </w:rPr>
  </w:style>
  <w:style w:type="paragraph" w:styleId="FootnoteText">
    <w:name w:val="footnote text"/>
    <w:basedOn w:val="Normal"/>
    <w:link w:val="FootnoteTextChar"/>
    <w:semiHidden/>
    <w:rsid w:val="00566AB4"/>
    <w:rPr>
      <w:sz w:val="16"/>
      <w:szCs w:val="16"/>
    </w:rPr>
  </w:style>
  <w:style w:type="paragraph" w:customStyle="1" w:styleId="TableBody">
    <w:name w:val="Table Body"/>
    <w:basedOn w:val="Normal"/>
    <w:qFormat/>
    <w:rsid w:val="003A1729"/>
    <w:pPr>
      <w:spacing w:after="0" w:line="240" w:lineRule="auto"/>
    </w:pPr>
  </w:style>
  <w:style w:type="character" w:styleId="CommentReference">
    <w:name w:val="annotation reference"/>
    <w:basedOn w:val="DefaultParagraphFont"/>
    <w:semiHidden/>
    <w:rsid w:val="00EE7F79"/>
    <w:rPr>
      <w:sz w:val="16"/>
      <w:szCs w:val="16"/>
    </w:rPr>
  </w:style>
  <w:style w:type="paragraph" w:styleId="CommentText">
    <w:name w:val="annotation text"/>
    <w:basedOn w:val="Normal"/>
    <w:link w:val="CommentTextChar"/>
    <w:semiHidden/>
    <w:rsid w:val="00EE7F79"/>
    <w:pPr>
      <w:spacing w:line="240" w:lineRule="auto"/>
    </w:pPr>
  </w:style>
  <w:style w:type="character" w:customStyle="1" w:styleId="CommentTextChar">
    <w:name w:val="Comment Text Char"/>
    <w:basedOn w:val="DefaultParagraphFont"/>
    <w:link w:val="CommentText"/>
    <w:semiHidden/>
    <w:rsid w:val="00EE7F79"/>
    <w:rPr>
      <w:rFonts w:ascii="Arial" w:hAnsi="Arial"/>
    </w:rPr>
  </w:style>
  <w:style w:type="paragraph" w:styleId="CommentSubject">
    <w:name w:val="annotation subject"/>
    <w:basedOn w:val="CommentText"/>
    <w:next w:val="CommentText"/>
    <w:link w:val="CommentSubjectChar"/>
    <w:semiHidden/>
    <w:rsid w:val="00EE7F79"/>
    <w:rPr>
      <w:b/>
      <w:bCs/>
    </w:rPr>
  </w:style>
  <w:style w:type="character" w:customStyle="1" w:styleId="CommentSubjectChar">
    <w:name w:val="Comment Subject Char"/>
    <w:basedOn w:val="CommentTextChar"/>
    <w:link w:val="CommentSubject"/>
    <w:semiHidden/>
    <w:rsid w:val="00EE7F79"/>
    <w:rPr>
      <w:rFonts w:ascii="Arial" w:hAnsi="Arial"/>
      <w:b/>
      <w:bCs/>
    </w:rPr>
  </w:style>
  <w:style w:type="character" w:styleId="FollowedHyperlink">
    <w:name w:val="FollowedHyperlink"/>
    <w:basedOn w:val="DefaultParagraphFont"/>
    <w:semiHidden/>
    <w:rsid w:val="00F60F00"/>
    <w:rPr>
      <w:color w:val="800080" w:themeColor="followedHyperlink"/>
      <w:u w:val="single"/>
    </w:rPr>
  </w:style>
  <w:style w:type="character" w:styleId="PlaceholderText">
    <w:name w:val="Placeholder Text"/>
    <w:basedOn w:val="DefaultParagraphFont"/>
    <w:uiPriority w:val="99"/>
    <w:semiHidden/>
    <w:rsid w:val="00C97736"/>
    <w:rPr>
      <w:color w:val="808080"/>
    </w:rPr>
  </w:style>
  <w:style w:type="paragraph" w:customStyle="1" w:styleId="ACMAInstructions">
    <w:name w:val="ACMA_Instructions"/>
    <w:basedOn w:val="Normal"/>
    <w:qFormat/>
    <w:rsid w:val="00BF610C"/>
    <w:pPr>
      <w:spacing w:after="200"/>
    </w:pPr>
    <w:rPr>
      <w:rFonts w:cs="Arial"/>
      <w:b/>
      <w:vanish/>
      <w:sz w:val="24"/>
    </w:rPr>
  </w:style>
  <w:style w:type="paragraph" w:customStyle="1" w:styleId="CorporateAddresses">
    <w:name w:val="Corporate Addresses"/>
    <w:basedOn w:val="Normal"/>
    <w:semiHidden/>
    <w:rsid w:val="0005011A"/>
    <w:pPr>
      <w:spacing w:line="140" w:lineRule="exact"/>
    </w:pPr>
    <w:rPr>
      <w:color w:val="4D4D4F"/>
      <w:sz w:val="13"/>
    </w:rPr>
  </w:style>
  <w:style w:type="character" w:styleId="Strong">
    <w:name w:val="Strong"/>
    <w:basedOn w:val="DefaultParagraphFont"/>
    <w:semiHidden/>
    <w:qFormat/>
    <w:rsid w:val="0005011A"/>
    <w:rPr>
      <w:b/>
      <w:bCs/>
    </w:rPr>
  </w:style>
  <w:style w:type="paragraph" w:customStyle="1" w:styleId="ACMACorporateAddressHeader">
    <w:name w:val="ACMA_CorporateAddressHeader"/>
    <w:basedOn w:val="Normal"/>
    <w:next w:val="ACMACorporateAddresses"/>
    <w:qFormat/>
    <w:rsid w:val="003A1729"/>
    <w:pPr>
      <w:tabs>
        <w:tab w:val="left" w:pos="142"/>
      </w:tabs>
      <w:spacing w:before="240" w:after="0" w:line="140" w:lineRule="exact"/>
    </w:pPr>
    <w:rPr>
      <w:b/>
      <w:sz w:val="13"/>
    </w:rPr>
  </w:style>
  <w:style w:type="paragraph" w:customStyle="1" w:styleId="ACMACorporateAddresses">
    <w:name w:val="ACMA_CorporateAddresses"/>
    <w:basedOn w:val="ACMACorporateAddressHeader"/>
    <w:qFormat/>
    <w:rsid w:val="003A1729"/>
    <w:pPr>
      <w:spacing w:before="0" w:after="120"/>
    </w:pPr>
    <w:rPr>
      <w:b w:val="0"/>
    </w:rPr>
  </w:style>
  <w:style w:type="paragraph" w:customStyle="1" w:styleId="ACMACopyrightHeader">
    <w:name w:val="ACMA_CopyrightHeader"/>
    <w:basedOn w:val="ACMACorporateAddressHeader"/>
    <w:qFormat/>
    <w:rsid w:val="00950159"/>
    <w:pPr>
      <w:spacing w:before="3000"/>
    </w:pPr>
  </w:style>
  <w:style w:type="paragraph" w:customStyle="1" w:styleId="ACMACClogo">
    <w:name w:val="ACMA_CClogo"/>
    <w:qFormat/>
    <w:rsid w:val="00623FF9"/>
    <w:pPr>
      <w:spacing w:before="160" w:after="120"/>
    </w:pPr>
    <w:rPr>
      <w:b/>
      <w:sz w:val="13"/>
    </w:rPr>
  </w:style>
  <w:style w:type="paragraph" w:customStyle="1" w:styleId="ListBulletLast">
    <w:name w:val="List Bullet Last"/>
    <w:basedOn w:val="ListBullet"/>
    <w:qFormat/>
    <w:rsid w:val="00146CE6"/>
    <w:pPr>
      <w:spacing w:after="240"/>
    </w:pPr>
    <w:rPr>
      <w:rFonts w:cs="Arial"/>
    </w:rPr>
  </w:style>
  <w:style w:type="paragraph" w:customStyle="1" w:styleId="ListNumberLast">
    <w:name w:val="List Number Last"/>
    <w:basedOn w:val="ListNumber"/>
    <w:qFormat/>
    <w:rsid w:val="00C16198"/>
    <w:pPr>
      <w:spacing w:after="240"/>
      <w:ind w:left="357" w:hanging="357"/>
    </w:pPr>
    <w:rPr>
      <w:rFonts w:cs="Arial"/>
    </w:rPr>
  </w:style>
  <w:style w:type="paragraph" w:customStyle="1" w:styleId="ACMATableHeader">
    <w:name w:val="ACMA_TableHeader"/>
    <w:qFormat/>
    <w:rsid w:val="003F10EE"/>
    <w:pPr>
      <w:numPr>
        <w:numId w:val="7"/>
      </w:numPr>
      <w:tabs>
        <w:tab w:val="clear" w:pos="4791"/>
        <w:tab w:val="num" w:pos="964"/>
      </w:tabs>
      <w:spacing w:after="160"/>
      <w:ind w:left="964"/>
    </w:pPr>
    <w:rPr>
      <w:b/>
      <w:bCs/>
      <w:color w:val="323232"/>
    </w:rPr>
  </w:style>
  <w:style w:type="paragraph" w:customStyle="1" w:styleId="ACMANotes">
    <w:name w:val="ACMA_Notes"/>
    <w:qFormat/>
    <w:rsid w:val="003A1729"/>
    <w:pPr>
      <w:spacing w:before="80" w:line="240" w:lineRule="auto"/>
    </w:pPr>
    <w:rPr>
      <w:rFonts w:cs="Arial"/>
      <w:i/>
      <w:sz w:val="16"/>
      <w:szCs w:val="24"/>
    </w:rPr>
  </w:style>
  <w:style w:type="paragraph" w:customStyle="1" w:styleId="ACMANormalTabbed">
    <w:name w:val="ACMA_NormalTabbed"/>
    <w:basedOn w:val="Normal"/>
    <w:qFormat/>
    <w:rsid w:val="005E7226"/>
    <w:pPr>
      <w:tabs>
        <w:tab w:val="left" w:pos="1134"/>
      </w:tabs>
    </w:pPr>
  </w:style>
  <w:style w:type="character" w:styleId="Emphasis">
    <w:name w:val="Emphasis"/>
    <w:basedOn w:val="DefaultParagraphFont"/>
    <w:qFormat/>
    <w:rsid w:val="006D576C"/>
    <w:rPr>
      <w:i/>
      <w:iCs/>
    </w:rPr>
  </w:style>
  <w:style w:type="paragraph" w:customStyle="1" w:styleId="ListNumber2Last">
    <w:name w:val="List Number 2 Last"/>
    <w:basedOn w:val="ListNumber2"/>
    <w:qFormat/>
    <w:rsid w:val="00E35707"/>
    <w:pPr>
      <w:spacing w:after="240"/>
      <w:ind w:left="907"/>
    </w:pPr>
    <w:rPr>
      <w:rFonts w:cs="Arial"/>
    </w:rPr>
  </w:style>
  <w:style w:type="paragraph" w:customStyle="1" w:styleId="ACMASpaceaftertable">
    <w:name w:val="ACMA_Space after table"/>
    <w:basedOn w:val="Normal"/>
    <w:qFormat/>
    <w:rsid w:val="00C2083D"/>
    <w:rPr>
      <w:rFonts w:cs="Arial"/>
    </w:rPr>
  </w:style>
  <w:style w:type="paragraph" w:customStyle="1" w:styleId="FooterLeft">
    <w:name w:val="Footer Left"/>
    <w:basedOn w:val="Footer"/>
    <w:qFormat/>
    <w:rsid w:val="00950159"/>
    <w:pPr>
      <w:framePr w:w="1440" w:h="357" w:hRule="exact" w:vSpace="425" w:wrap="around" w:vAnchor="page" w:hAnchor="page" w:x="935" w:y="15871"/>
      <w:pBdr>
        <w:top w:val="single" w:sz="4" w:space="1" w:color="auto"/>
      </w:pBdr>
    </w:pPr>
    <w:rPr>
      <w:rFonts w:cs="Arial"/>
    </w:rPr>
  </w:style>
  <w:style w:type="paragraph" w:customStyle="1" w:styleId="ACMAFigureHeader">
    <w:name w:val="ACMA_FigureHeader"/>
    <w:autoRedefine/>
    <w:qFormat/>
    <w:rsid w:val="001E68AA"/>
    <w:pPr>
      <w:keepNext/>
      <w:numPr>
        <w:numId w:val="6"/>
      </w:numPr>
      <w:spacing w:after="160"/>
    </w:pPr>
    <w:rPr>
      <w:b/>
      <w:bCs/>
      <w:color w:val="323232"/>
    </w:rPr>
  </w:style>
  <w:style w:type="paragraph" w:customStyle="1" w:styleId="Captionfigure">
    <w:name w:val="Caption figure"/>
    <w:basedOn w:val="Caption"/>
    <w:qFormat/>
    <w:rsid w:val="00E8152A"/>
    <w:pPr>
      <w:keepNext/>
      <w:numPr>
        <w:numId w:val="8"/>
      </w:numPr>
    </w:pPr>
    <w:rPr>
      <w:rFonts w:cs="Arial"/>
    </w:rPr>
  </w:style>
  <w:style w:type="paragraph" w:customStyle="1" w:styleId="ACMALinecover">
    <w:name w:val="ACMA_Line cover"/>
    <w:basedOn w:val="Normal"/>
    <w:qFormat/>
    <w:rsid w:val="00E034E4"/>
    <w:pPr>
      <w:pBdr>
        <w:bottom w:val="single" w:sz="4" w:space="1" w:color="auto"/>
      </w:pBdr>
      <w:spacing w:after="600"/>
    </w:pPr>
    <w:rPr>
      <w:rFonts w:cs="Arial"/>
    </w:rPr>
  </w:style>
  <w:style w:type="paragraph" w:customStyle="1" w:styleId="Researchquote">
    <w:name w:val="Research quote"/>
    <w:basedOn w:val="Normal"/>
    <w:qFormat/>
    <w:rsid w:val="00E034E4"/>
    <w:pPr>
      <w:spacing w:before="120" w:after="120"/>
      <w:ind w:left="680" w:right="567"/>
    </w:pPr>
    <w:rPr>
      <w:rFonts w:cs="Arial"/>
      <w:sz w:val="18"/>
      <w:szCs w:val="18"/>
    </w:rPr>
  </w:style>
  <w:style w:type="paragraph" w:styleId="Quote">
    <w:name w:val="Quote"/>
    <w:basedOn w:val="Normal"/>
    <w:next w:val="Normal"/>
    <w:link w:val="QuoteChar"/>
    <w:rsid w:val="00E034E4"/>
    <w:rPr>
      <w:i/>
      <w:iCs/>
      <w:color w:val="000000" w:themeColor="text1"/>
    </w:rPr>
  </w:style>
  <w:style w:type="character" w:customStyle="1" w:styleId="QuoteChar">
    <w:name w:val="Quote Char"/>
    <w:basedOn w:val="DefaultParagraphFont"/>
    <w:link w:val="Quote"/>
    <w:rsid w:val="00E034E4"/>
    <w:rPr>
      <w:rFonts w:ascii="Arial" w:hAnsi="Arial"/>
      <w:i/>
      <w:iCs/>
      <w:color w:val="000000" w:themeColor="text1"/>
      <w:sz w:val="20"/>
    </w:rPr>
  </w:style>
  <w:style w:type="character" w:styleId="BookTitle">
    <w:name w:val="Book Title"/>
    <w:basedOn w:val="DefaultParagraphFont"/>
    <w:rsid w:val="00F06CE1"/>
    <w:rPr>
      <w:b/>
      <w:bCs/>
      <w:i/>
      <w:iCs/>
      <w:spacing w:val="5"/>
    </w:rPr>
  </w:style>
  <w:style w:type="paragraph" w:customStyle="1" w:styleId="GridTable31">
    <w:name w:val="Grid Table 31"/>
    <w:basedOn w:val="Normal"/>
    <w:qFormat/>
    <w:rsid w:val="0078252F"/>
    <w:pPr>
      <w:spacing w:after="0" w:line="240" w:lineRule="auto"/>
    </w:pPr>
    <w:rPr>
      <w:b/>
      <w:color w:val="4D4D4F"/>
      <w:spacing w:val="-28"/>
      <w:sz w:val="53"/>
    </w:rPr>
  </w:style>
  <w:style w:type="character" w:customStyle="1" w:styleId="HeaderChar">
    <w:name w:val="Header Char"/>
    <w:link w:val="Header"/>
    <w:semiHidden/>
    <w:rsid w:val="0078252F"/>
    <w:rPr>
      <w:sz w:val="16"/>
      <w:szCs w:val="24"/>
    </w:rPr>
  </w:style>
  <w:style w:type="paragraph" w:styleId="NormalWeb">
    <w:name w:val="Normal (Web)"/>
    <w:basedOn w:val="Normal"/>
    <w:uiPriority w:val="99"/>
    <w:semiHidden/>
    <w:unhideWhenUsed/>
    <w:rsid w:val="00217DB3"/>
    <w:pPr>
      <w:spacing w:before="100" w:beforeAutospacing="1" w:after="100" w:afterAutospacing="1" w:line="240" w:lineRule="auto"/>
    </w:pPr>
    <w:rPr>
      <w:rFonts w:ascii="Times New Roman" w:hAnsi="Times New Roman"/>
      <w:sz w:val="24"/>
    </w:rPr>
  </w:style>
  <w:style w:type="paragraph" w:styleId="ListParagraph">
    <w:name w:val="List Paragraph"/>
    <w:basedOn w:val="Normal"/>
    <w:uiPriority w:val="34"/>
    <w:qFormat/>
    <w:rsid w:val="00217DB3"/>
    <w:pPr>
      <w:spacing w:after="0" w:line="240" w:lineRule="auto"/>
      <w:ind w:left="720"/>
      <w:contextualSpacing/>
    </w:pPr>
    <w:rPr>
      <w:rFonts w:ascii="Times New Roman" w:hAnsi="Times New Roman"/>
      <w:sz w:val="24"/>
    </w:rPr>
  </w:style>
  <w:style w:type="table" w:styleId="GridTable5Dark">
    <w:name w:val="Grid Table 5 Dark"/>
    <w:basedOn w:val="TableNormal"/>
    <w:uiPriority w:val="50"/>
    <w:rsid w:val="00643F2F"/>
    <w:pPr>
      <w:spacing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4">
    <w:name w:val="Grid Table 4"/>
    <w:basedOn w:val="TableNormal"/>
    <w:uiPriority w:val="49"/>
    <w:rsid w:val="00643F2F"/>
    <w:pPr>
      <w:spacing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FootnoteTextChar">
    <w:name w:val="Footnote Text Char"/>
    <w:basedOn w:val="DefaultParagraphFont"/>
    <w:link w:val="FootnoteText"/>
    <w:semiHidden/>
    <w:rsid w:val="00EB1C6A"/>
    <w:rPr>
      <w:sz w:val="16"/>
      <w:szCs w:val="16"/>
    </w:rPr>
  </w:style>
  <w:style w:type="paragraph" w:styleId="EndnoteText">
    <w:name w:val="endnote text"/>
    <w:basedOn w:val="Normal"/>
    <w:link w:val="EndnoteTextChar"/>
    <w:semiHidden/>
    <w:unhideWhenUsed/>
    <w:rsid w:val="00DF62D9"/>
    <w:pPr>
      <w:spacing w:after="0" w:line="240" w:lineRule="auto"/>
    </w:pPr>
    <w:rPr>
      <w:szCs w:val="20"/>
    </w:rPr>
  </w:style>
  <w:style w:type="character" w:customStyle="1" w:styleId="EndnoteTextChar">
    <w:name w:val="Endnote Text Char"/>
    <w:basedOn w:val="DefaultParagraphFont"/>
    <w:link w:val="EndnoteText"/>
    <w:semiHidden/>
    <w:rsid w:val="00DF62D9"/>
  </w:style>
  <w:style w:type="character" w:styleId="EndnoteReference">
    <w:name w:val="endnote reference"/>
    <w:basedOn w:val="DefaultParagraphFont"/>
    <w:semiHidden/>
    <w:unhideWhenUsed/>
    <w:rsid w:val="00DF62D9"/>
    <w:rPr>
      <w:vertAlign w:val="superscript"/>
    </w:rPr>
  </w:style>
  <w:style w:type="paragraph" w:styleId="Revision">
    <w:name w:val="Revision"/>
    <w:hidden/>
    <w:semiHidden/>
    <w:rsid w:val="008654C4"/>
    <w:pPr>
      <w:spacing w:line="240" w:lineRule="auto"/>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3296624">
      <w:bodyDiv w:val="1"/>
      <w:marLeft w:val="0"/>
      <w:marRight w:val="0"/>
      <w:marTop w:val="0"/>
      <w:marBottom w:val="0"/>
      <w:divBdr>
        <w:top w:val="none" w:sz="0" w:space="0" w:color="auto"/>
        <w:left w:val="none" w:sz="0" w:space="0" w:color="auto"/>
        <w:bottom w:val="none" w:sz="0" w:space="0" w:color="auto"/>
        <w:right w:val="none" w:sz="0" w:space="0" w:color="auto"/>
      </w:divBdr>
    </w:div>
    <w:div w:id="242836106">
      <w:bodyDiv w:val="1"/>
      <w:marLeft w:val="0"/>
      <w:marRight w:val="0"/>
      <w:marTop w:val="0"/>
      <w:marBottom w:val="0"/>
      <w:divBdr>
        <w:top w:val="none" w:sz="0" w:space="0" w:color="auto"/>
        <w:left w:val="none" w:sz="0" w:space="0" w:color="auto"/>
        <w:bottom w:val="none" w:sz="0" w:space="0" w:color="auto"/>
        <w:right w:val="none" w:sz="0" w:space="0" w:color="auto"/>
      </w:divBdr>
    </w:div>
    <w:div w:id="292177860">
      <w:bodyDiv w:val="1"/>
      <w:marLeft w:val="0"/>
      <w:marRight w:val="0"/>
      <w:marTop w:val="0"/>
      <w:marBottom w:val="0"/>
      <w:divBdr>
        <w:top w:val="none" w:sz="0" w:space="0" w:color="auto"/>
        <w:left w:val="none" w:sz="0" w:space="0" w:color="auto"/>
        <w:bottom w:val="none" w:sz="0" w:space="0" w:color="auto"/>
        <w:right w:val="none" w:sz="0" w:space="0" w:color="auto"/>
      </w:divBdr>
    </w:div>
    <w:div w:id="322320265">
      <w:bodyDiv w:val="1"/>
      <w:marLeft w:val="0"/>
      <w:marRight w:val="0"/>
      <w:marTop w:val="0"/>
      <w:marBottom w:val="0"/>
      <w:divBdr>
        <w:top w:val="none" w:sz="0" w:space="0" w:color="auto"/>
        <w:left w:val="none" w:sz="0" w:space="0" w:color="auto"/>
        <w:bottom w:val="none" w:sz="0" w:space="0" w:color="auto"/>
        <w:right w:val="none" w:sz="0" w:space="0" w:color="auto"/>
      </w:divBdr>
    </w:div>
    <w:div w:id="416681523">
      <w:bodyDiv w:val="1"/>
      <w:marLeft w:val="0"/>
      <w:marRight w:val="0"/>
      <w:marTop w:val="0"/>
      <w:marBottom w:val="0"/>
      <w:divBdr>
        <w:top w:val="none" w:sz="0" w:space="0" w:color="auto"/>
        <w:left w:val="none" w:sz="0" w:space="0" w:color="auto"/>
        <w:bottom w:val="none" w:sz="0" w:space="0" w:color="auto"/>
        <w:right w:val="none" w:sz="0" w:space="0" w:color="auto"/>
      </w:divBdr>
    </w:div>
    <w:div w:id="432164663">
      <w:bodyDiv w:val="1"/>
      <w:marLeft w:val="0"/>
      <w:marRight w:val="0"/>
      <w:marTop w:val="0"/>
      <w:marBottom w:val="0"/>
      <w:divBdr>
        <w:top w:val="none" w:sz="0" w:space="0" w:color="auto"/>
        <w:left w:val="none" w:sz="0" w:space="0" w:color="auto"/>
        <w:bottom w:val="none" w:sz="0" w:space="0" w:color="auto"/>
        <w:right w:val="none" w:sz="0" w:space="0" w:color="auto"/>
      </w:divBdr>
    </w:div>
    <w:div w:id="1141383560">
      <w:bodyDiv w:val="1"/>
      <w:marLeft w:val="0"/>
      <w:marRight w:val="0"/>
      <w:marTop w:val="0"/>
      <w:marBottom w:val="0"/>
      <w:divBdr>
        <w:top w:val="none" w:sz="0" w:space="0" w:color="auto"/>
        <w:left w:val="none" w:sz="0" w:space="0" w:color="auto"/>
        <w:bottom w:val="none" w:sz="0" w:space="0" w:color="auto"/>
        <w:right w:val="none" w:sz="0" w:space="0" w:color="auto"/>
      </w:divBdr>
    </w:div>
    <w:div w:id="1368339056">
      <w:bodyDiv w:val="1"/>
      <w:marLeft w:val="0"/>
      <w:marRight w:val="0"/>
      <w:marTop w:val="0"/>
      <w:marBottom w:val="0"/>
      <w:divBdr>
        <w:top w:val="none" w:sz="0" w:space="0" w:color="auto"/>
        <w:left w:val="none" w:sz="0" w:space="0" w:color="auto"/>
        <w:bottom w:val="none" w:sz="0" w:space="0" w:color="auto"/>
        <w:right w:val="none" w:sz="0" w:space="0" w:color="auto"/>
      </w:divBdr>
    </w:div>
    <w:div w:id="1704937214">
      <w:bodyDiv w:val="1"/>
      <w:marLeft w:val="0"/>
      <w:marRight w:val="0"/>
      <w:marTop w:val="0"/>
      <w:marBottom w:val="0"/>
      <w:divBdr>
        <w:top w:val="none" w:sz="0" w:space="0" w:color="auto"/>
        <w:left w:val="none" w:sz="0" w:space="0" w:color="auto"/>
        <w:bottom w:val="none" w:sz="0" w:space="0" w:color="auto"/>
        <w:right w:val="none" w:sz="0" w:space="0" w:color="auto"/>
      </w:divBdr>
    </w:div>
    <w:div w:id="1710956574">
      <w:bodyDiv w:val="1"/>
      <w:marLeft w:val="0"/>
      <w:marRight w:val="0"/>
      <w:marTop w:val="0"/>
      <w:marBottom w:val="0"/>
      <w:divBdr>
        <w:top w:val="none" w:sz="0" w:space="0" w:color="auto"/>
        <w:left w:val="none" w:sz="0" w:space="0" w:color="auto"/>
        <w:bottom w:val="none" w:sz="0" w:space="0" w:color="auto"/>
        <w:right w:val="none" w:sz="0" w:space="0" w:color="auto"/>
      </w:divBdr>
    </w:div>
    <w:div w:id="1737968251">
      <w:bodyDiv w:val="1"/>
      <w:marLeft w:val="0"/>
      <w:marRight w:val="0"/>
      <w:marTop w:val="0"/>
      <w:marBottom w:val="0"/>
      <w:divBdr>
        <w:top w:val="none" w:sz="0" w:space="0" w:color="auto"/>
        <w:left w:val="none" w:sz="0" w:space="0" w:color="auto"/>
        <w:bottom w:val="none" w:sz="0" w:space="0" w:color="auto"/>
        <w:right w:val="none" w:sz="0" w:space="0" w:color="auto"/>
      </w:divBdr>
    </w:div>
    <w:div w:id="1776553777">
      <w:bodyDiv w:val="1"/>
      <w:marLeft w:val="0"/>
      <w:marRight w:val="0"/>
      <w:marTop w:val="0"/>
      <w:marBottom w:val="0"/>
      <w:divBdr>
        <w:top w:val="none" w:sz="0" w:space="0" w:color="auto"/>
        <w:left w:val="none" w:sz="0" w:space="0" w:color="auto"/>
        <w:bottom w:val="none" w:sz="0" w:space="0" w:color="auto"/>
        <w:right w:val="none" w:sz="0" w:space="0" w:color="auto"/>
      </w:divBdr>
    </w:div>
    <w:div w:id="1897932411">
      <w:bodyDiv w:val="1"/>
      <w:marLeft w:val="0"/>
      <w:marRight w:val="0"/>
      <w:marTop w:val="0"/>
      <w:marBottom w:val="0"/>
      <w:divBdr>
        <w:top w:val="none" w:sz="0" w:space="0" w:color="auto"/>
        <w:left w:val="none" w:sz="0" w:space="0" w:color="auto"/>
        <w:bottom w:val="none" w:sz="0" w:space="0" w:color="auto"/>
        <w:right w:val="none" w:sz="0" w:space="0" w:color="auto"/>
      </w:divBdr>
      <w:divsChild>
        <w:div w:id="179241214">
          <w:marLeft w:val="1166"/>
          <w:marRight w:val="0"/>
          <w:marTop w:val="58"/>
          <w:marBottom w:val="0"/>
          <w:divBdr>
            <w:top w:val="none" w:sz="0" w:space="0" w:color="auto"/>
            <w:left w:val="none" w:sz="0" w:space="0" w:color="auto"/>
            <w:bottom w:val="none" w:sz="0" w:space="0" w:color="auto"/>
            <w:right w:val="none" w:sz="0" w:space="0" w:color="auto"/>
          </w:divBdr>
        </w:div>
        <w:div w:id="185406752">
          <w:marLeft w:val="547"/>
          <w:marRight w:val="0"/>
          <w:marTop w:val="58"/>
          <w:marBottom w:val="0"/>
          <w:divBdr>
            <w:top w:val="none" w:sz="0" w:space="0" w:color="auto"/>
            <w:left w:val="none" w:sz="0" w:space="0" w:color="auto"/>
            <w:bottom w:val="none" w:sz="0" w:space="0" w:color="auto"/>
            <w:right w:val="none" w:sz="0" w:space="0" w:color="auto"/>
          </w:divBdr>
        </w:div>
        <w:div w:id="375088253">
          <w:marLeft w:val="547"/>
          <w:marRight w:val="0"/>
          <w:marTop w:val="58"/>
          <w:marBottom w:val="0"/>
          <w:divBdr>
            <w:top w:val="none" w:sz="0" w:space="0" w:color="auto"/>
            <w:left w:val="none" w:sz="0" w:space="0" w:color="auto"/>
            <w:bottom w:val="none" w:sz="0" w:space="0" w:color="auto"/>
            <w:right w:val="none" w:sz="0" w:space="0" w:color="auto"/>
          </w:divBdr>
        </w:div>
        <w:div w:id="418908974">
          <w:marLeft w:val="547"/>
          <w:marRight w:val="0"/>
          <w:marTop w:val="58"/>
          <w:marBottom w:val="0"/>
          <w:divBdr>
            <w:top w:val="none" w:sz="0" w:space="0" w:color="auto"/>
            <w:left w:val="none" w:sz="0" w:space="0" w:color="auto"/>
            <w:bottom w:val="none" w:sz="0" w:space="0" w:color="auto"/>
            <w:right w:val="none" w:sz="0" w:space="0" w:color="auto"/>
          </w:divBdr>
        </w:div>
        <w:div w:id="419640056">
          <w:marLeft w:val="1166"/>
          <w:marRight w:val="0"/>
          <w:marTop w:val="58"/>
          <w:marBottom w:val="0"/>
          <w:divBdr>
            <w:top w:val="none" w:sz="0" w:space="0" w:color="auto"/>
            <w:left w:val="none" w:sz="0" w:space="0" w:color="auto"/>
            <w:bottom w:val="none" w:sz="0" w:space="0" w:color="auto"/>
            <w:right w:val="none" w:sz="0" w:space="0" w:color="auto"/>
          </w:divBdr>
        </w:div>
        <w:div w:id="750085659">
          <w:marLeft w:val="1166"/>
          <w:marRight w:val="0"/>
          <w:marTop w:val="58"/>
          <w:marBottom w:val="0"/>
          <w:divBdr>
            <w:top w:val="none" w:sz="0" w:space="0" w:color="auto"/>
            <w:left w:val="none" w:sz="0" w:space="0" w:color="auto"/>
            <w:bottom w:val="none" w:sz="0" w:space="0" w:color="auto"/>
            <w:right w:val="none" w:sz="0" w:space="0" w:color="auto"/>
          </w:divBdr>
        </w:div>
        <w:div w:id="756053315">
          <w:marLeft w:val="547"/>
          <w:marRight w:val="0"/>
          <w:marTop w:val="58"/>
          <w:marBottom w:val="0"/>
          <w:divBdr>
            <w:top w:val="none" w:sz="0" w:space="0" w:color="auto"/>
            <w:left w:val="none" w:sz="0" w:space="0" w:color="auto"/>
            <w:bottom w:val="none" w:sz="0" w:space="0" w:color="auto"/>
            <w:right w:val="none" w:sz="0" w:space="0" w:color="auto"/>
          </w:divBdr>
        </w:div>
        <w:div w:id="830758228">
          <w:marLeft w:val="1166"/>
          <w:marRight w:val="0"/>
          <w:marTop w:val="58"/>
          <w:marBottom w:val="0"/>
          <w:divBdr>
            <w:top w:val="none" w:sz="0" w:space="0" w:color="auto"/>
            <w:left w:val="none" w:sz="0" w:space="0" w:color="auto"/>
            <w:bottom w:val="none" w:sz="0" w:space="0" w:color="auto"/>
            <w:right w:val="none" w:sz="0" w:space="0" w:color="auto"/>
          </w:divBdr>
        </w:div>
        <w:div w:id="1372807361">
          <w:marLeft w:val="547"/>
          <w:marRight w:val="0"/>
          <w:marTop w:val="58"/>
          <w:marBottom w:val="0"/>
          <w:divBdr>
            <w:top w:val="none" w:sz="0" w:space="0" w:color="auto"/>
            <w:left w:val="none" w:sz="0" w:space="0" w:color="auto"/>
            <w:bottom w:val="none" w:sz="0" w:space="0" w:color="auto"/>
            <w:right w:val="none" w:sz="0" w:space="0" w:color="auto"/>
          </w:divBdr>
        </w:div>
        <w:div w:id="1765998811">
          <w:marLeft w:val="1166"/>
          <w:marRight w:val="0"/>
          <w:marTop w:val="58"/>
          <w:marBottom w:val="0"/>
          <w:divBdr>
            <w:top w:val="none" w:sz="0" w:space="0" w:color="auto"/>
            <w:left w:val="none" w:sz="0" w:space="0" w:color="auto"/>
            <w:bottom w:val="none" w:sz="0" w:space="0" w:color="auto"/>
            <w:right w:val="none" w:sz="0" w:space="0" w:color="auto"/>
          </w:divBdr>
        </w:div>
        <w:div w:id="1986468158">
          <w:marLeft w:val="547"/>
          <w:marRight w:val="0"/>
          <w:marTop w:val="58"/>
          <w:marBottom w:val="0"/>
          <w:divBdr>
            <w:top w:val="none" w:sz="0" w:space="0" w:color="auto"/>
            <w:left w:val="none" w:sz="0" w:space="0" w:color="auto"/>
            <w:bottom w:val="none" w:sz="0" w:space="0" w:color="auto"/>
            <w:right w:val="none" w:sz="0" w:space="0" w:color="auto"/>
          </w:divBdr>
        </w:div>
        <w:div w:id="2078434415">
          <w:marLeft w:val="1166"/>
          <w:marRight w:val="0"/>
          <w:marTop w:val="58"/>
          <w:marBottom w:val="0"/>
          <w:divBdr>
            <w:top w:val="none" w:sz="0" w:space="0" w:color="auto"/>
            <w:left w:val="none" w:sz="0" w:space="0" w:color="auto"/>
            <w:bottom w:val="none" w:sz="0" w:space="0" w:color="auto"/>
            <w:right w:val="none" w:sz="0" w:space="0" w:color="auto"/>
          </w:divBdr>
        </w:div>
      </w:divsChild>
    </w:div>
    <w:div w:id="2025278493">
      <w:bodyDiv w:val="1"/>
      <w:marLeft w:val="0"/>
      <w:marRight w:val="0"/>
      <w:marTop w:val="0"/>
      <w:marBottom w:val="0"/>
      <w:divBdr>
        <w:top w:val="none" w:sz="0" w:space="0" w:color="auto"/>
        <w:left w:val="none" w:sz="0" w:space="0" w:color="auto"/>
        <w:bottom w:val="none" w:sz="0" w:space="0" w:color="auto"/>
        <w:right w:val="none" w:sz="0" w:space="0" w:color="auto"/>
      </w:divBdr>
    </w:div>
    <w:div w:id="2083795654">
      <w:bodyDiv w:val="1"/>
      <w:marLeft w:val="0"/>
      <w:marRight w:val="0"/>
      <w:marTop w:val="0"/>
      <w:marBottom w:val="0"/>
      <w:divBdr>
        <w:top w:val="none" w:sz="0" w:space="0" w:color="auto"/>
        <w:left w:val="none" w:sz="0" w:space="0" w:color="auto"/>
        <w:bottom w:val="none" w:sz="0" w:space="0" w:color="auto"/>
        <w:right w:val="none" w:sz="0" w:space="0" w:color="auto"/>
      </w:divBdr>
    </w:div>
    <w:div w:id="2098987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mailto:candinfo@acma.gov.au" TargetMode="External"/><Relationship Id="rId26" Type="http://schemas.openxmlformats.org/officeDocument/2006/relationships/footer" Target="footer7.xml"/><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image" Target="media/image10.png"/><Relationship Id="rId42" Type="http://schemas.openxmlformats.org/officeDocument/2006/relationships/header" Target="header8.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creativecommons.org/licenses/by/3.0/au/" TargetMode="External"/><Relationship Id="rId25" Type="http://schemas.openxmlformats.org/officeDocument/2006/relationships/footer" Target="footer6.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5.xml"/><Relationship Id="rId29" Type="http://schemas.openxmlformats.org/officeDocument/2006/relationships/image" Target="media/image5.png"/><Relationship Id="rId41"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hyperlink" Target="http://www.censusdata.abs.gov.au/census_services/getproduct/census/2011/quickstat/RA54?opendocument&amp;navpos=220" TargetMode="External"/><Relationship Id="rId45"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hyperlink" Target="http://i.creativecommons.org/l/by/3.0/88x31.png" TargetMode="External"/><Relationship Id="rId23" Type="http://schemas.openxmlformats.org/officeDocument/2006/relationships/header" Target="header6.xml"/><Relationship Id="rId28" Type="http://schemas.openxmlformats.org/officeDocument/2006/relationships/hyperlink" Target="http://www.acma.gov.au/Industry/Broadcast/Spectrum-for-broadcasting/Licence-area-plans/am-fm-conversions-and-infill-transmitters-for-commercial-radio-broadcasters" TargetMode="External"/><Relationship Id="rId36" Type="http://schemas.openxmlformats.org/officeDocument/2006/relationships/image" Target="media/image12.png"/><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image" Target="media/image7.png"/><Relationship Id="rId44"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footer" Target="footer8.xm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header" Target="header9.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35B6A1-BC03-41F5-8ED6-E972C8808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4737</Words>
  <Characters>27002</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31676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2017-05-10T03:21:00Z</dcterms:created>
  <dcterms:modified xsi:type="dcterms:W3CDTF">2017-05-10T03:23:00Z</dcterms:modified>
  <cp:category/>
</cp:coreProperties>
</file>