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4E4" w:rsidRPr="000E01D1" w:rsidRDefault="00E034E4" w:rsidP="00E034E4">
      <w:pPr>
        <w:pStyle w:val="ACMALinecover"/>
      </w:pPr>
      <w:bookmarkStart w:id="0" w:name="_GoBack"/>
      <w:bookmarkEnd w:id="0"/>
      <w:r w:rsidRPr="000E01D1">
        <w:rPr>
          <w:noProof/>
        </w:rPr>
        <w:drawing>
          <wp:inline distT="0" distB="0" distL="0" distR="0" wp14:anchorId="45D54795" wp14:editId="2227F047">
            <wp:extent cx="1718945" cy="597535"/>
            <wp:effectExtent l="0" t="0" r="8255" b="12065"/>
            <wp:docPr id="3" name="Picture 24" descr="Research ACMA. Evidence that informs." title="Research 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5975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pic:spPr>
                </pic:pic>
              </a:graphicData>
            </a:graphic>
          </wp:inline>
        </w:drawing>
      </w:r>
    </w:p>
    <w:p w:rsidR="00F06E14" w:rsidRPr="000E01D1" w:rsidRDefault="00365E78" w:rsidP="00EF06D8">
      <w:pPr>
        <w:pStyle w:val="ACMAReportTitle"/>
        <w:spacing w:after="0"/>
      </w:pPr>
      <w:r w:rsidRPr="000E01D1">
        <w:t xml:space="preserve">NBN </w:t>
      </w:r>
      <w:r w:rsidR="00CD1A11" w:rsidRPr="000E01D1">
        <w:t>c</w:t>
      </w:r>
      <w:r w:rsidRPr="000E01D1">
        <w:t xml:space="preserve">onsumer </w:t>
      </w:r>
      <w:r w:rsidR="00CD1A11" w:rsidRPr="000E01D1">
        <w:t>e</w:t>
      </w:r>
      <w:r w:rsidRPr="000E01D1">
        <w:t xml:space="preserve">xperience </w:t>
      </w:r>
    </w:p>
    <w:p w:rsidR="00F06E14" w:rsidRPr="000E01D1" w:rsidRDefault="00365E78" w:rsidP="0022535C">
      <w:pPr>
        <w:pStyle w:val="ACMAReportSubTitle"/>
      </w:pPr>
      <w:r w:rsidRPr="000E01D1">
        <w:t>Households and businesses</w:t>
      </w:r>
      <w:r w:rsidR="00CD1A11" w:rsidRPr="000E01D1">
        <w:t>—</w:t>
      </w:r>
      <w:r w:rsidR="00CD1A11" w:rsidRPr="000E01D1">
        <w:br/>
        <w:t>the</w:t>
      </w:r>
      <w:r w:rsidRPr="000E01D1">
        <w:t xml:space="preserve"> </w:t>
      </w:r>
      <w:r w:rsidR="005151A8" w:rsidRPr="000E01D1">
        <w:t xml:space="preserve">end-to-end journey </w:t>
      </w:r>
    </w:p>
    <w:p w:rsidR="00C97736" w:rsidRPr="000E01D1" w:rsidRDefault="006C592A" w:rsidP="00397FEF">
      <w:pPr>
        <w:pStyle w:val="ACMAReportDate"/>
        <w:spacing w:after="720"/>
        <w:rPr>
          <w:rFonts w:cs="Arial"/>
        </w:rPr>
      </w:pPr>
      <w:r>
        <w:t>august</w:t>
      </w:r>
      <w:r w:rsidRPr="000E01D1">
        <w:t xml:space="preserve"> </w:t>
      </w:r>
      <w:r w:rsidR="00A17561" w:rsidRPr="000E01D1">
        <w:t>2018</w:t>
      </w:r>
    </w:p>
    <w:p w:rsidR="00C97736" w:rsidRPr="000E01D1" w:rsidRDefault="008D33BC" w:rsidP="0041071D">
      <w:pPr>
        <w:rPr>
          <w:rFonts w:cs="Arial"/>
        </w:rPr>
        <w:sectPr w:rsidR="00C97736" w:rsidRPr="000E01D1" w:rsidSect="004F556E">
          <w:headerReference w:type="default" r:id="rId9"/>
          <w:footerReference w:type="default" r:id="rId10"/>
          <w:headerReference w:type="first" r:id="rId11"/>
          <w:pgSz w:w="11906" w:h="16838" w:code="9"/>
          <w:pgMar w:top="3924" w:right="1797" w:bottom="1440" w:left="1134" w:header="709" w:footer="454" w:gutter="0"/>
          <w:cols w:space="708"/>
          <w:docGrid w:linePitch="360"/>
        </w:sectPr>
      </w:pPr>
      <w:r w:rsidRPr="000E01D1">
        <w:rPr>
          <w:rFonts w:cs="Arial"/>
        </w:rPr>
        <w:t xml:space="preserve"> </w:t>
      </w:r>
    </w:p>
    <w:p w:rsidR="0005011A" w:rsidRPr="000E01D1" w:rsidRDefault="0005011A" w:rsidP="00FC07B9">
      <w:pPr>
        <w:pStyle w:val="ACMACorporateAddressHeader"/>
      </w:pPr>
      <w:r w:rsidRPr="000E01D1">
        <w:lastRenderedPageBreak/>
        <w:t>Canberra</w:t>
      </w:r>
    </w:p>
    <w:p w:rsidR="0005011A" w:rsidRPr="000E01D1" w:rsidRDefault="0005011A" w:rsidP="00FC07B9">
      <w:pPr>
        <w:pStyle w:val="ACMACorporateAddresses"/>
      </w:pPr>
      <w:r w:rsidRPr="000E01D1">
        <w:t xml:space="preserve">Red Building </w:t>
      </w:r>
      <w:r w:rsidRPr="000E01D1">
        <w:br/>
        <w:t>Benjamin Offices</w:t>
      </w:r>
      <w:r w:rsidRPr="000E01D1">
        <w:br/>
        <w:t xml:space="preserve">Chan Street </w:t>
      </w:r>
      <w:r w:rsidRPr="000E01D1">
        <w:br/>
        <w:t>Belconnen ACT</w:t>
      </w:r>
    </w:p>
    <w:p w:rsidR="0005011A" w:rsidRPr="000E01D1" w:rsidRDefault="0005011A" w:rsidP="00FC07B9">
      <w:pPr>
        <w:pStyle w:val="ACMACorporateAddresses"/>
      </w:pPr>
      <w:r w:rsidRPr="000E01D1">
        <w:t>PO Box 78</w:t>
      </w:r>
      <w:r w:rsidRPr="000E01D1">
        <w:br/>
        <w:t>Belconnen ACT 2616</w:t>
      </w:r>
    </w:p>
    <w:p w:rsidR="00FE1823" w:rsidRPr="000E01D1" w:rsidRDefault="0005011A" w:rsidP="00FC07B9">
      <w:pPr>
        <w:pStyle w:val="ACMACorporateAddresses"/>
      </w:pPr>
      <w:r w:rsidRPr="000E01D1">
        <w:t>T</w:t>
      </w:r>
      <w:r w:rsidR="00537604" w:rsidRPr="000E01D1">
        <w:tab/>
      </w:r>
      <w:r w:rsidRPr="000E01D1">
        <w:t>+61 2 6219 5555</w:t>
      </w:r>
      <w:r w:rsidRPr="000E01D1">
        <w:br/>
        <w:t>F</w:t>
      </w:r>
      <w:r w:rsidR="00537604" w:rsidRPr="000E01D1">
        <w:tab/>
      </w:r>
      <w:r w:rsidRPr="000E01D1">
        <w:t>+61 2 6219 5353</w:t>
      </w:r>
    </w:p>
    <w:p w:rsidR="0005011A" w:rsidRPr="000E01D1" w:rsidRDefault="0005011A" w:rsidP="00FC07B9">
      <w:pPr>
        <w:pStyle w:val="ACMACorporateAddressHeader"/>
      </w:pPr>
      <w:r w:rsidRPr="000E01D1">
        <w:t>Melbourne</w:t>
      </w:r>
    </w:p>
    <w:p w:rsidR="0005011A" w:rsidRPr="000E01D1" w:rsidRDefault="0005011A" w:rsidP="00FC07B9">
      <w:pPr>
        <w:pStyle w:val="ACMACorporateAddresses"/>
      </w:pPr>
      <w:r w:rsidRPr="000E01D1">
        <w:t xml:space="preserve">Level 32 </w:t>
      </w:r>
      <w:r w:rsidRPr="000E01D1">
        <w:br/>
        <w:t>Melbourne Central Tower</w:t>
      </w:r>
      <w:r w:rsidRPr="000E01D1">
        <w:br/>
        <w:t xml:space="preserve">360 Elizabeth Street </w:t>
      </w:r>
      <w:r w:rsidR="008C10F4" w:rsidRPr="000E01D1">
        <w:br/>
      </w:r>
      <w:r w:rsidRPr="000E01D1">
        <w:t>Melbourne VIC</w:t>
      </w:r>
    </w:p>
    <w:p w:rsidR="0005011A" w:rsidRPr="000E01D1" w:rsidRDefault="0005011A" w:rsidP="00FC07B9">
      <w:pPr>
        <w:pStyle w:val="ACMACorporateAddresses"/>
      </w:pPr>
      <w:r w:rsidRPr="000E01D1">
        <w:t>PO Box 13112</w:t>
      </w:r>
      <w:r w:rsidRPr="000E01D1">
        <w:br/>
        <w:t xml:space="preserve">Law Courts </w:t>
      </w:r>
      <w:r w:rsidRPr="000E01D1">
        <w:br/>
        <w:t>Melbourne VIC 8010</w:t>
      </w:r>
    </w:p>
    <w:p w:rsidR="0005011A" w:rsidRPr="000E01D1" w:rsidRDefault="0005011A" w:rsidP="00FC07B9">
      <w:pPr>
        <w:pStyle w:val="ACMACorporateAddresses"/>
      </w:pPr>
      <w:r w:rsidRPr="000E01D1">
        <w:t>T</w:t>
      </w:r>
      <w:r w:rsidR="00140318" w:rsidRPr="000E01D1">
        <w:tab/>
      </w:r>
      <w:r w:rsidRPr="000E01D1">
        <w:t>+61 3 9963 6800</w:t>
      </w:r>
      <w:r w:rsidRPr="000E01D1">
        <w:br/>
        <w:t>F</w:t>
      </w:r>
      <w:r w:rsidR="00140318" w:rsidRPr="000E01D1">
        <w:tab/>
      </w:r>
      <w:r w:rsidRPr="000E01D1">
        <w:t>+61 3 9963 6899</w:t>
      </w:r>
    </w:p>
    <w:p w:rsidR="0005011A" w:rsidRPr="000E01D1" w:rsidRDefault="0005011A" w:rsidP="00FC07B9">
      <w:pPr>
        <w:pStyle w:val="ACMACorporateAddressHeader"/>
      </w:pPr>
      <w:r w:rsidRPr="000E01D1">
        <w:t>Sydney</w:t>
      </w:r>
    </w:p>
    <w:p w:rsidR="0005011A" w:rsidRPr="000E01D1" w:rsidRDefault="0005011A" w:rsidP="00FC07B9">
      <w:pPr>
        <w:pStyle w:val="ACMACorporateAddresses"/>
      </w:pPr>
      <w:r w:rsidRPr="000E01D1">
        <w:t xml:space="preserve">Level 5 </w:t>
      </w:r>
      <w:r w:rsidRPr="000E01D1">
        <w:br/>
        <w:t>The Bay Centre</w:t>
      </w:r>
      <w:r w:rsidRPr="000E01D1">
        <w:br/>
        <w:t xml:space="preserve">65 Pirrama Road </w:t>
      </w:r>
      <w:r w:rsidRPr="000E01D1">
        <w:br/>
        <w:t>Pyrmont NSW</w:t>
      </w:r>
    </w:p>
    <w:p w:rsidR="0005011A" w:rsidRPr="000E01D1" w:rsidRDefault="0005011A" w:rsidP="00FC07B9">
      <w:pPr>
        <w:pStyle w:val="ACMACorporateAddresses"/>
      </w:pPr>
      <w:r w:rsidRPr="000E01D1">
        <w:t>PO Box Q500</w:t>
      </w:r>
      <w:r w:rsidRPr="000E01D1">
        <w:br/>
        <w:t xml:space="preserve">Queen Victoria Building </w:t>
      </w:r>
      <w:r w:rsidRPr="000E01D1">
        <w:br/>
        <w:t>NSW 1230</w:t>
      </w:r>
    </w:p>
    <w:p w:rsidR="0005011A" w:rsidRPr="000E01D1" w:rsidRDefault="0005011A" w:rsidP="00FC07B9">
      <w:pPr>
        <w:pStyle w:val="ACMACorporateAddresses"/>
      </w:pPr>
      <w:r w:rsidRPr="000E01D1">
        <w:t>T</w:t>
      </w:r>
      <w:r w:rsidR="00140318" w:rsidRPr="000E01D1">
        <w:tab/>
      </w:r>
      <w:r w:rsidRPr="000E01D1">
        <w:t>+61 2 9334 7700</w:t>
      </w:r>
      <w:r w:rsidR="00140318" w:rsidRPr="000E01D1">
        <w:t xml:space="preserve"> or</w:t>
      </w:r>
      <w:r w:rsidRPr="000E01D1">
        <w:t xml:space="preserve"> 1800 226 667</w:t>
      </w:r>
      <w:r w:rsidRPr="000E01D1">
        <w:br/>
        <w:t>F</w:t>
      </w:r>
      <w:r w:rsidR="00140318" w:rsidRPr="000E01D1">
        <w:tab/>
      </w:r>
      <w:r w:rsidRPr="000E01D1">
        <w:t>+61 2 9334 7799</w:t>
      </w:r>
    </w:p>
    <w:p w:rsidR="00140318" w:rsidRPr="000E01D1" w:rsidRDefault="00140318" w:rsidP="00FC07B9">
      <w:pPr>
        <w:pStyle w:val="ACMACopyrightHeader"/>
      </w:pPr>
      <w:r w:rsidRPr="000E01D1">
        <w:t>Copyright notice</w:t>
      </w:r>
    </w:p>
    <w:p w:rsidR="00140318" w:rsidRPr="000E01D1" w:rsidRDefault="00623FF9" w:rsidP="00623FF9">
      <w:pPr>
        <w:pStyle w:val="ACMACClogo"/>
      </w:pPr>
      <w:r w:rsidRPr="000E01D1">
        <w:rPr>
          <w:noProof/>
        </w:rPr>
        <w:drawing>
          <wp:inline distT="0" distB="0" distL="0" distR="0" wp14:anchorId="7139A2C4" wp14:editId="4B262446">
            <wp:extent cx="838200" cy="295275"/>
            <wp:effectExtent l="0" t="0" r="0" b="0"/>
            <wp:docPr id="1" name="Picture 1" title="Creative Commons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2"/>
                    </pic:cNvPr>
                    <pic:cNvPicPr>
                      <a:picLocks noChangeAspect="1" noChangeArrowheads="1"/>
                    </pic:cNvPicPr>
                  </pic:nvPicPr>
                  <pic:blipFill>
                    <a:blip r:embed="rId13" cstate="print"/>
                    <a:srcRect/>
                    <a:stretch>
                      <a:fillRect/>
                    </a:stretch>
                  </pic:blipFill>
                  <pic:spPr bwMode="auto">
                    <a:xfrm>
                      <a:off x="0" y="0"/>
                      <a:ext cx="838200" cy="295275"/>
                    </a:xfrm>
                    <a:prstGeom prst="rect">
                      <a:avLst/>
                    </a:prstGeom>
                    <a:noFill/>
                  </pic:spPr>
                </pic:pic>
              </a:graphicData>
            </a:graphic>
          </wp:inline>
        </w:drawing>
      </w:r>
    </w:p>
    <w:p w:rsidR="008B76E4" w:rsidRPr="000E01D1" w:rsidRDefault="001D24EC" w:rsidP="008B76E4">
      <w:pPr>
        <w:pStyle w:val="ACMACorporateAddresses"/>
        <w:rPr>
          <w:rStyle w:val="Hyperlink"/>
          <w:szCs w:val="13"/>
        </w:rPr>
      </w:pPr>
      <w:hyperlink r:id="rId14" w:history="1">
        <w:r w:rsidR="008B76E4" w:rsidRPr="000E01D1">
          <w:rPr>
            <w:rStyle w:val="Hyperlink"/>
          </w:rPr>
          <w:t>https://creativecommons.org/licenses/by/4.0//</w:t>
        </w:r>
      </w:hyperlink>
    </w:p>
    <w:p w:rsidR="008B76E4" w:rsidRPr="000E01D1" w:rsidRDefault="008B76E4" w:rsidP="008B76E4">
      <w:pPr>
        <w:pStyle w:val="ACMACorporateAddresses"/>
      </w:pPr>
      <w:r w:rsidRPr="000E01D1">
        <w:t xml:space="preserve">With the exception of coats of arms, logos, emblems, images, other third-party material or devices protected by a trademark, this content is made available under the terms of the Creative Commons Attribution 4.0 International (CC BY 4.0) licence. </w:t>
      </w:r>
    </w:p>
    <w:p w:rsidR="008B76E4" w:rsidRPr="000E01D1" w:rsidRDefault="008B76E4" w:rsidP="008B76E4">
      <w:pPr>
        <w:pStyle w:val="ACMACorporateAddresses"/>
      </w:pPr>
      <w:r w:rsidRPr="000E01D1">
        <w:t>We request attribution as © Commonwealth of Australia (Australian Communications and Media Authority) 2018.</w:t>
      </w:r>
    </w:p>
    <w:p w:rsidR="008B76E4" w:rsidRPr="000E01D1" w:rsidRDefault="008B76E4" w:rsidP="008B76E4">
      <w:pPr>
        <w:pStyle w:val="ACMACorporateAddresses"/>
      </w:pPr>
      <w:r w:rsidRPr="000E01D1">
        <w:t>All other rights are reserved.</w:t>
      </w:r>
    </w:p>
    <w:p w:rsidR="008B76E4" w:rsidRPr="000E01D1" w:rsidRDefault="008B76E4" w:rsidP="008B76E4">
      <w:pPr>
        <w:pStyle w:val="ACMACorporateAddresses"/>
      </w:pPr>
      <w:r w:rsidRPr="000E01D1">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rsidR="008B76E4" w:rsidRPr="000E01D1" w:rsidRDefault="008B76E4" w:rsidP="008B76E4">
      <w:pPr>
        <w:pStyle w:val="ACMACorporateAddresses"/>
      </w:pPr>
      <w:r w:rsidRPr="000E01D1">
        <w:t>Written enquiries may be sent to:</w:t>
      </w:r>
    </w:p>
    <w:p w:rsidR="008B76E4" w:rsidRPr="000E01D1" w:rsidRDefault="008B76E4" w:rsidP="008B76E4">
      <w:pPr>
        <w:pStyle w:val="ACMACorporateAddresses"/>
        <w:rPr>
          <w:rStyle w:val="Hyperlink"/>
        </w:rPr>
      </w:pPr>
      <w:r w:rsidRPr="000E01D1">
        <w:t>Manager, Editorial and Design</w:t>
      </w:r>
      <w:r w:rsidRPr="000E01D1">
        <w:br/>
        <w:t>PO Box 13112</w:t>
      </w:r>
      <w:r w:rsidRPr="000E01D1">
        <w:br/>
        <w:t>Law Courts</w:t>
      </w:r>
      <w:r w:rsidRPr="000E01D1">
        <w:br/>
        <w:t>Melbourne VIC 8010</w:t>
      </w:r>
      <w:r w:rsidRPr="000E01D1">
        <w:br/>
        <w:t xml:space="preserve">Email: </w:t>
      </w:r>
      <w:hyperlink r:id="rId15" w:history="1">
        <w:r w:rsidRPr="000E01D1">
          <w:rPr>
            <w:rStyle w:val="Hyperlink"/>
          </w:rPr>
          <w:t>info@acma.gov.au</w:t>
        </w:r>
      </w:hyperlink>
    </w:p>
    <w:p w:rsidR="00D16FE3" w:rsidRPr="000E01D1" w:rsidRDefault="00D16FE3" w:rsidP="00D16FE3">
      <w:pPr>
        <w:pStyle w:val="ACMACorporateAddresses"/>
        <w:rPr>
          <w:rStyle w:val="Hyperlink"/>
        </w:rPr>
      </w:pPr>
    </w:p>
    <w:p w:rsidR="00D16FE3" w:rsidRPr="000E01D1" w:rsidRDefault="00D16FE3" w:rsidP="00D16FE3">
      <w:pPr>
        <w:pStyle w:val="ACMACorporateAddresses"/>
        <w:sectPr w:rsidR="00D16FE3" w:rsidRPr="000E01D1">
          <w:headerReference w:type="even" r:id="rId16"/>
          <w:headerReference w:type="default" r:id="rId17"/>
          <w:footerReference w:type="even" r:id="rId18"/>
          <w:footerReference w:type="default" r:id="rId19"/>
          <w:headerReference w:type="first" r:id="rId20"/>
          <w:pgSz w:w="11906" w:h="16838" w:code="9"/>
          <w:pgMar w:top="3924" w:right="1797" w:bottom="697" w:left="1134" w:header="709" w:footer="119" w:gutter="0"/>
          <w:cols w:space="708"/>
          <w:docGrid w:linePitch="360"/>
        </w:sectPr>
      </w:pPr>
    </w:p>
    <w:p w:rsidR="00C908D9" w:rsidRDefault="00C908D9">
      <w:pPr>
        <w:pStyle w:val="TOC2"/>
        <w:rPr>
          <w:rFonts w:asciiTheme="minorHAnsi" w:eastAsiaTheme="minorEastAsia" w:hAnsiTheme="minorHAnsi" w:cstheme="minorBidi"/>
          <w:spacing w:val="0"/>
          <w:sz w:val="22"/>
          <w:szCs w:val="22"/>
        </w:rPr>
      </w:pPr>
      <w:r>
        <w:rPr>
          <w:rFonts w:cs="Arial"/>
          <w:b/>
          <w:sz w:val="28"/>
        </w:rPr>
        <w:lastRenderedPageBreak/>
        <w:fldChar w:fldCharType="begin"/>
      </w:r>
      <w:r>
        <w:rPr>
          <w:rFonts w:cs="Arial"/>
          <w:b/>
          <w:sz w:val="28"/>
        </w:rPr>
        <w:instrText xml:space="preserve"> TOC \o "1-3" \h \z \u </w:instrText>
      </w:r>
      <w:r>
        <w:rPr>
          <w:rFonts w:cs="Arial"/>
          <w:b/>
          <w:sz w:val="28"/>
        </w:rPr>
        <w:fldChar w:fldCharType="separate"/>
      </w:r>
      <w:hyperlink w:anchor="_Toc522531628" w:history="1">
        <w:r w:rsidRPr="00A45D8A">
          <w:rPr>
            <w:rStyle w:val="Hyperlink"/>
          </w:rPr>
          <w:t>Key findings</w:t>
        </w:r>
        <w:r>
          <w:rPr>
            <w:webHidden/>
          </w:rPr>
          <w:tab/>
        </w:r>
        <w:r>
          <w:rPr>
            <w:webHidden/>
          </w:rPr>
          <w:fldChar w:fldCharType="begin"/>
        </w:r>
        <w:r>
          <w:rPr>
            <w:webHidden/>
          </w:rPr>
          <w:instrText xml:space="preserve"> PAGEREF _Toc522531628 \h </w:instrText>
        </w:r>
        <w:r>
          <w:rPr>
            <w:webHidden/>
          </w:rPr>
        </w:r>
        <w:r>
          <w:rPr>
            <w:webHidden/>
          </w:rPr>
          <w:fldChar w:fldCharType="separate"/>
        </w:r>
        <w:r>
          <w:rPr>
            <w:webHidden/>
          </w:rPr>
          <w:t>2</w:t>
        </w:r>
        <w:r>
          <w:rPr>
            <w:webHidden/>
          </w:rPr>
          <w:fldChar w:fldCharType="end"/>
        </w:r>
      </w:hyperlink>
    </w:p>
    <w:p w:rsidR="00C908D9" w:rsidRDefault="001D24EC">
      <w:pPr>
        <w:pStyle w:val="TOC3"/>
        <w:rPr>
          <w:rFonts w:asciiTheme="minorHAnsi" w:eastAsiaTheme="minorEastAsia" w:hAnsiTheme="minorHAnsi" w:cstheme="minorBidi"/>
        </w:rPr>
      </w:pPr>
      <w:hyperlink w:anchor="_Toc522531629" w:history="1">
        <w:r w:rsidR="00C908D9" w:rsidRPr="00A45D8A">
          <w:rPr>
            <w:rStyle w:val="Hyperlink"/>
            <w:rFonts w:eastAsia="Calibri"/>
            <w:lang w:eastAsia="en-US"/>
          </w:rPr>
          <w:t>Before migration</w:t>
        </w:r>
        <w:r w:rsidR="00C908D9">
          <w:rPr>
            <w:webHidden/>
          </w:rPr>
          <w:tab/>
        </w:r>
        <w:r w:rsidR="00C908D9">
          <w:rPr>
            <w:webHidden/>
          </w:rPr>
          <w:fldChar w:fldCharType="begin"/>
        </w:r>
        <w:r w:rsidR="00C908D9">
          <w:rPr>
            <w:webHidden/>
          </w:rPr>
          <w:instrText xml:space="preserve"> PAGEREF _Toc522531629 \h </w:instrText>
        </w:r>
        <w:r w:rsidR="00C908D9">
          <w:rPr>
            <w:webHidden/>
          </w:rPr>
        </w:r>
        <w:r w:rsidR="00C908D9">
          <w:rPr>
            <w:webHidden/>
          </w:rPr>
          <w:fldChar w:fldCharType="separate"/>
        </w:r>
        <w:r w:rsidR="00C908D9">
          <w:rPr>
            <w:webHidden/>
          </w:rPr>
          <w:t>2</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30" w:history="1">
        <w:r w:rsidR="00C908D9" w:rsidRPr="00A45D8A">
          <w:rPr>
            <w:rStyle w:val="Hyperlink"/>
            <w:rFonts w:eastAsia="Calibri"/>
            <w:lang w:eastAsia="en-US"/>
          </w:rPr>
          <w:t>During migration</w:t>
        </w:r>
        <w:r w:rsidR="00C908D9">
          <w:rPr>
            <w:webHidden/>
          </w:rPr>
          <w:tab/>
        </w:r>
        <w:r w:rsidR="00C908D9">
          <w:rPr>
            <w:webHidden/>
          </w:rPr>
          <w:fldChar w:fldCharType="begin"/>
        </w:r>
        <w:r w:rsidR="00C908D9">
          <w:rPr>
            <w:webHidden/>
          </w:rPr>
          <w:instrText xml:space="preserve"> PAGEREF _Toc522531630 \h </w:instrText>
        </w:r>
        <w:r w:rsidR="00C908D9">
          <w:rPr>
            <w:webHidden/>
          </w:rPr>
        </w:r>
        <w:r w:rsidR="00C908D9">
          <w:rPr>
            <w:webHidden/>
          </w:rPr>
          <w:fldChar w:fldCharType="separate"/>
        </w:r>
        <w:r w:rsidR="00C908D9">
          <w:rPr>
            <w:webHidden/>
          </w:rPr>
          <w:t>2</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31" w:history="1">
        <w:r w:rsidR="00C908D9" w:rsidRPr="00A45D8A">
          <w:rPr>
            <w:rStyle w:val="Hyperlink"/>
          </w:rPr>
          <w:t>After migration</w:t>
        </w:r>
        <w:r w:rsidR="00C908D9">
          <w:rPr>
            <w:webHidden/>
          </w:rPr>
          <w:tab/>
        </w:r>
        <w:r w:rsidR="00C908D9">
          <w:rPr>
            <w:webHidden/>
          </w:rPr>
          <w:fldChar w:fldCharType="begin"/>
        </w:r>
        <w:r w:rsidR="00C908D9">
          <w:rPr>
            <w:webHidden/>
          </w:rPr>
          <w:instrText xml:space="preserve"> PAGEREF _Toc522531631 \h </w:instrText>
        </w:r>
        <w:r w:rsidR="00C908D9">
          <w:rPr>
            <w:webHidden/>
          </w:rPr>
        </w:r>
        <w:r w:rsidR="00C908D9">
          <w:rPr>
            <w:webHidden/>
          </w:rPr>
          <w:fldChar w:fldCharType="separate"/>
        </w:r>
        <w:r w:rsidR="00C908D9">
          <w:rPr>
            <w:webHidden/>
          </w:rPr>
          <w:t>3</w:t>
        </w:r>
        <w:r w:rsidR="00C908D9">
          <w:rPr>
            <w:webHidden/>
          </w:rPr>
          <w:fldChar w:fldCharType="end"/>
        </w:r>
      </w:hyperlink>
    </w:p>
    <w:p w:rsidR="00C908D9" w:rsidRDefault="001D24EC">
      <w:pPr>
        <w:pStyle w:val="TOC1"/>
        <w:rPr>
          <w:rFonts w:asciiTheme="minorHAnsi" w:eastAsiaTheme="minorEastAsia" w:hAnsiTheme="minorHAnsi" w:cstheme="minorBidi"/>
          <w:b w:val="0"/>
          <w:spacing w:val="0"/>
          <w:sz w:val="22"/>
          <w:szCs w:val="22"/>
        </w:rPr>
      </w:pPr>
      <w:hyperlink w:anchor="_Toc522531632" w:history="1">
        <w:r w:rsidR="00C908D9" w:rsidRPr="00A45D8A">
          <w:rPr>
            <w:rStyle w:val="Hyperlink"/>
          </w:rPr>
          <w:t>Background</w:t>
        </w:r>
        <w:r w:rsidR="00C908D9">
          <w:rPr>
            <w:webHidden/>
          </w:rPr>
          <w:tab/>
        </w:r>
        <w:r w:rsidR="00C908D9">
          <w:rPr>
            <w:webHidden/>
          </w:rPr>
          <w:fldChar w:fldCharType="begin"/>
        </w:r>
        <w:r w:rsidR="00C908D9">
          <w:rPr>
            <w:webHidden/>
          </w:rPr>
          <w:instrText xml:space="preserve"> PAGEREF _Toc522531632 \h </w:instrText>
        </w:r>
        <w:r w:rsidR="00C908D9">
          <w:rPr>
            <w:webHidden/>
          </w:rPr>
        </w:r>
        <w:r w:rsidR="00C908D9">
          <w:rPr>
            <w:webHidden/>
          </w:rPr>
          <w:fldChar w:fldCharType="separate"/>
        </w:r>
        <w:r w:rsidR="00C908D9">
          <w:rPr>
            <w:webHidden/>
          </w:rPr>
          <w:t>5</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33" w:history="1">
        <w:r w:rsidR="00C908D9" w:rsidRPr="00A45D8A">
          <w:rPr>
            <w:rStyle w:val="Hyperlink"/>
          </w:rPr>
          <w:t>ACMA research program</w:t>
        </w:r>
        <w:r w:rsidR="00C908D9">
          <w:rPr>
            <w:webHidden/>
          </w:rPr>
          <w:tab/>
        </w:r>
        <w:r w:rsidR="00C908D9">
          <w:rPr>
            <w:webHidden/>
          </w:rPr>
          <w:fldChar w:fldCharType="begin"/>
        </w:r>
        <w:r w:rsidR="00C908D9">
          <w:rPr>
            <w:webHidden/>
          </w:rPr>
          <w:instrText xml:space="preserve"> PAGEREF _Toc522531633 \h </w:instrText>
        </w:r>
        <w:r w:rsidR="00C908D9">
          <w:rPr>
            <w:webHidden/>
          </w:rPr>
        </w:r>
        <w:r w:rsidR="00C908D9">
          <w:rPr>
            <w:webHidden/>
          </w:rPr>
          <w:fldChar w:fldCharType="separate"/>
        </w:r>
        <w:r w:rsidR="00C908D9">
          <w:rPr>
            <w:webHidden/>
          </w:rPr>
          <w:t>5</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34" w:history="1">
        <w:r w:rsidR="00C908D9" w:rsidRPr="00A45D8A">
          <w:rPr>
            <w:rStyle w:val="Hyperlink"/>
          </w:rPr>
          <w:t>About the research</w:t>
        </w:r>
        <w:r w:rsidR="00C908D9">
          <w:rPr>
            <w:webHidden/>
          </w:rPr>
          <w:tab/>
        </w:r>
        <w:r w:rsidR="00C908D9">
          <w:rPr>
            <w:webHidden/>
          </w:rPr>
          <w:fldChar w:fldCharType="begin"/>
        </w:r>
        <w:r w:rsidR="00C908D9">
          <w:rPr>
            <w:webHidden/>
          </w:rPr>
          <w:instrText xml:space="preserve"> PAGEREF _Toc522531634 \h </w:instrText>
        </w:r>
        <w:r w:rsidR="00C908D9">
          <w:rPr>
            <w:webHidden/>
          </w:rPr>
        </w:r>
        <w:r w:rsidR="00C908D9">
          <w:rPr>
            <w:webHidden/>
          </w:rPr>
          <w:fldChar w:fldCharType="separate"/>
        </w:r>
        <w:r w:rsidR="00C908D9">
          <w:rPr>
            <w:webHidden/>
          </w:rPr>
          <w:t>5</w:t>
        </w:r>
        <w:r w:rsidR="00C908D9">
          <w:rPr>
            <w:webHidden/>
          </w:rPr>
          <w:fldChar w:fldCharType="end"/>
        </w:r>
      </w:hyperlink>
    </w:p>
    <w:p w:rsidR="00C908D9" w:rsidRDefault="001D24EC">
      <w:pPr>
        <w:pStyle w:val="TOC1"/>
        <w:rPr>
          <w:rFonts w:asciiTheme="minorHAnsi" w:eastAsiaTheme="minorEastAsia" w:hAnsiTheme="minorHAnsi" w:cstheme="minorBidi"/>
          <w:b w:val="0"/>
          <w:spacing w:val="0"/>
          <w:sz w:val="22"/>
          <w:szCs w:val="22"/>
        </w:rPr>
      </w:pPr>
      <w:hyperlink w:anchor="_Toc522531635" w:history="1">
        <w:r w:rsidR="00C908D9" w:rsidRPr="00A45D8A">
          <w:rPr>
            <w:rStyle w:val="Hyperlink"/>
          </w:rPr>
          <w:t>Methodology</w:t>
        </w:r>
        <w:r w:rsidR="00C908D9">
          <w:rPr>
            <w:webHidden/>
          </w:rPr>
          <w:tab/>
        </w:r>
        <w:r w:rsidR="00C908D9">
          <w:rPr>
            <w:webHidden/>
          </w:rPr>
          <w:fldChar w:fldCharType="begin"/>
        </w:r>
        <w:r w:rsidR="00C908D9">
          <w:rPr>
            <w:webHidden/>
          </w:rPr>
          <w:instrText xml:space="preserve"> PAGEREF _Toc522531635 \h </w:instrText>
        </w:r>
        <w:r w:rsidR="00C908D9">
          <w:rPr>
            <w:webHidden/>
          </w:rPr>
        </w:r>
        <w:r w:rsidR="00C908D9">
          <w:rPr>
            <w:webHidden/>
          </w:rPr>
          <w:fldChar w:fldCharType="separate"/>
        </w:r>
        <w:r w:rsidR="00C908D9">
          <w:rPr>
            <w:webHidden/>
          </w:rPr>
          <w:t>6</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36" w:history="1">
        <w:r w:rsidR="00C908D9" w:rsidRPr="00A45D8A">
          <w:rPr>
            <w:rStyle w:val="Hyperlink"/>
          </w:rPr>
          <w:t>Quantitative survey of residential households</w:t>
        </w:r>
        <w:r w:rsidR="00C908D9">
          <w:rPr>
            <w:webHidden/>
          </w:rPr>
          <w:tab/>
        </w:r>
        <w:r w:rsidR="00C908D9">
          <w:rPr>
            <w:webHidden/>
          </w:rPr>
          <w:fldChar w:fldCharType="begin"/>
        </w:r>
        <w:r w:rsidR="00C908D9">
          <w:rPr>
            <w:webHidden/>
          </w:rPr>
          <w:instrText xml:space="preserve"> PAGEREF _Toc522531636 \h </w:instrText>
        </w:r>
        <w:r w:rsidR="00C908D9">
          <w:rPr>
            <w:webHidden/>
          </w:rPr>
        </w:r>
        <w:r w:rsidR="00C908D9">
          <w:rPr>
            <w:webHidden/>
          </w:rPr>
          <w:fldChar w:fldCharType="separate"/>
        </w:r>
        <w:r w:rsidR="00C908D9">
          <w:rPr>
            <w:webHidden/>
          </w:rPr>
          <w:t>6</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37" w:history="1">
        <w:r w:rsidR="00C908D9" w:rsidRPr="00A45D8A">
          <w:rPr>
            <w:rStyle w:val="Hyperlink"/>
          </w:rPr>
          <w:t>Quantitative survey of businesses</w:t>
        </w:r>
        <w:r w:rsidR="00C908D9">
          <w:rPr>
            <w:webHidden/>
          </w:rPr>
          <w:tab/>
        </w:r>
        <w:r w:rsidR="00C908D9">
          <w:rPr>
            <w:webHidden/>
          </w:rPr>
          <w:fldChar w:fldCharType="begin"/>
        </w:r>
        <w:r w:rsidR="00C908D9">
          <w:rPr>
            <w:webHidden/>
          </w:rPr>
          <w:instrText xml:space="preserve"> PAGEREF _Toc522531637 \h </w:instrText>
        </w:r>
        <w:r w:rsidR="00C908D9">
          <w:rPr>
            <w:webHidden/>
          </w:rPr>
        </w:r>
        <w:r w:rsidR="00C908D9">
          <w:rPr>
            <w:webHidden/>
          </w:rPr>
          <w:fldChar w:fldCharType="separate"/>
        </w:r>
        <w:r w:rsidR="00C908D9">
          <w:rPr>
            <w:webHidden/>
          </w:rPr>
          <w:t>6</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38" w:history="1">
        <w:r w:rsidR="00C908D9" w:rsidRPr="00A45D8A">
          <w:rPr>
            <w:rStyle w:val="Hyperlink"/>
          </w:rPr>
          <w:t>Statistical reliability of the quantitative results</w:t>
        </w:r>
        <w:r w:rsidR="00C908D9">
          <w:rPr>
            <w:webHidden/>
          </w:rPr>
          <w:tab/>
        </w:r>
        <w:r w:rsidR="00C908D9">
          <w:rPr>
            <w:webHidden/>
          </w:rPr>
          <w:fldChar w:fldCharType="begin"/>
        </w:r>
        <w:r w:rsidR="00C908D9">
          <w:rPr>
            <w:webHidden/>
          </w:rPr>
          <w:instrText xml:space="preserve"> PAGEREF _Toc522531638 \h </w:instrText>
        </w:r>
        <w:r w:rsidR="00C908D9">
          <w:rPr>
            <w:webHidden/>
          </w:rPr>
        </w:r>
        <w:r w:rsidR="00C908D9">
          <w:rPr>
            <w:webHidden/>
          </w:rPr>
          <w:fldChar w:fldCharType="separate"/>
        </w:r>
        <w:r w:rsidR="00C908D9">
          <w:rPr>
            <w:webHidden/>
          </w:rPr>
          <w:t>7</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39" w:history="1">
        <w:r w:rsidR="00C908D9" w:rsidRPr="00A45D8A">
          <w:rPr>
            <w:rStyle w:val="Hyperlink"/>
          </w:rPr>
          <w:t>Guidelines for reading this report</w:t>
        </w:r>
        <w:r w:rsidR="00C908D9">
          <w:rPr>
            <w:webHidden/>
          </w:rPr>
          <w:tab/>
        </w:r>
        <w:r w:rsidR="00C908D9">
          <w:rPr>
            <w:webHidden/>
          </w:rPr>
          <w:fldChar w:fldCharType="begin"/>
        </w:r>
        <w:r w:rsidR="00C908D9">
          <w:rPr>
            <w:webHidden/>
          </w:rPr>
          <w:instrText xml:space="preserve"> PAGEREF _Toc522531639 \h </w:instrText>
        </w:r>
        <w:r w:rsidR="00C908D9">
          <w:rPr>
            <w:webHidden/>
          </w:rPr>
        </w:r>
        <w:r w:rsidR="00C908D9">
          <w:rPr>
            <w:webHidden/>
          </w:rPr>
          <w:fldChar w:fldCharType="separate"/>
        </w:r>
        <w:r w:rsidR="00C908D9">
          <w:rPr>
            <w:webHidden/>
          </w:rPr>
          <w:t>7</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40" w:history="1">
        <w:r w:rsidR="00C908D9" w:rsidRPr="00A45D8A">
          <w:rPr>
            <w:rStyle w:val="Hyperlink"/>
          </w:rPr>
          <w:t>General notes</w:t>
        </w:r>
        <w:r w:rsidR="00C908D9">
          <w:rPr>
            <w:webHidden/>
          </w:rPr>
          <w:tab/>
        </w:r>
        <w:r w:rsidR="00C908D9">
          <w:rPr>
            <w:webHidden/>
          </w:rPr>
          <w:fldChar w:fldCharType="begin"/>
        </w:r>
        <w:r w:rsidR="00C908D9">
          <w:rPr>
            <w:webHidden/>
          </w:rPr>
          <w:instrText xml:space="preserve"> PAGEREF _Toc522531640 \h </w:instrText>
        </w:r>
        <w:r w:rsidR="00C908D9">
          <w:rPr>
            <w:webHidden/>
          </w:rPr>
        </w:r>
        <w:r w:rsidR="00C908D9">
          <w:rPr>
            <w:webHidden/>
          </w:rPr>
          <w:fldChar w:fldCharType="separate"/>
        </w:r>
        <w:r w:rsidR="00C908D9">
          <w:rPr>
            <w:webHidden/>
          </w:rPr>
          <w:t>7</w:t>
        </w:r>
        <w:r w:rsidR="00C908D9">
          <w:rPr>
            <w:webHidden/>
          </w:rPr>
          <w:fldChar w:fldCharType="end"/>
        </w:r>
      </w:hyperlink>
    </w:p>
    <w:p w:rsidR="00C908D9" w:rsidRDefault="001D24EC">
      <w:pPr>
        <w:pStyle w:val="TOC1"/>
        <w:rPr>
          <w:rFonts w:asciiTheme="minorHAnsi" w:eastAsiaTheme="minorEastAsia" w:hAnsiTheme="minorHAnsi" w:cstheme="minorBidi"/>
          <w:b w:val="0"/>
          <w:spacing w:val="0"/>
          <w:sz w:val="22"/>
          <w:szCs w:val="22"/>
        </w:rPr>
      </w:pPr>
      <w:hyperlink w:anchor="_Toc522531641" w:history="1">
        <w:r w:rsidR="00C908D9" w:rsidRPr="00A45D8A">
          <w:rPr>
            <w:rStyle w:val="Hyperlink"/>
          </w:rPr>
          <w:t>Detailed findings—households</w:t>
        </w:r>
        <w:r w:rsidR="00C908D9">
          <w:rPr>
            <w:webHidden/>
          </w:rPr>
          <w:tab/>
        </w:r>
        <w:r w:rsidR="00C908D9">
          <w:rPr>
            <w:webHidden/>
          </w:rPr>
          <w:fldChar w:fldCharType="begin"/>
        </w:r>
        <w:r w:rsidR="00C908D9">
          <w:rPr>
            <w:webHidden/>
          </w:rPr>
          <w:instrText xml:space="preserve"> PAGEREF _Toc522531641 \h </w:instrText>
        </w:r>
        <w:r w:rsidR="00C908D9">
          <w:rPr>
            <w:webHidden/>
          </w:rPr>
        </w:r>
        <w:r w:rsidR="00C908D9">
          <w:rPr>
            <w:webHidden/>
          </w:rPr>
          <w:fldChar w:fldCharType="separate"/>
        </w:r>
        <w:r w:rsidR="00C908D9">
          <w:rPr>
            <w:webHidden/>
          </w:rPr>
          <w:t>10</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42" w:history="1">
        <w:r w:rsidR="00C908D9" w:rsidRPr="00A45D8A">
          <w:rPr>
            <w:rStyle w:val="Hyperlink"/>
          </w:rPr>
          <w:t>Before migration</w:t>
        </w:r>
        <w:r w:rsidR="00C908D9">
          <w:rPr>
            <w:webHidden/>
          </w:rPr>
          <w:tab/>
        </w:r>
        <w:r w:rsidR="00C908D9">
          <w:rPr>
            <w:webHidden/>
          </w:rPr>
          <w:fldChar w:fldCharType="begin"/>
        </w:r>
        <w:r w:rsidR="00C908D9">
          <w:rPr>
            <w:webHidden/>
          </w:rPr>
          <w:instrText xml:space="preserve"> PAGEREF _Toc522531642 \h </w:instrText>
        </w:r>
        <w:r w:rsidR="00C908D9">
          <w:rPr>
            <w:webHidden/>
          </w:rPr>
        </w:r>
        <w:r w:rsidR="00C908D9">
          <w:rPr>
            <w:webHidden/>
          </w:rPr>
          <w:fldChar w:fldCharType="separate"/>
        </w:r>
        <w:r w:rsidR="00C908D9">
          <w:rPr>
            <w:webHidden/>
          </w:rPr>
          <w:t>11</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43" w:history="1">
        <w:r w:rsidR="00C908D9" w:rsidRPr="00A45D8A">
          <w:rPr>
            <w:rStyle w:val="Hyperlink"/>
          </w:rPr>
          <w:t>Awareness of NBN connection process</w:t>
        </w:r>
        <w:r w:rsidR="00C908D9">
          <w:rPr>
            <w:webHidden/>
          </w:rPr>
          <w:tab/>
        </w:r>
        <w:r w:rsidR="00C908D9">
          <w:rPr>
            <w:webHidden/>
          </w:rPr>
          <w:fldChar w:fldCharType="begin"/>
        </w:r>
        <w:r w:rsidR="00C908D9">
          <w:rPr>
            <w:webHidden/>
          </w:rPr>
          <w:instrText xml:space="preserve"> PAGEREF _Toc522531643 \h </w:instrText>
        </w:r>
        <w:r w:rsidR="00C908D9">
          <w:rPr>
            <w:webHidden/>
          </w:rPr>
        </w:r>
        <w:r w:rsidR="00C908D9">
          <w:rPr>
            <w:webHidden/>
          </w:rPr>
          <w:fldChar w:fldCharType="separate"/>
        </w:r>
        <w:r w:rsidR="00C908D9">
          <w:rPr>
            <w:webHidden/>
          </w:rPr>
          <w:t>11</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44" w:history="1">
        <w:r w:rsidR="00C908D9" w:rsidRPr="00A45D8A">
          <w:rPr>
            <w:rStyle w:val="Hyperlink"/>
          </w:rPr>
          <w:t>Medical devices and security alarms</w:t>
        </w:r>
        <w:r w:rsidR="00C908D9">
          <w:rPr>
            <w:webHidden/>
          </w:rPr>
          <w:tab/>
        </w:r>
        <w:r w:rsidR="00C908D9">
          <w:rPr>
            <w:webHidden/>
          </w:rPr>
          <w:fldChar w:fldCharType="begin"/>
        </w:r>
        <w:r w:rsidR="00C908D9">
          <w:rPr>
            <w:webHidden/>
          </w:rPr>
          <w:instrText xml:space="preserve"> PAGEREF _Toc522531644 \h </w:instrText>
        </w:r>
        <w:r w:rsidR="00C908D9">
          <w:rPr>
            <w:webHidden/>
          </w:rPr>
        </w:r>
        <w:r w:rsidR="00C908D9">
          <w:rPr>
            <w:webHidden/>
          </w:rPr>
          <w:fldChar w:fldCharType="separate"/>
        </w:r>
        <w:r w:rsidR="00C908D9">
          <w:rPr>
            <w:webHidden/>
          </w:rPr>
          <w:t>12</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45" w:history="1">
        <w:r w:rsidR="00C908D9" w:rsidRPr="00A45D8A">
          <w:rPr>
            <w:rStyle w:val="Hyperlink"/>
          </w:rPr>
          <w:t>Information from RSPs and NBN Co</w:t>
        </w:r>
        <w:r w:rsidR="00C908D9">
          <w:rPr>
            <w:webHidden/>
          </w:rPr>
          <w:tab/>
        </w:r>
        <w:r w:rsidR="00C908D9">
          <w:rPr>
            <w:webHidden/>
          </w:rPr>
          <w:fldChar w:fldCharType="begin"/>
        </w:r>
        <w:r w:rsidR="00C908D9">
          <w:rPr>
            <w:webHidden/>
          </w:rPr>
          <w:instrText xml:space="preserve"> PAGEREF _Toc522531645 \h </w:instrText>
        </w:r>
        <w:r w:rsidR="00C908D9">
          <w:rPr>
            <w:webHidden/>
          </w:rPr>
        </w:r>
        <w:r w:rsidR="00C908D9">
          <w:rPr>
            <w:webHidden/>
          </w:rPr>
          <w:fldChar w:fldCharType="separate"/>
        </w:r>
        <w:r w:rsidR="00C908D9">
          <w:rPr>
            <w:webHidden/>
          </w:rPr>
          <w:t>13</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46" w:history="1">
        <w:r w:rsidR="00C908D9" w:rsidRPr="00A45D8A">
          <w:rPr>
            <w:rStyle w:val="Hyperlink"/>
          </w:rPr>
          <w:t>Household understanding of available plans</w:t>
        </w:r>
        <w:r w:rsidR="00C908D9">
          <w:rPr>
            <w:webHidden/>
          </w:rPr>
          <w:tab/>
        </w:r>
        <w:r w:rsidR="00C908D9">
          <w:rPr>
            <w:webHidden/>
          </w:rPr>
          <w:fldChar w:fldCharType="begin"/>
        </w:r>
        <w:r w:rsidR="00C908D9">
          <w:rPr>
            <w:webHidden/>
          </w:rPr>
          <w:instrText xml:space="preserve"> PAGEREF _Toc522531646 \h </w:instrText>
        </w:r>
        <w:r w:rsidR="00C908D9">
          <w:rPr>
            <w:webHidden/>
          </w:rPr>
        </w:r>
        <w:r w:rsidR="00C908D9">
          <w:rPr>
            <w:webHidden/>
          </w:rPr>
          <w:fldChar w:fldCharType="separate"/>
        </w:r>
        <w:r w:rsidR="00C908D9">
          <w:rPr>
            <w:webHidden/>
          </w:rPr>
          <w:t>14</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47" w:history="1">
        <w:r w:rsidR="00C908D9" w:rsidRPr="00A45D8A">
          <w:rPr>
            <w:rStyle w:val="Hyperlink"/>
          </w:rPr>
          <w:t>Factors driving choice of plan or RSP</w:t>
        </w:r>
        <w:r w:rsidR="00C908D9">
          <w:rPr>
            <w:webHidden/>
          </w:rPr>
          <w:tab/>
        </w:r>
        <w:r w:rsidR="00C908D9">
          <w:rPr>
            <w:webHidden/>
          </w:rPr>
          <w:fldChar w:fldCharType="begin"/>
        </w:r>
        <w:r w:rsidR="00C908D9">
          <w:rPr>
            <w:webHidden/>
          </w:rPr>
          <w:instrText xml:space="preserve"> PAGEREF _Toc522531647 \h </w:instrText>
        </w:r>
        <w:r w:rsidR="00C908D9">
          <w:rPr>
            <w:webHidden/>
          </w:rPr>
        </w:r>
        <w:r w:rsidR="00C908D9">
          <w:rPr>
            <w:webHidden/>
          </w:rPr>
          <w:fldChar w:fldCharType="separate"/>
        </w:r>
        <w:r w:rsidR="00C908D9">
          <w:rPr>
            <w:webHidden/>
          </w:rPr>
          <w:t>15</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48" w:history="1">
        <w:r w:rsidR="00C908D9" w:rsidRPr="00A45D8A">
          <w:rPr>
            <w:rStyle w:val="Hyperlink"/>
          </w:rPr>
          <w:t>Sources of household information</w:t>
        </w:r>
        <w:r w:rsidR="00C908D9">
          <w:rPr>
            <w:webHidden/>
          </w:rPr>
          <w:tab/>
        </w:r>
        <w:r w:rsidR="00C908D9">
          <w:rPr>
            <w:webHidden/>
          </w:rPr>
          <w:fldChar w:fldCharType="begin"/>
        </w:r>
        <w:r w:rsidR="00C908D9">
          <w:rPr>
            <w:webHidden/>
          </w:rPr>
          <w:instrText xml:space="preserve"> PAGEREF _Toc522531648 \h </w:instrText>
        </w:r>
        <w:r w:rsidR="00C908D9">
          <w:rPr>
            <w:webHidden/>
          </w:rPr>
        </w:r>
        <w:r w:rsidR="00C908D9">
          <w:rPr>
            <w:webHidden/>
          </w:rPr>
          <w:fldChar w:fldCharType="separate"/>
        </w:r>
        <w:r w:rsidR="00C908D9">
          <w:rPr>
            <w:webHidden/>
          </w:rPr>
          <w:t>16</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49" w:history="1">
        <w:r w:rsidR="00C908D9" w:rsidRPr="00A45D8A">
          <w:rPr>
            <w:rStyle w:val="Hyperlink"/>
          </w:rPr>
          <w:t>Plan costs</w:t>
        </w:r>
        <w:r w:rsidR="00C908D9">
          <w:rPr>
            <w:webHidden/>
          </w:rPr>
          <w:tab/>
        </w:r>
        <w:r w:rsidR="00C908D9">
          <w:rPr>
            <w:webHidden/>
          </w:rPr>
          <w:fldChar w:fldCharType="begin"/>
        </w:r>
        <w:r w:rsidR="00C908D9">
          <w:rPr>
            <w:webHidden/>
          </w:rPr>
          <w:instrText xml:space="preserve"> PAGEREF _Toc522531649 \h </w:instrText>
        </w:r>
        <w:r w:rsidR="00C908D9">
          <w:rPr>
            <w:webHidden/>
          </w:rPr>
        </w:r>
        <w:r w:rsidR="00C908D9">
          <w:rPr>
            <w:webHidden/>
          </w:rPr>
          <w:fldChar w:fldCharType="separate"/>
        </w:r>
        <w:r w:rsidR="00C908D9">
          <w:rPr>
            <w:webHidden/>
          </w:rPr>
          <w:t>17</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50" w:history="1">
        <w:r w:rsidR="00C908D9" w:rsidRPr="00A45D8A">
          <w:rPr>
            <w:rStyle w:val="Hyperlink"/>
          </w:rPr>
          <w:t>Internet services—data allowances and download speeds</w:t>
        </w:r>
        <w:r w:rsidR="00C908D9">
          <w:rPr>
            <w:webHidden/>
          </w:rPr>
          <w:tab/>
        </w:r>
        <w:r w:rsidR="00C908D9">
          <w:rPr>
            <w:webHidden/>
          </w:rPr>
          <w:fldChar w:fldCharType="begin"/>
        </w:r>
        <w:r w:rsidR="00C908D9">
          <w:rPr>
            <w:webHidden/>
          </w:rPr>
          <w:instrText xml:space="preserve"> PAGEREF _Toc522531650 \h </w:instrText>
        </w:r>
        <w:r w:rsidR="00C908D9">
          <w:rPr>
            <w:webHidden/>
          </w:rPr>
        </w:r>
        <w:r w:rsidR="00C908D9">
          <w:rPr>
            <w:webHidden/>
          </w:rPr>
          <w:fldChar w:fldCharType="separate"/>
        </w:r>
        <w:r w:rsidR="00C908D9">
          <w:rPr>
            <w:webHidden/>
          </w:rPr>
          <w:t>17</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51" w:history="1">
        <w:r w:rsidR="00C908D9" w:rsidRPr="00A45D8A">
          <w:rPr>
            <w:rStyle w:val="Hyperlink"/>
          </w:rPr>
          <w:t>Speed tests</w:t>
        </w:r>
        <w:r w:rsidR="00C908D9">
          <w:rPr>
            <w:webHidden/>
          </w:rPr>
          <w:tab/>
        </w:r>
        <w:r w:rsidR="00C908D9">
          <w:rPr>
            <w:webHidden/>
          </w:rPr>
          <w:fldChar w:fldCharType="begin"/>
        </w:r>
        <w:r w:rsidR="00C908D9">
          <w:rPr>
            <w:webHidden/>
          </w:rPr>
          <w:instrText xml:space="preserve"> PAGEREF _Toc522531651 \h </w:instrText>
        </w:r>
        <w:r w:rsidR="00C908D9">
          <w:rPr>
            <w:webHidden/>
          </w:rPr>
        </w:r>
        <w:r w:rsidR="00C908D9">
          <w:rPr>
            <w:webHidden/>
          </w:rPr>
          <w:fldChar w:fldCharType="separate"/>
        </w:r>
        <w:r w:rsidR="00C908D9">
          <w:rPr>
            <w:webHidden/>
          </w:rPr>
          <w:t>18</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52" w:history="1">
        <w:r w:rsidR="00C908D9" w:rsidRPr="00A45D8A">
          <w:rPr>
            <w:rStyle w:val="Hyperlink"/>
          </w:rPr>
          <w:t>Choosing an RSP and keeping home phone number</w:t>
        </w:r>
        <w:r w:rsidR="00C908D9">
          <w:rPr>
            <w:webHidden/>
          </w:rPr>
          <w:tab/>
        </w:r>
        <w:r w:rsidR="00C908D9">
          <w:rPr>
            <w:webHidden/>
          </w:rPr>
          <w:fldChar w:fldCharType="begin"/>
        </w:r>
        <w:r w:rsidR="00C908D9">
          <w:rPr>
            <w:webHidden/>
          </w:rPr>
          <w:instrText xml:space="preserve"> PAGEREF _Toc522531652 \h </w:instrText>
        </w:r>
        <w:r w:rsidR="00C908D9">
          <w:rPr>
            <w:webHidden/>
          </w:rPr>
        </w:r>
        <w:r w:rsidR="00C908D9">
          <w:rPr>
            <w:webHidden/>
          </w:rPr>
          <w:fldChar w:fldCharType="separate"/>
        </w:r>
        <w:r w:rsidR="00C908D9">
          <w:rPr>
            <w:webHidden/>
          </w:rPr>
          <w:t>19</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53" w:history="1">
        <w:r w:rsidR="00C908D9" w:rsidRPr="00A45D8A">
          <w:rPr>
            <w:rStyle w:val="Hyperlink"/>
          </w:rPr>
          <w:t>During migration</w:t>
        </w:r>
        <w:r w:rsidR="00C908D9">
          <w:rPr>
            <w:webHidden/>
          </w:rPr>
          <w:tab/>
        </w:r>
        <w:r w:rsidR="00C908D9">
          <w:rPr>
            <w:webHidden/>
          </w:rPr>
          <w:fldChar w:fldCharType="begin"/>
        </w:r>
        <w:r w:rsidR="00C908D9">
          <w:rPr>
            <w:webHidden/>
          </w:rPr>
          <w:instrText xml:space="preserve"> PAGEREF _Toc522531653 \h </w:instrText>
        </w:r>
        <w:r w:rsidR="00C908D9">
          <w:rPr>
            <w:webHidden/>
          </w:rPr>
        </w:r>
        <w:r w:rsidR="00C908D9">
          <w:rPr>
            <w:webHidden/>
          </w:rPr>
          <w:fldChar w:fldCharType="separate"/>
        </w:r>
        <w:r w:rsidR="00C908D9">
          <w:rPr>
            <w:webHidden/>
          </w:rPr>
          <w:t>19</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54" w:history="1">
        <w:r w:rsidR="00C908D9" w:rsidRPr="00A45D8A">
          <w:rPr>
            <w:rStyle w:val="Hyperlink"/>
          </w:rPr>
          <w:t>Contact with RSPs and NBN Co about connecting</w:t>
        </w:r>
        <w:r w:rsidR="00C908D9">
          <w:rPr>
            <w:webHidden/>
          </w:rPr>
          <w:tab/>
        </w:r>
        <w:r w:rsidR="00C908D9">
          <w:rPr>
            <w:webHidden/>
          </w:rPr>
          <w:fldChar w:fldCharType="begin"/>
        </w:r>
        <w:r w:rsidR="00C908D9">
          <w:rPr>
            <w:webHidden/>
          </w:rPr>
          <w:instrText xml:space="preserve"> PAGEREF _Toc522531654 \h </w:instrText>
        </w:r>
        <w:r w:rsidR="00C908D9">
          <w:rPr>
            <w:webHidden/>
          </w:rPr>
        </w:r>
        <w:r w:rsidR="00C908D9">
          <w:rPr>
            <w:webHidden/>
          </w:rPr>
          <w:fldChar w:fldCharType="separate"/>
        </w:r>
        <w:r w:rsidR="00C908D9">
          <w:rPr>
            <w:webHidden/>
          </w:rPr>
          <w:t>19</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55" w:history="1">
        <w:r w:rsidR="00C908D9" w:rsidRPr="00A45D8A">
          <w:rPr>
            <w:rStyle w:val="Hyperlink"/>
          </w:rPr>
          <w:t>Installation of NBN</w:t>
        </w:r>
        <w:r w:rsidR="00C908D9">
          <w:rPr>
            <w:webHidden/>
          </w:rPr>
          <w:tab/>
        </w:r>
        <w:r w:rsidR="00C908D9">
          <w:rPr>
            <w:webHidden/>
          </w:rPr>
          <w:fldChar w:fldCharType="begin"/>
        </w:r>
        <w:r w:rsidR="00C908D9">
          <w:rPr>
            <w:webHidden/>
          </w:rPr>
          <w:instrText xml:space="preserve"> PAGEREF _Toc522531655 \h </w:instrText>
        </w:r>
        <w:r w:rsidR="00C908D9">
          <w:rPr>
            <w:webHidden/>
          </w:rPr>
        </w:r>
        <w:r w:rsidR="00C908D9">
          <w:rPr>
            <w:webHidden/>
          </w:rPr>
          <w:fldChar w:fldCharType="separate"/>
        </w:r>
        <w:r w:rsidR="00C908D9">
          <w:rPr>
            <w:webHidden/>
          </w:rPr>
          <w:t>20</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56" w:history="1">
        <w:r w:rsidR="00C908D9" w:rsidRPr="00A45D8A">
          <w:rPr>
            <w:rStyle w:val="Hyperlink"/>
          </w:rPr>
          <w:t>Technician appointments during connection</w:t>
        </w:r>
        <w:r w:rsidR="00C908D9">
          <w:rPr>
            <w:webHidden/>
          </w:rPr>
          <w:tab/>
        </w:r>
        <w:r w:rsidR="00C908D9">
          <w:rPr>
            <w:webHidden/>
          </w:rPr>
          <w:fldChar w:fldCharType="begin"/>
        </w:r>
        <w:r w:rsidR="00C908D9">
          <w:rPr>
            <w:webHidden/>
          </w:rPr>
          <w:instrText xml:space="preserve"> PAGEREF _Toc522531656 \h </w:instrText>
        </w:r>
        <w:r w:rsidR="00C908D9">
          <w:rPr>
            <w:webHidden/>
          </w:rPr>
        </w:r>
        <w:r w:rsidR="00C908D9">
          <w:rPr>
            <w:webHidden/>
          </w:rPr>
          <w:fldChar w:fldCharType="separate"/>
        </w:r>
        <w:r w:rsidR="00C908D9">
          <w:rPr>
            <w:webHidden/>
          </w:rPr>
          <w:t>21</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57" w:history="1">
        <w:r w:rsidR="00C908D9" w:rsidRPr="00A45D8A">
          <w:rPr>
            <w:rStyle w:val="Hyperlink"/>
          </w:rPr>
          <w:t>Service continuity during connection</w:t>
        </w:r>
        <w:r w:rsidR="00C908D9">
          <w:rPr>
            <w:webHidden/>
          </w:rPr>
          <w:tab/>
        </w:r>
        <w:r w:rsidR="00C908D9">
          <w:rPr>
            <w:webHidden/>
          </w:rPr>
          <w:fldChar w:fldCharType="begin"/>
        </w:r>
        <w:r w:rsidR="00C908D9">
          <w:rPr>
            <w:webHidden/>
          </w:rPr>
          <w:instrText xml:space="preserve"> PAGEREF _Toc522531657 \h </w:instrText>
        </w:r>
        <w:r w:rsidR="00C908D9">
          <w:rPr>
            <w:webHidden/>
          </w:rPr>
        </w:r>
        <w:r w:rsidR="00C908D9">
          <w:rPr>
            <w:webHidden/>
          </w:rPr>
          <w:fldChar w:fldCharType="separate"/>
        </w:r>
        <w:r w:rsidR="00C908D9">
          <w:rPr>
            <w:webHidden/>
          </w:rPr>
          <w:t>21</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58" w:history="1">
        <w:r w:rsidR="00C908D9" w:rsidRPr="00A45D8A">
          <w:rPr>
            <w:rStyle w:val="Hyperlink"/>
          </w:rPr>
          <w:t>Time without service during connection</w:t>
        </w:r>
        <w:r w:rsidR="00C908D9">
          <w:rPr>
            <w:webHidden/>
          </w:rPr>
          <w:tab/>
        </w:r>
        <w:r w:rsidR="00C908D9">
          <w:rPr>
            <w:webHidden/>
          </w:rPr>
          <w:fldChar w:fldCharType="begin"/>
        </w:r>
        <w:r w:rsidR="00C908D9">
          <w:rPr>
            <w:webHidden/>
          </w:rPr>
          <w:instrText xml:space="preserve"> PAGEREF _Toc522531658 \h </w:instrText>
        </w:r>
        <w:r w:rsidR="00C908D9">
          <w:rPr>
            <w:webHidden/>
          </w:rPr>
        </w:r>
        <w:r w:rsidR="00C908D9">
          <w:rPr>
            <w:webHidden/>
          </w:rPr>
          <w:fldChar w:fldCharType="separate"/>
        </w:r>
        <w:r w:rsidR="00C908D9">
          <w:rPr>
            <w:webHidden/>
          </w:rPr>
          <w:t>23</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59" w:history="1">
        <w:r w:rsidR="00C908D9" w:rsidRPr="00A45D8A">
          <w:rPr>
            <w:rStyle w:val="Hyperlink"/>
          </w:rPr>
          <w:t>Timeliness of connection and satisfaction with the process</w:t>
        </w:r>
        <w:r w:rsidR="00C908D9">
          <w:rPr>
            <w:webHidden/>
          </w:rPr>
          <w:tab/>
        </w:r>
        <w:r w:rsidR="00C908D9">
          <w:rPr>
            <w:webHidden/>
          </w:rPr>
          <w:fldChar w:fldCharType="begin"/>
        </w:r>
        <w:r w:rsidR="00C908D9">
          <w:rPr>
            <w:webHidden/>
          </w:rPr>
          <w:instrText xml:space="preserve"> PAGEREF _Toc522531659 \h </w:instrText>
        </w:r>
        <w:r w:rsidR="00C908D9">
          <w:rPr>
            <w:webHidden/>
          </w:rPr>
        </w:r>
        <w:r w:rsidR="00C908D9">
          <w:rPr>
            <w:webHidden/>
          </w:rPr>
          <w:fldChar w:fldCharType="separate"/>
        </w:r>
        <w:r w:rsidR="00C908D9">
          <w:rPr>
            <w:webHidden/>
          </w:rPr>
          <w:t>24</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60" w:history="1">
        <w:r w:rsidR="00C908D9" w:rsidRPr="00A45D8A">
          <w:rPr>
            <w:rStyle w:val="Hyperlink"/>
          </w:rPr>
          <w:t>After migration</w:t>
        </w:r>
        <w:r w:rsidR="00C908D9">
          <w:rPr>
            <w:webHidden/>
          </w:rPr>
          <w:tab/>
        </w:r>
        <w:r w:rsidR="00C908D9">
          <w:rPr>
            <w:webHidden/>
          </w:rPr>
          <w:fldChar w:fldCharType="begin"/>
        </w:r>
        <w:r w:rsidR="00C908D9">
          <w:rPr>
            <w:webHidden/>
          </w:rPr>
          <w:instrText xml:space="preserve"> PAGEREF _Toc522531660 \h </w:instrText>
        </w:r>
        <w:r w:rsidR="00C908D9">
          <w:rPr>
            <w:webHidden/>
          </w:rPr>
        </w:r>
        <w:r w:rsidR="00C908D9">
          <w:rPr>
            <w:webHidden/>
          </w:rPr>
          <w:fldChar w:fldCharType="separate"/>
        </w:r>
        <w:r w:rsidR="00C908D9">
          <w:rPr>
            <w:webHidden/>
          </w:rPr>
          <w:t>26</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61" w:history="1">
        <w:r w:rsidR="00C908D9" w:rsidRPr="00A45D8A">
          <w:rPr>
            <w:rStyle w:val="Hyperlink"/>
          </w:rPr>
          <w:t>Issues or faults since connection</w:t>
        </w:r>
        <w:r w:rsidR="00C908D9">
          <w:rPr>
            <w:webHidden/>
          </w:rPr>
          <w:tab/>
        </w:r>
        <w:r w:rsidR="00C908D9">
          <w:rPr>
            <w:webHidden/>
          </w:rPr>
          <w:fldChar w:fldCharType="begin"/>
        </w:r>
        <w:r w:rsidR="00C908D9">
          <w:rPr>
            <w:webHidden/>
          </w:rPr>
          <w:instrText xml:space="preserve"> PAGEREF _Toc522531661 \h </w:instrText>
        </w:r>
        <w:r w:rsidR="00C908D9">
          <w:rPr>
            <w:webHidden/>
          </w:rPr>
        </w:r>
        <w:r w:rsidR="00C908D9">
          <w:rPr>
            <w:webHidden/>
          </w:rPr>
          <w:fldChar w:fldCharType="separate"/>
        </w:r>
        <w:r w:rsidR="00C908D9">
          <w:rPr>
            <w:webHidden/>
          </w:rPr>
          <w:t>26</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62" w:history="1">
        <w:r w:rsidR="00C908D9" w:rsidRPr="00A45D8A">
          <w:rPr>
            <w:rStyle w:val="Hyperlink"/>
          </w:rPr>
          <w:t>Main issues or faults experienced by households</w:t>
        </w:r>
        <w:r w:rsidR="00C908D9">
          <w:rPr>
            <w:webHidden/>
          </w:rPr>
          <w:tab/>
        </w:r>
        <w:r w:rsidR="00C908D9">
          <w:rPr>
            <w:webHidden/>
          </w:rPr>
          <w:fldChar w:fldCharType="begin"/>
        </w:r>
        <w:r w:rsidR="00C908D9">
          <w:rPr>
            <w:webHidden/>
          </w:rPr>
          <w:instrText xml:space="preserve"> PAGEREF _Toc522531662 \h </w:instrText>
        </w:r>
        <w:r w:rsidR="00C908D9">
          <w:rPr>
            <w:webHidden/>
          </w:rPr>
        </w:r>
        <w:r w:rsidR="00C908D9">
          <w:rPr>
            <w:webHidden/>
          </w:rPr>
          <w:fldChar w:fldCharType="separate"/>
        </w:r>
        <w:r w:rsidR="00C908D9">
          <w:rPr>
            <w:webHidden/>
          </w:rPr>
          <w:t>28</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63" w:history="1">
        <w:r w:rsidR="00C908D9" w:rsidRPr="00A45D8A">
          <w:rPr>
            <w:rStyle w:val="Hyperlink"/>
          </w:rPr>
          <w:t>Complaints and main reasons</w:t>
        </w:r>
        <w:r w:rsidR="00C908D9">
          <w:rPr>
            <w:webHidden/>
          </w:rPr>
          <w:tab/>
        </w:r>
        <w:r w:rsidR="00C908D9">
          <w:rPr>
            <w:webHidden/>
          </w:rPr>
          <w:fldChar w:fldCharType="begin"/>
        </w:r>
        <w:r w:rsidR="00C908D9">
          <w:rPr>
            <w:webHidden/>
          </w:rPr>
          <w:instrText xml:space="preserve"> PAGEREF _Toc522531663 \h </w:instrText>
        </w:r>
        <w:r w:rsidR="00C908D9">
          <w:rPr>
            <w:webHidden/>
          </w:rPr>
        </w:r>
        <w:r w:rsidR="00C908D9">
          <w:rPr>
            <w:webHidden/>
          </w:rPr>
          <w:fldChar w:fldCharType="separate"/>
        </w:r>
        <w:r w:rsidR="00C908D9">
          <w:rPr>
            <w:webHidden/>
          </w:rPr>
          <w:t>29</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64" w:history="1">
        <w:r w:rsidR="00C908D9" w:rsidRPr="00A45D8A">
          <w:rPr>
            <w:rStyle w:val="Hyperlink"/>
          </w:rPr>
          <w:t>Time to resolve complaints</w:t>
        </w:r>
        <w:r w:rsidR="00C908D9">
          <w:rPr>
            <w:webHidden/>
          </w:rPr>
          <w:tab/>
        </w:r>
        <w:r w:rsidR="00C908D9">
          <w:rPr>
            <w:webHidden/>
          </w:rPr>
          <w:fldChar w:fldCharType="begin"/>
        </w:r>
        <w:r w:rsidR="00C908D9">
          <w:rPr>
            <w:webHidden/>
          </w:rPr>
          <w:instrText xml:space="preserve"> PAGEREF _Toc522531664 \h </w:instrText>
        </w:r>
        <w:r w:rsidR="00C908D9">
          <w:rPr>
            <w:webHidden/>
          </w:rPr>
        </w:r>
        <w:r w:rsidR="00C908D9">
          <w:rPr>
            <w:webHidden/>
          </w:rPr>
          <w:fldChar w:fldCharType="separate"/>
        </w:r>
        <w:r w:rsidR="00C908D9">
          <w:rPr>
            <w:webHidden/>
          </w:rPr>
          <w:t>31</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65" w:history="1">
        <w:r w:rsidR="00C908D9" w:rsidRPr="00A45D8A">
          <w:rPr>
            <w:rStyle w:val="Hyperlink"/>
          </w:rPr>
          <w:t>Satisfaction with complaints-handling</w:t>
        </w:r>
        <w:r w:rsidR="00C908D9">
          <w:rPr>
            <w:webHidden/>
          </w:rPr>
          <w:tab/>
        </w:r>
        <w:r w:rsidR="00C908D9">
          <w:rPr>
            <w:webHidden/>
          </w:rPr>
          <w:fldChar w:fldCharType="begin"/>
        </w:r>
        <w:r w:rsidR="00C908D9">
          <w:rPr>
            <w:webHidden/>
          </w:rPr>
          <w:instrText xml:space="preserve"> PAGEREF _Toc522531665 \h </w:instrText>
        </w:r>
        <w:r w:rsidR="00C908D9">
          <w:rPr>
            <w:webHidden/>
          </w:rPr>
        </w:r>
        <w:r w:rsidR="00C908D9">
          <w:rPr>
            <w:webHidden/>
          </w:rPr>
          <w:fldChar w:fldCharType="separate"/>
        </w:r>
        <w:r w:rsidR="00C908D9">
          <w:rPr>
            <w:webHidden/>
          </w:rPr>
          <w:t>32</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66" w:history="1">
        <w:r w:rsidR="00C908D9" w:rsidRPr="00A45D8A">
          <w:rPr>
            <w:rStyle w:val="Hyperlink"/>
          </w:rPr>
          <w:t>Households who did not make a complaint</w:t>
        </w:r>
        <w:r w:rsidR="00C908D9">
          <w:rPr>
            <w:webHidden/>
          </w:rPr>
          <w:tab/>
        </w:r>
        <w:r w:rsidR="00C908D9">
          <w:rPr>
            <w:webHidden/>
          </w:rPr>
          <w:fldChar w:fldCharType="begin"/>
        </w:r>
        <w:r w:rsidR="00C908D9">
          <w:rPr>
            <w:webHidden/>
          </w:rPr>
          <w:instrText xml:space="preserve"> PAGEREF _Toc522531666 \h </w:instrText>
        </w:r>
        <w:r w:rsidR="00C908D9">
          <w:rPr>
            <w:webHidden/>
          </w:rPr>
        </w:r>
        <w:r w:rsidR="00C908D9">
          <w:rPr>
            <w:webHidden/>
          </w:rPr>
          <w:fldChar w:fldCharType="separate"/>
        </w:r>
        <w:r w:rsidR="00C908D9">
          <w:rPr>
            <w:webHidden/>
          </w:rPr>
          <w:t>33</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67" w:history="1">
        <w:r w:rsidR="00C908D9" w:rsidRPr="00A45D8A">
          <w:rPr>
            <w:rStyle w:val="Hyperlink"/>
          </w:rPr>
          <w:t>Satisfaction with NBN phone service</w:t>
        </w:r>
        <w:r w:rsidR="00C908D9">
          <w:rPr>
            <w:webHidden/>
          </w:rPr>
          <w:tab/>
        </w:r>
        <w:r w:rsidR="00C908D9">
          <w:rPr>
            <w:webHidden/>
          </w:rPr>
          <w:fldChar w:fldCharType="begin"/>
        </w:r>
        <w:r w:rsidR="00C908D9">
          <w:rPr>
            <w:webHidden/>
          </w:rPr>
          <w:instrText xml:space="preserve"> PAGEREF _Toc522531667 \h </w:instrText>
        </w:r>
        <w:r w:rsidR="00C908D9">
          <w:rPr>
            <w:webHidden/>
          </w:rPr>
        </w:r>
        <w:r w:rsidR="00C908D9">
          <w:rPr>
            <w:webHidden/>
          </w:rPr>
          <w:fldChar w:fldCharType="separate"/>
        </w:r>
        <w:r w:rsidR="00C908D9">
          <w:rPr>
            <w:webHidden/>
          </w:rPr>
          <w:t>35</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68" w:history="1">
        <w:r w:rsidR="00C908D9" w:rsidRPr="00A45D8A">
          <w:rPr>
            <w:rStyle w:val="Hyperlink"/>
          </w:rPr>
          <w:t>Satisfaction with NBN internet service</w:t>
        </w:r>
        <w:r w:rsidR="00C908D9">
          <w:rPr>
            <w:webHidden/>
          </w:rPr>
          <w:tab/>
        </w:r>
        <w:r w:rsidR="00C908D9">
          <w:rPr>
            <w:webHidden/>
          </w:rPr>
          <w:fldChar w:fldCharType="begin"/>
        </w:r>
        <w:r w:rsidR="00C908D9">
          <w:rPr>
            <w:webHidden/>
          </w:rPr>
          <w:instrText xml:space="preserve"> PAGEREF _Toc522531668 \h </w:instrText>
        </w:r>
        <w:r w:rsidR="00C908D9">
          <w:rPr>
            <w:webHidden/>
          </w:rPr>
        </w:r>
        <w:r w:rsidR="00C908D9">
          <w:rPr>
            <w:webHidden/>
          </w:rPr>
          <w:fldChar w:fldCharType="separate"/>
        </w:r>
        <w:r w:rsidR="00C908D9">
          <w:rPr>
            <w:webHidden/>
          </w:rPr>
          <w:t>37</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69" w:history="1">
        <w:r w:rsidR="00C908D9" w:rsidRPr="00A45D8A">
          <w:rPr>
            <w:rStyle w:val="Hyperlink"/>
            <w:rFonts w:eastAsia="Calibri"/>
            <w:lang w:eastAsia="en-US"/>
          </w:rPr>
          <w:t>Satisfaction with speed and comparison with previous service</w:t>
        </w:r>
        <w:r w:rsidR="00C908D9">
          <w:rPr>
            <w:webHidden/>
          </w:rPr>
          <w:tab/>
        </w:r>
        <w:r w:rsidR="00C908D9">
          <w:rPr>
            <w:webHidden/>
          </w:rPr>
          <w:fldChar w:fldCharType="begin"/>
        </w:r>
        <w:r w:rsidR="00C908D9">
          <w:rPr>
            <w:webHidden/>
          </w:rPr>
          <w:instrText xml:space="preserve"> PAGEREF _Toc522531669 \h </w:instrText>
        </w:r>
        <w:r w:rsidR="00C908D9">
          <w:rPr>
            <w:webHidden/>
          </w:rPr>
        </w:r>
        <w:r w:rsidR="00C908D9">
          <w:rPr>
            <w:webHidden/>
          </w:rPr>
          <w:fldChar w:fldCharType="separate"/>
        </w:r>
        <w:r w:rsidR="00C908D9">
          <w:rPr>
            <w:webHidden/>
          </w:rPr>
          <w:t>39</w:t>
        </w:r>
        <w:r w:rsidR="00C908D9">
          <w:rPr>
            <w:webHidden/>
          </w:rPr>
          <w:fldChar w:fldCharType="end"/>
        </w:r>
      </w:hyperlink>
    </w:p>
    <w:p w:rsidR="00C908D9" w:rsidRDefault="001D24EC">
      <w:pPr>
        <w:pStyle w:val="TOC1"/>
        <w:rPr>
          <w:rFonts w:asciiTheme="minorHAnsi" w:eastAsiaTheme="minorEastAsia" w:hAnsiTheme="minorHAnsi" w:cstheme="minorBidi"/>
          <w:b w:val="0"/>
          <w:spacing w:val="0"/>
          <w:sz w:val="22"/>
          <w:szCs w:val="22"/>
        </w:rPr>
      </w:pPr>
      <w:hyperlink w:anchor="_Toc522531670" w:history="1">
        <w:r w:rsidR="00C908D9" w:rsidRPr="00A45D8A">
          <w:rPr>
            <w:rStyle w:val="Hyperlink"/>
          </w:rPr>
          <w:t>Detailed findings: businesses</w:t>
        </w:r>
        <w:r w:rsidR="00C908D9">
          <w:rPr>
            <w:webHidden/>
          </w:rPr>
          <w:tab/>
        </w:r>
        <w:r w:rsidR="00C908D9">
          <w:rPr>
            <w:webHidden/>
          </w:rPr>
          <w:fldChar w:fldCharType="begin"/>
        </w:r>
        <w:r w:rsidR="00C908D9">
          <w:rPr>
            <w:webHidden/>
          </w:rPr>
          <w:instrText xml:space="preserve"> PAGEREF _Toc522531670 \h </w:instrText>
        </w:r>
        <w:r w:rsidR="00C908D9">
          <w:rPr>
            <w:webHidden/>
          </w:rPr>
        </w:r>
        <w:r w:rsidR="00C908D9">
          <w:rPr>
            <w:webHidden/>
          </w:rPr>
          <w:fldChar w:fldCharType="separate"/>
        </w:r>
        <w:r w:rsidR="00C908D9">
          <w:rPr>
            <w:webHidden/>
          </w:rPr>
          <w:t>41</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71" w:history="1">
        <w:r w:rsidR="00C908D9" w:rsidRPr="00A45D8A">
          <w:rPr>
            <w:rStyle w:val="Hyperlink"/>
          </w:rPr>
          <w:t>Before migration</w:t>
        </w:r>
        <w:r w:rsidR="00C908D9">
          <w:rPr>
            <w:webHidden/>
          </w:rPr>
          <w:tab/>
        </w:r>
        <w:r w:rsidR="00C908D9">
          <w:rPr>
            <w:webHidden/>
          </w:rPr>
          <w:fldChar w:fldCharType="begin"/>
        </w:r>
        <w:r w:rsidR="00C908D9">
          <w:rPr>
            <w:webHidden/>
          </w:rPr>
          <w:instrText xml:space="preserve"> PAGEREF _Toc522531671 \h </w:instrText>
        </w:r>
        <w:r w:rsidR="00C908D9">
          <w:rPr>
            <w:webHidden/>
          </w:rPr>
        </w:r>
        <w:r w:rsidR="00C908D9">
          <w:rPr>
            <w:webHidden/>
          </w:rPr>
          <w:fldChar w:fldCharType="separate"/>
        </w:r>
        <w:r w:rsidR="00C908D9">
          <w:rPr>
            <w:webHidden/>
          </w:rPr>
          <w:t>42</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72" w:history="1">
        <w:r w:rsidR="00C908D9" w:rsidRPr="00A45D8A">
          <w:rPr>
            <w:rStyle w:val="Hyperlink"/>
          </w:rPr>
          <w:t>Understanding of the connection process and plans</w:t>
        </w:r>
        <w:r w:rsidR="00C908D9">
          <w:rPr>
            <w:webHidden/>
          </w:rPr>
          <w:tab/>
        </w:r>
        <w:r w:rsidR="00C908D9">
          <w:rPr>
            <w:webHidden/>
          </w:rPr>
          <w:fldChar w:fldCharType="begin"/>
        </w:r>
        <w:r w:rsidR="00C908D9">
          <w:rPr>
            <w:webHidden/>
          </w:rPr>
          <w:instrText xml:space="preserve"> PAGEREF _Toc522531672 \h </w:instrText>
        </w:r>
        <w:r w:rsidR="00C908D9">
          <w:rPr>
            <w:webHidden/>
          </w:rPr>
        </w:r>
        <w:r w:rsidR="00C908D9">
          <w:rPr>
            <w:webHidden/>
          </w:rPr>
          <w:fldChar w:fldCharType="separate"/>
        </w:r>
        <w:r w:rsidR="00C908D9">
          <w:rPr>
            <w:webHidden/>
          </w:rPr>
          <w:t>42</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73" w:history="1">
        <w:r w:rsidR="00C908D9" w:rsidRPr="00A45D8A">
          <w:rPr>
            <w:rStyle w:val="Hyperlink"/>
          </w:rPr>
          <w:t>Factors driving choice of plan or RSP</w:t>
        </w:r>
        <w:r w:rsidR="00C908D9">
          <w:rPr>
            <w:webHidden/>
          </w:rPr>
          <w:tab/>
        </w:r>
        <w:r w:rsidR="00C908D9">
          <w:rPr>
            <w:webHidden/>
          </w:rPr>
          <w:fldChar w:fldCharType="begin"/>
        </w:r>
        <w:r w:rsidR="00C908D9">
          <w:rPr>
            <w:webHidden/>
          </w:rPr>
          <w:instrText xml:space="preserve"> PAGEREF _Toc522531673 \h </w:instrText>
        </w:r>
        <w:r w:rsidR="00C908D9">
          <w:rPr>
            <w:webHidden/>
          </w:rPr>
        </w:r>
        <w:r w:rsidR="00C908D9">
          <w:rPr>
            <w:webHidden/>
          </w:rPr>
          <w:fldChar w:fldCharType="separate"/>
        </w:r>
        <w:r w:rsidR="00C908D9">
          <w:rPr>
            <w:webHidden/>
          </w:rPr>
          <w:t>43</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74" w:history="1">
        <w:r w:rsidR="00C908D9" w:rsidRPr="00A45D8A">
          <w:rPr>
            <w:rStyle w:val="Hyperlink"/>
          </w:rPr>
          <w:t>Internet services—data allowances and download speeds</w:t>
        </w:r>
        <w:r w:rsidR="00C908D9">
          <w:rPr>
            <w:webHidden/>
          </w:rPr>
          <w:tab/>
        </w:r>
        <w:r w:rsidR="00C908D9">
          <w:rPr>
            <w:webHidden/>
          </w:rPr>
          <w:fldChar w:fldCharType="begin"/>
        </w:r>
        <w:r w:rsidR="00C908D9">
          <w:rPr>
            <w:webHidden/>
          </w:rPr>
          <w:instrText xml:space="preserve"> PAGEREF _Toc522531674 \h </w:instrText>
        </w:r>
        <w:r w:rsidR="00C908D9">
          <w:rPr>
            <w:webHidden/>
          </w:rPr>
        </w:r>
        <w:r w:rsidR="00C908D9">
          <w:rPr>
            <w:webHidden/>
          </w:rPr>
          <w:fldChar w:fldCharType="separate"/>
        </w:r>
        <w:r w:rsidR="00C908D9">
          <w:rPr>
            <w:webHidden/>
          </w:rPr>
          <w:t>44</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75" w:history="1">
        <w:r w:rsidR="00C908D9" w:rsidRPr="00A45D8A">
          <w:rPr>
            <w:rStyle w:val="Hyperlink"/>
          </w:rPr>
          <w:t>Keeping phone numbers when moving to NBN</w:t>
        </w:r>
        <w:r w:rsidR="00C908D9">
          <w:rPr>
            <w:webHidden/>
          </w:rPr>
          <w:tab/>
        </w:r>
        <w:r w:rsidR="00C908D9">
          <w:rPr>
            <w:webHidden/>
          </w:rPr>
          <w:fldChar w:fldCharType="begin"/>
        </w:r>
        <w:r w:rsidR="00C908D9">
          <w:rPr>
            <w:webHidden/>
          </w:rPr>
          <w:instrText xml:space="preserve"> PAGEREF _Toc522531675 \h </w:instrText>
        </w:r>
        <w:r w:rsidR="00C908D9">
          <w:rPr>
            <w:webHidden/>
          </w:rPr>
        </w:r>
        <w:r w:rsidR="00C908D9">
          <w:rPr>
            <w:webHidden/>
          </w:rPr>
          <w:fldChar w:fldCharType="separate"/>
        </w:r>
        <w:r w:rsidR="00C908D9">
          <w:rPr>
            <w:webHidden/>
          </w:rPr>
          <w:t>45</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76" w:history="1">
        <w:r w:rsidR="00C908D9" w:rsidRPr="00A45D8A">
          <w:rPr>
            <w:rStyle w:val="Hyperlink"/>
          </w:rPr>
          <w:t>During migration</w:t>
        </w:r>
        <w:r w:rsidR="00C908D9">
          <w:rPr>
            <w:webHidden/>
          </w:rPr>
          <w:tab/>
        </w:r>
        <w:r w:rsidR="00C908D9">
          <w:rPr>
            <w:webHidden/>
          </w:rPr>
          <w:fldChar w:fldCharType="begin"/>
        </w:r>
        <w:r w:rsidR="00C908D9">
          <w:rPr>
            <w:webHidden/>
          </w:rPr>
          <w:instrText xml:space="preserve"> PAGEREF _Toc522531676 \h </w:instrText>
        </w:r>
        <w:r w:rsidR="00C908D9">
          <w:rPr>
            <w:webHidden/>
          </w:rPr>
        </w:r>
        <w:r w:rsidR="00C908D9">
          <w:rPr>
            <w:webHidden/>
          </w:rPr>
          <w:fldChar w:fldCharType="separate"/>
        </w:r>
        <w:r w:rsidR="00C908D9">
          <w:rPr>
            <w:webHidden/>
          </w:rPr>
          <w:t>45</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77" w:history="1">
        <w:r w:rsidR="00C908D9" w:rsidRPr="00A45D8A">
          <w:rPr>
            <w:rStyle w:val="Hyperlink"/>
          </w:rPr>
          <w:t>Installation process</w:t>
        </w:r>
        <w:r w:rsidR="00C908D9">
          <w:rPr>
            <w:webHidden/>
          </w:rPr>
          <w:tab/>
        </w:r>
        <w:r w:rsidR="00C908D9">
          <w:rPr>
            <w:webHidden/>
          </w:rPr>
          <w:fldChar w:fldCharType="begin"/>
        </w:r>
        <w:r w:rsidR="00C908D9">
          <w:rPr>
            <w:webHidden/>
          </w:rPr>
          <w:instrText xml:space="preserve"> PAGEREF _Toc522531677 \h </w:instrText>
        </w:r>
        <w:r w:rsidR="00C908D9">
          <w:rPr>
            <w:webHidden/>
          </w:rPr>
        </w:r>
        <w:r w:rsidR="00C908D9">
          <w:rPr>
            <w:webHidden/>
          </w:rPr>
          <w:fldChar w:fldCharType="separate"/>
        </w:r>
        <w:r w:rsidR="00C908D9">
          <w:rPr>
            <w:webHidden/>
          </w:rPr>
          <w:t>45</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78" w:history="1">
        <w:r w:rsidR="00C908D9" w:rsidRPr="00A45D8A">
          <w:rPr>
            <w:rStyle w:val="Hyperlink"/>
          </w:rPr>
          <w:t>Service continuity during connection</w:t>
        </w:r>
        <w:r w:rsidR="00C908D9">
          <w:rPr>
            <w:webHidden/>
          </w:rPr>
          <w:tab/>
        </w:r>
        <w:r w:rsidR="00C908D9">
          <w:rPr>
            <w:webHidden/>
          </w:rPr>
          <w:fldChar w:fldCharType="begin"/>
        </w:r>
        <w:r w:rsidR="00C908D9">
          <w:rPr>
            <w:webHidden/>
          </w:rPr>
          <w:instrText xml:space="preserve"> PAGEREF _Toc522531678 \h </w:instrText>
        </w:r>
        <w:r w:rsidR="00C908D9">
          <w:rPr>
            <w:webHidden/>
          </w:rPr>
        </w:r>
        <w:r w:rsidR="00C908D9">
          <w:rPr>
            <w:webHidden/>
          </w:rPr>
          <w:fldChar w:fldCharType="separate"/>
        </w:r>
        <w:r w:rsidR="00C908D9">
          <w:rPr>
            <w:webHidden/>
          </w:rPr>
          <w:t>46</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79" w:history="1">
        <w:r w:rsidR="00C908D9" w:rsidRPr="00A45D8A">
          <w:rPr>
            <w:rStyle w:val="Hyperlink"/>
          </w:rPr>
          <w:t>Time without service during connection</w:t>
        </w:r>
        <w:r w:rsidR="00C908D9">
          <w:rPr>
            <w:webHidden/>
          </w:rPr>
          <w:tab/>
        </w:r>
        <w:r w:rsidR="00C908D9">
          <w:rPr>
            <w:webHidden/>
          </w:rPr>
          <w:fldChar w:fldCharType="begin"/>
        </w:r>
        <w:r w:rsidR="00C908D9">
          <w:rPr>
            <w:webHidden/>
          </w:rPr>
          <w:instrText xml:space="preserve"> PAGEREF _Toc522531679 \h </w:instrText>
        </w:r>
        <w:r w:rsidR="00C908D9">
          <w:rPr>
            <w:webHidden/>
          </w:rPr>
        </w:r>
        <w:r w:rsidR="00C908D9">
          <w:rPr>
            <w:webHidden/>
          </w:rPr>
          <w:fldChar w:fldCharType="separate"/>
        </w:r>
        <w:r w:rsidR="00C908D9">
          <w:rPr>
            <w:webHidden/>
          </w:rPr>
          <w:t>48</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80" w:history="1">
        <w:r w:rsidR="00C908D9" w:rsidRPr="00A45D8A">
          <w:rPr>
            <w:rStyle w:val="Hyperlink"/>
          </w:rPr>
          <w:t>Loss of service—use of interim services and impact</w:t>
        </w:r>
        <w:r w:rsidR="00C908D9">
          <w:rPr>
            <w:webHidden/>
          </w:rPr>
          <w:tab/>
        </w:r>
        <w:r w:rsidR="00C908D9">
          <w:rPr>
            <w:webHidden/>
          </w:rPr>
          <w:fldChar w:fldCharType="begin"/>
        </w:r>
        <w:r w:rsidR="00C908D9">
          <w:rPr>
            <w:webHidden/>
          </w:rPr>
          <w:instrText xml:space="preserve"> PAGEREF _Toc522531680 \h </w:instrText>
        </w:r>
        <w:r w:rsidR="00C908D9">
          <w:rPr>
            <w:webHidden/>
          </w:rPr>
        </w:r>
        <w:r w:rsidR="00C908D9">
          <w:rPr>
            <w:webHidden/>
          </w:rPr>
          <w:fldChar w:fldCharType="separate"/>
        </w:r>
        <w:r w:rsidR="00C908D9">
          <w:rPr>
            <w:webHidden/>
          </w:rPr>
          <w:t>48</w:t>
        </w:r>
        <w:r w:rsidR="00C908D9">
          <w:rPr>
            <w:webHidden/>
          </w:rPr>
          <w:fldChar w:fldCharType="end"/>
        </w:r>
      </w:hyperlink>
    </w:p>
    <w:p w:rsidR="00C908D9" w:rsidRDefault="001D24EC">
      <w:pPr>
        <w:pStyle w:val="TOC2"/>
        <w:rPr>
          <w:rFonts w:asciiTheme="minorHAnsi" w:eastAsiaTheme="minorEastAsia" w:hAnsiTheme="minorHAnsi" w:cstheme="minorBidi"/>
          <w:spacing w:val="0"/>
          <w:sz w:val="22"/>
          <w:szCs w:val="22"/>
        </w:rPr>
      </w:pPr>
      <w:hyperlink w:anchor="_Toc522531681" w:history="1">
        <w:r w:rsidR="00C908D9" w:rsidRPr="00A45D8A">
          <w:rPr>
            <w:rStyle w:val="Hyperlink"/>
          </w:rPr>
          <w:t>After migration</w:t>
        </w:r>
        <w:r w:rsidR="00C908D9">
          <w:rPr>
            <w:webHidden/>
          </w:rPr>
          <w:tab/>
        </w:r>
        <w:r w:rsidR="00C908D9">
          <w:rPr>
            <w:webHidden/>
          </w:rPr>
          <w:fldChar w:fldCharType="begin"/>
        </w:r>
        <w:r w:rsidR="00C908D9">
          <w:rPr>
            <w:webHidden/>
          </w:rPr>
          <w:instrText xml:space="preserve"> PAGEREF _Toc522531681 \h </w:instrText>
        </w:r>
        <w:r w:rsidR="00C908D9">
          <w:rPr>
            <w:webHidden/>
          </w:rPr>
        </w:r>
        <w:r w:rsidR="00C908D9">
          <w:rPr>
            <w:webHidden/>
          </w:rPr>
          <w:fldChar w:fldCharType="separate"/>
        </w:r>
        <w:r w:rsidR="00C908D9">
          <w:rPr>
            <w:webHidden/>
          </w:rPr>
          <w:t>50</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82" w:history="1">
        <w:r w:rsidR="00C908D9" w:rsidRPr="00A45D8A">
          <w:rPr>
            <w:rStyle w:val="Hyperlink"/>
          </w:rPr>
          <w:t>Satisfaction with connection and internet before and after</w:t>
        </w:r>
        <w:r w:rsidR="00C908D9">
          <w:rPr>
            <w:webHidden/>
          </w:rPr>
          <w:tab/>
        </w:r>
        <w:r w:rsidR="00C908D9">
          <w:rPr>
            <w:webHidden/>
          </w:rPr>
          <w:fldChar w:fldCharType="begin"/>
        </w:r>
        <w:r w:rsidR="00C908D9">
          <w:rPr>
            <w:webHidden/>
          </w:rPr>
          <w:instrText xml:space="preserve"> PAGEREF _Toc522531682 \h </w:instrText>
        </w:r>
        <w:r w:rsidR="00C908D9">
          <w:rPr>
            <w:webHidden/>
          </w:rPr>
        </w:r>
        <w:r w:rsidR="00C908D9">
          <w:rPr>
            <w:webHidden/>
          </w:rPr>
          <w:fldChar w:fldCharType="separate"/>
        </w:r>
        <w:r w:rsidR="00C908D9">
          <w:rPr>
            <w:webHidden/>
          </w:rPr>
          <w:t>50</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83" w:history="1">
        <w:r w:rsidR="00C908D9" w:rsidRPr="00A45D8A">
          <w:rPr>
            <w:rStyle w:val="Hyperlink"/>
          </w:rPr>
          <w:t>Issues or faults since connection</w:t>
        </w:r>
        <w:r w:rsidR="00C908D9">
          <w:rPr>
            <w:webHidden/>
          </w:rPr>
          <w:tab/>
        </w:r>
        <w:r w:rsidR="00C908D9">
          <w:rPr>
            <w:webHidden/>
          </w:rPr>
          <w:fldChar w:fldCharType="begin"/>
        </w:r>
        <w:r w:rsidR="00C908D9">
          <w:rPr>
            <w:webHidden/>
          </w:rPr>
          <w:instrText xml:space="preserve"> PAGEREF _Toc522531683 \h </w:instrText>
        </w:r>
        <w:r w:rsidR="00C908D9">
          <w:rPr>
            <w:webHidden/>
          </w:rPr>
        </w:r>
        <w:r w:rsidR="00C908D9">
          <w:rPr>
            <w:webHidden/>
          </w:rPr>
          <w:fldChar w:fldCharType="separate"/>
        </w:r>
        <w:r w:rsidR="00C908D9">
          <w:rPr>
            <w:webHidden/>
          </w:rPr>
          <w:t>51</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84" w:history="1">
        <w:r w:rsidR="00C908D9" w:rsidRPr="00A45D8A">
          <w:rPr>
            <w:rStyle w:val="Hyperlink"/>
          </w:rPr>
          <w:t>Main issues or faults experienced by businesses</w:t>
        </w:r>
        <w:r w:rsidR="00C908D9">
          <w:rPr>
            <w:webHidden/>
          </w:rPr>
          <w:tab/>
        </w:r>
        <w:r w:rsidR="00C908D9">
          <w:rPr>
            <w:webHidden/>
          </w:rPr>
          <w:fldChar w:fldCharType="begin"/>
        </w:r>
        <w:r w:rsidR="00C908D9">
          <w:rPr>
            <w:webHidden/>
          </w:rPr>
          <w:instrText xml:space="preserve"> PAGEREF _Toc522531684 \h </w:instrText>
        </w:r>
        <w:r w:rsidR="00C908D9">
          <w:rPr>
            <w:webHidden/>
          </w:rPr>
        </w:r>
        <w:r w:rsidR="00C908D9">
          <w:rPr>
            <w:webHidden/>
          </w:rPr>
          <w:fldChar w:fldCharType="separate"/>
        </w:r>
        <w:r w:rsidR="00C908D9">
          <w:rPr>
            <w:webHidden/>
          </w:rPr>
          <w:t>53</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85" w:history="1">
        <w:r w:rsidR="00C908D9" w:rsidRPr="00A45D8A">
          <w:rPr>
            <w:rStyle w:val="Hyperlink"/>
          </w:rPr>
          <w:t>Complaints and main reasons</w:t>
        </w:r>
        <w:r w:rsidR="00C908D9">
          <w:rPr>
            <w:webHidden/>
          </w:rPr>
          <w:tab/>
        </w:r>
        <w:r w:rsidR="00C908D9">
          <w:rPr>
            <w:webHidden/>
          </w:rPr>
          <w:fldChar w:fldCharType="begin"/>
        </w:r>
        <w:r w:rsidR="00C908D9">
          <w:rPr>
            <w:webHidden/>
          </w:rPr>
          <w:instrText xml:space="preserve"> PAGEREF _Toc522531685 \h </w:instrText>
        </w:r>
        <w:r w:rsidR="00C908D9">
          <w:rPr>
            <w:webHidden/>
          </w:rPr>
        </w:r>
        <w:r w:rsidR="00C908D9">
          <w:rPr>
            <w:webHidden/>
          </w:rPr>
          <w:fldChar w:fldCharType="separate"/>
        </w:r>
        <w:r w:rsidR="00C908D9">
          <w:rPr>
            <w:webHidden/>
          </w:rPr>
          <w:t>54</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86" w:history="1">
        <w:r w:rsidR="00C908D9" w:rsidRPr="00A45D8A">
          <w:rPr>
            <w:rStyle w:val="Hyperlink"/>
          </w:rPr>
          <w:t>Time to resolve complaints</w:t>
        </w:r>
        <w:r w:rsidR="00C908D9">
          <w:rPr>
            <w:webHidden/>
          </w:rPr>
          <w:tab/>
        </w:r>
        <w:r w:rsidR="00C908D9">
          <w:rPr>
            <w:webHidden/>
          </w:rPr>
          <w:fldChar w:fldCharType="begin"/>
        </w:r>
        <w:r w:rsidR="00C908D9">
          <w:rPr>
            <w:webHidden/>
          </w:rPr>
          <w:instrText xml:space="preserve"> PAGEREF _Toc522531686 \h </w:instrText>
        </w:r>
        <w:r w:rsidR="00C908D9">
          <w:rPr>
            <w:webHidden/>
          </w:rPr>
        </w:r>
        <w:r w:rsidR="00C908D9">
          <w:rPr>
            <w:webHidden/>
          </w:rPr>
          <w:fldChar w:fldCharType="separate"/>
        </w:r>
        <w:r w:rsidR="00C908D9">
          <w:rPr>
            <w:webHidden/>
          </w:rPr>
          <w:t>56</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87" w:history="1">
        <w:r w:rsidR="00C908D9" w:rsidRPr="00A45D8A">
          <w:rPr>
            <w:rStyle w:val="Hyperlink"/>
          </w:rPr>
          <w:t>Satisfaction with complaints handling</w:t>
        </w:r>
        <w:r w:rsidR="00C908D9">
          <w:rPr>
            <w:webHidden/>
          </w:rPr>
          <w:tab/>
        </w:r>
        <w:r w:rsidR="00C908D9">
          <w:rPr>
            <w:webHidden/>
          </w:rPr>
          <w:fldChar w:fldCharType="begin"/>
        </w:r>
        <w:r w:rsidR="00C908D9">
          <w:rPr>
            <w:webHidden/>
          </w:rPr>
          <w:instrText xml:space="preserve"> PAGEREF _Toc522531687 \h </w:instrText>
        </w:r>
        <w:r w:rsidR="00C908D9">
          <w:rPr>
            <w:webHidden/>
          </w:rPr>
        </w:r>
        <w:r w:rsidR="00C908D9">
          <w:rPr>
            <w:webHidden/>
          </w:rPr>
          <w:fldChar w:fldCharType="separate"/>
        </w:r>
        <w:r w:rsidR="00C908D9">
          <w:rPr>
            <w:webHidden/>
          </w:rPr>
          <w:t>57</w:t>
        </w:r>
        <w:r w:rsidR="00C908D9">
          <w:rPr>
            <w:webHidden/>
          </w:rPr>
          <w:fldChar w:fldCharType="end"/>
        </w:r>
      </w:hyperlink>
    </w:p>
    <w:p w:rsidR="00C908D9" w:rsidRDefault="001D24EC">
      <w:pPr>
        <w:pStyle w:val="TOC3"/>
        <w:rPr>
          <w:rFonts w:asciiTheme="minorHAnsi" w:eastAsiaTheme="minorEastAsia" w:hAnsiTheme="minorHAnsi" w:cstheme="minorBidi"/>
        </w:rPr>
      </w:pPr>
      <w:hyperlink w:anchor="_Toc522531688" w:history="1">
        <w:r w:rsidR="00C908D9" w:rsidRPr="00A45D8A">
          <w:rPr>
            <w:rStyle w:val="Hyperlink"/>
          </w:rPr>
          <w:t>Businesses that did not make a complaint</w:t>
        </w:r>
        <w:r w:rsidR="00C908D9">
          <w:rPr>
            <w:webHidden/>
          </w:rPr>
          <w:tab/>
        </w:r>
        <w:r w:rsidR="00C908D9">
          <w:rPr>
            <w:webHidden/>
          </w:rPr>
          <w:fldChar w:fldCharType="begin"/>
        </w:r>
        <w:r w:rsidR="00C908D9">
          <w:rPr>
            <w:webHidden/>
          </w:rPr>
          <w:instrText xml:space="preserve"> PAGEREF _Toc522531688 \h </w:instrText>
        </w:r>
        <w:r w:rsidR="00C908D9">
          <w:rPr>
            <w:webHidden/>
          </w:rPr>
        </w:r>
        <w:r w:rsidR="00C908D9">
          <w:rPr>
            <w:webHidden/>
          </w:rPr>
          <w:fldChar w:fldCharType="separate"/>
        </w:r>
        <w:r w:rsidR="00C908D9">
          <w:rPr>
            <w:webHidden/>
          </w:rPr>
          <w:t>57</w:t>
        </w:r>
        <w:r w:rsidR="00C908D9">
          <w:rPr>
            <w:webHidden/>
          </w:rPr>
          <w:fldChar w:fldCharType="end"/>
        </w:r>
      </w:hyperlink>
    </w:p>
    <w:p w:rsidR="00C908D9" w:rsidRDefault="001D24EC" w:rsidP="0043313B">
      <w:pPr>
        <w:pStyle w:val="TOC1"/>
        <w:keepNext/>
        <w:keepLines/>
        <w:rPr>
          <w:rFonts w:asciiTheme="minorHAnsi" w:eastAsiaTheme="minorEastAsia" w:hAnsiTheme="minorHAnsi" w:cstheme="minorBidi"/>
          <w:b w:val="0"/>
          <w:spacing w:val="0"/>
          <w:sz w:val="22"/>
          <w:szCs w:val="22"/>
        </w:rPr>
      </w:pPr>
      <w:hyperlink w:anchor="_Toc522531689" w:history="1">
        <w:r w:rsidR="00C908D9" w:rsidRPr="00A45D8A">
          <w:rPr>
            <w:rStyle w:val="Hyperlink"/>
          </w:rPr>
          <w:t>Comparing the NBN connection experiences of households and businesses</w:t>
        </w:r>
        <w:r w:rsidR="00C908D9">
          <w:rPr>
            <w:webHidden/>
          </w:rPr>
          <w:tab/>
        </w:r>
        <w:r w:rsidR="00C908D9">
          <w:rPr>
            <w:webHidden/>
          </w:rPr>
          <w:fldChar w:fldCharType="begin"/>
        </w:r>
        <w:r w:rsidR="00C908D9">
          <w:rPr>
            <w:webHidden/>
          </w:rPr>
          <w:instrText xml:space="preserve"> PAGEREF _Toc522531689 \h </w:instrText>
        </w:r>
        <w:r w:rsidR="00C908D9">
          <w:rPr>
            <w:webHidden/>
          </w:rPr>
        </w:r>
        <w:r w:rsidR="00C908D9">
          <w:rPr>
            <w:webHidden/>
          </w:rPr>
          <w:fldChar w:fldCharType="separate"/>
        </w:r>
        <w:r w:rsidR="00C908D9">
          <w:rPr>
            <w:webHidden/>
          </w:rPr>
          <w:t>60</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690" w:history="1">
        <w:r w:rsidR="00C908D9" w:rsidRPr="00A45D8A">
          <w:rPr>
            <w:rStyle w:val="Hyperlink"/>
          </w:rPr>
          <w:t>Most important factors for choosing a plan or RSP</w:t>
        </w:r>
        <w:r w:rsidR="00C908D9">
          <w:rPr>
            <w:webHidden/>
          </w:rPr>
          <w:tab/>
        </w:r>
        <w:r w:rsidR="00C908D9">
          <w:rPr>
            <w:webHidden/>
          </w:rPr>
          <w:fldChar w:fldCharType="begin"/>
        </w:r>
        <w:r w:rsidR="00C908D9">
          <w:rPr>
            <w:webHidden/>
          </w:rPr>
          <w:instrText xml:space="preserve"> PAGEREF _Toc522531690 \h </w:instrText>
        </w:r>
        <w:r w:rsidR="00C908D9">
          <w:rPr>
            <w:webHidden/>
          </w:rPr>
        </w:r>
        <w:r w:rsidR="00C908D9">
          <w:rPr>
            <w:webHidden/>
          </w:rPr>
          <w:fldChar w:fldCharType="separate"/>
        </w:r>
        <w:r w:rsidR="00C908D9">
          <w:rPr>
            <w:webHidden/>
          </w:rPr>
          <w:t>60</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691" w:history="1">
        <w:r w:rsidR="00C908D9" w:rsidRPr="00A45D8A">
          <w:rPr>
            <w:rStyle w:val="Hyperlink"/>
          </w:rPr>
          <w:t>Drivers for contacting NBN Co and RSPs</w:t>
        </w:r>
        <w:r w:rsidR="00C908D9">
          <w:rPr>
            <w:webHidden/>
          </w:rPr>
          <w:tab/>
        </w:r>
        <w:r w:rsidR="00C908D9">
          <w:rPr>
            <w:webHidden/>
          </w:rPr>
          <w:fldChar w:fldCharType="begin"/>
        </w:r>
        <w:r w:rsidR="00C908D9">
          <w:rPr>
            <w:webHidden/>
          </w:rPr>
          <w:instrText xml:space="preserve"> PAGEREF _Toc522531691 \h </w:instrText>
        </w:r>
        <w:r w:rsidR="00C908D9">
          <w:rPr>
            <w:webHidden/>
          </w:rPr>
        </w:r>
        <w:r w:rsidR="00C908D9">
          <w:rPr>
            <w:webHidden/>
          </w:rPr>
          <w:fldChar w:fldCharType="separate"/>
        </w:r>
        <w:r w:rsidR="00C908D9">
          <w:rPr>
            <w:webHidden/>
          </w:rPr>
          <w:t>60</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692" w:history="1">
        <w:r w:rsidR="00C908D9" w:rsidRPr="00A45D8A">
          <w:rPr>
            <w:rStyle w:val="Hyperlink"/>
          </w:rPr>
          <w:t>Loss of service during connection</w:t>
        </w:r>
        <w:r w:rsidR="00C908D9">
          <w:rPr>
            <w:webHidden/>
          </w:rPr>
          <w:tab/>
        </w:r>
        <w:r w:rsidR="00C908D9">
          <w:rPr>
            <w:webHidden/>
          </w:rPr>
          <w:fldChar w:fldCharType="begin"/>
        </w:r>
        <w:r w:rsidR="00C908D9">
          <w:rPr>
            <w:webHidden/>
          </w:rPr>
          <w:instrText xml:space="preserve"> PAGEREF _Toc522531692 \h </w:instrText>
        </w:r>
        <w:r w:rsidR="00C908D9">
          <w:rPr>
            <w:webHidden/>
          </w:rPr>
        </w:r>
        <w:r w:rsidR="00C908D9">
          <w:rPr>
            <w:webHidden/>
          </w:rPr>
          <w:fldChar w:fldCharType="separate"/>
        </w:r>
        <w:r w:rsidR="00C908D9">
          <w:rPr>
            <w:webHidden/>
          </w:rPr>
          <w:t>61</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693" w:history="1">
        <w:r w:rsidR="00C908D9" w:rsidRPr="00A45D8A">
          <w:rPr>
            <w:rStyle w:val="Hyperlink"/>
          </w:rPr>
          <w:t>Satisfaction with connection process and with internet</w:t>
        </w:r>
        <w:r w:rsidR="00C908D9">
          <w:rPr>
            <w:webHidden/>
          </w:rPr>
          <w:tab/>
        </w:r>
        <w:r w:rsidR="00C908D9">
          <w:rPr>
            <w:webHidden/>
          </w:rPr>
          <w:fldChar w:fldCharType="begin"/>
        </w:r>
        <w:r w:rsidR="00C908D9">
          <w:rPr>
            <w:webHidden/>
          </w:rPr>
          <w:instrText xml:space="preserve"> PAGEREF _Toc522531693 \h </w:instrText>
        </w:r>
        <w:r w:rsidR="00C908D9">
          <w:rPr>
            <w:webHidden/>
          </w:rPr>
        </w:r>
        <w:r w:rsidR="00C908D9">
          <w:rPr>
            <w:webHidden/>
          </w:rPr>
          <w:fldChar w:fldCharType="separate"/>
        </w:r>
        <w:r w:rsidR="00C908D9">
          <w:rPr>
            <w:webHidden/>
          </w:rPr>
          <w:t>62</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694" w:history="1">
        <w:r w:rsidR="00C908D9" w:rsidRPr="00A45D8A">
          <w:rPr>
            <w:rStyle w:val="Hyperlink"/>
          </w:rPr>
          <w:t>Issues/faults and complaints</w:t>
        </w:r>
        <w:r w:rsidR="00C908D9">
          <w:rPr>
            <w:webHidden/>
          </w:rPr>
          <w:tab/>
        </w:r>
        <w:r w:rsidR="00C908D9">
          <w:rPr>
            <w:webHidden/>
          </w:rPr>
          <w:fldChar w:fldCharType="begin"/>
        </w:r>
        <w:r w:rsidR="00C908D9">
          <w:rPr>
            <w:webHidden/>
          </w:rPr>
          <w:instrText xml:space="preserve"> PAGEREF _Toc522531694 \h </w:instrText>
        </w:r>
        <w:r w:rsidR="00C908D9">
          <w:rPr>
            <w:webHidden/>
          </w:rPr>
        </w:r>
        <w:r w:rsidR="00C908D9">
          <w:rPr>
            <w:webHidden/>
          </w:rPr>
          <w:fldChar w:fldCharType="separate"/>
        </w:r>
        <w:r w:rsidR="00C908D9">
          <w:rPr>
            <w:webHidden/>
          </w:rPr>
          <w:t>63</w:t>
        </w:r>
        <w:r w:rsidR="00C908D9">
          <w:rPr>
            <w:webHidden/>
          </w:rPr>
          <w:fldChar w:fldCharType="end"/>
        </w:r>
      </w:hyperlink>
    </w:p>
    <w:p w:rsidR="00C908D9" w:rsidRDefault="001D24EC" w:rsidP="0043313B">
      <w:pPr>
        <w:pStyle w:val="TOC1"/>
        <w:keepNext/>
        <w:keepLines/>
        <w:rPr>
          <w:rFonts w:asciiTheme="minorHAnsi" w:eastAsiaTheme="minorEastAsia" w:hAnsiTheme="minorHAnsi" w:cstheme="minorBidi"/>
          <w:b w:val="0"/>
          <w:spacing w:val="0"/>
          <w:sz w:val="22"/>
          <w:szCs w:val="22"/>
        </w:rPr>
      </w:pPr>
      <w:hyperlink w:anchor="_Toc522531695" w:history="1">
        <w:r w:rsidR="00C908D9" w:rsidRPr="00A45D8A">
          <w:rPr>
            <w:rStyle w:val="Hyperlink"/>
          </w:rPr>
          <w:t>Appendix A— Methodology (detailed)</w:t>
        </w:r>
        <w:r w:rsidR="00C908D9">
          <w:rPr>
            <w:webHidden/>
          </w:rPr>
          <w:tab/>
        </w:r>
        <w:r w:rsidR="00C908D9">
          <w:rPr>
            <w:webHidden/>
          </w:rPr>
          <w:fldChar w:fldCharType="begin"/>
        </w:r>
        <w:r w:rsidR="00C908D9">
          <w:rPr>
            <w:webHidden/>
          </w:rPr>
          <w:instrText xml:space="preserve"> PAGEREF _Toc522531695 \h </w:instrText>
        </w:r>
        <w:r w:rsidR="00C908D9">
          <w:rPr>
            <w:webHidden/>
          </w:rPr>
        </w:r>
        <w:r w:rsidR="00C908D9">
          <w:rPr>
            <w:webHidden/>
          </w:rPr>
          <w:fldChar w:fldCharType="separate"/>
        </w:r>
        <w:r w:rsidR="00C908D9">
          <w:rPr>
            <w:webHidden/>
          </w:rPr>
          <w:t>64</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696" w:history="1">
        <w:r w:rsidR="00C908D9" w:rsidRPr="00A45D8A">
          <w:rPr>
            <w:rStyle w:val="Hyperlink"/>
          </w:rPr>
          <w:t>Sample design and weighting</w:t>
        </w:r>
        <w:r w:rsidR="00C908D9">
          <w:rPr>
            <w:webHidden/>
          </w:rPr>
          <w:tab/>
        </w:r>
        <w:r w:rsidR="00C908D9">
          <w:rPr>
            <w:webHidden/>
          </w:rPr>
          <w:fldChar w:fldCharType="begin"/>
        </w:r>
        <w:r w:rsidR="00C908D9">
          <w:rPr>
            <w:webHidden/>
          </w:rPr>
          <w:instrText xml:space="preserve"> PAGEREF _Toc522531696 \h </w:instrText>
        </w:r>
        <w:r w:rsidR="00C908D9">
          <w:rPr>
            <w:webHidden/>
          </w:rPr>
        </w:r>
        <w:r w:rsidR="00C908D9">
          <w:rPr>
            <w:webHidden/>
          </w:rPr>
          <w:fldChar w:fldCharType="separate"/>
        </w:r>
        <w:r w:rsidR="00C908D9">
          <w:rPr>
            <w:webHidden/>
          </w:rPr>
          <w:t>64</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697" w:history="1">
        <w:r w:rsidR="00C908D9" w:rsidRPr="00A45D8A">
          <w:rPr>
            <w:rStyle w:val="Hyperlink"/>
          </w:rPr>
          <w:t>Key differences between residential and business surveys</w:t>
        </w:r>
        <w:r w:rsidR="00C908D9">
          <w:rPr>
            <w:webHidden/>
          </w:rPr>
          <w:tab/>
        </w:r>
        <w:r w:rsidR="00C908D9">
          <w:rPr>
            <w:webHidden/>
          </w:rPr>
          <w:fldChar w:fldCharType="begin"/>
        </w:r>
        <w:r w:rsidR="00C908D9">
          <w:rPr>
            <w:webHidden/>
          </w:rPr>
          <w:instrText xml:space="preserve"> PAGEREF _Toc522531697 \h </w:instrText>
        </w:r>
        <w:r w:rsidR="00C908D9">
          <w:rPr>
            <w:webHidden/>
          </w:rPr>
        </w:r>
        <w:r w:rsidR="00C908D9">
          <w:rPr>
            <w:webHidden/>
          </w:rPr>
          <w:fldChar w:fldCharType="separate"/>
        </w:r>
        <w:r w:rsidR="00C908D9">
          <w:rPr>
            <w:webHidden/>
          </w:rPr>
          <w:t>64</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698" w:history="1">
        <w:r w:rsidR="00C908D9" w:rsidRPr="00A45D8A">
          <w:rPr>
            <w:rStyle w:val="Hyperlink"/>
          </w:rPr>
          <w:t>Questionnaire design</w:t>
        </w:r>
        <w:r w:rsidR="00C908D9">
          <w:rPr>
            <w:webHidden/>
          </w:rPr>
          <w:tab/>
        </w:r>
        <w:r w:rsidR="00C908D9">
          <w:rPr>
            <w:webHidden/>
          </w:rPr>
          <w:fldChar w:fldCharType="begin"/>
        </w:r>
        <w:r w:rsidR="00C908D9">
          <w:rPr>
            <w:webHidden/>
          </w:rPr>
          <w:instrText xml:space="preserve"> PAGEREF _Toc522531698 \h </w:instrText>
        </w:r>
        <w:r w:rsidR="00C908D9">
          <w:rPr>
            <w:webHidden/>
          </w:rPr>
        </w:r>
        <w:r w:rsidR="00C908D9">
          <w:rPr>
            <w:webHidden/>
          </w:rPr>
          <w:fldChar w:fldCharType="separate"/>
        </w:r>
        <w:r w:rsidR="00C908D9">
          <w:rPr>
            <w:webHidden/>
          </w:rPr>
          <w:t>65</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699" w:history="1">
        <w:r w:rsidR="00C908D9" w:rsidRPr="00A45D8A">
          <w:rPr>
            <w:rStyle w:val="Hyperlink"/>
          </w:rPr>
          <w:t>Statistical reliability</w:t>
        </w:r>
        <w:r w:rsidR="00C908D9">
          <w:rPr>
            <w:webHidden/>
          </w:rPr>
          <w:tab/>
        </w:r>
        <w:r w:rsidR="00C908D9">
          <w:rPr>
            <w:webHidden/>
          </w:rPr>
          <w:fldChar w:fldCharType="begin"/>
        </w:r>
        <w:r w:rsidR="00C908D9">
          <w:rPr>
            <w:webHidden/>
          </w:rPr>
          <w:instrText xml:space="preserve"> PAGEREF _Toc522531699 \h </w:instrText>
        </w:r>
        <w:r w:rsidR="00C908D9">
          <w:rPr>
            <w:webHidden/>
          </w:rPr>
        </w:r>
        <w:r w:rsidR="00C908D9">
          <w:rPr>
            <w:webHidden/>
          </w:rPr>
          <w:fldChar w:fldCharType="separate"/>
        </w:r>
        <w:r w:rsidR="00C908D9">
          <w:rPr>
            <w:webHidden/>
          </w:rPr>
          <w:t>65</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700" w:history="1">
        <w:r w:rsidR="00C908D9" w:rsidRPr="00A45D8A">
          <w:rPr>
            <w:rStyle w:val="Hyperlink"/>
          </w:rPr>
          <w:t>Limitations</w:t>
        </w:r>
        <w:r w:rsidR="00C908D9">
          <w:rPr>
            <w:webHidden/>
          </w:rPr>
          <w:tab/>
        </w:r>
        <w:r w:rsidR="00C908D9">
          <w:rPr>
            <w:webHidden/>
          </w:rPr>
          <w:fldChar w:fldCharType="begin"/>
        </w:r>
        <w:r w:rsidR="00C908D9">
          <w:rPr>
            <w:webHidden/>
          </w:rPr>
          <w:instrText xml:space="preserve"> PAGEREF _Toc522531700 \h </w:instrText>
        </w:r>
        <w:r w:rsidR="00C908D9">
          <w:rPr>
            <w:webHidden/>
          </w:rPr>
        </w:r>
        <w:r w:rsidR="00C908D9">
          <w:rPr>
            <w:webHidden/>
          </w:rPr>
          <w:fldChar w:fldCharType="separate"/>
        </w:r>
        <w:r w:rsidR="00C908D9">
          <w:rPr>
            <w:webHidden/>
          </w:rPr>
          <w:t>66</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701" w:history="1">
        <w:r w:rsidR="00C908D9" w:rsidRPr="00A45D8A">
          <w:rPr>
            <w:rStyle w:val="Hyperlink"/>
          </w:rPr>
          <w:t>Comparability with previous research</w:t>
        </w:r>
        <w:r w:rsidR="00C908D9">
          <w:rPr>
            <w:webHidden/>
          </w:rPr>
          <w:tab/>
        </w:r>
        <w:r w:rsidR="00C908D9">
          <w:rPr>
            <w:webHidden/>
          </w:rPr>
          <w:fldChar w:fldCharType="begin"/>
        </w:r>
        <w:r w:rsidR="00C908D9">
          <w:rPr>
            <w:webHidden/>
          </w:rPr>
          <w:instrText xml:space="preserve"> PAGEREF _Toc522531701 \h </w:instrText>
        </w:r>
        <w:r w:rsidR="00C908D9">
          <w:rPr>
            <w:webHidden/>
          </w:rPr>
        </w:r>
        <w:r w:rsidR="00C908D9">
          <w:rPr>
            <w:webHidden/>
          </w:rPr>
          <w:fldChar w:fldCharType="separate"/>
        </w:r>
        <w:r w:rsidR="00C908D9">
          <w:rPr>
            <w:webHidden/>
          </w:rPr>
          <w:t>66</w:t>
        </w:r>
        <w:r w:rsidR="00C908D9">
          <w:rPr>
            <w:webHidden/>
          </w:rPr>
          <w:fldChar w:fldCharType="end"/>
        </w:r>
      </w:hyperlink>
    </w:p>
    <w:p w:rsidR="00C908D9" w:rsidRDefault="001D24EC" w:rsidP="0043313B">
      <w:pPr>
        <w:pStyle w:val="TOC2"/>
        <w:keepNext/>
        <w:keepLines/>
        <w:rPr>
          <w:rFonts w:asciiTheme="minorHAnsi" w:eastAsiaTheme="minorEastAsia" w:hAnsiTheme="minorHAnsi" w:cstheme="minorBidi"/>
          <w:spacing w:val="0"/>
          <w:sz w:val="22"/>
          <w:szCs w:val="22"/>
        </w:rPr>
      </w:pPr>
      <w:hyperlink w:anchor="_Toc522531702" w:history="1">
        <w:r w:rsidR="00C908D9" w:rsidRPr="00A45D8A">
          <w:rPr>
            <w:rStyle w:val="Hyperlink"/>
          </w:rPr>
          <w:t>Quality assurance</w:t>
        </w:r>
        <w:r w:rsidR="00C908D9">
          <w:rPr>
            <w:webHidden/>
          </w:rPr>
          <w:tab/>
        </w:r>
        <w:r w:rsidR="00C908D9">
          <w:rPr>
            <w:webHidden/>
          </w:rPr>
          <w:fldChar w:fldCharType="begin"/>
        </w:r>
        <w:r w:rsidR="00C908D9">
          <w:rPr>
            <w:webHidden/>
          </w:rPr>
          <w:instrText xml:space="preserve"> PAGEREF _Toc522531702 \h </w:instrText>
        </w:r>
        <w:r w:rsidR="00C908D9">
          <w:rPr>
            <w:webHidden/>
          </w:rPr>
        </w:r>
        <w:r w:rsidR="00C908D9">
          <w:rPr>
            <w:webHidden/>
          </w:rPr>
          <w:fldChar w:fldCharType="separate"/>
        </w:r>
        <w:r w:rsidR="00C908D9">
          <w:rPr>
            <w:webHidden/>
          </w:rPr>
          <w:t>67</w:t>
        </w:r>
        <w:r w:rsidR="00C908D9">
          <w:rPr>
            <w:webHidden/>
          </w:rPr>
          <w:fldChar w:fldCharType="end"/>
        </w:r>
      </w:hyperlink>
    </w:p>
    <w:p w:rsidR="00852967" w:rsidRPr="000E01D1" w:rsidRDefault="00C908D9">
      <w:pPr>
        <w:rPr>
          <w:rFonts w:cs="Arial"/>
          <w:b/>
          <w:noProof/>
          <w:spacing w:val="-14"/>
          <w:sz w:val="28"/>
        </w:rPr>
        <w:sectPr w:rsidR="00852967" w:rsidRPr="000E01D1" w:rsidSect="00C77380">
          <w:headerReference w:type="even" r:id="rId21"/>
          <w:headerReference w:type="default" r:id="rId22"/>
          <w:footerReference w:type="even" r:id="rId23"/>
          <w:footerReference w:type="default" r:id="rId24"/>
          <w:headerReference w:type="first" r:id="rId25"/>
          <w:footerReference w:type="first" r:id="rId26"/>
          <w:pgSz w:w="11906" w:h="16838" w:code="9"/>
          <w:pgMar w:top="3646" w:right="3101" w:bottom="1134" w:left="1134" w:header="709" w:footer="119" w:gutter="0"/>
          <w:cols w:space="708"/>
          <w:titlePg/>
          <w:docGrid w:linePitch="360"/>
        </w:sectPr>
      </w:pPr>
      <w:r>
        <w:rPr>
          <w:rFonts w:cs="Arial"/>
          <w:b/>
          <w:noProof/>
          <w:spacing w:val="-14"/>
          <w:sz w:val="28"/>
        </w:rPr>
        <w:fldChar w:fldCharType="end"/>
      </w:r>
    </w:p>
    <w:p w:rsidR="009D6C71" w:rsidRPr="000E01D1" w:rsidRDefault="005151A8" w:rsidP="0046736F">
      <w:pPr>
        <w:pStyle w:val="ACMAExecSummaryHeading"/>
      </w:pPr>
      <w:bookmarkStart w:id="1" w:name="_Toc515291745"/>
      <w:bookmarkStart w:id="2" w:name="_Toc515377786"/>
      <w:bookmarkStart w:id="3" w:name="_Toc515527543"/>
      <w:bookmarkStart w:id="4" w:name="_Toc515549027"/>
      <w:bookmarkStart w:id="5" w:name="_Toc515549367"/>
      <w:bookmarkStart w:id="6" w:name="_Toc515617596"/>
      <w:bookmarkStart w:id="7" w:name="_Toc515881948"/>
      <w:bookmarkStart w:id="8" w:name="_Toc516217811"/>
      <w:bookmarkStart w:id="9" w:name="_Toc516219969"/>
      <w:bookmarkStart w:id="10" w:name="_Toc514082410"/>
      <w:r w:rsidRPr="000E01D1">
        <w:lastRenderedPageBreak/>
        <w:t>Overview</w:t>
      </w:r>
      <w:bookmarkEnd w:id="1"/>
      <w:bookmarkEnd w:id="2"/>
      <w:bookmarkEnd w:id="3"/>
      <w:bookmarkEnd w:id="4"/>
      <w:bookmarkEnd w:id="5"/>
      <w:bookmarkEnd w:id="6"/>
      <w:bookmarkEnd w:id="7"/>
      <w:bookmarkEnd w:id="8"/>
      <w:bookmarkEnd w:id="9"/>
    </w:p>
    <w:p w:rsidR="00252534" w:rsidRDefault="00252534" w:rsidP="00252534">
      <w:bookmarkStart w:id="11" w:name="_Toc515291747"/>
      <w:bookmarkStart w:id="12" w:name="_Toc515377788"/>
      <w:bookmarkStart w:id="13" w:name="_Toc515527545"/>
      <w:bookmarkStart w:id="14" w:name="_Toc515549029"/>
      <w:bookmarkStart w:id="15" w:name="_Toc515549369"/>
      <w:bookmarkStart w:id="16" w:name="_Toc515617598"/>
      <w:bookmarkEnd w:id="10"/>
      <w:r w:rsidRPr="000E01D1">
        <w:t>The rollout of the National Broadband Network (NBN) has accelerated rapidly</w:t>
      </w:r>
      <w:r w:rsidR="006664D5">
        <w:t>,</w:t>
      </w:r>
      <w:r w:rsidRPr="000E01D1">
        <w:t xml:space="preserve"> with </w:t>
      </w:r>
      <w:r w:rsidR="00121ABA">
        <w:t>r</w:t>
      </w:r>
      <w:r w:rsidR="00121ABA" w:rsidRPr="000E01D1">
        <w:t xml:space="preserve">etail </w:t>
      </w:r>
      <w:r w:rsidR="00121ABA">
        <w:t>s</w:t>
      </w:r>
      <w:r w:rsidR="00121ABA" w:rsidRPr="000E01D1">
        <w:t xml:space="preserve">ervice </w:t>
      </w:r>
      <w:r w:rsidR="00121ABA">
        <w:t>p</w:t>
      </w:r>
      <w:r w:rsidR="00121ABA" w:rsidRPr="000E01D1">
        <w:t xml:space="preserve">roviders </w:t>
      </w:r>
      <w:r w:rsidRPr="000E01D1">
        <w:t xml:space="preserve">(RSPs) moving </w:t>
      </w:r>
      <w:r w:rsidR="00C61501" w:rsidRPr="000E01D1">
        <w:t xml:space="preserve">millions of Australians to the new network </w:t>
      </w:r>
      <w:r w:rsidRPr="000E01D1">
        <w:t>across fixed line, fixed wireless and satellite technologies.</w:t>
      </w:r>
    </w:p>
    <w:p w:rsidR="004A25C9" w:rsidRPr="000E01D1" w:rsidRDefault="004A25C9" w:rsidP="00252534">
      <w:r>
        <w:t>The NBN is a wholesale-only broadband communications network. NBN Co</w:t>
      </w:r>
      <w:r w:rsidR="00A27C3D">
        <w:t xml:space="preserve"> Limited (NBN Co)</w:t>
      </w:r>
      <w:r>
        <w:t xml:space="preserve">—the company building the NBN—does not directly provide services to end users. End users acquire their </w:t>
      </w:r>
      <w:r w:rsidR="00D858B1">
        <w:t>phone</w:t>
      </w:r>
      <w:r>
        <w:t xml:space="preserve"> and internet services delivered over the NBN from RSPs. RSPs set service offerings and pricing and have the direct contractual relationship with their customers. There can be confusion in </w:t>
      </w:r>
      <w:r w:rsidR="00A023C7">
        <w:t>terminology</w:t>
      </w:r>
      <w:r>
        <w:t xml:space="preserve"> arising from this complex supply chain. The ACMA has included definitional terms in this report to assist the reader.</w:t>
      </w:r>
    </w:p>
    <w:p w:rsidR="00252534" w:rsidRPr="000E01D1" w:rsidRDefault="00252534" w:rsidP="00252534">
      <w:r w:rsidRPr="000E01D1">
        <w:t>As the number of consumers migrating to</w:t>
      </w:r>
      <w:r w:rsidR="00F12BEE">
        <w:t xml:space="preserve"> services delivered over</w:t>
      </w:r>
      <w:r w:rsidRPr="000E01D1">
        <w:t xml:space="preserve"> the NBN has increased, so too </w:t>
      </w:r>
      <w:r w:rsidRPr="008C526C">
        <w:t>has</w:t>
      </w:r>
      <w:r w:rsidRPr="000E01D1">
        <w:t xml:space="preserve"> the number of reports of consumer problems. Reported problems include issues around connection </w:t>
      </w:r>
      <w:r w:rsidR="00E4635F">
        <w:t xml:space="preserve">of services </w:t>
      </w:r>
      <w:r w:rsidRPr="000E01D1">
        <w:t>and subsequent faults and performance issues.</w:t>
      </w:r>
    </w:p>
    <w:p w:rsidR="00252534" w:rsidRPr="000E01D1" w:rsidRDefault="00252534" w:rsidP="00252534">
      <w:r w:rsidRPr="000E01D1">
        <w:t>In August 2017, the Australian Communications and Media Authority (ACMA)</w:t>
      </w:r>
      <w:r w:rsidR="00A27C3D">
        <w:t>,</w:t>
      </w:r>
      <w:r w:rsidRPr="000E01D1">
        <w:t xml:space="preserve"> in coordination with the Department of Communications and the Arts (DoCA) and the Australian Competition and Consumer Commission (ACCC)</w:t>
      </w:r>
      <w:r w:rsidR="00A27C3D">
        <w:t>,</w:t>
      </w:r>
      <w:r w:rsidRPr="000E01D1">
        <w:t xml:space="preserve"> announced an </w:t>
      </w:r>
      <w:hyperlink r:id="rId27" w:history="1">
        <w:r w:rsidRPr="000E01D1">
          <w:t>increased focus</w:t>
        </w:r>
      </w:hyperlink>
      <w:r w:rsidRPr="000E01D1">
        <w:t xml:space="preserve"> on the problems some consumers face when migrating to and using</w:t>
      </w:r>
      <w:r w:rsidR="00F12BEE">
        <w:t xml:space="preserve"> services delivered over</w:t>
      </w:r>
      <w:r w:rsidRPr="000E01D1">
        <w:t xml:space="preserve"> the NBN.</w:t>
      </w:r>
    </w:p>
    <w:p w:rsidR="00252534" w:rsidRPr="000E01D1" w:rsidRDefault="00252534" w:rsidP="00B9040F">
      <w:pPr>
        <w:spacing w:after="80"/>
      </w:pPr>
      <w:r w:rsidRPr="000E01D1">
        <w:t>The focus of this work was to gain a clear and comprehensive set of information to achieve a better understanding of the type, incidence and causes of these problems.</w:t>
      </w:r>
      <w:r w:rsidR="00C61501" w:rsidRPr="000E01D1">
        <w:t xml:space="preserve"> </w:t>
      </w:r>
      <w:r w:rsidRPr="000E01D1">
        <w:t xml:space="preserve">We began an information-gathering program of work, which included </w:t>
      </w:r>
      <w:r w:rsidR="006664D5" w:rsidRPr="000E01D1">
        <w:t>several</w:t>
      </w:r>
      <w:r w:rsidRPr="000E01D1">
        <w:t xml:space="preserve"> elements:</w:t>
      </w:r>
    </w:p>
    <w:p w:rsidR="00252534" w:rsidRPr="000E01D1" w:rsidRDefault="00252534" w:rsidP="00252534">
      <w:pPr>
        <w:pStyle w:val="ListBullet"/>
        <w:rPr>
          <w:rFonts w:eastAsia="Calibri"/>
          <w:lang w:eastAsia="en-US"/>
        </w:rPr>
      </w:pPr>
      <w:r w:rsidRPr="000E01D1">
        <w:rPr>
          <w:rFonts w:eastAsia="Calibri"/>
          <w:lang w:eastAsia="en-US"/>
        </w:rPr>
        <w:t xml:space="preserve">seeking information using our regulatory powers to obtain information from industry participants across the supply chain </w:t>
      </w:r>
    </w:p>
    <w:p w:rsidR="00252534" w:rsidRPr="000E01D1" w:rsidRDefault="00252534" w:rsidP="00252534">
      <w:pPr>
        <w:pStyle w:val="ListBullet"/>
        <w:rPr>
          <w:rFonts w:eastAsia="Calibri"/>
          <w:lang w:eastAsia="en-US"/>
        </w:rPr>
      </w:pPr>
      <w:r w:rsidRPr="000E01D1">
        <w:rPr>
          <w:rFonts w:eastAsia="Calibri"/>
          <w:lang w:eastAsia="en-US"/>
        </w:rPr>
        <w:t xml:space="preserve">reviewing the online information provided by all </w:t>
      </w:r>
      <w:r w:rsidR="00D17773">
        <w:rPr>
          <w:rFonts w:eastAsia="Calibri"/>
          <w:lang w:eastAsia="en-US"/>
        </w:rPr>
        <w:t xml:space="preserve">RSPs </w:t>
      </w:r>
      <w:r w:rsidRPr="000E01D1">
        <w:rPr>
          <w:rFonts w:eastAsia="Calibri"/>
          <w:lang w:eastAsia="en-US"/>
        </w:rPr>
        <w:t xml:space="preserve">offering </w:t>
      </w:r>
      <w:r w:rsidR="00F12BEE">
        <w:t>services delivered over</w:t>
      </w:r>
      <w:r w:rsidR="00F12BEE" w:rsidRPr="000E01D1">
        <w:rPr>
          <w:rFonts w:eastAsia="Calibri"/>
          <w:lang w:eastAsia="en-US"/>
        </w:rPr>
        <w:t xml:space="preserve"> </w:t>
      </w:r>
      <w:r w:rsidR="00F12BEE">
        <w:rPr>
          <w:rFonts w:eastAsia="Calibri"/>
          <w:lang w:eastAsia="en-US"/>
        </w:rPr>
        <w:t xml:space="preserve">the </w:t>
      </w:r>
      <w:r w:rsidRPr="000E01D1">
        <w:rPr>
          <w:rFonts w:eastAsia="Calibri"/>
          <w:lang w:eastAsia="en-US"/>
        </w:rPr>
        <w:t xml:space="preserve">NBN to customers, including information on </w:t>
      </w:r>
      <w:r w:rsidR="006664D5">
        <w:rPr>
          <w:rFonts w:eastAsia="Calibri"/>
          <w:lang w:eastAsia="en-US"/>
        </w:rPr>
        <w:t>C</w:t>
      </w:r>
      <w:r w:rsidRPr="000E01D1">
        <w:rPr>
          <w:rFonts w:eastAsia="Calibri"/>
          <w:lang w:eastAsia="en-US"/>
        </w:rPr>
        <w:t xml:space="preserve">ritical </w:t>
      </w:r>
      <w:r w:rsidR="006664D5">
        <w:rPr>
          <w:rFonts w:eastAsia="Calibri"/>
          <w:lang w:eastAsia="en-US"/>
        </w:rPr>
        <w:t>I</w:t>
      </w:r>
      <w:r w:rsidRPr="000E01D1">
        <w:rPr>
          <w:rFonts w:eastAsia="Calibri"/>
          <w:lang w:eastAsia="en-US"/>
        </w:rPr>
        <w:t xml:space="preserve">nformation </w:t>
      </w:r>
      <w:r w:rsidR="006664D5">
        <w:rPr>
          <w:rFonts w:eastAsia="Calibri"/>
          <w:lang w:eastAsia="en-US"/>
        </w:rPr>
        <w:t>S</w:t>
      </w:r>
      <w:r w:rsidRPr="000E01D1">
        <w:rPr>
          <w:rFonts w:eastAsia="Calibri"/>
          <w:lang w:eastAsia="en-US"/>
        </w:rPr>
        <w:t xml:space="preserve">ummaries </w:t>
      </w:r>
    </w:p>
    <w:p w:rsidR="00252534" w:rsidRPr="000E01D1" w:rsidRDefault="00252534" w:rsidP="00252534">
      <w:pPr>
        <w:pStyle w:val="ListBulletLast"/>
        <w:rPr>
          <w:rFonts w:eastAsia="Calibri" w:cs="Times New Roman"/>
          <w:lang w:eastAsia="en-US"/>
        </w:rPr>
      </w:pPr>
      <w:r w:rsidRPr="000E01D1">
        <w:rPr>
          <w:rFonts w:eastAsia="Calibri" w:cs="Times New Roman"/>
          <w:lang w:eastAsia="en-US"/>
        </w:rPr>
        <w:t xml:space="preserve">conducting consumer research with households and businesses about their experience before, during and after the migration of their landline and/or internet services </w:t>
      </w:r>
      <w:r w:rsidR="00F12BEE">
        <w:rPr>
          <w:rFonts w:eastAsia="Calibri" w:cs="Times New Roman"/>
          <w:lang w:eastAsia="en-US"/>
        </w:rPr>
        <w:t>deliver</w:t>
      </w:r>
      <w:r w:rsidR="00E4635F">
        <w:rPr>
          <w:rFonts w:eastAsia="Calibri" w:cs="Times New Roman"/>
          <w:lang w:eastAsia="en-US"/>
        </w:rPr>
        <w:t>ed</w:t>
      </w:r>
      <w:r w:rsidR="00F12BEE">
        <w:rPr>
          <w:rFonts w:eastAsia="Calibri" w:cs="Times New Roman"/>
          <w:lang w:eastAsia="en-US"/>
        </w:rPr>
        <w:t xml:space="preserve"> over </w:t>
      </w:r>
      <w:r w:rsidRPr="000E01D1">
        <w:rPr>
          <w:rFonts w:eastAsia="Calibri" w:cs="Times New Roman"/>
          <w:lang w:eastAsia="en-US"/>
        </w:rPr>
        <w:t xml:space="preserve"> the NBN. </w:t>
      </w:r>
    </w:p>
    <w:p w:rsidR="005C2DBA" w:rsidRDefault="005C2DBA" w:rsidP="00A27C3D">
      <w:pPr>
        <w:spacing w:after="80"/>
      </w:pPr>
      <w:r w:rsidRPr="005C2DBA">
        <w:t xml:space="preserve">This report presents the research findings on the reported experience of both residential households (households) and small and medium-sized businesses (businesses) connecting to and using </w:t>
      </w:r>
      <w:r>
        <w:t>services delivered over</w:t>
      </w:r>
      <w:r w:rsidRPr="005C2DBA">
        <w:t xml:space="preserve"> the NBN. The research covered those who had migrated to services delivered over the NBN in the 12 months prior to the research fieldwork, </w:t>
      </w:r>
      <w:r w:rsidR="00A27C3D">
        <w:t>that is,</w:t>
      </w:r>
      <w:r w:rsidR="00A27C3D" w:rsidRPr="005C2DBA">
        <w:t xml:space="preserve"> </w:t>
      </w:r>
      <w:r w:rsidRPr="005C2DBA">
        <w:t xml:space="preserve">those who began using their new services between: </w:t>
      </w:r>
    </w:p>
    <w:bookmarkEnd w:id="11"/>
    <w:bookmarkEnd w:id="12"/>
    <w:bookmarkEnd w:id="13"/>
    <w:bookmarkEnd w:id="14"/>
    <w:bookmarkEnd w:id="15"/>
    <w:bookmarkEnd w:id="16"/>
    <w:p w:rsidR="002272A5" w:rsidRPr="000E01D1" w:rsidRDefault="002272A5" w:rsidP="005C2DBA">
      <w:pPr>
        <w:pStyle w:val="ListBullet"/>
        <w:rPr>
          <w:rFonts w:eastAsia="Calibri"/>
          <w:lang w:eastAsia="en-US"/>
        </w:rPr>
      </w:pPr>
      <w:r w:rsidRPr="000E01D1">
        <w:rPr>
          <w:rFonts w:eastAsia="Calibri"/>
          <w:lang w:eastAsia="en-US"/>
        </w:rPr>
        <w:t xml:space="preserve">November 2016 </w:t>
      </w:r>
      <w:r w:rsidR="00A27C3D">
        <w:rPr>
          <w:rFonts w:eastAsia="Calibri"/>
          <w:lang w:eastAsia="en-US"/>
        </w:rPr>
        <w:t>and</w:t>
      </w:r>
      <w:r w:rsidR="00A27C3D" w:rsidRPr="000E01D1">
        <w:rPr>
          <w:rFonts w:eastAsia="Calibri"/>
          <w:lang w:eastAsia="en-US"/>
        </w:rPr>
        <w:t xml:space="preserve"> </w:t>
      </w:r>
      <w:r w:rsidRPr="000E01D1">
        <w:rPr>
          <w:rFonts w:eastAsia="Calibri"/>
          <w:lang w:eastAsia="en-US"/>
        </w:rPr>
        <w:t>December 2017 for households</w:t>
      </w:r>
    </w:p>
    <w:p w:rsidR="002272A5" w:rsidRPr="000E01D1" w:rsidRDefault="002272A5" w:rsidP="008C526C">
      <w:pPr>
        <w:pStyle w:val="ListBulletLast"/>
        <w:rPr>
          <w:rFonts w:eastAsia="Calibri"/>
          <w:lang w:eastAsia="en-US"/>
        </w:rPr>
      </w:pPr>
      <w:r w:rsidRPr="000E01D1">
        <w:rPr>
          <w:rFonts w:eastAsia="Calibri"/>
          <w:lang w:eastAsia="en-US"/>
        </w:rPr>
        <w:t xml:space="preserve">January 2017 </w:t>
      </w:r>
      <w:r w:rsidR="00A27C3D">
        <w:rPr>
          <w:rFonts w:eastAsia="Calibri"/>
          <w:lang w:eastAsia="en-US"/>
        </w:rPr>
        <w:t>and</w:t>
      </w:r>
      <w:r w:rsidR="00A27C3D" w:rsidRPr="000E01D1">
        <w:rPr>
          <w:rFonts w:eastAsia="Calibri"/>
          <w:lang w:eastAsia="en-US"/>
        </w:rPr>
        <w:t xml:space="preserve"> </w:t>
      </w:r>
      <w:r w:rsidRPr="000E01D1">
        <w:rPr>
          <w:rFonts w:eastAsia="Calibri"/>
          <w:lang w:eastAsia="en-US"/>
        </w:rPr>
        <w:t>February 2018 for businesses.</w:t>
      </w:r>
    </w:p>
    <w:p w:rsidR="005C2DBA" w:rsidRPr="000E01D1" w:rsidRDefault="005C2DBA" w:rsidP="008C526C">
      <w:r w:rsidRPr="000E01D1">
        <w:lastRenderedPageBreak/>
        <w:t>The</w:t>
      </w:r>
      <w:r>
        <w:t> </w:t>
      </w:r>
      <w:r w:rsidRPr="000E01D1">
        <w:t>findings reflect consumers’ reported experience with the end</w:t>
      </w:r>
      <w:r>
        <w:t>-</w:t>
      </w:r>
      <w:r w:rsidRPr="000E01D1">
        <w:t>to</w:t>
      </w:r>
      <w:r>
        <w:t>-</w:t>
      </w:r>
      <w:r w:rsidRPr="000E01D1">
        <w:t xml:space="preserve">end </w:t>
      </w:r>
      <w:r>
        <w:t xml:space="preserve">migration </w:t>
      </w:r>
      <w:r w:rsidRPr="000E01D1">
        <w:t>process. In some instances, consumers were asked about their experiences with individual parties in the supply chain and these are noted where appropriate.</w:t>
      </w:r>
    </w:p>
    <w:p w:rsidR="002272A5" w:rsidRDefault="002272A5" w:rsidP="008C526C">
      <w:pPr>
        <w:rPr>
          <w:rFonts w:eastAsia="Calibri"/>
          <w:lang w:eastAsia="en-US"/>
        </w:rPr>
      </w:pPr>
      <w:r w:rsidRPr="000E01D1">
        <w:rPr>
          <w:rFonts w:eastAsia="Calibri"/>
          <w:lang w:eastAsia="en-US"/>
        </w:rPr>
        <w:t xml:space="preserve">In this report, ‘consumers’ describes both households and businesses. </w:t>
      </w:r>
      <w:r w:rsidR="00D01145" w:rsidRPr="000E01D1">
        <w:rPr>
          <w:rFonts w:eastAsia="Calibri"/>
          <w:lang w:eastAsia="en-US"/>
        </w:rPr>
        <w:t>Detailed d</w:t>
      </w:r>
      <w:r w:rsidRPr="000E01D1">
        <w:rPr>
          <w:rFonts w:eastAsia="Calibri"/>
          <w:lang w:eastAsia="en-US"/>
        </w:rPr>
        <w:t xml:space="preserve">ata </w:t>
      </w:r>
      <w:r w:rsidR="00D01145" w:rsidRPr="000E01D1">
        <w:rPr>
          <w:rFonts w:eastAsia="Calibri"/>
          <w:lang w:eastAsia="en-US"/>
        </w:rPr>
        <w:t xml:space="preserve">is </w:t>
      </w:r>
      <w:r w:rsidRPr="000E01D1">
        <w:rPr>
          <w:rFonts w:eastAsia="Calibri"/>
          <w:lang w:eastAsia="en-US"/>
        </w:rPr>
        <w:t xml:space="preserve">reported separately for households </w:t>
      </w:r>
      <w:r w:rsidR="00D01145" w:rsidRPr="000E01D1">
        <w:rPr>
          <w:rFonts w:eastAsia="Calibri"/>
          <w:lang w:eastAsia="en-US"/>
        </w:rPr>
        <w:t>and</w:t>
      </w:r>
      <w:r w:rsidRPr="000E01D1">
        <w:rPr>
          <w:rFonts w:eastAsia="Calibri"/>
          <w:lang w:eastAsia="en-US"/>
        </w:rPr>
        <w:t xml:space="preserve"> businesses.</w:t>
      </w:r>
    </w:p>
    <w:p w:rsidR="00871530" w:rsidRPr="000E01D1" w:rsidRDefault="00871530" w:rsidP="00871530">
      <w:r w:rsidRPr="000E01D1">
        <w:t xml:space="preserve">The high-level findings of this research (for households), </w:t>
      </w:r>
      <w:hyperlink r:id="rId28" w:history="1">
        <w:r w:rsidRPr="000E01D1">
          <w:rPr>
            <w:rStyle w:val="Hyperlink"/>
            <w:i/>
          </w:rPr>
          <w:t>NBN consumer experience: residential research snapshot</w:t>
        </w:r>
      </w:hyperlink>
      <w:r w:rsidRPr="000E01D1">
        <w:rPr>
          <w:i/>
        </w:rPr>
        <w:t>,</w:t>
      </w:r>
      <w:r w:rsidRPr="000E01D1">
        <w:t xml:space="preserve"> were published in March 2018.</w:t>
      </w:r>
    </w:p>
    <w:p w:rsidR="00EF483B" w:rsidRPr="000E01D1" w:rsidRDefault="00EF483B" w:rsidP="00EF483B">
      <w:pPr>
        <w:pStyle w:val="Heading2"/>
        <w:keepLines/>
      </w:pPr>
      <w:bookmarkStart w:id="17" w:name="_Toc515881950"/>
      <w:bookmarkStart w:id="18" w:name="_Toc516217813"/>
      <w:bookmarkStart w:id="19" w:name="_Toc516219971"/>
      <w:bookmarkStart w:id="20" w:name="_Toc522531628"/>
      <w:bookmarkStart w:id="21" w:name="_Toc515549030"/>
      <w:bookmarkStart w:id="22" w:name="_Toc515549370"/>
      <w:bookmarkStart w:id="23" w:name="_Toc515617599"/>
      <w:bookmarkStart w:id="24" w:name="_Toc515881951"/>
      <w:bookmarkStart w:id="25" w:name="_Toc516217814"/>
      <w:bookmarkStart w:id="26" w:name="_Toc516219972"/>
      <w:r w:rsidRPr="000E01D1">
        <w:t>Key findings</w:t>
      </w:r>
      <w:bookmarkEnd w:id="17"/>
      <w:bookmarkEnd w:id="18"/>
      <w:bookmarkEnd w:id="19"/>
      <w:bookmarkEnd w:id="20"/>
    </w:p>
    <w:p w:rsidR="008A5A90" w:rsidRPr="000E01D1" w:rsidRDefault="008A5A90" w:rsidP="008D010F">
      <w:pPr>
        <w:pStyle w:val="Heading3"/>
        <w:keepLines/>
        <w:rPr>
          <w:rFonts w:eastAsia="Calibri"/>
          <w:lang w:eastAsia="en-US"/>
        </w:rPr>
      </w:pPr>
      <w:bookmarkStart w:id="27" w:name="_Toc522531629"/>
      <w:r w:rsidRPr="000E01D1">
        <w:rPr>
          <w:rFonts w:eastAsia="Calibri"/>
          <w:lang w:eastAsia="en-US"/>
        </w:rPr>
        <w:t>Before migration</w:t>
      </w:r>
      <w:bookmarkEnd w:id="21"/>
      <w:bookmarkEnd w:id="22"/>
      <w:bookmarkEnd w:id="23"/>
      <w:bookmarkEnd w:id="24"/>
      <w:bookmarkEnd w:id="25"/>
      <w:bookmarkEnd w:id="26"/>
      <w:bookmarkEnd w:id="27"/>
    </w:p>
    <w:p w:rsidR="00E25EFB" w:rsidRPr="000E01D1" w:rsidRDefault="00E25EFB" w:rsidP="00252534">
      <w:pPr>
        <w:rPr>
          <w:rFonts w:eastAsia="Calibri"/>
          <w:lang w:eastAsia="en-US"/>
        </w:rPr>
      </w:pPr>
      <w:r w:rsidRPr="000E01D1">
        <w:rPr>
          <w:rFonts w:eastAsia="Calibri"/>
          <w:lang w:eastAsia="en-US"/>
        </w:rPr>
        <w:t xml:space="preserve">Consumers </w:t>
      </w:r>
      <w:r w:rsidRPr="000E01D1">
        <w:t>who</w:t>
      </w:r>
      <w:r w:rsidRPr="000E01D1">
        <w:rPr>
          <w:rFonts w:eastAsia="Calibri"/>
          <w:lang w:eastAsia="en-US"/>
        </w:rPr>
        <w:t xml:space="preserve"> were more informed </w:t>
      </w:r>
      <w:r w:rsidR="00A27C3D">
        <w:rPr>
          <w:rFonts w:eastAsia="Calibri"/>
          <w:lang w:eastAsia="en-US"/>
        </w:rPr>
        <w:t xml:space="preserve">about the process </w:t>
      </w:r>
      <w:r w:rsidR="00A27C3D" w:rsidRPr="000E01D1">
        <w:rPr>
          <w:rFonts w:eastAsia="Calibri"/>
          <w:lang w:eastAsia="en-US"/>
        </w:rPr>
        <w:t xml:space="preserve">and which plans would best meet their needs </w:t>
      </w:r>
      <w:r w:rsidR="00A27C3D">
        <w:rPr>
          <w:rFonts w:eastAsia="Calibri"/>
          <w:lang w:eastAsia="en-US"/>
        </w:rPr>
        <w:t>when</w:t>
      </w:r>
      <w:r w:rsidR="00A27C3D" w:rsidRPr="000E01D1">
        <w:rPr>
          <w:rFonts w:eastAsia="Calibri"/>
          <w:lang w:eastAsia="en-US"/>
        </w:rPr>
        <w:t xml:space="preserve"> </w:t>
      </w:r>
      <w:r w:rsidRPr="000E01D1">
        <w:rPr>
          <w:rFonts w:eastAsia="Calibri"/>
          <w:lang w:eastAsia="en-US"/>
        </w:rPr>
        <w:t xml:space="preserve">connecting to </w:t>
      </w:r>
      <w:r w:rsidR="00783821">
        <w:t>services delivered over</w:t>
      </w:r>
      <w:r w:rsidR="00783821" w:rsidRPr="000E01D1">
        <w:rPr>
          <w:rFonts w:eastAsia="Calibri"/>
          <w:lang w:eastAsia="en-US"/>
        </w:rPr>
        <w:t xml:space="preserve"> </w:t>
      </w:r>
      <w:r w:rsidRPr="000E01D1">
        <w:rPr>
          <w:rFonts w:eastAsia="Calibri"/>
          <w:lang w:eastAsia="en-US"/>
        </w:rPr>
        <w:t xml:space="preserve">the NBN, </w:t>
      </w:r>
      <w:r w:rsidR="00407311" w:rsidRPr="000E01D1">
        <w:rPr>
          <w:rFonts w:eastAsia="Calibri"/>
          <w:lang w:eastAsia="en-US"/>
        </w:rPr>
        <w:t xml:space="preserve">were </w:t>
      </w:r>
      <w:r w:rsidR="004458B0" w:rsidRPr="000E01D1">
        <w:rPr>
          <w:rFonts w:eastAsia="Calibri"/>
          <w:lang w:eastAsia="en-US"/>
        </w:rPr>
        <w:t xml:space="preserve">better </w:t>
      </w:r>
      <w:r w:rsidRPr="000E01D1">
        <w:rPr>
          <w:rFonts w:eastAsia="Calibri"/>
          <w:lang w:eastAsia="en-US"/>
        </w:rPr>
        <w:t>prepared for migration</w:t>
      </w:r>
      <w:r w:rsidR="003911C4" w:rsidRPr="000E01D1">
        <w:rPr>
          <w:rFonts w:eastAsia="Calibri"/>
          <w:lang w:eastAsia="en-US"/>
        </w:rPr>
        <w:t>.</w:t>
      </w:r>
    </w:p>
    <w:p w:rsidR="00387685" w:rsidRPr="000E01D1" w:rsidRDefault="006746DD" w:rsidP="00E25EFB">
      <w:r w:rsidRPr="000E01D1">
        <w:rPr>
          <w:rFonts w:eastAsia="Calibri"/>
          <w:lang w:eastAsia="en-US"/>
        </w:rPr>
        <w:t>While</w:t>
      </w:r>
      <w:r w:rsidR="00E25EFB" w:rsidRPr="000E01D1">
        <w:rPr>
          <w:rFonts w:eastAsia="Calibri"/>
          <w:lang w:eastAsia="en-US"/>
        </w:rPr>
        <w:t xml:space="preserve"> </w:t>
      </w:r>
      <w:r w:rsidR="006664D5" w:rsidRPr="000E01D1">
        <w:rPr>
          <w:rFonts w:eastAsia="Calibri"/>
          <w:lang w:eastAsia="en-US"/>
        </w:rPr>
        <w:t>most</w:t>
      </w:r>
      <w:r w:rsidR="00E25EFB" w:rsidRPr="000E01D1">
        <w:rPr>
          <w:rFonts w:eastAsia="Calibri"/>
          <w:lang w:eastAsia="en-US"/>
        </w:rPr>
        <w:t xml:space="preserve"> </w:t>
      </w:r>
      <w:r w:rsidR="008A5A90" w:rsidRPr="000E01D1">
        <w:rPr>
          <w:rFonts w:eastAsia="Calibri"/>
          <w:lang w:eastAsia="en-US"/>
        </w:rPr>
        <w:t>consumers</w:t>
      </w:r>
      <w:r w:rsidR="00E25EFB" w:rsidRPr="000E01D1">
        <w:rPr>
          <w:rFonts w:eastAsia="Calibri"/>
          <w:lang w:eastAsia="en-US"/>
        </w:rPr>
        <w:t xml:space="preserve"> believed they understood the steps in connecting</w:t>
      </w:r>
      <w:r w:rsidR="00C144C9" w:rsidRPr="000E01D1">
        <w:rPr>
          <w:rFonts w:eastAsia="Calibri"/>
          <w:lang w:eastAsia="en-US"/>
        </w:rPr>
        <w:t>, a</w:t>
      </w:r>
      <w:r w:rsidR="00E25EFB" w:rsidRPr="000E01D1">
        <w:rPr>
          <w:rFonts w:eastAsia="Calibri"/>
          <w:lang w:eastAsia="en-US"/>
        </w:rPr>
        <w:t xml:space="preserve">round a third didn’t understand the </w:t>
      </w:r>
      <w:r w:rsidR="00E25EFB" w:rsidRPr="000E01D1">
        <w:t xml:space="preserve">different responsibilities of </w:t>
      </w:r>
      <w:r w:rsidR="00E31A52" w:rsidRPr="000E01D1">
        <w:t>NBN Co</w:t>
      </w:r>
      <w:r w:rsidR="00E25EFB" w:rsidRPr="000E01D1">
        <w:t xml:space="preserve"> and </w:t>
      </w:r>
      <w:r w:rsidRPr="000E01D1">
        <w:t>RSPs</w:t>
      </w:r>
      <w:r w:rsidR="00E25EFB" w:rsidRPr="000E01D1">
        <w:t xml:space="preserve">. </w:t>
      </w:r>
    </w:p>
    <w:p w:rsidR="00387685" w:rsidRPr="000E01D1" w:rsidRDefault="00387685" w:rsidP="00387685">
      <w:r w:rsidRPr="000E01D1">
        <w:t>The research investigated the factors driving the choice of a</w:t>
      </w:r>
      <w:r w:rsidR="00A27C3D">
        <w:t xml:space="preserve"> </w:t>
      </w:r>
      <w:r w:rsidRPr="000E01D1">
        <w:t xml:space="preserve">plan or </w:t>
      </w:r>
      <w:r w:rsidR="00783821">
        <w:t>RSP</w:t>
      </w:r>
      <w:r w:rsidR="00783821" w:rsidRPr="000E01D1">
        <w:t xml:space="preserve"> </w:t>
      </w:r>
      <w:r w:rsidRPr="000E01D1">
        <w:t xml:space="preserve">for </w:t>
      </w:r>
      <w:r w:rsidR="00E93D87" w:rsidRPr="000E01D1">
        <w:t>consumers</w:t>
      </w:r>
      <w:r w:rsidRPr="000E01D1">
        <w:t>. Multiple factors could be selected as important</w:t>
      </w:r>
      <w:r w:rsidR="00E03611" w:rsidRPr="000E01D1">
        <w:t xml:space="preserve"> (refer to </w:t>
      </w:r>
      <w:hyperlink w:anchor="Table_3" w:history="1">
        <w:r w:rsidR="00580278" w:rsidRPr="000E01D1">
          <w:rPr>
            <w:rStyle w:val="Hyperlink"/>
          </w:rPr>
          <w:t>Table 3</w:t>
        </w:r>
      </w:hyperlink>
      <w:r w:rsidR="00E03611" w:rsidRPr="000E01D1">
        <w:t xml:space="preserve"> for households and </w:t>
      </w:r>
      <w:hyperlink w:anchor="Table_6" w:history="1">
        <w:r w:rsidR="00580278" w:rsidRPr="000E01D1">
          <w:rPr>
            <w:rStyle w:val="Hyperlink"/>
          </w:rPr>
          <w:t>Table 6</w:t>
        </w:r>
      </w:hyperlink>
      <w:r w:rsidR="00E03611" w:rsidRPr="000E01D1">
        <w:t xml:space="preserve"> for business)</w:t>
      </w:r>
      <w:r w:rsidRPr="000E01D1">
        <w:rPr>
          <w:color w:val="4F6228" w:themeColor="accent3" w:themeShade="80"/>
        </w:rPr>
        <w:t>.</w:t>
      </w:r>
    </w:p>
    <w:p w:rsidR="00387685" w:rsidRPr="000E01D1" w:rsidRDefault="00387685" w:rsidP="00387685">
      <w:r w:rsidRPr="000E01D1">
        <w:t>Among all households</w:t>
      </w:r>
      <w:r w:rsidR="00D71E10" w:rsidRPr="000E01D1">
        <w:t>,</w:t>
      </w:r>
      <w:r w:rsidRPr="000E01D1">
        <w:t xml:space="preserve"> the factors </w:t>
      </w:r>
      <w:r w:rsidR="00E93D87" w:rsidRPr="000E01D1">
        <w:t xml:space="preserve">most frequently selected as important </w:t>
      </w:r>
      <w:r w:rsidRPr="000E01D1">
        <w:t>were cost (86</w:t>
      </w:r>
      <w:r w:rsidR="00D71E10" w:rsidRPr="000E01D1">
        <w:t> </w:t>
      </w:r>
      <w:r w:rsidRPr="000E01D1">
        <w:t>per cent) and confidence in faults being fixed (80 per cent). Those with a home phone placed importance on keeping their phone number (82 per cent)</w:t>
      </w:r>
      <w:r w:rsidR="008A374D" w:rsidRPr="000E01D1">
        <w:t>,</w:t>
      </w:r>
      <w:r w:rsidRPr="000E01D1">
        <w:t xml:space="preserve"> </w:t>
      </w:r>
      <w:r w:rsidR="00A27C3D">
        <w:t>while</w:t>
      </w:r>
      <w:r w:rsidR="00A27C3D" w:rsidRPr="000E01D1">
        <w:t xml:space="preserve"> </w:t>
      </w:r>
      <w:r w:rsidRPr="000E01D1">
        <w:t>those with internet selected speed of internet connection (79 per cent) and amount of data included</w:t>
      </w:r>
      <w:r w:rsidR="002E05D8" w:rsidRPr="000E01D1">
        <w:t xml:space="preserve"> as important</w:t>
      </w:r>
      <w:r w:rsidRPr="000E01D1">
        <w:t xml:space="preserve"> (78 per cent).</w:t>
      </w:r>
      <w:r w:rsidRPr="000E01D1" w:rsidDel="00CE4B65">
        <w:t xml:space="preserve"> </w:t>
      </w:r>
    </w:p>
    <w:p w:rsidR="00387685" w:rsidRPr="000E01D1" w:rsidRDefault="00387685" w:rsidP="00387685">
      <w:r w:rsidRPr="000E01D1">
        <w:t>Businesses prioritised keeping their phone number (89 per cent</w:t>
      </w:r>
      <w:r w:rsidR="00FE4DD4">
        <w:t xml:space="preserve"> of those with a business phone</w:t>
      </w:r>
      <w:r w:rsidRPr="000E01D1">
        <w:t xml:space="preserve">), </w:t>
      </w:r>
      <w:r w:rsidR="00B9040F">
        <w:t xml:space="preserve">having </w:t>
      </w:r>
      <w:r w:rsidRPr="000E01D1">
        <w:t>confidence in faults being fixed (88 per cent</w:t>
      </w:r>
      <w:r w:rsidR="00FE4DD4">
        <w:t xml:space="preserve"> of all businesses</w:t>
      </w:r>
      <w:r w:rsidRPr="000E01D1">
        <w:t>) and speed of internet connection (84 per cent</w:t>
      </w:r>
      <w:r w:rsidR="00FE4DD4">
        <w:t xml:space="preserve"> of those with</w:t>
      </w:r>
      <w:r w:rsidR="00783821">
        <w:t xml:space="preserve"> </w:t>
      </w:r>
      <w:r w:rsidR="00FE4DD4">
        <w:t>internet</w:t>
      </w:r>
      <w:r w:rsidRPr="000E01D1">
        <w:t xml:space="preserve">). </w:t>
      </w:r>
    </w:p>
    <w:p w:rsidR="00E93D87" w:rsidRPr="000E01D1" w:rsidRDefault="00E93D87" w:rsidP="00387685">
      <w:r w:rsidRPr="000E01D1">
        <w:t>When asked to select a single most important factor, households prioritised cost (29</w:t>
      </w:r>
      <w:r w:rsidR="00D71E10" w:rsidRPr="000E01D1">
        <w:t> </w:t>
      </w:r>
      <w:r w:rsidRPr="000E01D1">
        <w:t>per cent) and businesses prioritised keeping their phone number (36 per cent).</w:t>
      </w:r>
    </w:p>
    <w:p w:rsidR="006746DD" w:rsidRPr="000E01D1" w:rsidRDefault="006746DD" w:rsidP="006746DD">
      <w:r w:rsidRPr="000E01D1">
        <w:t>Three</w:t>
      </w:r>
      <w:r w:rsidR="00D71E10" w:rsidRPr="000E01D1">
        <w:t>-</w:t>
      </w:r>
      <w:r w:rsidRPr="000E01D1">
        <w:t xml:space="preserve">quarters of </w:t>
      </w:r>
      <w:r w:rsidR="00222EE8" w:rsidRPr="000E01D1">
        <w:t xml:space="preserve">internet </w:t>
      </w:r>
      <w:r w:rsidR="004E3D0A" w:rsidRPr="000E01D1">
        <w:t>households (76 per cent)</w:t>
      </w:r>
      <w:r w:rsidRPr="000E01D1">
        <w:t xml:space="preserve"> were aware of the availability of different </w:t>
      </w:r>
      <w:r w:rsidR="00222EE8" w:rsidRPr="000E01D1">
        <w:t xml:space="preserve">data </w:t>
      </w:r>
      <w:r w:rsidRPr="000E01D1">
        <w:t>download speeds. However</w:t>
      </w:r>
      <w:r w:rsidR="004E3D0A" w:rsidRPr="000E01D1">
        <w:t>,</w:t>
      </w:r>
      <w:r w:rsidRPr="000E01D1">
        <w:t xml:space="preserve"> only 52</w:t>
      </w:r>
      <w:r w:rsidR="005500CE" w:rsidRPr="000E01D1">
        <w:t xml:space="preserve"> per cent </w:t>
      </w:r>
      <w:r w:rsidRPr="000E01D1">
        <w:t xml:space="preserve">of </w:t>
      </w:r>
      <w:r w:rsidR="00222EE8" w:rsidRPr="000E01D1">
        <w:t>internet</w:t>
      </w:r>
      <w:r w:rsidRPr="000E01D1">
        <w:t xml:space="preserve"> households knew what speed they would need</w:t>
      </w:r>
      <w:r w:rsidR="004E3D0A" w:rsidRPr="000E01D1">
        <w:t>,</w:t>
      </w:r>
      <w:r w:rsidRPr="000E01D1">
        <w:t xml:space="preserve"> and only 55</w:t>
      </w:r>
      <w:r w:rsidR="005500CE" w:rsidRPr="000E01D1">
        <w:t xml:space="preserve"> per cent </w:t>
      </w:r>
      <w:r w:rsidRPr="000E01D1">
        <w:t xml:space="preserve">could recall what speed </w:t>
      </w:r>
      <w:r w:rsidR="00246921" w:rsidRPr="000E01D1">
        <w:t xml:space="preserve">was </w:t>
      </w:r>
      <w:r w:rsidR="004E3D0A" w:rsidRPr="000E01D1">
        <w:t xml:space="preserve">included in </w:t>
      </w:r>
      <w:r w:rsidR="00246921" w:rsidRPr="000E01D1">
        <w:t>their</w:t>
      </w:r>
      <w:r w:rsidR="004E3D0A" w:rsidRPr="000E01D1">
        <w:t xml:space="preserve"> internet plan</w:t>
      </w:r>
      <w:r w:rsidR="00246921" w:rsidRPr="000E01D1">
        <w:t>.</w:t>
      </w:r>
    </w:p>
    <w:p w:rsidR="008A5A90" w:rsidRPr="000E01D1" w:rsidRDefault="008A5A90" w:rsidP="0046736F">
      <w:pPr>
        <w:pStyle w:val="Heading3"/>
        <w:rPr>
          <w:rFonts w:eastAsia="Calibri"/>
          <w:lang w:eastAsia="en-US"/>
        </w:rPr>
      </w:pPr>
      <w:bookmarkStart w:id="28" w:name="_Toc516217815"/>
      <w:bookmarkStart w:id="29" w:name="_Toc516219973"/>
      <w:bookmarkStart w:id="30" w:name="_Toc522531630"/>
      <w:r w:rsidRPr="000E01D1">
        <w:rPr>
          <w:rFonts w:eastAsia="Calibri"/>
          <w:lang w:eastAsia="en-US"/>
        </w:rPr>
        <w:t xml:space="preserve">During </w:t>
      </w:r>
      <w:r w:rsidR="00A47A86" w:rsidRPr="000E01D1">
        <w:rPr>
          <w:rFonts w:eastAsia="Calibri"/>
          <w:lang w:eastAsia="en-US"/>
        </w:rPr>
        <w:t>m</w:t>
      </w:r>
      <w:r w:rsidRPr="000E01D1">
        <w:rPr>
          <w:rFonts w:eastAsia="Calibri"/>
          <w:lang w:eastAsia="en-US"/>
        </w:rPr>
        <w:t>igration</w:t>
      </w:r>
      <w:bookmarkEnd w:id="28"/>
      <w:bookmarkEnd w:id="29"/>
      <w:bookmarkEnd w:id="30"/>
    </w:p>
    <w:p w:rsidR="00E25EFB" w:rsidRPr="000E01D1" w:rsidRDefault="000300A5" w:rsidP="00E25EFB">
      <w:pPr>
        <w:rPr>
          <w:rFonts w:eastAsia="Calibri"/>
          <w:lang w:eastAsia="en-US"/>
        </w:rPr>
      </w:pPr>
      <w:r w:rsidRPr="000E01D1">
        <w:rPr>
          <w:rFonts w:eastAsia="Calibri"/>
          <w:lang w:eastAsia="en-US"/>
        </w:rPr>
        <w:t>A</w:t>
      </w:r>
      <w:r w:rsidR="00E25EFB" w:rsidRPr="000E01D1">
        <w:rPr>
          <w:rFonts w:eastAsia="Calibri"/>
          <w:lang w:eastAsia="en-US"/>
        </w:rPr>
        <w:t xml:space="preserve"> smooth start to the migration process can </w:t>
      </w:r>
      <w:r w:rsidR="00A76E20" w:rsidRPr="000E01D1">
        <w:rPr>
          <w:rFonts w:eastAsia="Calibri"/>
          <w:lang w:eastAsia="en-US"/>
        </w:rPr>
        <w:t xml:space="preserve">have a positive </w:t>
      </w:r>
      <w:r w:rsidR="00E25EFB" w:rsidRPr="000E01D1">
        <w:rPr>
          <w:rFonts w:eastAsia="Calibri"/>
          <w:lang w:eastAsia="en-US"/>
        </w:rPr>
        <w:t xml:space="preserve">impact on the consumer </w:t>
      </w:r>
      <w:r w:rsidR="00A76E20" w:rsidRPr="000E01D1">
        <w:rPr>
          <w:rFonts w:eastAsia="Calibri"/>
          <w:lang w:eastAsia="en-US"/>
        </w:rPr>
        <w:t>experience during and after migration</w:t>
      </w:r>
      <w:r w:rsidR="00FB0999">
        <w:rPr>
          <w:rFonts w:eastAsia="Calibri"/>
          <w:lang w:eastAsia="en-US"/>
        </w:rPr>
        <w:t xml:space="preserve"> </w:t>
      </w:r>
      <w:r w:rsidR="00FB0999" w:rsidRPr="000E01D1">
        <w:rPr>
          <w:rFonts w:eastAsia="Calibri"/>
          <w:lang w:eastAsia="en-US"/>
        </w:rPr>
        <w:t xml:space="preserve">to </w:t>
      </w:r>
      <w:r w:rsidR="00FB0999">
        <w:t>services delivered over</w:t>
      </w:r>
      <w:r w:rsidR="00FB0999" w:rsidRPr="000E01D1">
        <w:rPr>
          <w:rFonts w:eastAsia="Calibri"/>
          <w:lang w:eastAsia="en-US"/>
        </w:rPr>
        <w:t xml:space="preserve"> the NBN</w:t>
      </w:r>
      <w:r w:rsidR="00E25EFB" w:rsidRPr="000E01D1">
        <w:rPr>
          <w:rFonts w:eastAsia="Calibri"/>
          <w:lang w:eastAsia="en-US"/>
        </w:rPr>
        <w:t xml:space="preserve">. </w:t>
      </w:r>
    </w:p>
    <w:p w:rsidR="008358AB" w:rsidRPr="000E01D1" w:rsidRDefault="008358AB" w:rsidP="008358AB">
      <w:r w:rsidRPr="000E01D1">
        <w:t xml:space="preserve">Consumers who had no service interruption </w:t>
      </w:r>
      <w:r w:rsidR="0092254D" w:rsidRPr="000E01D1">
        <w:t>while connecting</w:t>
      </w:r>
      <w:r w:rsidRPr="000E01D1">
        <w:t xml:space="preserve"> were more likely to be satisfied with the connection process</w:t>
      </w:r>
      <w:r w:rsidR="00387685" w:rsidRPr="000E01D1">
        <w:t xml:space="preserve">, </w:t>
      </w:r>
      <w:r w:rsidRPr="000E01D1">
        <w:t xml:space="preserve">reliability, affordability and quality of their phone and internet. They were also less likely to </w:t>
      </w:r>
      <w:r w:rsidR="00B9040F" w:rsidRPr="000E01D1">
        <w:t>contact</w:t>
      </w:r>
      <w:r w:rsidRPr="000E01D1">
        <w:t xml:space="preserve"> RSPs or NBN Co, experience faults and issues or make a complaint.</w:t>
      </w:r>
    </w:p>
    <w:p w:rsidR="00FF1BF6" w:rsidRPr="000E01D1" w:rsidRDefault="008358AB" w:rsidP="00176398">
      <w:r w:rsidRPr="000E01D1">
        <w:t>However, o</w:t>
      </w:r>
      <w:r w:rsidR="00FF1BF6" w:rsidRPr="000E01D1">
        <w:t>ne</w:t>
      </w:r>
      <w:r w:rsidR="00D71E10" w:rsidRPr="000E01D1">
        <w:t>-</w:t>
      </w:r>
      <w:r w:rsidR="00FF1BF6" w:rsidRPr="000E01D1">
        <w:t xml:space="preserve">third (34 per cent) of households and 40 per cent of businesses </w:t>
      </w:r>
      <w:r w:rsidR="004271EC" w:rsidRPr="000E01D1">
        <w:t>indicated they experienced</w:t>
      </w:r>
      <w:r w:rsidR="00F642B7" w:rsidRPr="000E01D1">
        <w:t xml:space="preserve"> </w:t>
      </w:r>
      <w:r w:rsidR="00FF1BF6" w:rsidRPr="000E01D1">
        <w:t xml:space="preserve">a period without </w:t>
      </w:r>
      <w:r w:rsidR="00205D95" w:rsidRPr="000E01D1">
        <w:t>a</w:t>
      </w:r>
      <w:r w:rsidR="00FF1BF6" w:rsidRPr="000E01D1">
        <w:t xml:space="preserve"> home phone </w:t>
      </w:r>
      <w:r w:rsidR="00205D95" w:rsidRPr="000E01D1">
        <w:t>and/</w:t>
      </w:r>
      <w:r w:rsidR="00FF1BF6" w:rsidRPr="000E01D1">
        <w:t xml:space="preserve">or internet service during </w:t>
      </w:r>
      <w:r w:rsidRPr="000E01D1">
        <w:t>migration</w:t>
      </w:r>
      <w:r w:rsidR="00FF1BF6" w:rsidRPr="000E01D1">
        <w:t xml:space="preserve">. </w:t>
      </w:r>
      <w:r w:rsidR="00A549ED" w:rsidRPr="000E01D1">
        <w:t>Sixteen per</w:t>
      </w:r>
      <w:r w:rsidR="00D01EA4">
        <w:t xml:space="preserve"> </w:t>
      </w:r>
      <w:r w:rsidR="00A549ED" w:rsidRPr="000E01D1">
        <w:t xml:space="preserve">cent of households and 14 per cent of businesses reported that they lost one or both of their services for more than one week </w:t>
      </w:r>
      <w:r w:rsidR="00302B1B" w:rsidRPr="000E01D1">
        <w:t>during migration</w:t>
      </w:r>
      <w:r w:rsidR="00A549ED" w:rsidRPr="000E01D1">
        <w:t xml:space="preserve">. </w:t>
      </w:r>
    </w:p>
    <w:p w:rsidR="008A5A90" w:rsidRPr="000E01D1" w:rsidRDefault="008A5A90" w:rsidP="0046736F">
      <w:pPr>
        <w:pStyle w:val="Heading3"/>
      </w:pPr>
      <w:bookmarkStart w:id="31" w:name="_Toc516217816"/>
      <w:bookmarkStart w:id="32" w:name="_Toc516219974"/>
      <w:bookmarkStart w:id="33" w:name="_Toc522531631"/>
      <w:r w:rsidRPr="000E01D1">
        <w:lastRenderedPageBreak/>
        <w:t xml:space="preserve">After </w:t>
      </w:r>
      <w:r w:rsidR="00CD23C4" w:rsidRPr="000E01D1">
        <w:t>m</w:t>
      </w:r>
      <w:r w:rsidRPr="000E01D1">
        <w:t>igration</w:t>
      </w:r>
      <w:bookmarkEnd w:id="31"/>
      <w:bookmarkEnd w:id="32"/>
      <w:bookmarkEnd w:id="33"/>
    </w:p>
    <w:p w:rsidR="007F425C" w:rsidRPr="000E01D1" w:rsidRDefault="007F425C" w:rsidP="007F425C">
      <w:pPr>
        <w:keepNext/>
        <w:rPr>
          <w:szCs w:val="22"/>
        </w:rPr>
      </w:pPr>
      <w:r w:rsidRPr="000E01D1">
        <w:t>Most consumers with internet (72 per cent of households and 80 per cent of businesses) rated their service about the same or better after migration (households: 41 per cent better and 31 per cent the same; businesses: 40 per cent better and 40</w:t>
      </w:r>
      <w:r w:rsidR="008D010F" w:rsidRPr="000E01D1">
        <w:t> </w:t>
      </w:r>
      <w:r w:rsidRPr="000E01D1">
        <w:t>per cent the same).</w:t>
      </w:r>
      <w:r w:rsidR="00D01EA4">
        <w:t xml:space="preserve"> </w:t>
      </w:r>
      <w:r w:rsidR="000867AB" w:rsidRPr="000E01D1">
        <w:t>Businesses were more positive than households</w:t>
      </w:r>
      <w:r w:rsidR="00D01EA4">
        <w:t>,</w:t>
      </w:r>
      <w:r w:rsidR="000867AB" w:rsidRPr="000E01D1">
        <w:t xml:space="preserve"> with a smaller proportion considering their internet to be worse (18 per cent vs 24 per cent).</w:t>
      </w:r>
    </w:p>
    <w:p w:rsidR="007F425C" w:rsidRPr="000E01D1" w:rsidRDefault="007F425C" w:rsidP="007F425C">
      <w:pPr>
        <w:keepNext/>
      </w:pPr>
      <w:r w:rsidRPr="000E01D1">
        <w:t>Just over half of households (52 per cent) were satisfied with their speed. Forty</w:t>
      </w:r>
      <w:r w:rsidR="00D01EA4">
        <w:noBreakHyphen/>
      </w:r>
      <w:r w:rsidRPr="000E01D1">
        <w:t>two</w:t>
      </w:r>
      <w:r w:rsidR="00D01EA4">
        <w:t> </w:t>
      </w:r>
      <w:r w:rsidRPr="000E01D1">
        <w:t xml:space="preserve">per cent of internet households conducted speed tests to check download speeds for their service; this rose to 53 per cent for those who had made a complaint. </w:t>
      </w:r>
    </w:p>
    <w:p w:rsidR="00887436" w:rsidRPr="000E01D1" w:rsidRDefault="00345F7A" w:rsidP="00ED6175">
      <w:pPr>
        <w:rPr>
          <w:rFonts w:eastAsia="Calibri"/>
          <w:lang w:eastAsia="en-US"/>
        </w:rPr>
      </w:pPr>
      <w:r w:rsidRPr="000E01D1">
        <w:rPr>
          <w:rFonts w:eastAsia="Calibri"/>
          <w:lang w:eastAsia="en-US"/>
        </w:rPr>
        <w:t>H</w:t>
      </w:r>
      <w:r w:rsidR="00EF4E65" w:rsidRPr="000E01D1">
        <w:rPr>
          <w:rFonts w:eastAsia="Calibri"/>
          <w:lang w:eastAsia="en-US"/>
        </w:rPr>
        <w:t xml:space="preserve">igher data download speeds for </w:t>
      </w:r>
      <w:r w:rsidR="00A63F55" w:rsidRPr="000E01D1">
        <w:rPr>
          <w:rFonts w:eastAsia="Calibri"/>
          <w:lang w:eastAsia="en-US"/>
        </w:rPr>
        <w:t xml:space="preserve">internet </w:t>
      </w:r>
      <w:r w:rsidR="00EF4E65" w:rsidRPr="000E01D1">
        <w:rPr>
          <w:rFonts w:eastAsia="Calibri"/>
          <w:lang w:eastAsia="en-US"/>
        </w:rPr>
        <w:t>households d</w:t>
      </w:r>
      <w:r w:rsidR="0064225F" w:rsidRPr="000E01D1">
        <w:rPr>
          <w:rFonts w:eastAsia="Calibri"/>
          <w:lang w:eastAsia="en-US"/>
        </w:rPr>
        <w:t>id</w:t>
      </w:r>
      <w:r w:rsidR="00EF4E65" w:rsidRPr="000E01D1">
        <w:rPr>
          <w:rFonts w:eastAsia="Calibri"/>
          <w:lang w:eastAsia="en-US"/>
        </w:rPr>
        <w:t xml:space="preserve"> not necessarily mean </w:t>
      </w:r>
      <w:r w:rsidR="0064225F" w:rsidRPr="000E01D1">
        <w:rPr>
          <w:rFonts w:eastAsia="Calibri"/>
          <w:lang w:eastAsia="en-US"/>
        </w:rPr>
        <w:t xml:space="preserve">greater </w:t>
      </w:r>
      <w:r w:rsidR="00EF4E65" w:rsidRPr="000E01D1">
        <w:rPr>
          <w:rFonts w:eastAsia="Calibri"/>
          <w:lang w:eastAsia="en-US"/>
        </w:rPr>
        <w:t xml:space="preserve">satisfaction with speed. </w:t>
      </w:r>
      <w:r w:rsidR="00DE39B2" w:rsidRPr="000E01D1">
        <w:rPr>
          <w:rFonts w:eastAsia="Calibri"/>
          <w:lang w:eastAsia="en-US"/>
        </w:rPr>
        <w:t>While s</w:t>
      </w:r>
      <w:r w:rsidR="00CD0EB5" w:rsidRPr="000E01D1">
        <w:rPr>
          <w:rFonts w:eastAsia="Calibri"/>
          <w:lang w:eastAsia="en-US"/>
        </w:rPr>
        <w:t>atisfaction</w:t>
      </w:r>
      <w:r w:rsidR="00CD0EB5" w:rsidRPr="000E01D1" w:rsidDel="0064225F">
        <w:rPr>
          <w:rFonts w:eastAsia="Calibri"/>
          <w:lang w:eastAsia="en-US"/>
        </w:rPr>
        <w:t xml:space="preserve"> </w:t>
      </w:r>
      <w:r w:rsidR="00F642B7" w:rsidRPr="000E01D1">
        <w:rPr>
          <w:rFonts w:eastAsia="Calibri"/>
          <w:lang w:eastAsia="en-US"/>
        </w:rPr>
        <w:t xml:space="preserve">was </w:t>
      </w:r>
      <w:r w:rsidR="00CD0EB5" w:rsidRPr="000E01D1">
        <w:rPr>
          <w:rFonts w:eastAsia="Calibri"/>
          <w:lang w:eastAsia="en-US"/>
        </w:rPr>
        <w:t>highest (</w:t>
      </w:r>
      <w:r w:rsidR="00C578AC" w:rsidRPr="000E01D1">
        <w:rPr>
          <w:rFonts w:eastAsia="Calibri"/>
          <w:lang w:eastAsia="en-US"/>
        </w:rPr>
        <w:t xml:space="preserve">62 </w:t>
      </w:r>
      <w:r w:rsidR="00CD0EB5" w:rsidRPr="000E01D1">
        <w:rPr>
          <w:rFonts w:eastAsia="Calibri"/>
          <w:lang w:eastAsia="en-US"/>
        </w:rPr>
        <w:t xml:space="preserve">per cent) for those on </w:t>
      </w:r>
      <w:r w:rsidR="00E4635F">
        <w:rPr>
          <w:rFonts w:eastAsia="Calibri"/>
          <w:lang w:eastAsia="en-US"/>
        </w:rPr>
        <w:t xml:space="preserve">plans with </w:t>
      </w:r>
      <w:r w:rsidR="00CD0EB5" w:rsidRPr="000E01D1">
        <w:rPr>
          <w:rFonts w:eastAsia="Calibri"/>
          <w:lang w:eastAsia="en-US"/>
        </w:rPr>
        <w:t>the fastest</w:t>
      </w:r>
      <w:r w:rsidR="000C4CEB" w:rsidRPr="000E01D1">
        <w:rPr>
          <w:rFonts w:eastAsia="Calibri"/>
          <w:lang w:eastAsia="en-US"/>
        </w:rPr>
        <w:t xml:space="preserve"> </w:t>
      </w:r>
      <w:r w:rsidR="00E4635F">
        <w:rPr>
          <w:rFonts w:eastAsia="Calibri"/>
          <w:lang w:eastAsia="en-US"/>
        </w:rPr>
        <w:t>speed</w:t>
      </w:r>
      <w:r w:rsidR="008D3485">
        <w:rPr>
          <w:rFonts w:eastAsia="Calibri"/>
          <w:lang w:eastAsia="en-US"/>
        </w:rPr>
        <w:t xml:space="preserve"> </w:t>
      </w:r>
      <w:r w:rsidR="00CD0EB5" w:rsidRPr="000E01D1">
        <w:rPr>
          <w:rFonts w:eastAsia="Calibri"/>
          <w:lang w:eastAsia="en-US"/>
        </w:rPr>
        <w:t>(100</w:t>
      </w:r>
      <w:r w:rsidR="0003632F" w:rsidRPr="000E01D1">
        <w:rPr>
          <w:rFonts w:eastAsia="Calibri"/>
          <w:lang w:eastAsia="en-US"/>
        </w:rPr>
        <w:t xml:space="preserve"> </w:t>
      </w:r>
      <w:r w:rsidR="00CD0EB5" w:rsidRPr="000E01D1">
        <w:rPr>
          <w:rFonts w:eastAsia="Calibri"/>
          <w:lang w:eastAsia="en-US"/>
        </w:rPr>
        <w:t>Mbps</w:t>
      </w:r>
      <w:r w:rsidR="00A55AB8" w:rsidRPr="000E01D1">
        <w:rPr>
          <w:rFonts w:eastAsia="Calibri"/>
          <w:lang w:eastAsia="en-US"/>
        </w:rPr>
        <w:t xml:space="preserve"> speed tier</w:t>
      </w:r>
      <w:r w:rsidR="00CD0EB5" w:rsidRPr="000E01D1">
        <w:rPr>
          <w:rFonts w:eastAsia="Calibri"/>
          <w:lang w:eastAsia="en-US"/>
        </w:rPr>
        <w:t xml:space="preserve">), </w:t>
      </w:r>
      <w:r w:rsidR="00DE39B2" w:rsidRPr="000E01D1">
        <w:rPr>
          <w:rFonts w:eastAsia="Calibri"/>
          <w:lang w:eastAsia="en-US"/>
        </w:rPr>
        <w:t xml:space="preserve">it was </w:t>
      </w:r>
      <w:r w:rsidR="00CD0EB5" w:rsidRPr="000E01D1">
        <w:rPr>
          <w:rFonts w:eastAsia="Calibri"/>
          <w:lang w:eastAsia="en-US"/>
        </w:rPr>
        <w:t>lowest (</w:t>
      </w:r>
      <w:r w:rsidR="00C578AC" w:rsidRPr="000E01D1">
        <w:rPr>
          <w:rFonts w:eastAsia="Calibri"/>
          <w:lang w:eastAsia="en-US"/>
        </w:rPr>
        <w:t xml:space="preserve">44 </w:t>
      </w:r>
      <w:r w:rsidR="00CD0EB5" w:rsidRPr="000E01D1">
        <w:rPr>
          <w:rFonts w:eastAsia="Calibri"/>
          <w:lang w:eastAsia="en-US"/>
        </w:rPr>
        <w:t xml:space="preserve">per cent) for those on </w:t>
      </w:r>
      <w:r w:rsidR="00992B0F">
        <w:rPr>
          <w:rFonts w:eastAsia="Calibri"/>
          <w:lang w:eastAsia="en-US"/>
        </w:rPr>
        <w:t xml:space="preserve">a </w:t>
      </w:r>
      <w:r w:rsidR="00CD0EB5" w:rsidRPr="000E01D1">
        <w:rPr>
          <w:rFonts w:eastAsia="Calibri"/>
          <w:lang w:eastAsia="en-US"/>
        </w:rPr>
        <w:t>50</w:t>
      </w:r>
      <w:r w:rsidR="0003632F" w:rsidRPr="000E01D1">
        <w:rPr>
          <w:rFonts w:eastAsia="Calibri"/>
          <w:lang w:eastAsia="en-US"/>
        </w:rPr>
        <w:t xml:space="preserve"> </w:t>
      </w:r>
      <w:r w:rsidR="00CD0EB5" w:rsidRPr="000E01D1">
        <w:rPr>
          <w:rFonts w:eastAsia="Calibri"/>
          <w:lang w:eastAsia="en-US"/>
        </w:rPr>
        <w:t>Mbps</w:t>
      </w:r>
      <w:r w:rsidR="00A55AB8" w:rsidRPr="000E01D1">
        <w:rPr>
          <w:rFonts w:eastAsia="Calibri"/>
          <w:lang w:eastAsia="en-US"/>
        </w:rPr>
        <w:t xml:space="preserve"> speed tier</w:t>
      </w:r>
      <w:r w:rsidR="00C226A8" w:rsidRPr="000E01D1">
        <w:rPr>
          <w:rFonts w:eastAsia="Calibri"/>
          <w:lang w:eastAsia="en-US"/>
        </w:rPr>
        <w:t xml:space="preserve">. </w:t>
      </w:r>
      <w:r w:rsidR="00C578AC" w:rsidRPr="000E01D1">
        <w:rPr>
          <w:rFonts w:eastAsia="Calibri"/>
          <w:lang w:eastAsia="en-US"/>
        </w:rPr>
        <w:t>Satisfaction for those on a 12</w:t>
      </w:r>
      <w:r w:rsidR="0003632F" w:rsidRPr="000E01D1">
        <w:rPr>
          <w:rFonts w:eastAsia="Calibri"/>
          <w:lang w:eastAsia="en-US"/>
        </w:rPr>
        <w:t xml:space="preserve"> </w:t>
      </w:r>
      <w:r w:rsidR="00C578AC" w:rsidRPr="000E01D1">
        <w:rPr>
          <w:rFonts w:eastAsia="Calibri"/>
          <w:lang w:eastAsia="en-US"/>
        </w:rPr>
        <w:t xml:space="preserve">Mbps </w:t>
      </w:r>
      <w:r w:rsidR="00A55AB8" w:rsidRPr="000E01D1">
        <w:rPr>
          <w:rFonts w:eastAsia="Calibri"/>
          <w:lang w:eastAsia="en-US"/>
        </w:rPr>
        <w:t xml:space="preserve">speed tier </w:t>
      </w:r>
      <w:r w:rsidR="00C578AC" w:rsidRPr="000E01D1">
        <w:rPr>
          <w:rFonts w:eastAsia="Calibri"/>
          <w:lang w:eastAsia="en-US"/>
        </w:rPr>
        <w:t xml:space="preserve">was 47 per cent and </w:t>
      </w:r>
      <w:r w:rsidRPr="000E01D1">
        <w:rPr>
          <w:rFonts w:eastAsia="Calibri"/>
          <w:lang w:eastAsia="en-US"/>
        </w:rPr>
        <w:t xml:space="preserve">55 per cent </w:t>
      </w:r>
      <w:r w:rsidR="00C578AC" w:rsidRPr="000E01D1">
        <w:rPr>
          <w:rFonts w:eastAsia="Calibri"/>
          <w:lang w:eastAsia="en-US"/>
        </w:rPr>
        <w:t xml:space="preserve">for those on </w:t>
      </w:r>
      <w:r w:rsidR="00992B0F">
        <w:rPr>
          <w:rFonts w:eastAsia="Calibri"/>
          <w:lang w:eastAsia="en-US"/>
        </w:rPr>
        <w:t xml:space="preserve">a </w:t>
      </w:r>
      <w:r w:rsidR="00C578AC" w:rsidRPr="000E01D1">
        <w:rPr>
          <w:rFonts w:eastAsia="Calibri"/>
          <w:lang w:eastAsia="en-US"/>
        </w:rPr>
        <w:t>25</w:t>
      </w:r>
      <w:r w:rsidR="0003632F" w:rsidRPr="000E01D1">
        <w:rPr>
          <w:rFonts w:eastAsia="Calibri"/>
          <w:lang w:eastAsia="en-US"/>
        </w:rPr>
        <w:t xml:space="preserve"> </w:t>
      </w:r>
      <w:r w:rsidR="00C578AC" w:rsidRPr="000E01D1">
        <w:rPr>
          <w:rFonts w:eastAsia="Calibri"/>
          <w:lang w:eastAsia="en-US"/>
        </w:rPr>
        <w:t>Mbps</w:t>
      </w:r>
      <w:r w:rsidR="00A55AB8" w:rsidRPr="000E01D1">
        <w:rPr>
          <w:rFonts w:eastAsia="Calibri"/>
          <w:lang w:eastAsia="en-US"/>
        </w:rPr>
        <w:t xml:space="preserve"> speed tier</w:t>
      </w:r>
      <w:r w:rsidR="00356C27" w:rsidRPr="000E01D1">
        <w:rPr>
          <w:rFonts w:eastAsia="Calibri"/>
          <w:lang w:eastAsia="en-US"/>
        </w:rPr>
        <w:t>.</w:t>
      </w:r>
    </w:p>
    <w:p w:rsidR="006C1D66" w:rsidRPr="000E01D1" w:rsidRDefault="0064225F" w:rsidP="00E25EFB">
      <w:r w:rsidRPr="000E01D1">
        <w:t>C</w:t>
      </w:r>
      <w:r w:rsidR="00B50D29" w:rsidRPr="000E01D1">
        <w:t>onsumer</w:t>
      </w:r>
      <w:r w:rsidRPr="000E01D1">
        <w:t>s</w:t>
      </w:r>
      <w:r w:rsidR="00B50D29" w:rsidRPr="000E01D1">
        <w:t xml:space="preserve"> </w:t>
      </w:r>
      <w:r w:rsidRPr="000E01D1">
        <w:t xml:space="preserve">commonly </w:t>
      </w:r>
      <w:r w:rsidR="006C1D66" w:rsidRPr="000E01D1">
        <w:t>experienc</w:t>
      </w:r>
      <w:r w:rsidRPr="000E01D1">
        <w:t>ed</w:t>
      </w:r>
      <w:r w:rsidR="00B50D29" w:rsidRPr="000E01D1">
        <w:t xml:space="preserve"> </w:t>
      </w:r>
      <w:r w:rsidR="006C1D66" w:rsidRPr="000E01D1">
        <w:t xml:space="preserve">issues and faults while using </w:t>
      </w:r>
      <w:r w:rsidR="00F81F72" w:rsidRPr="000E01D1">
        <w:t>a</w:t>
      </w:r>
      <w:r w:rsidR="00AD4A02">
        <w:t xml:space="preserve"> service delivered over the</w:t>
      </w:r>
      <w:r w:rsidR="006C1D66" w:rsidRPr="000E01D1">
        <w:t xml:space="preserve"> NBN</w:t>
      </w:r>
      <w:r w:rsidR="00FD4988" w:rsidRPr="000E01D1">
        <w:t>, but not all issues and faults led to complaints</w:t>
      </w:r>
      <w:r w:rsidR="00A63F55" w:rsidRPr="000E01D1">
        <w:t>.</w:t>
      </w:r>
    </w:p>
    <w:p w:rsidR="002E05D8" w:rsidRPr="000E01D1" w:rsidRDefault="00E25EFB" w:rsidP="009A0E2C">
      <w:pPr>
        <w:keepNext/>
        <w:keepLines/>
      </w:pPr>
      <w:r w:rsidRPr="000E01D1">
        <w:t xml:space="preserve">Seven in </w:t>
      </w:r>
      <w:r w:rsidR="0064225F" w:rsidRPr="000E01D1">
        <w:t xml:space="preserve">10 </w:t>
      </w:r>
      <w:r w:rsidRPr="000E01D1">
        <w:t xml:space="preserve">consumers </w:t>
      </w:r>
      <w:r w:rsidR="00937906" w:rsidRPr="000E01D1">
        <w:t>(71 per cent</w:t>
      </w:r>
      <w:r w:rsidR="007F425C" w:rsidRPr="000E01D1">
        <w:t xml:space="preserve"> for both households and businesses</w:t>
      </w:r>
      <w:r w:rsidR="00937906" w:rsidRPr="000E01D1">
        <w:t xml:space="preserve">) </w:t>
      </w:r>
      <w:r w:rsidRPr="000E01D1">
        <w:t xml:space="preserve">experienced at least one </w:t>
      </w:r>
      <w:r w:rsidR="004773E0">
        <w:t xml:space="preserve">type of </w:t>
      </w:r>
      <w:r w:rsidR="00937906" w:rsidRPr="000E01D1">
        <w:t xml:space="preserve">issue or </w:t>
      </w:r>
      <w:r w:rsidRPr="000E01D1">
        <w:t>fault after connection</w:t>
      </w:r>
      <w:r w:rsidR="002E05D8" w:rsidRPr="000E01D1">
        <w:t>.</w:t>
      </w:r>
      <w:r w:rsidRPr="000E01D1">
        <w:t xml:space="preserve"> </w:t>
      </w:r>
      <w:r w:rsidR="000B797E" w:rsidRPr="000E01D1">
        <w:t xml:space="preserve">The most frequently mentioned </w:t>
      </w:r>
      <w:r w:rsidR="002E05D8" w:rsidRPr="000E01D1">
        <w:t xml:space="preserve">issue </w:t>
      </w:r>
      <w:r w:rsidR="000B797E" w:rsidRPr="000E01D1">
        <w:t xml:space="preserve">or </w:t>
      </w:r>
      <w:r w:rsidR="002E05D8" w:rsidRPr="000E01D1">
        <w:t xml:space="preserve">fault </w:t>
      </w:r>
      <w:r w:rsidR="000B797E" w:rsidRPr="000E01D1">
        <w:t xml:space="preserve">was </w:t>
      </w:r>
      <w:r w:rsidR="002E05D8" w:rsidRPr="000E01D1">
        <w:t>drop-outs (49 per cent</w:t>
      </w:r>
      <w:r w:rsidR="007F425C" w:rsidRPr="000E01D1">
        <w:t>)</w:t>
      </w:r>
      <w:r w:rsidR="0092254D" w:rsidRPr="000E01D1">
        <w:t>.</w:t>
      </w:r>
      <w:r w:rsidR="008D010F" w:rsidRPr="000E01D1">
        <w:t xml:space="preserve"> </w:t>
      </w:r>
      <w:r w:rsidR="000867AB" w:rsidRPr="000E01D1">
        <w:t xml:space="preserve">Around </w:t>
      </w:r>
      <w:r w:rsidR="008D010F" w:rsidRPr="000E01D1">
        <w:t>one-third of both households and businesses experienced s</w:t>
      </w:r>
      <w:r w:rsidR="007F425C" w:rsidRPr="000E01D1">
        <w:t>peed issues and service outages</w:t>
      </w:r>
      <w:r w:rsidR="002E05D8" w:rsidRPr="000E01D1">
        <w:t>.</w:t>
      </w:r>
    </w:p>
    <w:p w:rsidR="006B0221" w:rsidRPr="000E01D1" w:rsidRDefault="00152895" w:rsidP="006B0221">
      <w:r w:rsidRPr="000E01D1">
        <w:t xml:space="preserve">Three in </w:t>
      </w:r>
      <w:r w:rsidR="0064225F" w:rsidRPr="000E01D1">
        <w:t xml:space="preserve">10 </w:t>
      </w:r>
      <w:r w:rsidRPr="000E01D1">
        <w:t xml:space="preserve">households (31 per cent) and four in </w:t>
      </w:r>
      <w:r w:rsidR="0064225F" w:rsidRPr="000E01D1">
        <w:t xml:space="preserve">10 </w:t>
      </w:r>
      <w:r w:rsidRPr="000E01D1">
        <w:t xml:space="preserve">businesses (42 per cent) had made at least one complaint </w:t>
      </w:r>
      <w:r w:rsidR="00AA7D84" w:rsidRPr="000E01D1">
        <w:t xml:space="preserve">to their RSP </w:t>
      </w:r>
      <w:r w:rsidRPr="000E01D1">
        <w:t xml:space="preserve">after connecting. </w:t>
      </w:r>
      <w:r w:rsidR="006B0221" w:rsidRPr="000E01D1">
        <w:t>Multiple complaints were common</w:t>
      </w:r>
      <w:r w:rsidR="00842066" w:rsidRPr="000E01D1">
        <w:t>—</w:t>
      </w:r>
      <w:r w:rsidR="006B0221" w:rsidRPr="000E01D1">
        <w:t>the</w:t>
      </w:r>
      <w:r w:rsidR="00842066" w:rsidRPr="000E01D1">
        <w:t xml:space="preserve"> </w:t>
      </w:r>
      <w:r w:rsidR="006B0221" w:rsidRPr="000E01D1">
        <w:t>median number</w:t>
      </w:r>
      <w:r w:rsidR="00842066" w:rsidRPr="000E01D1">
        <w:t xml:space="preserve"> </w:t>
      </w:r>
      <w:r w:rsidR="0064225F" w:rsidRPr="000E01D1">
        <w:t xml:space="preserve">was three </w:t>
      </w:r>
      <w:r w:rsidR="00842066" w:rsidRPr="000E01D1">
        <w:t>f</w:t>
      </w:r>
      <w:r w:rsidR="006B0221" w:rsidRPr="000E01D1">
        <w:t xml:space="preserve">or households, and </w:t>
      </w:r>
      <w:r w:rsidR="0064225F" w:rsidRPr="000E01D1">
        <w:t xml:space="preserve">four </w:t>
      </w:r>
      <w:r w:rsidR="006B0221" w:rsidRPr="000E01D1">
        <w:t>for businesses</w:t>
      </w:r>
      <w:r w:rsidR="0064225F" w:rsidRPr="000E01D1">
        <w:t>.</w:t>
      </w:r>
      <w:r w:rsidR="009D1D19" w:rsidRPr="000E01D1">
        <w:t xml:space="preserve"> </w:t>
      </w:r>
      <w:r w:rsidR="00356C27" w:rsidRPr="000E01D1">
        <w:t xml:space="preserve">The most frequent reason for </w:t>
      </w:r>
      <w:r w:rsidR="00C85284" w:rsidRPr="000E01D1">
        <w:t xml:space="preserve">the </w:t>
      </w:r>
      <w:r w:rsidR="00356C27" w:rsidRPr="000E01D1">
        <w:t>most recent complain</w:t>
      </w:r>
      <w:r w:rsidR="00C85284" w:rsidRPr="000E01D1">
        <w:t>t</w:t>
      </w:r>
      <w:r w:rsidR="00356C27" w:rsidRPr="000E01D1">
        <w:t xml:space="preserve"> was drop-outs (nearly twice as frequent as any other reason).</w:t>
      </w:r>
      <w:r w:rsidR="000B785C" w:rsidRPr="000E01D1">
        <w:t xml:space="preserve"> </w:t>
      </w:r>
      <w:r w:rsidR="00EF07F1" w:rsidRPr="000E01D1">
        <w:t>R</w:t>
      </w:r>
      <w:r w:rsidR="000B785C" w:rsidRPr="000E01D1">
        <w:t xml:space="preserve">efer to </w:t>
      </w:r>
      <w:hyperlink w:anchor="Figure_16" w:history="1">
        <w:r w:rsidR="00EF07F1" w:rsidRPr="000E01D1">
          <w:rPr>
            <w:rStyle w:val="Hyperlink"/>
          </w:rPr>
          <w:t>Figure</w:t>
        </w:r>
        <w:r w:rsidR="000B785C" w:rsidRPr="000E01D1">
          <w:rPr>
            <w:rStyle w:val="Hyperlink"/>
          </w:rPr>
          <w:t xml:space="preserve"> </w:t>
        </w:r>
        <w:r w:rsidR="00EF07F1" w:rsidRPr="000E01D1">
          <w:rPr>
            <w:rStyle w:val="Hyperlink"/>
          </w:rPr>
          <w:t>16</w:t>
        </w:r>
      </w:hyperlink>
      <w:r w:rsidR="000B785C" w:rsidRPr="000E01D1">
        <w:t xml:space="preserve"> for households and </w:t>
      </w:r>
      <w:hyperlink w:anchor="Figure_36" w:history="1">
        <w:r w:rsidR="00EF07F1" w:rsidRPr="000E01D1">
          <w:rPr>
            <w:rStyle w:val="Hyperlink"/>
          </w:rPr>
          <w:t>Figure 36</w:t>
        </w:r>
      </w:hyperlink>
      <w:r w:rsidR="000B785C" w:rsidRPr="000E01D1">
        <w:t xml:space="preserve"> for business</w:t>
      </w:r>
      <w:r w:rsidR="000B785C" w:rsidRPr="000E01D1">
        <w:rPr>
          <w:color w:val="4F6228" w:themeColor="accent3" w:themeShade="80"/>
        </w:rPr>
        <w:t>.</w:t>
      </w:r>
    </w:p>
    <w:p w:rsidR="0043452B" w:rsidRPr="000E01D1" w:rsidRDefault="00356C27" w:rsidP="0043452B">
      <w:bookmarkStart w:id="34" w:name="_Toc285789710"/>
      <w:bookmarkStart w:id="35" w:name="_Toc285791789"/>
      <w:bookmarkStart w:id="36" w:name="_Toc513562763"/>
      <w:bookmarkStart w:id="37" w:name="_Toc513647753"/>
      <w:bookmarkStart w:id="38" w:name="_Toc513650640"/>
      <w:bookmarkStart w:id="39" w:name="_Toc513651054"/>
      <w:bookmarkStart w:id="40" w:name="_Toc513808085"/>
      <w:bookmarkStart w:id="41" w:name="_Toc513820955"/>
      <w:bookmarkStart w:id="42" w:name="_Toc514082411"/>
      <w:bookmarkStart w:id="43" w:name="_Toc514084309"/>
      <w:bookmarkStart w:id="44" w:name="_Toc515291748"/>
      <w:bookmarkStart w:id="45" w:name="_Toc515377789"/>
      <w:bookmarkStart w:id="46" w:name="_Toc515527546"/>
      <w:bookmarkStart w:id="47" w:name="_Toc515549031"/>
      <w:bookmarkStart w:id="48" w:name="_Toc515549371"/>
      <w:bookmarkStart w:id="49" w:name="_Toc515617600"/>
      <w:r w:rsidRPr="000E01D1">
        <w:t>A key driver of satisfaction with complaints-handling was resolution time. For households, satisfaction was highest for complaints resolved within three working days. For businesses there was a slightly lower tolerance, with the rate of satisfaction dropping off after two working days. At the time the data was collected, nearly half (</w:t>
      </w:r>
      <w:r w:rsidR="00C61501" w:rsidRPr="000E01D1">
        <w:t>49</w:t>
      </w:r>
      <w:r w:rsidR="00D01EA4">
        <w:t> </w:t>
      </w:r>
      <w:r w:rsidRPr="000E01D1">
        <w:t>per cent) of household</w:t>
      </w:r>
      <w:r w:rsidR="0092254D" w:rsidRPr="000E01D1">
        <w:t>s</w:t>
      </w:r>
      <w:r w:rsidRPr="000E01D1">
        <w:t xml:space="preserve"> and 37 per cent of business</w:t>
      </w:r>
      <w:r w:rsidR="0092254D" w:rsidRPr="000E01D1">
        <w:t>es considered their</w:t>
      </w:r>
      <w:r w:rsidRPr="000E01D1">
        <w:t xml:space="preserve"> complaints </w:t>
      </w:r>
      <w:r w:rsidR="00781AF7" w:rsidRPr="000E01D1">
        <w:t>unresolved.</w:t>
      </w:r>
      <w:r w:rsidR="00781AF7" w:rsidRPr="000E01D1">
        <w:rPr>
          <w:rStyle w:val="FootnoteReference"/>
        </w:rPr>
        <w:footnoteReference w:id="2"/>
      </w:r>
    </w:p>
    <w:p w:rsidR="00C61501" w:rsidRPr="000E01D1" w:rsidRDefault="00C61501" w:rsidP="008C34C9">
      <w:pPr>
        <w:keepNext/>
        <w:spacing w:after="80"/>
        <w:rPr>
          <w:rFonts w:cs="Arial"/>
          <w:iCs/>
          <w:color w:val="262626"/>
          <w:szCs w:val="20"/>
          <w:lang w:val="en"/>
        </w:rPr>
      </w:pPr>
      <w:r w:rsidRPr="000E01D1">
        <w:rPr>
          <w:rFonts w:cs="Arial"/>
          <w:iCs/>
          <w:color w:val="262626"/>
          <w:szCs w:val="20"/>
          <w:lang w:val="en"/>
        </w:rPr>
        <w:t xml:space="preserve">This </w:t>
      </w:r>
      <w:r w:rsidRPr="000E01D1">
        <w:t xml:space="preserve">research shows that </w:t>
      </w:r>
      <w:r w:rsidR="00992B0F">
        <w:t>certain</w:t>
      </w:r>
      <w:r w:rsidR="00992B0F" w:rsidRPr="000E01D1">
        <w:t xml:space="preserve"> </w:t>
      </w:r>
      <w:r w:rsidRPr="000E01D1">
        <w:t>key factors tended to lead to a positive consume</w:t>
      </w:r>
      <w:r w:rsidRPr="000E01D1">
        <w:rPr>
          <w:rFonts w:cs="Arial"/>
          <w:iCs/>
          <w:color w:val="262626"/>
          <w:szCs w:val="20"/>
          <w:lang w:val="en"/>
        </w:rPr>
        <w:t>r experience before, during and after migration to</w:t>
      </w:r>
      <w:r w:rsidR="0081288A">
        <w:rPr>
          <w:rFonts w:cs="Arial"/>
          <w:iCs/>
          <w:color w:val="262626"/>
          <w:szCs w:val="20"/>
          <w:lang w:val="en"/>
        </w:rPr>
        <w:t xml:space="preserve"> </w:t>
      </w:r>
      <w:r w:rsidR="0081288A">
        <w:t>services delivered over</w:t>
      </w:r>
      <w:r w:rsidRPr="000E01D1">
        <w:rPr>
          <w:rFonts w:cs="Arial"/>
          <w:iCs/>
          <w:color w:val="262626"/>
          <w:szCs w:val="20"/>
          <w:lang w:val="en"/>
        </w:rPr>
        <w:t xml:space="preserve"> the NBN:</w:t>
      </w:r>
    </w:p>
    <w:p w:rsidR="00C61501" w:rsidRPr="00992B0F" w:rsidRDefault="00C61501" w:rsidP="00992B0F">
      <w:pPr>
        <w:pStyle w:val="ListBullet"/>
        <w:rPr>
          <w:rFonts w:eastAsia="Calibri"/>
        </w:rPr>
      </w:pPr>
      <w:r w:rsidRPr="000E01D1">
        <w:rPr>
          <w:rFonts w:cs="Arial"/>
          <w:iCs/>
          <w:color w:val="262626"/>
          <w:szCs w:val="20"/>
          <w:lang w:val="en"/>
        </w:rPr>
        <w:t xml:space="preserve">being </w:t>
      </w:r>
      <w:r w:rsidRPr="000E01D1">
        <w:rPr>
          <w:rFonts w:eastAsia="Calibri"/>
          <w:lang w:eastAsia="en-US"/>
        </w:rPr>
        <w:t xml:space="preserve">informed about </w:t>
      </w:r>
      <w:r w:rsidRPr="00992B0F">
        <w:rPr>
          <w:rFonts w:eastAsia="Calibri"/>
        </w:rPr>
        <w:t xml:space="preserve">connecting </w:t>
      </w:r>
      <w:r w:rsidR="00427651" w:rsidRPr="00992B0F">
        <w:rPr>
          <w:rFonts w:eastAsia="Calibri"/>
        </w:rPr>
        <w:t xml:space="preserve">made for a better </w:t>
      </w:r>
      <w:r w:rsidR="00D17773" w:rsidRPr="00992B0F">
        <w:rPr>
          <w:rFonts w:eastAsia="Calibri"/>
        </w:rPr>
        <w:t>prepared consumer</w:t>
      </w:r>
    </w:p>
    <w:p w:rsidR="00C61501" w:rsidRPr="00992B0F" w:rsidRDefault="00C61501" w:rsidP="00992B0F">
      <w:pPr>
        <w:pStyle w:val="ListBullet"/>
        <w:rPr>
          <w:rFonts w:eastAsia="Calibri"/>
        </w:rPr>
      </w:pPr>
      <w:r w:rsidRPr="00992B0F">
        <w:rPr>
          <w:rFonts w:eastAsia="Calibri"/>
        </w:rPr>
        <w:t xml:space="preserve">having information about the factors consumers regarded as most important in a plan or </w:t>
      </w:r>
      <w:r w:rsidR="0081288A">
        <w:rPr>
          <w:rFonts w:eastAsia="Calibri"/>
        </w:rPr>
        <w:t xml:space="preserve">RSP </w:t>
      </w:r>
      <w:r w:rsidR="00115E70">
        <w:rPr>
          <w:rFonts w:eastAsia="Calibri"/>
        </w:rPr>
        <w:t>resulted in</w:t>
      </w:r>
      <w:r w:rsidRPr="00992B0F">
        <w:rPr>
          <w:rFonts w:eastAsia="Calibri"/>
        </w:rPr>
        <w:t xml:space="preserve"> better choices of plans and</w:t>
      </w:r>
      <w:r w:rsidR="00F338A4">
        <w:rPr>
          <w:rFonts w:eastAsia="Calibri"/>
        </w:rPr>
        <w:t xml:space="preserve"> RSPs.</w:t>
      </w:r>
    </w:p>
    <w:p w:rsidR="00C61501" w:rsidRPr="00992B0F" w:rsidRDefault="00C61501" w:rsidP="00992B0F">
      <w:pPr>
        <w:pStyle w:val="ListBullet"/>
        <w:rPr>
          <w:rFonts w:eastAsia="Calibri"/>
        </w:rPr>
      </w:pPr>
      <w:r w:rsidRPr="00992B0F">
        <w:rPr>
          <w:rFonts w:eastAsia="Calibri"/>
        </w:rPr>
        <w:t>having no service interruption while connecting made for greater satisfaction, not just with the connection process but also with the overall experience of using the</w:t>
      </w:r>
      <w:r w:rsidR="00E4635F">
        <w:rPr>
          <w:rFonts w:eastAsia="Calibri"/>
        </w:rPr>
        <w:t>ir</w:t>
      </w:r>
      <w:r w:rsidRPr="00992B0F">
        <w:rPr>
          <w:rFonts w:eastAsia="Calibri"/>
        </w:rPr>
        <w:t xml:space="preserve"> </w:t>
      </w:r>
      <w:r w:rsidR="00E4635F">
        <w:rPr>
          <w:rFonts w:eastAsia="Calibri"/>
        </w:rPr>
        <w:t xml:space="preserve">new </w:t>
      </w:r>
      <w:r w:rsidR="0081288A">
        <w:t xml:space="preserve">services </w:t>
      </w:r>
    </w:p>
    <w:p w:rsidR="00C61501" w:rsidRPr="00992B0F" w:rsidRDefault="00D17773" w:rsidP="00992B0F">
      <w:pPr>
        <w:pStyle w:val="ListBullet"/>
        <w:rPr>
          <w:rFonts w:eastAsia="Calibri"/>
        </w:rPr>
      </w:pPr>
      <w:r w:rsidRPr="00992B0F">
        <w:rPr>
          <w:rFonts w:eastAsia="Calibri"/>
        </w:rPr>
        <w:t xml:space="preserve">those </w:t>
      </w:r>
      <w:r w:rsidR="00C61501" w:rsidRPr="00992B0F">
        <w:rPr>
          <w:rFonts w:eastAsia="Calibri"/>
        </w:rPr>
        <w:t xml:space="preserve">satisfied with the speed of </w:t>
      </w:r>
      <w:r w:rsidR="004D2C88">
        <w:rPr>
          <w:rFonts w:eastAsia="Calibri"/>
        </w:rPr>
        <w:t>their new</w:t>
      </w:r>
      <w:r w:rsidR="004D2C88" w:rsidRPr="00992B0F">
        <w:rPr>
          <w:rFonts w:eastAsia="Calibri"/>
        </w:rPr>
        <w:t xml:space="preserve"> </w:t>
      </w:r>
      <w:r w:rsidR="00C61501" w:rsidRPr="00992B0F">
        <w:rPr>
          <w:rFonts w:eastAsia="Calibri"/>
        </w:rPr>
        <w:t xml:space="preserve">internet service </w:t>
      </w:r>
      <w:r w:rsidRPr="00992B0F">
        <w:rPr>
          <w:rFonts w:eastAsia="Calibri"/>
        </w:rPr>
        <w:t>were more likely to be satisfied</w:t>
      </w:r>
      <w:r w:rsidR="00C61501" w:rsidRPr="00992B0F">
        <w:rPr>
          <w:rFonts w:eastAsia="Calibri"/>
        </w:rPr>
        <w:t xml:space="preserve"> with other aspects of the service, such as reliability</w:t>
      </w:r>
      <w:r w:rsidR="00CE32B9" w:rsidRPr="00992B0F">
        <w:rPr>
          <w:rFonts w:eastAsia="Calibri"/>
        </w:rPr>
        <w:t>, quality</w:t>
      </w:r>
      <w:r w:rsidR="00C61501" w:rsidRPr="00992B0F">
        <w:rPr>
          <w:rFonts w:eastAsia="Calibri"/>
        </w:rPr>
        <w:t xml:space="preserve"> and affordability</w:t>
      </w:r>
    </w:p>
    <w:p w:rsidR="00C61501" w:rsidRPr="008C34C9" w:rsidRDefault="00C61501" w:rsidP="00992B0F">
      <w:pPr>
        <w:pStyle w:val="ListBulletLast"/>
        <w:rPr>
          <w:iCs/>
          <w:color w:val="262626"/>
          <w:szCs w:val="20"/>
          <w:lang w:val="en"/>
        </w:rPr>
      </w:pPr>
      <w:r w:rsidRPr="008C34C9">
        <w:rPr>
          <w:lang w:val="en"/>
        </w:rPr>
        <w:lastRenderedPageBreak/>
        <w:t>if issues or faults arose while using the</w:t>
      </w:r>
      <w:r w:rsidR="004D2C88">
        <w:rPr>
          <w:lang w:val="en"/>
        </w:rPr>
        <w:t>ir new</w:t>
      </w:r>
      <w:r w:rsidRPr="008C34C9">
        <w:rPr>
          <w:lang w:val="en"/>
        </w:rPr>
        <w:t xml:space="preserve"> service</w:t>
      </w:r>
      <w:r w:rsidR="00B32EBF">
        <w:rPr>
          <w:lang w:val="en"/>
        </w:rPr>
        <w:t>s</w:t>
      </w:r>
      <w:r w:rsidRPr="008C34C9">
        <w:rPr>
          <w:lang w:val="en"/>
        </w:rPr>
        <w:t xml:space="preserve">, having </w:t>
      </w:r>
      <w:r w:rsidRPr="008C34C9">
        <w:rPr>
          <w:rFonts w:eastAsia="Calibri"/>
          <w:lang w:eastAsia="en-US"/>
        </w:rPr>
        <w:t>complaints</w:t>
      </w:r>
      <w:r w:rsidRPr="008C34C9">
        <w:rPr>
          <w:lang w:val="en"/>
        </w:rPr>
        <w:t xml:space="preserve"> </w:t>
      </w:r>
      <w:r w:rsidR="004D2C88">
        <w:rPr>
          <w:lang w:val="en"/>
        </w:rPr>
        <w:t xml:space="preserve">to RSPs </w:t>
      </w:r>
      <w:r w:rsidRPr="008C34C9">
        <w:rPr>
          <w:lang w:val="en"/>
        </w:rPr>
        <w:t xml:space="preserve">resolved promptly </w:t>
      </w:r>
      <w:r w:rsidR="00D17773">
        <w:rPr>
          <w:lang w:val="en"/>
        </w:rPr>
        <w:t>increased the likelihood of being satisfied</w:t>
      </w:r>
      <w:r w:rsidR="00D17773" w:rsidRPr="008C34C9">
        <w:rPr>
          <w:lang w:val="en"/>
        </w:rPr>
        <w:t xml:space="preserve"> </w:t>
      </w:r>
      <w:r w:rsidRPr="008C34C9">
        <w:rPr>
          <w:lang w:val="en"/>
        </w:rPr>
        <w:t>with the complaint</w:t>
      </w:r>
      <w:r w:rsidR="008C34C9">
        <w:rPr>
          <w:lang w:val="en"/>
        </w:rPr>
        <w:t>s</w:t>
      </w:r>
      <w:r w:rsidRPr="008C34C9">
        <w:rPr>
          <w:lang w:val="en"/>
        </w:rPr>
        <w:t>-handling process.</w:t>
      </w:r>
    </w:p>
    <w:p w:rsidR="00356C27" w:rsidRPr="000E01D1" w:rsidRDefault="00356C27" w:rsidP="00427651">
      <w:pPr>
        <w:pStyle w:val="Heading1"/>
      </w:pPr>
      <w:bookmarkStart w:id="50" w:name="_Toc522531632"/>
      <w:bookmarkStart w:id="51" w:name="_Toc515881952"/>
      <w:bookmarkStart w:id="52" w:name="_Toc516217817"/>
      <w:bookmarkStart w:id="53" w:name="_Toc516219975"/>
      <w:r w:rsidRPr="000E01D1">
        <w:lastRenderedPageBreak/>
        <w:t>Background</w:t>
      </w:r>
      <w:bookmarkEnd w:id="50"/>
    </w:p>
    <w:p w:rsidR="00356C27" w:rsidRPr="000E01D1" w:rsidRDefault="00356C27" w:rsidP="00C85284">
      <w:pPr>
        <w:keepNext/>
        <w:keepLines/>
      </w:pPr>
      <w:r w:rsidRPr="000E01D1">
        <w:t xml:space="preserve">The </w:t>
      </w:r>
      <w:r w:rsidRPr="000E01D1">
        <w:rPr>
          <w:rFonts w:cs="Arial"/>
          <w:szCs w:val="20"/>
        </w:rPr>
        <w:t>NBN</w:t>
      </w:r>
      <w:r w:rsidRPr="000E01D1">
        <w:t xml:space="preserve"> is a government initiative to upgrade Australia’s broadband infrastructure. The government established NBN Co to design, build and operate that upgraded broadband infrastructure as a wholesale-only, open-access network. </w:t>
      </w:r>
    </w:p>
    <w:p w:rsidR="00356C27" w:rsidRPr="000E01D1" w:rsidRDefault="00356C27" w:rsidP="00356C27">
      <w:r w:rsidRPr="000E01D1">
        <w:t>NBN Co provides (wholesale) services on its network to wholesalers and RSPs</w:t>
      </w:r>
      <w:r w:rsidR="00C85284" w:rsidRPr="000E01D1">
        <w:t xml:space="preserve">, who </w:t>
      </w:r>
      <w:r w:rsidRPr="000E01D1">
        <w:t>then provide (retail) telephone and fixed internet services to Australian consumers.</w:t>
      </w:r>
    </w:p>
    <w:p w:rsidR="00356C27" w:rsidRPr="000E01D1" w:rsidRDefault="00356C27" w:rsidP="00356C27">
      <w:pPr>
        <w:rPr>
          <w:rFonts w:cs="Arial"/>
          <w:szCs w:val="20"/>
        </w:rPr>
      </w:pPr>
      <w:r w:rsidRPr="000E01D1">
        <w:rPr>
          <w:rFonts w:cs="Arial"/>
          <w:szCs w:val="20"/>
        </w:rPr>
        <w:t xml:space="preserve">Most Australians who have and want to keep </w:t>
      </w:r>
      <w:r w:rsidR="0092254D" w:rsidRPr="000E01D1">
        <w:rPr>
          <w:rFonts w:cs="Arial"/>
          <w:szCs w:val="20"/>
        </w:rPr>
        <w:t xml:space="preserve">fixed phone or </w:t>
      </w:r>
      <w:r w:rsidRPr="000E01D1">
        <w:rPr>
          <w:rFonts w:cs="Arial"/>
          <w:szCs w:val="20"/>
        </w:rPr>
        <w:t>internet services need to migrate to a</w:t>
      </w:r>
      <w:r w:rsidR="0081288A">
        <w:rPr>
          <w:rFonts w:cs="Arial"/>
          <w:szCs w:val="20"/>
        </w:rPr>
        <w:t xml:space="preserve"> service delivered over the NBN </w:t>
      </w:r>
      <w:r w:rsidRPr="000E01D1">
        <w:rPr>
          <w:rFonts w:cs="Arial"/>
          <w:szCs w:val="20"/>
        </w:rPr>
        <w:t xml:space="preserve">provided by an RSP. Progressively, the old (or ‘legacy’) </w:t>
      </w:r>
      <w:r w:rsidR="0081288A">
        <w:rPr>
          <w:rFonts w:cs="Arial"/>
          <w:szCs w:val="20"/>
        </w:rPr>
        <w:t xml:space="preserve">wholesale </w:t>
      </w:r>
      <w:r w:rsidRPr="000E01D1">
        <w:rPr>
          <w:rFonts w:cs="Arial"/>
          <w:szCs w:val="20"/>
        </w:rPr>
        <w:t xml:space="preserve">networks will be switched off in many areas of Australia.  </w:t>
      </w:r>
    </w:p>
    <w:p w:rsidR="00356C27" w:rsidRPr="000E01D1" w:rsidRDefault="00356C27" w:rsidP="00356C27">
      <w:pPr>
        <w:spacing w:after="80"/>
        <w:rPr>
          <w:rFonts w:cs="Arial"/>
          <w:szCs w:val="16"/>
        </w:rPr>
      </w:pPr>
      <w:r w:rsidRPr="000E01D1">
        <w:t>NBN Co’s network uses a variety of technologies</w:t>
      </w:r>
      <w:r w:rsidRPr="000E01D1">
        <w:rPr>
          <w:rFonts w:cs="Arial"/>
          <w:szCs w:val="16"/>
        </w:rPr>
        <w:t>:</w:t>
      </w:r>
    </w:p>
    <w:p w:rsidR="00356C27" w:rsidRPr="000E01D1" w:rsidRDefault="00992B0F" w:rsidP="00356C27">
      <w:pPr>
        <w:pStyle w:val="ListBullet"/>
      </w:pPr>
      <w:r>
        <w:t>F</w:t>
      </w:r>
      <w:r w:rsidR="00356C27" w:rsidRPr="000E01D1">
        <w:t>ibre</w:t>
      </w:r>
      <w:r>
        <w:t xml:space="preserve"> </w:t>
      </w:r>
      <w:r w:rsidR="00356C27" w:rsidRPr="000E01D1">
        <w:t>to</w:t>
      </w:r>
      <w:r>
        <w:t xml:space="preserve"> </w:t>
      </w:r>
      <w:r w:rsidR="00356C27" w:rsidRPr="000E01D1">
        <w:t>the</w:t>
      </w:r>
      <w:r>
        <w:t xml:space="preserve"> P</w:t>
      </w:r>
      <w:r w:rsidR="00356C27" w:rsidRPr="000E01D1">
        <w:t>remises (FTTP)</w:t>
      </w:r>
    </w:p>
    <w:p w:rsidR="00356C27" w:rsidRPr="000E01D1" w:rsidRDefault="00992B0F" w:rsidP="00356C27">
      <w:pPr>
        <w:pStyle w:val="ListBullet"/>
      </w:pPr>
      <w:r>
        <w:t>F</w:t>
      </w:r>
      <w:r w:rsidR="00356C27" w:rsidRPr="000E01D1">
        <w:t>ibre</w:t>
      </w:r>
      <w:r>
        <w:t xml:space="preserve"> </w:t>
      </w:r>
      <w:r w:rsidR="00356C27" w:rsidRPr="000E01D1">
        <w:t>to</w:t>
      </w:r>
      <w:r>
        <w:t xml:space="preserve"> </w:t>
      </w:r>
      <w:r w:rsidR="00356C27" w:rsidRPr="000E01D1">
        <w:t>the</w:t>
      </w:r>
      <w:r>
        <w:t xml:space="preserve"> N</w:t>
      </w:r>
      <w:r w:rsidR="00356C27" w:rsidRPr="000E01D1">
        <w:t xml:space="preserve">ode or </w:t>
      </w:r>
      <w:r>
        <w:t>F</w:t>
      </w:r>
      <w:r w:rsidR="00356C27" w:rsidRPr="000E01D1">
        <w:t>ibre</w:t>
      </w:r>
      <w:r>
        <w:t xml:space="preserve"> </w:t>
      </w:r>
      <w:r w:rsidR="00356C27" w:rsidRPr="000E01D1">
        <w:t>to</w:t>
      </w:r>
      <w:r>
        <w:t xml:space="preserve"> </w:t>
      </w:r>
      <w:r w:rsidR="00356C27" w:rsidRPr="000E01D1">
        <w:t>the</w:t>
      </w:r>
      <w:r>
        <w:t xml:space="preserve"> B</w:t>
      </w:r>
      <w:r w:rsidR="00356C27" w:rsidRPr="000E01D1">
        <w:t>uilding (FTTN/B)</w:t>
      </w:r>
    </w:p>
    <w:p w:rsidR="00356C27" w:rsidRPr="000E01D1" w:rsidRDefault="00992B0F" w:rsidP="00356C27">
      <w:pPr>
        <w:pStyle w:val="ListBullet"/>
      </w:pPr>
      <w:r>
        <w:t>F</w:t>
      </w:r>
      <w:r w:rsidR="00356C27" w:rsidRPr="000E01D1">
        <w:t>ibre</w:t>
      </w:r>
      <w:r>
        <w:t xml:space="preserve"> </w:t>
      </w:r>
      <w:r w:rsidR="00356C27" w:rsidRPr="000E01D1">
        <w:t>to</w:t>
      </w:r>
      <w:r>
        <w:t xml:space="preserve"> </w:t>
      </w:r>
      <w:r w:rsidR="00356C27" w:rsidRPr="000E01D1">
        <w:t>the</w:t>
      </w:r>
      <w:r>
        <w:t xml:space="preserve"> C</w:t>
      </w:r>
      <w:r w:rsidR="00356C27" w:rsidRPr="000E01D1">
        <w:t>urb (FTTC)—note FTTC was not available to consumers or businesses at the time of the research</w:t>
      </w:r>
    </w:p>
    <w:p w:rsidR="00356C27" w:rsidRPr="000E01D1" w:rsidRDefault="0081288A" w:rsidP="00356C27">
      <w:pPr>
        <w:pStyle w:val="ListBullet"/>
      </w:pPr>
      <w:r>
        <w:t>H</w:t>
      </w:r>
      <w:r w:rsidRPr="000E01D1">
        <w:t xml:space="preserve">ybrid </w:t>
      </w:r>
      <w:r>
        <w:t>F</w:t>
      </w:r>
      <w:r w:rsidR="00356C27" w:rsidRPr="000E01D1">
        <w:t xml:space="preserve">ibre </w:t>
      </w:r>
      <w:r>
        <w:t>C</w:t>
      </w:r>
      <w:r w:rsidR="00356C27" w:rsidRPr="000E01D1">
        <w:t>oaxial (HFC)</w:t>
      </w:r>
    </w:p>
    <w:p w:rsidR="00356C27" w:rsidRPr="000E01D1" w:rsidRDefault="0081288A" w:rsidP="00356C27">
      <w:pPr>
        <w:pStyle w:val="ListBullet"/>
      </w:pPr>
      <w:r>
        <w:t>F</w:t>
      </w:r>
      <w:r w:rsidR="00356C27" w:rsidRPr="000E01D1">
        <w:t xml:space="preserve">ixed </w:t>
      </w:r>
      <w:r>
        <w:t>W</w:t>
      </w:r>
      <w:r w:rsidR="00356C27" w:rsidRPr="000E01D1">
        <w:t>ireless</w:t>
      </w:r>
    </w:p>
    <w:p w:rsidR="00356C27" w:rsidRPr="000E01D1" w:rsidRDefault="00B32EBF" w:rsidP="00356C27">
      <w:pPr>
        <w:pStyle w:val="ListBulletLast"/>
      </w:pPr>
      <w:r>
        <w:t>S</w:t>
      </w:r>
      <w:r w:rsidRPr="000E01D1">
        <w:t xml:space="preserve">atellite </w:t>
      </w:r>
      <w:r w:rsidR="00356C27" w:rsidRPr="000E01D1">
        <w:t>(Sky Muster™).</w:t>
      </w:r>
    </w:p>
    <w:p w:rsidR="00356C27" w:rsidRPr="000E01D1" w:rsidRDefault="00356C27" w:rsidP="00356C27">
      <w:r w:rsidRPr="000E01D1">
        <w:t xml:space="preserve">At the time of planning this research, </w:t>
      </w:r>
      <w:r w:rsidR="00E31A52" w:rsidRPr="000E01D1">
        <w:t xml:space="preserve">almost three </w:t>
      </w:r>
      <w:r w:rsidRPr="000E01D1">
        <w:t>million premises had an active NBN service.</w:t>
      </w:r>
    </w:p>
    <w:p w:rsidR="00E034E4" w:rsidRPr="000E01D1" w:rsidRDefault="0045434B" w:rsidP="008C34C9">
      <w:pPr>
        <w:pStyle w:val="Heading2"/>
      </w:pPr>
      <w:bookmarkStart w:id="54" w:name="_Toc522531633"/>
      <w:r w:rsidRPr="000E01D1">
        <w:t>ACMA</w:t>
      </w:r>
      <w:r w:rsidR="00E034E4" w:rsidRPr="000E01D1">
        <w:t xml:space="preserve"> research</w:t>
      </w:r>
      <w:bookmarkEnd w:id="34"/>
      <w:bookmarkEnd w:id="35"/>
      <w:bookmarkEnd w:id="36"/>
      <w:bookmarkEnd w:id="37"/>
      <w:bookmarkEnd w:id="38"/>
      <w:bookmarkEnd w:id="39"/>
      <w:bookmarkEnd w:id="40"/>
      <w:bookmarkEnd w:id="41"/>
      <w:bookmarkEnd w:id="42"/>
      <w:bookmarkEnd w:id="43"/>
      <w:r w:rsidRPr="000E01D1">
        <w:t xml:space="preserve"> </w:t>
      </w:r>
      <w:r w:rsidRPr="008C34C9">
        <w:t>program</w:t>
      </w:r>
      <w:bookmarkEnd w:id="44"/>
      <w:bookmarkEnd w:id="45"/>
      <w:bookmarkEnd w:id="46"/>
      <w:bookmarkEnd w:id="47"/>
      <w:bookmarkEnd w:id="48"/>
      <w:bookmarkEnd w:id="49"/>
      <w:bookmarkEnd w:id="51"/>
      <w:bookmarkEnd w:id="52"/>
      <w:bookmarkEnd w:id="53"/>
      <w:bookmarkEnd w:id="54"/>
    </w:p>
    <w:p w:rsidR="00862ED0" w:rsidRPr="000E01D1" w:rsidRDefault="00E034E4" w:rsidP="008C34C9">
      <w:r w:rsidRPr="000E01D1">
        <w:t>Our research program—research</w:t>
      </w:r>
      <w:r w:rsidRPr="000E01D1">
        <w:rPr>
          <w:rStyle w:val="Strong"/>
        </w:rPr>
        <w:t>acma</w:t>
      </w:r>
      <w:r w:rsidRPr="000E01D1">
        <w:rPr>
          <w:b/>
        </w:rPr>
        <w:t>—</w:t>
      </w:r>
      <w:r w:rsidR="000232B2" w:rsidRPr="000E01D1">
        <w:t>makes</w:t>
      </w:r>
      <w:r w:rsidR="00823A05" w:rsidRPr="000E01D1">
        <w:t xml:space="preserve"> an important contribut</w:t>
      </w:r>
      <w:r w:rsidR="000232B2" w:rsidRPr="000E01D1">
        <w:t>ion</w:t>
      </w:r>
      <w:r w:rsidR="00823A05" w:rsidRPr="000E01D1">
        <w:t xml:space="preserve"> to </w:t>
      </w:r>
      <w:r w:rsidRPr="000E01D1">
        <w:t xml:space="preserve">our work as an evidence-informed regulator. It </w:t>
      </w:r>
      <w:r w:rsidR="000232B2" w:rsidRPr="000E01D1">
        <w:t>informs</w:t>
      </w:r>
      <w:r w:rsidRPr="000E01D1">
        <w:t xml:space="preserve"> our strategic policy development, regulatory reviews and investigations, and helps us to </w:t>
      </w:r>
      <w:r w:rsidR="0004402B" w:rsidRPr="000E01D1">
        <w:t xml:space="preserve">support a </w:t>
      </w:r>
      <w:r w:rsidRPr="000E01D1">
        <w:t xml:space="preserve">media and communications </w:t>
      </w:r>
      <w:r w:rsidR="0004402B" w:rsidRPr="000E01D1">
        <w:t xml:space="preserve">infrastructure that </w:t>
      </w:r>
      <w:r w:rsidRPr="000E01D1">
        <w:t>work</w:t>
      </w:r>
      <w:r w:rsidR="0004402B" w:rsidRPr="000E01D1">
        <w:t>s</w:t>
      </w:r>
      <w:r w:rsidRPr="000E01D1">
        <w:t xml:space="preserve"> for all Australians.</w:t>
      </w:r>
      <w:bookmarkStart w:id="55" w:name="_Toc348105641"/>
    </w:p>
    <w:p w:rsidR="00862ED0" w:rsidRPr="000E01D1" w:rsidRDefault="00862ED0" w:rsidP="00862ED0">
      <w:pPr>
        <w:pStyle w:val="Heading2"/>
      </w:pPr>
      <w:bookmarkStart w:id="56" w:name="_Toc513647755"/>
      <w:bookmarkStart w:id="57" w:name="_Toc513650642"/>
      <w:bookmarkStart w:id="58" w:name="_Toc513651056"/>
      <w:bookmarkStart w:id="59" w:name="_Toc513808087"/>
      <w:bookmarkStart w:id="60" w:name="_Toc513820957"/>
      <w:bookmarkStart w:id="61" w:name="_Toc514082413"/>
      <w:bookmarkStart w:id="62" w:name="_Toc514084311"/>
      <w:bookmarkStart w:id="63" w:name="_Toc515291750"/>
      <w:bookmarkStart w:id="64" w:name="_Toc515377791"/>
      <w:bookmarkStart w:id="65" w:name="_Toc515527548"/>
      <w:bookmarkStart w:id="66" w:name="_Toc515549033"/>
      <w:bookmarkStart w:id="67" w:name="_Toc515549373"/>
      <w:bookmarkStart w:id="68" w:name="_Toc515617602"/>
      <w:bookmarkStart w:id="69" w:name="_Toc515881954"/>
      <w:bookmarkStart w:id="70" w:name="_Toc516217819"/>
      <w:bookmarkStart w:id="71" w:name="_Toc516219977"/>
      <w:bookmarkStart w:id="72" w:name="_Toc522531634"/>
      <w:r w:rsidRPr="000E01D1">
        <w:t>About the research</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FD7793" w:rsidRPr="000E01D1" w:rsidRDefault="00FD7793" w:rsidP="00FD7793">
      <w:pPr>
        <w:rPr>
          <w:rFonts w:cs="Arial"/>
          <w:szCs w:val="20"/>
        </w:rPr>
      </w:pPr>
      <w:r w:rsidRPr="000E01D1">
        <w:t>In September 2017, the ACMA commissioned Colmar Brunton Pty Limited (Colmar Brunton) to conduct a survey to investigate the consumer (residential</w:t>
      </w:r>
      <w:r w:rsidR="008271DC" w:rsidRPr="000E01D1">
        <w:t>,</w:t>
      </w:r>
      <w:r w:rsidRPr="000E01D1">
        <w:t xml:space="preserve"> and </w:t>
      </w:r>
      <w:r w:rsidR="009B644F" w:rsidRPr="000E01D1">
        <w:t>small and medium</w:t>
      </w:r>
      <w:r w:rsidR="008271DC" w:rsidRPr="000E01D1">
        <w:t xml:space="preserve">-sized </w:t>
      </w:r>
      <w:r w:rsidRPr="000E01D1">
        <w:t>business) experience before, during and after migration</w:t>
      </w:r>
      <w:r w:rsidR="00F22C32">
        <w:t xml:space="preserve"> to</w:t>
      </w:r>
      <w:r w:rsidR="0081288A">
        <w:t xml:space="preserve"> services delivered over </w:t>
      </w:r>
      <w:r w:rsidRPr="000E01D1">
        <w:t xml:space="preserve">the </w:t>
      </w:r>
      <w:r w:rsidR="009B644F" w:rsidRPr="000E01D1">
        <w:t>NBN</w:t>
      </w:r>
      <w:r w:rsidR="008271DC" w:rsidRPr="000E01D1">
        <w:t xml:space="preserve">, </w:t>
      </w:r>
      <w:r w:rsidRPr="000E01D1">
        <w:t xml:space="preserve">across the range of network technologies being rolled out in the </w:t>
      </w:r>
      <w:r w:rsidR="008271DC" w:rsidRPr="000E01D1">
        <w:t xml:space="preserve">12 </w:t>
      </w:r>
      <w:r w:rsidRPr="000E01D1">
        <w:t xml:space="preserve">months </w:t>
      </w:r>
      <w:r w:rsidR="0025778C" w:rsidRPr="000E01D1">
        <w:t>before</w:t>
      </w:r>
      <w:r w:rsidRPr="000E01D1">
        <w:t xml:space="preserve"> the research fieldwork.</w:t>
      </w:r>
      <w:r w:rsidRPr="000E01D1">
        <w:rPr>
          <w:rFonts w:cs="Arial"/>
          <w:szCs w:val="20"/>
        </w:rPr>
        <w:t xml:space="preserve"> </w:t>
      </w:r>
    </w:p>
    <w:p w:rsidR="00B708B6" w:rsidRPr="000E01D1" w:rsidRDefault="00B708B6" w:rsidP="0046736F">
      <w:pPr>
        <w:spacing w:after="80"/>
      </w:pPr>
      <w:r w:rsidRPr="000E01D1">
        <w:t xml:space="preserve">This research focused on </w:t>
      </w:r>
      <w:r w:rsidR="002D4706" w:rsidRPr="000E01D1">
        <w:t>exploring:</w:t>
      </w:r>
    </w:p>
    <w:p w:rsidR="00F009E1" w:rsidRPr="000E01D1" w:rsidRDefault="00992B0F" w:rsidP="0046736F">
      <w:pPr>
        <w:pStyle w:val="ListBullet"/>
      </w:pPr>
      <w:r>
        <w:t xml:space="preserve">the </w:t>
      </w:r>
      <w:r w:rsidR="008271DC" w:rsidRPr="000E01D1">
        <w:t>l</w:t>
      </w:r>
      <w:r w:rsidR="00F009E1" w:rsidRPr="000E01D1">
        <w:t xml:space="preserve">evel of consumer understanding </w:t>
      </w:r>
      <w:r w:rsidR="008271DC" w:rsidRPr="000E01D1">
        <w:t xml:space="preserve">of </w:t>
      </w:r>
      <w:r w:rsidR="00F009E1" w:rsidRPr="000E01D1">
        <w:t xml:space="preserve">the migration process </w:t>
      </w:r>
    </w:p>
    <w:p w:rsidR="00F009E1" w:rsidRPr="000E01D1" w:rsidRDefault="008271DC" w:rsidP="0046736F">
      <w:pPr>
        <w:pStyle w:val="ListBullet"/>
      </w:pPr>
      <w:r w:rsidRPr="000E01D1">
        <w:t>p</w:t>
      </w:r>
      <w:r w:rsidR="00F009E1" w:rsidRPr="000E01D1">
        <w:t>ositive/negative factors influencing the migration experience</w:t>
      </w:r>
    </w:p>
    <w:p w:rsidR="00F009E1" w:rsidRPr="000E01D1" w:rsidRDefault="008271DC" w:rsidP="0046736F">
      <w:pPr>
        <w:pStyle w:val="ListBullet"/>
      </w:pPr>
      <w:r w:rsidRPr="000E01D1">
        <w:t>c</w:t>
      </w:r>
      <w:r w:rsidR="00F009E1" w:rsidRPr="000E01D1">
        <w:t>onsumer experience before, during and after migration</w:t>
      </w:r>
    </w:p>
    <w:p w:rsidR="00F009E1" w:rsidRPr="000E01D1" w:rsidRDefault="008271DC" w:rsidP="0046736F">
      <w:pPr>
        <w:pStyle w:val="ListBullet"/>
      </w:pPr>
      <w:r w:rsidRPr="000E01D1">
        <w:t>c</w:t>
      </w:r>
      <w:r w:rsidR="00F009E1" w:rsidRPr="000E01D1">
        <w:t>onsumer satisfaction with their</w:t>
      </w:r>
      <w:r w:rsidR="0092254D" w:rsidRPr="000E01D1">
        <w:t xml:space="preserve"> phone and/or</w:t>
      </w:r>
      <w:r w:rsidR="00F009E1" w:rsidRPr="000E01D1">
        <w:t xml:space="preserve"> service</w:t>
      </w:r>
    </w:p>
    <w:p w:rsidR="0045434B" w:rsidRPr="000E01D1" w:rsidRDefault="0092254D" w:rsidP="0046736F">
      <w:pPr>
        <w:pStyle w:val="ListBulletLast"/>
      </w:pPr>
      <w:r w:rsidRPr="000E01D1">
        <w:t>any</w:t>
      </w:r>
      <w:r w:rsidR="00F009E1" w:rsidRPr="000E01D1">
        <w:t xml:space="preserve"> service issues experienced</w:t>
      </w:r>
      <w:r w:rsidR="008271DC" w:rsidRPr="000E01D1">
        <w:t>.</w:t>
      </w:r>
    </w:p>
    <w:p w:rsidR="00906588" w:rsidRPr="000E01D1" w:rsidRDefault="00906588" w:rsidP="00E6015B">
      <w:pPr>
        <w:pStyle w:val="Heading1"/>
      </w:pPr>
      <w:bookmarkStart w:id="73" w:name="_Toc515291751"/>
      <w:bookmarkStart w:id="74" w:name="_Toc515377792"/>
      <w:bookmarkStart w:id="75" w:name="_Toc515527549"/>
      <w:bookmarkStart w:id="76" w:name="_Toc515549034"/>
      <w:bookmarkStart w:id="77" w:name="_Toc515549374"/>
      <w:bookmarkStart w:id="78" w:name="_Toc515617603"/>
      <w:bookmarkStart w:id="79" w:name="_Toc515881955"/>
      <w:bookmarkStart w:id="80" w:name="_Toc516217820"/>
      <w:bookmarkStart w:id="81" w:name="_Toc516219978"/>
      <w:bookmarkStart w:id="82" w:name="_Toc522531635"/>
      <w:r w:rsidRPr="000E01D1">
        <w:lastRenderedPageBreak/>
        <w:t>Methodology</w:t>
      </w:r>
      <w:bookmarkEnd w:id="73"/>
      <w:bookmarkEnd w:id="74"/>
      <w:bookmarkEnd w:id="75"/>
      <w:bookmarkEnd w:id="76"/>
      <w:bookmarkEnd w:id="77"/>
      <w:bookmarkEnd w:id="78"/>
      <w:bookmarkEnd w:id="79"/>
      <w:bookmarkEnd w:id="80"/>
      <w:bookmarkEnd w:id="81"/>
      <w:bookmarkEnd w:id="82"/>
      <w:r w:rsidRPr="000E01D1">
        <w:t xml:space="preserve"> </w:t>
      </w:r>
    </w:p>
    <w:p w:rsidR="00862ED0" w:rsidRPr="000E01D1" w:rsidRDefault="00862ED0" w:rsidP="00593C21">
      <w:pPr>
        <w:pStyle w:val="Heading2"/>
      </w:pPr>
      <w:bookmarkStart w:id="83" w:name="_Toc513647756"/>
      <w:bookmarkStart w:id="84" w:name="_Toc513650643"/>
      <w:bookmarkStart w:id="85" w:name="_Toc513651057"/>
      <w:bookmarkStart w:id="86" w:name="_Toc513808088"/>
      <w:bookmarkStart w:id="87" w:name="_Toc513820958"/>
      <w:bookmarkStart w:id="88" w:name="_Toc514082414"/>
      <w:bookmarkStart w:id="89" w:name="_Toc514084312"/>
      <w:bookmarkStart w:id="90" w:name="_Toc516217821"/>
      <w:bookmarkStart w:id="91" w:name="_Toc516219979"/>
      <w:bookmarkStart w:id="92" w:name="_Toc522531636"/>
      <w:r w:rsidRPr="000E01D1">
        <w:t xml:space="preserve">Quantitative survey of </w:t>
      </w:r>
      <w:bookmarkEnd w:id="83"/>
      <w:bookmarkEnd w:id="84"/>
      <w:bookmarkEnd w:id="85"/>
      <w:bookmarkEnd w:id="86"/>
      <w:bookmarkEnd w:id="87"/>
      <w:bookmarkEnd w:id="88"/>
      <w:bookmarkEnd w:id="89"/>
      <w:r w:rsidRPr="000E01D1">
        <w:t>resident</w:t>
      </w:r>
      <w:r w:rsidR="00AF6158" w:rsidRPr="000E01D1">
        <w:t>ial household</w:t>
      </w:r>
      <w:r w:rsidRPr="000E01D1">
        <w:t>s</w:t>
      </w:r>
      <w:bookmarkEnd w:id="90"/>
      <w:bookmarkEnd w:id="91"/>
      <w:bookmarkEnd w:id="92"/>
    </w:p>
    <w:p w:rsidR="00862ED0" w:rsidRPr="000E01D1" w:rsidRDefault="00862ED0" w:rsidP="00862ED0">
      <w:r w:rsidRPr="000E01D1">
        <w:t xml:space="preserve">A total of 1,881 residential households </w:t>
      </w:r>
      <w:r w:rsidR="000F33F9" w:rsidRPr="000E01D1">
        <w:t>w</w:t>
      </w:r>
      <w:r w:rsidR="00E413F6">
        <w:t>as</w:t>
      </w:r>
      <w:r w:rsidR="008271DC" w:rsidRPr="000E01D1">
        <w:t xml:space="preserve"> </w:t>
      </w:r>
      <w:r w:rsidRPr="000E01D1">
        <w:t>interviewed between 13 November and 20</w:t>
      </w:r>
      <w:r w:rsidR="008271DC" w:rsidRPr="000E01D1">
        <w:t> </w:t>
      </w:r>
      <w:r w:rsidRPr="000E01D1">
        <w:t xml:space="preserve">December 2017. </w:t>
      </w:r>
      <w:r w:rsidR="000F33F9" w:rsidRPr="000E01D1">
        <w:t>To be included in the research</w:t>
      </w:r>
      <w:r w:rsidR="00E413F6">
        <w:t>,</w:t>
      </w:r>
      <w:r w:rsidR="000F33F9" w:rsidRPr="000E01D1">
        <w:t xml:space="preserve"> h</w:t>
      </w:r>
      <w:r w:rsidRPr="000E01D1">
        <w:t xml:space="preserve">ouseholds </w:t>
      </w:r>
      <w:r w:rsidR="00AF6158" w:rsidRPr="000E01D1">
        <w:t>had</w:t>
      </w:r>
      <w:r w:rsidR="000F33F9" w:rsidRPr="000E01D1">
        <w:t xml:space="preserve"> to have</w:t>
      </w:r>
      <w:r w:rsidRPr="000E01D1">
        <w:t xml:space="preserve"> migrated to </w:t>
      </w:r>
      <w:r w:rsidR="0081288A">
        <w:t>services delivered over the</w:t>
      </w:r>
      <w:r w:rsidR="0081288A" w:rsidRPr="000E01D1">
        <w:t xml:space="preserve"> </w:t>
      </w:r>
      <w:r w:rsidRPr="000E01D1">
        <w:t>NBN using the technology types available</w:t>
      </w:r>
      <w:r w:rsidR="00E4635F">
        <w:t xml:space="preserve"> at that time</w:t>
      </w:r>
      <w:r w:rsidRPr="000E01D1">
        <w:t xml:space="preserve">—FTTP, FTTN/B, HFC, </w:t>
      </w:r>
      <w:r w:rsidR="00C230DB">
        <w:t>F</w:t>
      </w:r>
      <w:r w:rsidRPr="000E01D1">
        <w:t xml:space="preserve">ixed </w:t>
      </w:r>
      <w:r w:rsidR="00C230DB">
        <w:t>W</w:t>
      </w:r>
      <w:r w:rsidRPr="000E01D1">
        <w:t xml:space="preserve">ireless and </w:t>
      </w:r>
      <w:r w:rsidR="00CE0DAA" w:rsidRPr="000E01D1">
        <w:t>Sky Muster™</w:t>
      </w:r>
      <w:r w:rsidRPr="000E01D1">
        <w:t xml:space="preserve"> satellite—in the 12 months prior to data collection</w:t>
      </w:r>
      <w:r w:rsidR="00345F7A" w:rsidRPr="000E01D1">
        <w:t>.</w:t>
      </w:r>
      <w:r w:rsidR="00311436" w:rsidRPr="000E01D1">
        <w:rPr>
          <w:rStyle w:val="FootnoteReference"/>
        </w:rPr>
        <w:footnoteReference w:id="3"/>
      </w:r>
    </w:p>
    <w:p w:rsidR="003F4862" w:rsidRPr="000E01D1" w:rsidRDefault="00862ED0" w:rsidP="00862ED0">
      <w:r w:rsidRPr="000E01D1">
        <w:t>Surveys were conducted using computer</w:t>
      </w:r>
      <w:r w:rsidR="00972C95" w:rsidRPr="000E01D1">
        <w:t>-</w:t>
      </w:r>
      <w:r w:rsidRPr="000E01D1">
        <w:t xml:space="preserve">assisted telephone </w:t>
      </w:r>
      <w:r w:rsidR="00992B0F" w:rsidRPr="000E01D1">
        <w:t>interview</w:t>
      </w:r>
      <w:r w:rsidR="00992B0F">
        <w:t>s</w:t>
      </w:r>
      <w:r w:rsidR="008271DC" w:rsidRPr="000E01D1">
        <w:t xml:space="preserve">. </w:t>
      </w:r>
      <w:r w:rsidR="00CE7C5A">
        <w:t>Surveys</w:t>
      </w:r>
      <w:r w:rsidR="00CE7C5A" w:rsidRPr="000E01D1">
        <w:t xml:space="preserve"> </w:t>
      </w:r>
      <w:r w:rsidRPr="000E01D1">
        <w:t>were split between households with a fixed</w:t>
      </w:r>
      <w:r w:rsidR="0097662F" w:rsidRPr="000E01D1">
        <w:t>-</w:t>
      </w:r>
      <w:r w:rsidRPr="000E01D1">
        <w:t xml:space="preserve">line home phone and mobile phone, and included mobile phone-only households. The random sample was sourced from SamplePages </w:t>
      </w:r>
      <w:r w:rsidR="00F3454C" w:rsidRPr="000E01D1">
        <w:t>for</w:t>
      </w:r>
      <w:r w:rsidRPr="000E01D1">
        <w:t xml:space="preserve"> </w:t>
      </w:r>
      <w:r w:rsidR="00014FC3" w:rsidRPr="000E01D1">
        <w:t>12 strata</w:t>
      </w:r>
      <w:r w:rsidR="00722150">
        <w:rPr>
          <w:rStyle w:val="FootnoteReference"/>
        </w:rPr>
        <w:footnoteReference w:id="4"/>
      </w:r>
      <w:r w:rsidR="00014FC3" w:rsidRPr="000E01D1">
        <w:t xml:space="preserve"> </w:t>
      </w:r>
      <w:r w:rsidR="00BF6B5E" w:rsidRPr="000E01D1">
        <w:t>(defined according to states/grouped states and estimated incidence rates) within the geographic areas in scope</w:t>
      </w:r>
      <w:r w:rsidRPr="000E01D1">
        <w:t xml:space="preserve">. </w:t>
      </w:r>
      <w:r w:rsidR="00F3454C" w:rsidRPr="000E01D1">
        <w:t>The respondent was the main decision</w:t>
      </w:r>
      <w:r w:rsidR="00045856" w:rsidRPr="000E01D1">
        <w:t>-</w:t>
      </w:r>
      <w:r w:rsidR="00F3454C" w:rsidRPr="000E01D1">
        <w:t>maker for the household’s internet and phone services.</w:t>
      </w:r>
    </w:p>
    <w:p w:rsidR="00862ED0" w:rsidRPr="000E01D1" w:rsidRDefault="00862ED0" w:rsidP="00862ED0">
      <w:r w:rsidRPr="000E01D1">
        <w:t xml:space="preserve">The survey data has been weighted to represent </w:t>
      </w:r>
      <w:r w:rsidR="0074697C" w:rsidRPr="000E01D1">
        <w:t xml:space="preserve">dwellings </w:t>
      </w:r>
      <w:r w:rsidRPr="000E01D1">
        <w:t>connected in the previous 12 months in the are</w:t>
      </w:r>
      <w:r w:rsidR="00E7783D" w:rsidRPr="000E01D1">
        <w:t xml:space="preserve">as that were </w:t>
      </w:r>
      <w:r w:rsidR="00992B0F" w:rsidRPr="000E01D1">
        <w:t>surveyed and</w:t>
      </w:r>
      <w:r w:rsidR="00A93265" w:rsidRPr="000E01D1">
        <w:t xml:space="preserve"> are referred to in this report as ‘households’</w:t>
      </w:r>
      <w:r w:rsidRPr="000E01D1">
        <w:t>.</w:t>
      </w:r>
    </w:p>
    <w:p w:rsidR="00E6015B" w:rsidRPr="000E01D1" w:rsidRDefault="00E6015B" w:rsidP="00E6015B">
      <w:r w:rsidRPr="000E01D1">
        <w:t xml:space="preserve">Further detail of the sampling and weighting is in </w:t>
      </w:r>
      <w:hyperlink w:anchor="Appendix_A" w:history="1">
        <w:r w:rsidRPr="000E01D1">
          <w:rPr>
            <w:rStyle w:val="Hyperlink"/>
            <w:i/>
          </w:rPr>
          <w:t>Appendix A—Methodology</w:t>
        </w:r>
      </w:hyperlink>
      <w:r w:rsidRPr="000E01D1">
        <w:t>.</w:t>
      </w:r>
    </w:p>
    <w:p w:rsidR="00862ED0" w:rsidRPr="000E01D1" w:rsidRDefault="00862ED0" w:rsidP="00E6015B">
      <w:pPr>
        <w:pStyle w:val="Heading2"/>
      </w:pPr>
      <w:bookmarkStart w:id="93" w:name="_Toc513647757"/>
      <w:bookmarkStart w:id="94" w:name="_Toc513650644"/>
      <w:bookmarkStart w:id="95" w:name="_Toc513651058"/>
      <w:bookmarkStart w:id="96" w:name="_Toc513808089"/>
      <w:bookmarkStart w:id="97" w:name="_Toc513820959"/>
      <w:bookmarkStart w:id="98" w:name="_Toc514082415"/>
      <w:bookmarkStart w:id="99" w:name="_Toc514084313"/>
      <w:bookmarkStart w:id="100" w:name="_Toc516217822"/>
      <w:bookmarkStart w:id="101" w:name="_Toc516219980"/>
      <w:bookmarkStart w:id="102" w:name="_Toc522531637"/>
      <w:r w:rsidRPr="000E01D1">
        <w:t>Quantitative survey of businesses</w:t>
      </w:r>
      <w:bookmarkEnd w:id="93"/>
      <w:bookmarkEnd w:id="94"/>
      <w:bookmarkEnd w:id="95"/>
      <w:bookmarkEnd w:id="96"/>
      <w:bookmarkEnd w:id="97"/>
      <w:bookmarkEnd w:id="98"/>
      <w:bookmarkEnd w:id="99"/>
      <w:bookmarkEnd w:id="100"/>
      <w:bookmarkEnd w:id="101"/>
      <w:bookmarkEnd w:id="102"/>
    </w:p>
    <w:p w:rsidR="00862ED0" w:rsidRPr="000E01D1" w:rsidRDefault="00862ED0" w:rsidP="00C85284">
      <w:pPr>
        <w:keepNext/>
        <w:keepLines/>
      </w:pPr>
      <w:r w:rsidRPr="000E01D1">
        <w:t xml:space="preserve">A total of 1,153 small </w:t>
      </w:r>
      <w:r w:rsidR="00B1029B" w:rsidRPr="000E01D1">
        <w:t xml:space="preserve">and </w:t>
      </w:r>
      <w:r w:rsidRPr="000E01D1">
        <w:t xml:space="preserve">medium-sized businesses with between </w:t>
      </w:r>
      <w:r w:rsidR="0003632F" w:rsidRPr="000E01D1">
        <w:t>one</w:t>
      </w:r>
      <w:r w:rsidRPr="000E01D1">
        <w:t xml:space="preserve"> and 199 employees at the total business level </w:t>
      </w:r>
      <w:r w:rsidR="00F35CA2" w:rsidRPr="000E01D1">
        <w:t xml:space="preserve">and </w:t>
      </w:r>
      <w:r w:rsidR="00C85284" w:rsidRPr="000E01D1">
        <w:t xml:space="preserve">who </w:t>
      </w:r>
      <w:r w:rsidR="00AD4A02">
        <w:t>were</w:t>
      </w:r>
      <w:r w:rsidR="00F35CA2" w:rsidRPr="000E01D1">
        <w:t xml:space="preserve"> connected</w:t>
      </w:r>
      <w:r w:rsidR="00F22C32">
        <w:t xml:space="preserve"> to</w:t>
      </w:r>
      <w:r w:rsidR="00B32EBF">
        <w:t xml:space="preserve"> services delivered over</w:t>
      </w:r>
      <w:r w:rsidR="00F35CA2" w:rsidRPr="000E01D1">
        <w:t xml:space="preserve"> the NBN</w:t>
      </w:r>
      <w:r w:rsidR="009D3EC9" w:rsidRPr="000E01D1">
        <w:t xml:space="preserve"> </w:t>
      </w:r>
      <w:r w:rsidR="00E413F6">
        <w:t>was</w:t>
      </w:r>
      <w:r w:rsidR="00E413F6" w:rsidRPr="000E01D1">
        <w:t xml:space="preserve"> </w:t>
      </w:r>
      <w:r w:rsidRPr="000E01D1">
        <w:t xml:space="preserve">interviewed between 24 January and 23 February 2018. </w:t>
      </w:r>
      <w:r w:rsidR="00356C27" w:rsidRPr="000E01D1">
        <w:t xml:space="preserve">For businesses with more than one location/site, data was collected just </w:t>
      </w:r>
      <w:r w:rsidR="00C85284" w:rsidRPr="000E01D1">
        <w:t>on their</w:t>
      </w:r>
      <w:r w:rsidR="00356C27" w:rsidRPr="000E01D1">
        <w:t xml:space="preserve"> experiences at the location/site sampled, with key details collected </w:t>
      </w:r>
      <w:r w:rsidR="00C85284" w:rsidRPr="000E01D1">
        <w:t>about</w:t>
      </w:r>
      <w:r w:rsidR="00356C27" w:rsidRPr="000E01D1">
        <w:t xml:space="preserve"> the business as a whole to provide additional context.</w:t>
      </w:r>
      <w:r w:rsidR="006A3744" w:rsidRPr="000E01D1">
        <w:t xml:space="preserve"> This was done </w:t>
      </w:r>
      <w:r w:rsidRPr="000E01D1">
        <w:t xml:space="preserve">to gather information on a particular location/site of the business, and </w:t>
      </w:r>
      <w:r w:rsidR="00C230DB" w:rsidRPr="000E01D1">
        <w:t>recognise</w:t>
      </w:r>
      <w:r w:rsidR="00C230DB">
        <w:t>d</w:t>
      </w:r>
      <w:r w:rsidR="00C230DB" w:rsidRPr="000E01D1">
        <w:t xml:space="preserve"> </w:t>
      </w:r>
      <w:r w:rsidRPr="000E01D1">
        <w:t xml:space="preserve">that </w:t>
      </w:r>
      <w:r w:rsidR="00B32EBF">
        <w:t xml:space="preserve">services were </w:t>
      </w:r>
      <w:r w:rsidRPr="000E01D1">
        <w:t>rolled out to individual sites of businesses separately</w:t>
      </w:r>
      <w:r w:rsidR="006A3744" w:rsidRPr="000E01D1">
        <w:t xml:space="preserve"> </w:t>
      </w:r>
      <w:r w:rsidR="00E4635F">
        <w:t xml:space="preserve">and </w:t>
      </w:r>
      <w:r w:rsidRPr="000E01D1">
        <w:t xml:space="preserve">each </w:t>
      </w:r>
      <w:r w:rsidR="00E4635F">
        <w:t xml:space="preserve">could have </w:t>
      </w:r>
      <w:r w:rsidRPr="000E01D1">
        <w:t xml:space="preserve">different experiences. The survey included businesses that migrated </w:t>
      </w:r>
      <w:r w:rsidR="00AF6158" w:rsidRPr="000E01D1">
        <w:t>including</w:t>
      </w:r>
      <w:r w:rsidRPr="000E01D1">
        <w:t xml:space="preserve"> all the technology types currently available—FTTP, FTTN/B, HFC, </w:t>
      </w:r>
      <w:r w:rsidR="00C230DB">
        <w:t>F</w:t>
      </w:r>
      <w:r w:rsidRPr="000E01D1">
        <w:t xml:space="preserve">ixed </w:t>
      </w:r>
      <w:r w:rsidR="00C230DB">
        <w:t>W</w:t>
      </w:r>
      <w:r w:rsidRPr="000E01D1">
        <w:t xml:space="preserve">ireless and </w:t>
      </w:r>
      <w:r w:rsidR="00CE0DAA" w:rsidRPr="000E01D1">
        <w:t>Sky Muster™</w:t>
      </w:r>
      <w:r w:rsidRPr="000E01D1">
        <w:t xml:space="preserve"> satellite—in the 12 months prior to data collection</w:t>
      </w:r>
      <w:r w:rsidR="009D3EC9" w:rsidRPr="000E01D1">
        <w:t>.</w:t>
      </w:r>
      <w:r w:rsidR="00311436" w:rsidRPr="000E01D1">
        <w:rPr>
          <w:rStyle w:val="FootnoteReference"/>
        </w:rPr>
        <w:footnoteReference w:id="5"/>
      </w:r>
    </w:p>
    <w:p w:rsidR="00A42988" w:rsidRPr="000E01D1" w:rsidRDefault="00862ED0" w:rsidP="00862ED0">
      <w:r w:rsidRPr="000E01D1">
        <w:t>Surveys were conducted using computer</w:t>
      </w:r>
      <w:r w:rsidR="006A3744" w:rsidRPr="000E01D1">
        <w:t>-</w:t>
      </w:r>
      <w:r w:rsidRPr="000E01D1">
        <w:t xml:space="preserve">assisted telephone </w:t>
      </w:r>
      <w:r w:rsidR="00BB4FAF" w:rsidRPr="000E01D1">
        <w:t>interview</w:t>
      </w:r>
      <w:r w:rsidR="00BB4FAF">
        <w:t>s</w:t>
      </w:r>
      <w:r w:rsidRPr="000E01D1">
        <w:t xml:space="preserve"> and </w:t>
      </w:r>
      <w:r w:rsidR="003145C0" w:rsidRPr="000E01D1">
        <w:t>included businesses with</w:t>
      </w:r>
      <w:r w:rsidRPr="000E01D1">
        <w:t xml:space="preserve"> a fixed</w:t>
      </w:r>
      <w:r w:rsidR="006A3744" w:rsidRPr="000E01D1">
        <w:t>-</w:t>
      </w:r>
      <w:r w:rsidRPr="000E01D1">
        <w:t xml:space="preserve">line phone and those </w:t>
      </w:r>
      <w:r w:rsidR="006A3744" w:rsidRPr="000E01D1">
        <w:t>with</w:t>
      </w:r>
      <w:r w:rsidRPr="000E01D1">
        <w:t xml:space="preserve"> a mobile phone</w:t>
      </w:r>
      <w:r w:rsidR="00B50B7B" w:rsidRPr="000E01D1">
        <w:t>.</w:t>
      </w:r>
      <w:r w:rsidR="00BF6B5E" w:rsidRPr="000E01D1">
        <w:t xml:space="preserve"> </w:t>
      </w:r>
      <w:r w:rsidRPr="000E01D1">
        <w:t xml:space="preserve">The sample was sourced from </w:t>
      </w:r>
      <w:r w:rsidR="003145C0" w:rsidRPr="000E01D1">
        <w:t xml:space="preserve">Dun &amp; Bradstreet </w:t>
      </w:r>
      <w:r w:rsidR="0008529A" w:rsidRPr="000E01D1">
        <w:t>business lists</w:t>
      </w:r>
      <w:r w:rsidR="004702F5">
        <w:t>,</w:t>
      </w:r>
      <w:r w:rsidR="0008529A" w:rsidRPr="000E01D1">
        <w:t xml:space="preserve"> </w:t>
      </w:r>
      <w:r w:rsidR="00BB4FAF">
        <w:t>with</w:t>
      </w:r>
      <w:r w:rsidR="004702F5">
        <w:t xml:space="preserve"> </w:t>
      </w:r>
      <w:r w:rsidR="00A42988" w:rsidRPr="000E01D1">
        <w:t xml:space="preserve">calls made randomly within each </w:t>
      </w:r>
      <w:r w:rsidR="00A91990">
        <w:t xml:space="preserve">of the 12 </w:t>
      </w:r>
      <w:r w:rsidR="00A42988" w:rsidRPr="000E01D1">
        <w:t>strata</w:t>
      </w:r>
      <w:r w:rsidR="00A91990" w:rsidRPr="00A91990">
        <w:rPr>
          <w:vertAlign w:val="superscript"/>
        </w:rPr>
        <w:t>4</w:t>
      </w:r>
      <w:r w:rsidR="00A42988" w:rsidRPr="000E01D1">
        <w:t>.</w:t>
      </w:r>
      <w:r w:rsidR="00F3454C" w:rsidRPr="000E01D1">
        <w:t xml:space="preserve"> The respondent was the main decision</w:t>
      </w:r>
      <w:r w:rsidR="006A3744" w:rsidRPr="000E01D1">
        <w:t>-</w:t>
      </w:r>
      <w:r w:rsidR="00F3454C" w:rsidRPr="000E01D1">
        <w:t>maker for the business’</w:t>
      </w:r>
      <w:r w:rsidR="006A3744" w:rsidRPr="000E01D1">
        <w:t>s</w:t>
      </w:r>
      <w:r w:rsidR="00F3454C" w:rsidRPr="000E01D1">
        <w:t xml:space="preserve"> internet and phone services.</w:t>
      </w:r>
    </w:p>
    <w:p w:rsidR="00862ED0" w:rsidRPr="000E01D1" w:rsidRDefault="00862ED0" w:rsidP="00862ED0">
      <w:r w:rsidRPr="000E01D1">
        <w:lastRenderedPageBreak/>
        <w:t xml:space="preserve">The survey data has been weighted to represent </w:t>
      </w:r>
      <w:r w:rsidR="00A42988" w:rsidRPr="000E01D1">
        <w:t xml:space="preserve">small and medium-sized businesses </w:t>
      </w:r>
      <w:r w:rsidRPr="000E01D1">
        <w:t>connected in the previous 12 months in the are</w:t>
      </w:r>
      <w:r w:rsidR="00A42988" w:rsidRPr="000E01D1">
        <w:t xml:space="preserve">as that were </w:t>
      </w:r>
      <w:r w:rsidR="00BB4FAF" w:rsidRPr="000E01D1">
        <w:t>surveyed and</w:t>
      </w:r>
      <w:r w:rsidR="00A93265" w:rsidRPr="000E01D1">
        <w:t xml:space="preserve"> are referred to in this report as ‘businesses</w:t>
      </w:r>
      <w:r w:rsidR="00F85895" w:rsidRPr="000E01D1">
        <w:t>’</w:t>
      </w:r>
      <w:r w:rsidRPr="000E01D1">
        <w:t>.</w:t>
      </w:r>
    </w:p>
    <w:p w:rsidR="008C566C" w:rsidRPr="000E01D1" w:rsidRDefault="00F157A0" w:rsidP="00A77BE8">
      <w:r w:rsidRPr="000E01D1">
        <w:t xml:space="preserve">Further detail of the sampling and weighting is in </w:t>
      </w:r>
      <w:hyperlink w:anchor="Appendix_A" w:history="1">
        <w:r w:rsidR="006A3744" w:rsidRPr="000E01D1">
          <w:rPr>
            <w:rStyle w:val="Hyperlink"/>
            <w:i/>
          </w:rPr>
          <w:t>Appendix A—Methodology</w:t>
        </w:r>
      </w:hyperlink>
      <w:r w:rsidRPr="000E01D1">
        <w:t>.</w:t>
      </w:r>
    </w:p>
    <w:p w:rsidR="00AC3084" w:rsidRPr="000E01D1" w:rsidRDefault="00AC3084" w:rsidP="0046736F">
      <w:pPr>
        <w:pStyle w:val="Heading3"/>
      </w:pPr>
      <w:bookmarkStart w:id="103" w:name="_Toc513808090"/>
      <w:bookmarkStart w:id="104" w:name="_Toc513820960"/>
      <w:bookmarkStart w:id="105" w:name="_Toc514082416"/>
      <w:bookmarkStart w:id="106" w:name="_Toc514084314"/>
      <w:bookmarkStart w:id="107" w:name="_Toc516217823"/>
      <w:bookmarkStart w:id="108" w:name="_Toc516219981"/>
      <w:bookmarkStart w:id="109" w:name="_Toc522531638"/>
      <w:r w:rsidRPr="000E01D1">
        <w:t>Statistical reliability of the quantitative results</w:t>
      </w:r>
      <w:bookmarkEnd w:id="103"/>
      <w:bookmarkEnd w:id="104"/>
      <w:bookmarkEnd w:id="105"/>
      <w:bookmarkEnd w:id="106"/>
      <w:bookmarkEnd w:id="107"/>
      <w:bookmarkEnd w:id="108"/>
      <w:bookmarkEnd w:id="109"/>
    </w:p>
    <w:p w:rsidR="00AC3084" w:rsidRPr="000E01D1" w:rsidRDefault="00AC3084" w:rsidP="00AC3084">
      <w:pPr>
        <w:rPr>
          <w:rFonts w:cs="Arial"/>
          <w:szCs w:val="20"/>
        </w:rPr>
      </w:pPr>
      <w:r w:rsidRPr="000E01D1">
        <w:rPr>
          <w:rFonts w:cs="Arial"/>
          <w:szCs w:val="20"/>
        </w:rPr>
        <w:t>As this survey is a random sample of a defined population, standard errors based on a simple random sample apply. In addition, there is a Weight Effect (WEFF) due to the sampling and weighting design that needs to be accounted for in calculating statistical tests. The margin of error for various sample sizes and sample results (proportions of totals), with the appropriate WEFF for each survey</w:t>
      </w:r>
      <w:r w:rsidR="009D3EC9" w:rsidRPr="000E01D1">
        <w:rPr>
          <w:rFonts w:cs="Arial"/>
          <w:szCs w:val="20"/>
        </w:rPr>
        <w:t>,</w:t>
      </w:r>
      <w:r w:rsidR="00F009E1" w:rsidRPr="000E01D1">
        <w:rPr>
          <w:rFonts w:cs="Arial"/>
          <w:szCs w:val="20"/>
        </w:rPr>
        <w:t xml:space="preserve"> is shown in T</w:t>
      </w:r>
      <w:r w:rsidRPr="000E01D1">
        <w:rPr>
          <w:rFonts w:cs="Arial"/>
          <w:szCs w:val="20"/>
        </w:rPr>
        <w:t xml:space="preserve">able </w:t>
      </w:r>
      <w:r w:rsidR="00E6015B" w:rsidRPr="000E01D1">
        <w:rPr>
          <w:rFonts w:cs="Arial"/>
          <w:szCs w:val="20"/>
        </w:rPr>
        <w:t>1</w:t>
      </w:r>
      <w:r w:rsidR="002232DC" w:rsidRPr="000E01D1">
        <w:rPr>
          <w:rFonts w:cs="Arial"/>
          <w:szCs w:val="20"/>
        </w:rPr>
        <w:t>3</w:t>
      </w:r>
      <w:r w:rsidR="00E6015B" w:rsidRPr="000E01D1">
        <w:rPr>
          <w:rFonts w:cs="Arial"/>
          <w:szCs w:val="20"/>
        </w:rPr>
        <w:t xml:space="preserve"> </w:t>
      </w:r>
      <w:r w:rsidRPr="000E01D1">
        <w:rPr>
          <w:rFonts w:cs="Arial"/>
          <w:szCs w:val="20"/>
        </w:rPr>
        <w:t xml:space="preserve">in </w:t>
      </w:r>
      <w:hyperlink w:anchor="Appendix_A" w:history="1">
        <w:r w:rsidR="004238B5" w:rsidRPr="000E01D1">
          <w:rPr>
            <w:rStyle w:val="Hyperlink"/>
            <w:i/>
          </w:rPr>
          <w:t>Appendix</w:t>
        </w:r>
        <w:r w:rsidR="00783C90" w:rsidRPr="000E01D1">
          <w:rPr>
            <w:rStyle w:val="Hyperlink"/>
            <w:i/>
          </w:rPr>
          <w:t> </w:t>
        </w:r>
        <w:r w:rsidR="004238B5" w:rsidRPr="000E01D1">
          <w:rPr>
            <w:rStyle w:val="Hyperlink"/>
            <w:i/>
          </w:rPr>
          <w:t>A—Methodology</w:t>
        </w:r>
      </w:hyperlink>
      <w:r w:rsidR="004238B5" w:rsidRPr="000E01D1">
        <w:t>.</w:t>
      </w:r>
      <w:r w:rsidRPr="000E01D1">
        <w:rPr>
          <w:rFonts w:cs="Arial"/>
          <w:szCs w:val="20"/>
        </w:rPr>
        <w:t xml:space="preserve"> </w:t>
      </w:r>
    </w:p>
    <w:p w:rsidR="008C566C" w:rsidRPr="000E01D1" w:rsidRDefault="008C566C" w:rsidP="0046736F">
      <w:pPr>
        <w:pStyle w:val="Heading2"/>
      </w:pPr>
      <w:bookmarkStart w:id="110" w:name="_Toc513808091"/>
      <w:bookmarkStart w:id="111" w:name="_Toc513820961"/>
      <w:bookmarkStart w:id="112" w:name="_Toc514082417"/>
      <w:bookmarkStart w:id="113" w:name="_Toc514084315"/>
      <w:bookmarkStart w:id="114" w:name="_Toc515291752"/>
      <w:bookmarkStart w:id="115" w:name="_Toc515377793"/>
      <w:bookmarkStart w:id="116" w:name="_Toc515527550"/>
      <w:bookmarkStart w:id="117" w:name="_Toc515549035"/>
      <w:bookmarkStart w:id="118" w:name="_Toc515549375"/>
      <w:bookmarkStart w:id="119" w:name="_Toc515617604"/>
      <w:bookmarkStart w:id="120" w:name="_Toc515881956"/>
      <w:bookmarkStart w:id="121" w:name="_Toc516217824"/>
      <w:bookmarkStart w:id="122" w:name="_Toc516219982"/>
      <w:bookmarkStart w:id="123" w:name="_Toc522531639"/>
      <w:r w:rsidRPr="000E01D1">
        <w:t>Guidelines for reading this report</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8C566C" w:rsidRPr="000E01D1" w:rsidRDefault="008C566C" w:rsidP="0046736F">
      <w:pPr>
        <w:pStyle w:val="Heading3"/>
      </w:pPr>
      <w:bookmarkStart w:id="124" w:name="_Toc513808092"/>
      <w:bookmarkStart w:id="125" w:name="_Toc513820962"/>
      <w:bookmarkStart w:id="126" w:name="_Toc514082418"/>
      <w:bookmarkStart w:id="127" w:name="_Toc514084316"/>
      <w:bookmarkStart w:id="128" w:name="_Toc516217825"/>
      <w:bookmarkStart w:id="129" w:name="_Toc516219983"/>
      <w:bookmarkStart w:id="130" w:name="_Toc522531640"/>
      <w:r w:rsidRPr="000E01D1">
        <w:t>General notes</w:t>
      </w:r>
      <w:bookmarkEnd w:id="124"/>
      <w:bookmarkEnd w:id="125"/>
      <w:bookmarkEnd w:id="126"/>
      <w:bookmarkEnd w:id="127"/>
      <w:bookmarkEnd w:id="128"/>
      <w:bookmarkEnd w:id="129"/>
      <w:bookmarkEnd w:id="130"/>
    </w:p>
    <w:p w:rsidR="008C566C" w:rsidRPr="000E01D1" w:rsidRDefault="00E413F6" w:rsidP="0046736F">
      <w:pPr>
        <w:pStyle w:val="ListBullet"/>
      </w:pPr>
      <w:r>
        <w:t>U</w:t>
      </w:r>
      <w:r w:rsidR="008C566C" w:rsidRPr="000E01D1">
        <w:t>nless otherwise stated, all percentages are based on weighted estimates.</w:t>
      </w:r>
    </w:p>
    <w:p w:rsidR="008C566C" w:rsidRPr="000E01D1" w:rsidRDefault="00E413F6" w:rsidP="0046736F">
      <w:pPr>
        <w:pStyle w:val="ListBullet"/>
      </w:pPr>
      <w:r>
        <w:t>B</w:t>
      </w:r>
      <w:r w:rsidR="008C566C" w:rsidRPr="000E01D1">
        <w:t>ase sizes are shown as</w:t>
      </w:r>
      <w:r w:rsidR="0007321A">
        <w:t xml:space="preserve"> the</w:t>
      </w:r>
      <w:r w:rsidR="008C566C" w:rsidRPr="000E01D1">
        <w:t xml:space="preserve"> unweighted number of respondents. </w:t>
      </w:r>
    </w:p>
    <w:p w:rsidR="008C566C" w:rsidRPr="000E01D1" w:rsidRDefault="00E413F6" w:rsidP="0046736F">
      <w:pPr>
        <w:pStyle w:val="ListBullet"/>
      </w:pPr>
      <w:r>
        <w:t>A</w:t>
      </w:r>
      <w:r w:rsidR="008C566C" w:rsidRPr="000E01D1">
        <w:t>ll percentages have been rounded to the nearest whole number</w:t>
      </w:r>
      <w:r w:rsidR="006A3744" w:rsidRPr="000E01D1">
        <w:t>. A</w:t>
      </w:r>
      <w:r w:rsidR="008C566C" w:rsidRPr="000E01D1">
        <w:t xml:space="preserve">s a result, </w:t>
      </w:r>
      <w:r w:rsidR="00026CC0" w:rsidRPr="000E01D1">
        <w:t xml:space="preserve">there may be </w:t>
      </w:r>
      <w:r w:rsidR="008C566C" w:rsidRPr="000E01D1">
        <w:t xml:space="preserve">discrepancies between sums of the component items in a table or chart and the total. </w:t>
      </w:r>
    </w:p>
    <w:p w:rsidR="008C566C" w:rsidRPr="000E01D1" w:rsidRDefault="00E413F6" w:rsidP="0046736F">
      <w:pPr>
        <w:pStyle w:val="ListBullet"/>
      </w:pPr>
      <w:r>
        <w:t>S</w:t>
      </w:r>
      <w:r w:rsidR="008C566C" w:rsidRPr="000E01D1">
        <w:t>ome of the questions invite</w:t>
      </w:r>
      <w:r w:rsidR="00F20A3D" w:rsidRPr="000E01D1">
        <w:t>d</w:t>
      </w:r>
      <w:r w:rsidR="008C566C" w:rsidRPr="000E01D1">
        <w:t xml:space="preserve"> a multiple response, so total responses </w:t>
      </w:r>
      <w:r w:rsidR="00FE2C82">
        <w:t xml:space="preserve">may </w:t>
      </w:r>
      <w:r w:rsidR="008C566C" w:rsidRPr="000E01D1">
        <w:t>sum to more than 100 per cent.</w:t>
      </w:r>
    </w:p>
    <w:p w:rsidR="008C566C" w:rsidRPr="000E01D1" w:rsidRDefault="00E413F6" w:rsidP="0046736F">
      <w:pPr>
        <w:pStyle w:val="ListBullet"/>
      </w:pPr>
      <w:r>
        <w:t>S</w:t>
      </w:r>
      <w:r w:rsidR="008C566C" w:rsidRPr="000E01D1">
        <w:t>ome questions</w:t>
      </w:r>
      <w:r w:rsidR="008C566C" w:rsidRPr="000E01D1" w:rsidDel="00F20A3D">
        <w:t xml:space="preserve"> </w:t>
      </w:r>
      <w:r w:rsidR="00F20A3D" w:rsidRPr="000E01D1">
        <w:t>have been</w:t>
      </w:r>
      <w:r w:rsidR="008C566C" w:rsidRPr="000E01D1">
        <w:t xml:space="preserve"> filtered depending on the respondent’s previous response (for example, a question asked only of those who made a complaint to their RSP). This is always shown as the ‘base’ on a chart or in a table. Care needs to be taken when interpreting the results, so that the data is </w:t>
      </w:r>
      <w:r w:rsidR="00293E98">
        <w:t>read</w:t>
      </w:r>
      <w:r w:rsidR="00293E98" w:rsidRPr="000E01D1">
        <w:t xml:space="preserve"> </w:t>
      </w:r>
      <w:r w:rsidR="008C566C" w:rsidRPr="000E01D1">
        <w:t>in the correct context.</w:t>
      </w:r>
    </w:p>
    <w:p w:rsidR="008C566C" w:rsidRPr="000E01D1" w:rsidRDefault="00E413F6" w:rsidP="0046736F">
      <w:pPr>
        <w:pStyle w:val="ListBullet"/>
      </w:pPr>
      <w:r>
        <w:t>I</w:t>
      </w:r>
      <w:r w:rsidR="008C566C" w:rsidRPr="000E01D1">
        <w:t>n some cases</w:t>
      </w:r>
      <w:r w:rsidR="00F20A3D" w:rsidRPr="000E01D1">
        <w:t>,</w:t>
      </w:r>
      <w:r w:rsidR="008C566C" w:rsidRPr="000E01D1">
        <w:t xml:space="preserve"> </w:t>
      </w:r>
      <w:r w:rsidR="006A3744" w:rsidRPr="000E01D1">
        <w:t>‘</w:t>
      </w:r>
      <w:r w:rsidR="008C566C" w:rsidRPr="000E01D1">
        <w:t>don’t know</w:t>
      </w:r>
      <w:r w:rsidR="006A3744" w:rsidRPr="000E01D1">
        <w:t>’</w:t>
      </w:r>
      <w:r w:rsidR="008C566C" w:rsidRPr="000E01D1">
        <w:t xml:space="preserve"> or other responses with only small levels of response are not shown</w:t>
      </w:r>
      <w:r w:rsidR="00054CC4" w:rsidRPr="000E01D1">
        <w:t>—</w:t>
      </w:r>
      <w:r w:rsidR="008C566C" w:rsidRPr="000E01D1">
        <w:t>these are noted.</w:t>
      </w:r>
    </w:p>
    <w:p w:rsidR="008C566C" w:rsidRPr="000E01D1" w:rsidRDefault="00E413F6" w:rsidP="0046736F">
      <w:pPr>
        <w:pStyle w:val="ListBullet"/>
      </w:pPr>
      <w:r>
        <w:t>I</w:t>
      </w:r>
      <w:r w:rsidR="008C566C" w:rsidRPr="000E01D1">
        <w:t>f there were no respondents in a particular cell</w:t>
      </w:r>
      <w:r w:rsidR="006A3744" w:rsidRPr="000E01D1">
        <w:t>,</w:t>
      </w:r>
      <w:r w:rsidR="008C566C" w:rsidRPr="000E01D1">
        <w:t xml:space="preserve"> this is indicated by a dash (</w:t>
      </w:r>
      <w:r w:rsidR="006A3744" w:rsidRPr="000E01D1">
        <w:t>–</w:t>
      </w:r>
      <w:r w:rsidR="008C566C" w:rsidRPr="000E01D1">
        <w:t>) in that cell in the table.</w:t>
      </w:r>
      <w:r w:rsidR="00983070">
        <w:t xml:space="preserve">                               </w:t>
      </w:r>
    </w:p>
    <w:p w:rsidR="008C566C" w:rsidRPr="000E01D1" w:rsidRDefault="00E413F6" w:rsidP="0046736F">
      <w:pPr>
        <w:pStyle w:val="ListBullet"/>
      </w:pPr>
      <w:r>
        <w:t>A</w:t>
      </w:r>
      <w:r w:rsidR="008C566C" w:rsidRPr="000E01D1">
        <w:t xml:space="preserve"> &lt;0.5 per cent in a cell in a table of percentages indicates that while there was at least one respondent in the cell, the weighted percentage was less than 0.5.</w:t>
      </w:r>
    </w:p>
    <w:p w:rsidR="0090176F" w:rsidRPr="000E01D1" w:rsidRDefault="00E413F6" w:rsidP="0046736F">
      <w:pPr>
        <w:pStyle w:val="ListBulletLast"/>
      </w:pPr>
      <w:r>
        <w:t>A</w:t>
      </w:r>
      <w:r w:rsidR="00026CC0" w:rsidRPr="000E01D1">
        <w:t>ll results shown have been tested for statistical significance at the 95 per cent confidence level.</w:t>
      </w:r>
    </w:p>
    <w:p w:rsidR="00356A5F" w:rsidRPr="000E01D1" w:rsidRDefault="00356A5F" w:rsidP="00E413F6">
      <w:pPr>
        <w:pStyle w:val="ACMATableHeader"/>
        <w:keepNext/>
        <w:spacing w:after="120"/>
      </w:pPr>
      <w:bookmarkStart w:id="131" w:name="_Toc515291755"/>
      <w:bookmarkStart w:id="132" w:name="_Toc515377795"/>
      <w:bookmarkStart w:id="133" w:name="_Toc515527551"/>
      <w:bookmarkStart w:id="134" w:name="_Toc515549036"/>
      <w:bookmarkStart w:id="135" w:name="_Toc515549376"/>
      <w:bookmarkStart w:id="136" w:name="_Toc515617605"/>
      <w:bookmarkStart w:id="137" w:name="_Toc515881957"/>
      <w:bookmarkStart w:id="138" w:name="_Toc513562765"/>
      <w:bookmarkStart w:id="139" w:name="_Toc513647758"/>
      <w:bookmarkStart w:id="140" w:name="_Toc513650645"/>
      <w:bookmarkStart w:id="141" w:name="_Toc513651059"/>
      <w:bookmarkStart w:id="142" w:name="_Toc513808093"/>
      <w:bookmarkStart w:id="143" w:name="_Toc513820963"/>
      <w:bookmarkStart w:id="144" w:name="_Toc514082419"/>
      <w:bookmarkStart w:id="145" w:name="_Toc514084317"/>
      <w:r w:rsidRPr="000E01D1">
        <w:lastRenderedPageBreak/>
        <w:t>Terms used in this report</w:t>
      </w:r>
    </w:p>
    <w:tbl>
      <w:tblPr>
        <w:tblStyle w:val="TableGrid"/>
        <w:tblW w:w="8492" w:type="dxa"/>
        <w:tblInd w:w="-97" w:type="dxa"/>
        <w:tblCellMar>
          <w:top w:w="57" w:type="dxa"/>
          <w:left w:w="57" w:type="dxa"/>
          <w:bottom w:w="57" w:type="dxa"/>
          <w:right w:w="57" w:type="dxa"/>
        </w:tblCellMar>
        <w:tblLook w:val="04A0" w:firstRow="1" w:lastRow="0" w:firstColumn="1" w:lastColumn="0" w:noHBand="0" w:noVBand="1"/>
        <w:tblCaption w:val="Table 1: Terms used in this report"/>
      </w:tblPr>
      <w:tblGrid>
        <w:gridCol w:w="2008"/>
        <w:gridCol w:w="6484"/>
      </w:tblGrid>
      <w:tr w:rsidR="000E207B" w:rsidRPr="000E01D1" w:rsidTr="00A023C7">
        <w:trPr>
          <w:cantSplit/>
          <w:tblHeader/>
        </w:trPr>
        <w:tc>
          <w:tcPr>
            <w:tcW w:w="2008" w:type="dxa"/>
            <w:tcBorders>
              <w:bottom w:val="single" w:sz="4" w:space="0" w:color="auto"/>
            </w:tcBorders>
            <w:shd w:val="clear" w:color="auto" w:fill="404040" w:themeFill="text1" w:themeFillTint="BF"/>
          </w:tcPr>
          <w:p w:rsidR="00356A5F" w:rsidRPr="000E01D1" w:rsidRDefault="00356A5F" w:rsidP="00C50A65">
            <w:pPr>
              <w:pStyle w:val="TableHeading"/>
              <w:keepNext/>
              <w:keepLines/>
              <w:rPr>
                <w:color w:val="FFFFFF" w:themeColor="background1"/>
              </w:rPr>
            </w:pPr>
            <w:r w:rsidRPr="000E01D1">
              <w:rPr>
                <w:color w:val="FFFFFF" w:themeColor="background1"/>
              </w:rPr>
              <w:t>Terms used</w:t>
            </w:r>
          </w:p>
        </w:tc>
        <w:tc>
          <w:tcPr>
            <w:tcW w:w="6484" w:type="dxa"/>
            <w:tcBorders>
              <w:bottom w:val="single" w:sz="4" w:space="0" w:color="auto"/>
            </w:tcBorders>
            <w:shd w:val="clear" w:color="auto" w:fill="404040" w:themeFill="text1" w:themeFillTint="BF"/>
          </w:tcPr>
          <w:p w:rsidR="00356A5F" w:rsidRPr="000E01D1" w:rsidRDefault="00356A5F" w:rsidP="00C50A65">
            <w:pPr>
              <w:pStyle w:val="TableHeading"/>
              <w:keepNext/>
              <w:keepLines/>
              <w:rPr>
                <w:color w:val="FFFFFF" w:themeColor="background1"/>
              </w:rPr>
            </w:pPr>
            <w:r w:rsidRPr="000E01D1">
              <w:rPr>
                <w:color w:val="FFFFFF" w:themeColor="background1"/>
              </w:rPr>
              <w:t>Definition</w:t>
            </w:r>
          </w:p>
        </w:tc>
      </w:tr>
      <w:tr w:rsidR="00356A5F" w:rsidRPr="000E01D1" w:rsidTr="00A023C7">
        <w:trPr>
          <w:cantSplit/>
        </w:trPr>
        <w:tc>
          <w:tcPr>
            <w:tcW w:w="2008" w:type="dxa"/>
            <w:tcBorders>
              <w:left w:val="nil"/>
              <w:right w:val="nil"/>
            </w:tcBorders>
          </w:tcPr>
          <w:p w:rsidR="00356A5F" w:rsidRPr="000E01D1" w:rsidRDefault="00C50A65" w:rsidP="00C50A65">
            <w:pPr>
              <w:pStyle w:val="TableBody"/>
              <w:keepNext/>
              <w:keepLines/>
            </w:pPr>
            <w:r w:rsidRPr="000E01D1">
              <w:t>c</w:t>
            </w:r>
            <w:r w:rsidR="00356A5F" w:rsidRPr="000E01D1">
              <w:t>omplaint</w:t>
            </w:r>
          </w:p>
        </w:tc>
        <w:tc>
          <w:tcPr>
            <w:tcW w:w="6484" w:type="dxa"/>
            <w:tcBorders>
              <w:left w:val="nil"/>
              <w:right w:val="nil"/>
            </w:tcBorders>
          </w:tcPr>
          <w:p w:rsidR="00356A5F" w:rsidRPr="000E01D1" w:rsidRDefault="003D0925" w:rsidP="00CC6655">
            <w:pPr>
              <w:pStyle w:val="TableBody"/>
              <w:keepNext/>
              <w:keepLines/>
            </w:pPr>
            <w:r w:rsidRPr="000E01D1">
              <w:t xml:space="preserve">An expression of dissatisfaction made to a service provider </w:t>
            </w:r>
            <w:r w:rsidR="00AB7B41" w:rsidRPr="000E01D1">
              <w:t>about an</w:t>
            </w:r>
            <w:r w:rsidRPr="000E01D1">
              <w:t xml:space="preserve"> NBN service or </w:t>
            </w:r>
            <w:r w:rsidR="00C50A65" w:rsidRPr="000E01D1">
              <w:t xml:space="preserve">its </w:t>
            </w:r>
            <w:r w:rsidRPr="000E01D1">
              <w:t>complaint</w:t>
            </w:r>
            <w:r w:rsidR="00AB7B41" w:rsidRPr="000E01D1">
              <w:t>s-</w:t>
            </w:r>
            <w:r w:rsidRPr="000E01D1">
              <w:t xml:space="preserve">handling process, where </w:t>
            </w:r>
            <w:r w:rsidR="00AB7B41" w:rsidRPr="000E01D1">
              <w:t xml:space="preserve">the </w:t>
            </w:r>
            <w:r w:rsidR="00CC6655" w:rsidRPr="000E01D1">
              <w:t>customer</w:t>
            </w:r>
            <w:r w:rsidR="00AB7B41" w:rsidRPr="000E01D1">
              <w:t xml:space="preserve"> expects a</w:t>
            </w:r>
            <w:r w:rsidRPr="000E01D1">
              <w:t xml:space="preserve"> response or resolution</w:t>
            </w:r>
            <w:r w:rsidR="00AB7B41" w:rsidRPr="000E01D1">
              <w:t>.</w:t>
            </w:r>
            <w:r w:rsidR="003B44BF" w:rsidRPr="000E01D1">
              <w:t xml:space="preserve"> Unless otherwise noted, complaints data relates to complaints made to a current or previous RSP.</w:t>
            </w:r>
          </w:p>
        </w:tc>
      </w:tr>
      <w:tr w:rsidR="00EE734A" w:rsidRPr="000E01D1" w:rsidTr="00A023C7">
        <w:trPr>
          <w:cantSplit/>
        </w:trPr>
        <w:tc>
          <w:tcPr>
            <w:tcW w:w="2008" w:type="dxa"/>
            <w:tcBorders>
              <w:left w:val="nil"/>
              <w:right w:val="nil"/>
            </w:tcBorders>
          </w:tcPr>
          <w:p w:rsidR="00EE734A" w:rsidRPr="000E01D1" w:rsidRDefault="00EE734A" w:rsidP="00C50A65">
            <w:pPr>
              <w:pStyle w:val="TableBody"/>
              <w:keepNext/>
              <w:keepLines/>
            </w:pPr>
            <w:r w:rsidRPr="000E01D1">
              <w:t>disconnection date</w:t>
            </w:r>
          </w:p>
        </w:tc>
        <w:tc>
          <w:tcPr>
            <w:tcW w:w="6484" w:type="dxa"/>
            <w:tcBorders>
              <w:left w:val="nil"/>
              <w:right w:val="nil"/>
            </w:tcBorders>
          </w:tcPr>
          <w:p w:rsidR="00EE734A" w:rsidRPr="000E01D1" w:rsidRDefault="00AA5C2C" w:rsidP="00C50A65">
            <w:pPr>
              <w:pStyle w:val="TableBody"/>
              <w:keepNext/>
              <w:keepLines/>
            </w:pPr>
            <w:r w:rsidRPr="000E01D1">
              <w:t>The date where phone and/or internet services delivered over the legacy copper o</w:t>
            </w:r>
            <w:r w:rsidR="00842879">
              <w:t>r</w:t>
            </w:r>
            <w:r w:rsidRPr="000E01D1">
              <w:t xml:space="preserve"> HFC network are disconnected at </w:t>
            </w:r>
            <w:r w:rsidR="00BB4FAF" w:rsidRPr="000E01D1">
              <w:t>a premise</w:t>
            </w:r>
            <w:r w:rsidRPr="000E01D1">
              <w:t>.</w:t>
            </w:r>
          </w:p>
        </w:tc>
      </w:tr>
      <w:tr w:rsidR="00AB7B41" w:rsidRPr="000E01D1" w:rsidTr="00A023C7">
        <w:trPr>
          <w:cantSplit/>
        </w:trPr>
        <w:tc>
          <w:tcPr>
            <w:tcW w:w="2008" w:type="dxa"/>
            <w:tcBorders>
              <w:left w:val="nil"/>
              <w:right w:val="nil"/>
            </w:tcBorders>
          </w:tcPr>
          <w:p w:rsidR="00AB7B41" w:rsidRPr="000E01D1" w:rsidRDefault="00880462" w:rsidP="00880462">
            <w:pPr>
              <w:pStyle w:val="TableBody"/>
              <w:keepNext/>
              <w:keepLines/>
            </w:pPr>
            <w:r>
              <w:t>F</w:t>
            </w:r>
            <w:r w:rsidRPr="000E01D1">
              <w:t xml:space="preserve">ixed </w:t>
            </w:r>
            <w:r>
              <w:t>W</w:t>
            </w:r>
            <w:r w:rsidR="00AB7B41" w:rsidRPr="000E01D1">
              <w:t>ireless</w:t>
            </w:r>
          </w:p>
        </w:tc>
        <w:tc>
          <w:tcPr>
            <w:tcW w:w="6484" w:type="dxa"/>
            <w:tcBorders>
              <w:left w:val="nil"/>
              <w:right w:val="nil"/>
            </w:tcBorders>
          </w:tcPr>
          <w:p w:rsidR="00AB7B41" w:rsidRPr="000E01D1" w:rsidRDefault="0092254D" w:rsidP="00C50A65">
            <w:pPr>
              <w:pStyle w:val="TableBody"/>
              <w:keepNext/>
              <w:keepLines/>
            </w:pPr>
            <w:r w:rsidRPr="000E01D1">
              <w:t>A</w:t>
            </w:r>
            <w:r w:rsidR="00E6015B" w:rsidRPr="000E01D1">
              <w:t>n</w:t>
            </w:r>
            <w:r w:rsidRPr="000E01D1">
              <w:t xml:space="preserve"> NBN transmission tower transmits data over radio signals to an antenna on the rooftop of a premises.</w:t>
            </w:r>
          </w:p>
        </w:tc>
      </w:tr>
      <w:tr w:rsidR="00AB7B41" w:rsidRPr="000E01D1" w:rsidTr="00A023C7">
        <w:trPr>
          <w:cantSplit/>
        </w:trPr>
        <w:tc>
          <w:tcPr>
            <w:tcW w:w="2008" w:type="dxa"/>
            <w:tcBorders>
              <w:left w:val="nil"/>
              <w:right w:val="nil"/>
            </w:tcBorders>
          </w:tcPr>
          <w:p w:rsidR="00AB7B41" w:rsidRPr="000E01D1" w:rsidRDefault="00AB7B41" w:rsidP="00C50A65">
            <w:pPr>
              <w:pStyle w:val="TableBody"/>
              <w:keepNext/>
              <w:keepLines/>
            </w:pPr>
            <w:r w:rsidRPr="000E01D1">
              <w:t>FTTB</w:t>
            </w:r>
          </w:p>
        </w:tc>
        <w:tc>
          <w:tcPr>
            <w:tcW w:w="6484" w:type="dxa"/>
            <w:tcBorders>
              <w:left w:val="nil"/>
              <w:right w:val="nil"/>
            </w:tcBorders>
          </w:tcPr>
          <w:p w:rsidR="00CC6655" w:rsidRPr="004337E1" w:rsidRDefault="00BB4FAF" w:rsidP="00CC6655">
            <w:pPr>
              <w:pStyle w:val="TableBody"/>
              <w:keepNext/>
              <w:keepLines/>
              <w:spacing w:after="60"/>
            </w:pPr>
            <w:r w:rsidRPr="004337E1">
              <w:t>F</w:t>
            </w:r>
            <w:r w:rsidR="00CC6655" w:rsidRPr="004337E1">
              <w:t>ibre</w:t>
            </w:r>
            <w:r w:rsidRPr="004337E1">
              <w:t xml:space="preserve"> </w:t>
            </w:r>
            <w:r w:rsidR="00CC6655" w:rsidRPr="004337E1">
              <w:t>to</w:t>
            </w:r>
            <w:r w:rsidRPr="004337E1">
              <w:t xml:space="preserve"> </w:t>
            </w:r>
            <w:r w:rsidR="00CC6655" w:rsidRPr="004337E1">
              <w:t>the</w:t>
            </w:r>
            <w:r w:rsidRPr="004337E1">
              <w:t xml:space="preserve"> B</w:t>
            </w:r>
            <w:r w:rsidR="00CC6655" w:rsidRPr="004337E1">
              <w:t>uilding</w:t>
            </w:r>
          </w:p>
          <w:p w:rsidR="00AB7B41" w:rsidRPr="000E01D1" w:rsidRDefault="00AB7B41" w:rsidP="00C50A65">
            <w:pPr>
              <w:pStyle w:val="TableBody"/>
              <w:keepNext/>
              <w:keepLines/>
            </w:pPr>
            <w:r w:rsidRPr="000E01D1">
              <w:t xml:space="preserve">Often used to connect units in residential apartment blocks or similar types of buildings to </w:t>
            </w:r>
            <w:r w:rsidR="003236CC">
              <w:t>services delivered over</w:t>
            </w:r>
            <w:r w:rsidR="003236CC" w:rsidRPr="000E01D1">
              <w:t xml:space="preserve"> </w:t>
            </w:r>
            <w:r w:rsidRPr="000E01D1">
              <w:t>the NBN. A fibre</w:t>
            </w:r>
            <w:r w:rsidR="00CC6655" w:rsidRPr="000E01D1">
              <w:t>-</w:t>
            </w:r>
            <w:r w:rsidRPr="000E01D1">
              <w:t xml:space="preserve">optic line is connected to a fibre node in the building’s communications room. Existing copper phone lines are then used to connect to each unit. </w:t>
            </w:r>
          </w:p>
        </w:tc>
      </w:tr>
      <w:tr w:rsidR="00AB7B41" w:rsidRPr="000E01D1" w:rsidTr="00A023C7">
        <w:trPr>
          <w:cantSplit/>
        </w:trPr>
        <w:tc>
          <w:tcPr>
            <w:tcW w:w="2008" w:type="dxa"/>
            <w:tcBorders>
              <w:left w:val="nil"/>
              <w:right w:val="nil"/>
            </w:tcBorders>
          </w:tcPr>
          <w:p w:rsidR="00AB7B41" w:rsidRPr="000E01D1" w:rsidRDefault="00AB7B41" w:rsidP="00C50A65">
            <w:pPr>
              <w:pStyle w:val="TableBody"/>
              <w:keepNext/>
              <w:keepLines/>
            </w:pPr>
            <w:r w:rsidRPr="000E01D1">
              <w:t xml:space="preserve">FTTN </w:t>
            </w:r>
          </w:p>
        </w:tc>
        <w:tc>
          <w:tcPr>
            <w:tcW w:w="6484" w:type="dxa"/>
            <w:tcBorders>
              <w:left w:val="nil"/>
              <w:right w:val="nil"/>
            </w:tcBorders>
          </w:tcPr>
          <w:p w:rsidR="00CC6655" w:rsidRPr="004337E1" w:rsidRDefault="00BB4FAF" w:rsidP="00CC6655">
            <w:pPr>
              <w:pStyle w:val="TableBody"/>
              <w:keepNext/>
              <w:keepLines/>
              <w:spacing w:after="60"/>
            </w:pPr>
            <w:r w:rsidRPr="004337E1">
              <w:t>F</w:t>
            </w:r>
            <w:r w:rsidR="00CC6655" w:rsidRPr="004337E1">
              <w:t>ibre</w:t>
            </w:r>
            <w:r w:rsidRPr="004337E1">
              <w:t xml:space="preserve"> </w:t>
            </w:r>
            <w:r w:rsidR="00CC6655" w:rsidRPr="004337E1">
              <w:t>to</w:t>
            </w:r>
            <w:r w:rsidRPr="004337E1">
              <w:t xml:space="preserve"> </w:t>
            </w:r>
            <w:r w:rsidR="00CC6655" w:rsidRPr="004337E1">
              <w:t>the</w:t>
            </w:r>
            <w:r w:rsidRPr="004337E1">
              <w:t xml:space="preserve"> N</w:t>
            </w:r>
            <w:r w:rsidR="00CC6655" w:rsidRPr="004337E1">
              <w:t>ode</w:t>
            </w:r>
          </w:p>
          <w:p w:rsidR="00AB7B41" w:rsidRPr="000E01D1" w:rsidRDefault="00AB7B41" w:rsidP="00CC6655">
            <w:pPr>
              <w:pStyle w:val="TableBody"/>
              <w:keepNext/>
              <w:keepLines/>
            </w:pPr>
            <w:r w:rsidRPr="000E01D1">
              <w:t>Fibre</w:t>
            </w:r>
            <w:r w:rsidR="00CC6655" w:rsidRPr="000E01D1">
              <w:t>-</w:t>
            </w:r>
            <w:r w:rsidRPr="000E01D1">
              <w:t xml:space="preserve">optic cable is connected to the ‘nodes’ located in </w:t>
            </w:r>
            <w:r w:rsidR="00CC6655" w:rsidRPr="000E01D1">
              <w:t xml:space="preserve">a </w:t>
            </w:r>
            <w:r w:rsidRPr="000E01D1">
              <w:t xml:space="preserve">street </w:t>
            </w:r>
            <w:r w:rsidR="00CC6655" w:rsidRPr="000E01D1">
              <w:t xml:space="preserve">or </w:t>
            </w:r>
            <w:r w:rsidRPr="000E01D1">
              <w:t>nearby</w:t>
            </w:r>
            <w:r w:rsidR="00CC6655" w:rsidRPr="000E01D1">
              <w:t xml:space="preserve"> to a customer’s premises</w:t>
            </w:r>
            <w:r w:rsidRPr="000E01D1">
              <w:t xml:space="preserve">, with the existing copper network then used to connect </w:t>
            </w:r>
            <w:r w:rsidR="00CC6655" w:rsidRPr="000E01D1">
              <w:t xml:space="preserve">the </w:t>
            </w:r>
            <w:r w:rsidRPr="000E01D1">
              <w:t>premises to the node.</w:t>
            </w:r>
          </w:p>
        </w:tc>
      </w:tr>
      <w:tr w:rsidR="00AB7B41" w:rsidRPr="000E01D1" w:rsidTr="00A023C7">
        <w:trPr>
          <w:cantSplit/>
        </w:trPr>
        <w:tc>
          <w:tcPr>
            <w:tcW w:w="2008" w:type="dxa"/>
            <w:tcBorders>
              <w:left w:val="nil"/>
              <w:right w:val="nil"/>
            </w:tcBorders>
          </w:tcPr>
          <w:p w:rsidR="00AB7B41" w:rsidRPr="000E01D1" w:rsidRDefault="00AB7B41" w:rsidP="00C50A65">
            <w:pPr>
              <w:pStyle w:val="TableBody"/>
              <w:keepNext/>
              <w:keepLines/>
            </w:pPr>
            <w:r w:rsidRPr="000E01D1">
              <w:t>FTTP</w:t>
            </w:r>
          </w:p>
        </w:tc>
        <w:tc>
          <w:tcPr>
            <w:tcW w:w="6484" w:type="dxa"/>
            <w:tcBorders>
              <w:left w:val="nil"/>
              <w:right w:val="nil"/>
            </w:tcBorders>
          </w:tcPr>
          <w:p w:rsidR="00CC6655" w:rsidRPr="004337E1" w:rsidRDefault="00BB4FAF" w:rsidP="00CC6655">
            <w:pPr>
              <w:pStyle w:val="TableBody"/>
              <w:keepNext/>
              <w:keepLines/>
              <w:spacing w:after="60"/>
            </w:pPr>
            <w:r w:rsidRPr="004337E1">
              <w:t>F</w:t>
            </w:r>
            <w:r w:rsidR="00CC6655" w:rsidRPr="004337E1">
              <w:t>ibre</w:t>
            </w:r>
            <w:r w:rsidRPr="004337E1">
              <w:t xml:space="preserve"> </w:t>
            </w:r>
            <w:r w:rsidR="00CC6655" w:rsidRPr="004337E1">
              <w:t>to</w:t>
            </w:r>
            <w:r w:rsidRPr="004337E1">
              <w:t xml:space="preserve"> </w:t>
            </w:r>
            <w:r w:rsidR="00CC6655" w:rsidRPr="004337E1">
              <w:t>the</w:t>
            </w:r>
            <w:r w:rsidRPr="004337E1">
              <w:t xml:space="preserve"> P</w:t>
            </w:r>
            <w:r w:rsidR="00CC6655" w:rsidRPr="004337E1">
              <w:t>remises</w:t>
            </w:r>
          </w:p>
          <w:p w:rsidR="00AB7B41" w:rsidRPr="000E01D1" w:rsidRDefault="00AB7B41" w:rsidP="00CC6655">
            <w:pPr>
              <w:pStyle w:val="TableBody"/>
              <w:keepNext/>
              <w:keepLines/>
            </w:pPr>
            <w:r w:rsidRPr="000E01D1">
              <w:t>Fibre</w:t>
            </w:r>
            <w:r w:rsidR="00CC6655" w:rsidRPr="000E01D1">
              <w:t>-</w:t>
            </w:r>
            <w:r w:rsidRPr="000E01D1">
              <w:t xml:space="preserve">optic cable is connected directly to </w:t>
            </w:r>
            <w:r w:rsidR="00CC6655" w:rsidRPr="000E01D1">
              <w:t xml:space="preserve">a customer’s </w:t>
            </w:r>
            <w:r w:rsidRPr="000E01D1">
              <w:t>premises, with an NBN utility box being placed on the outside</w:t>
            </w:r>
            <w:r w:rsidR="003A11BC" w:rsidRPr="000E01D1">
              <w:t xml:space="preserve"> </w:t>
            </w:r>
            <w:r w:rsidRPr="000E01D1">
              <w:t>and a wall</w:t>
            </w:r>
            <w:r w:rsidR="00CC6655" w:rsidRPr="000E01D1">
              <w:t>-</w:t>
            </w:r>
            <w:r w:rsidRPr="000E01D1">
              <w:t>mounted NBN connection box inside</w:t>
            </w:r>
            <w:r w:rsidR="00CC6655" w:rsidRPr="000E01D1">
              <w:t>.</w:t>
            </w:r>
          </w:p>
        </w:tc>
      </w:tr>
      <w:tr w:rsidR="00AB7B41" w:rsidRPr="000E01D1" w:rsidTr="00A023C7">
        <w:trPr>
          <w:cantSplit/>
        </w:trPr>
        <w:tc>
          <w:tcPr>
            <w:tcW w:w="2008" w:type="dxa"/>
            <w:tcBorders>
              <w:left w:val="nil"/>
              <w:right w:val="nil"/>
            </w:tcBorders>
          </w:tcPr>
          <w:p w:rsidR="00AB7B41" w:rsidRPr="000E01D1" w:rsidRDefault="00AB7B41" w:rsidP="00C50A65">
            <w:pPr>
              <w:pStyle w:val="TableBody"/>
              <w:keepNext/>
              <w:keepLines/>
            </w:pPr>
            <w:r w:rsidRPr="000E01D1">
              <w:t>HFC</w:t>
            </w:r>
          </w:p>
        </w:tc>
        <w:tc>
          <w:tcPr>
            <w:tcW w:w="6484" w:type="dxa"/>
            <w:tcBorders>
              <w:left w:val="nil"/>
              <w:right w:val="nil"/>
            </w:tcBorders>
          </w:tcPr>
          <w:p w:rsidR="00CC6655" w:rsidRPr="004337E1" w:rsidRDefault="001F5D34" w:rsidP="00CC6655">
            <w:pPr>
              <w:pStyle w:val="TableBody"/>
              <w:keepNext/>
              <w:keepLines/>
              <w:spacing w:after="60"/>
            </w:pPr>
            <w:r w:rsidRPr="004337E1">
              <w:t>H</w:t>
            </w:r>
            <w:r w:rsidR="00CC6655" w:rsidRPr="004337E1">
              <w:t xml:space="preserve">ybrid </w:t>
            </w:r>
            <w:r w:rsidRPr="004337E1">
              <w:t>F</w:t>
            </w:r>
            <w:r w:rsidR="00CC6655" w:rsidRPr="004337E1">
              <w:t xml:space="preserve">ibre </w:t>
            </w:r>
            <w:r w:rsidRPr="004337E1">
              <w:t>C</w:t>
            </w:r>
            <w:r w:rsidR="00CC6655" w:rsidRPr="004337E1">
              <w:t>oaxial</w:t>
            </w:r>
          </w:p>
          <w:p w:rsidR="00AB7B41" w:rsidRPr="000E01D1" w:rsidRDefault="00AB7B41" w:rsidP="00CC6655">
            <w:pPr>
              <w:pStyle w:val="TableBody"/>
              <w:keepNext/>
              <w:keepLines/>
            </w:pPr>
            <w:r w:rsidRPr="000E01D1">
              <w:t xml:space="preserve">The existing cable network, previously used to provide pay TV and internet, is used to connect </w:t>
            </w:r>
            <w:r w:rsidR="00BB4FAF" w:rsidRPr="000E01D1">
              <w:t>a premise</w:t>
            </w:r>
            <w:r w:rsidRPr="000E01D1">
              <w:t xml:space="preserve"> to the nearest available fibre node</w:t>
            </w:r>
            <w:r w:rsidR="00CC6655" w:rsidRPr="000E01D1">
              <w:t>.</w:t>
            </w:r>
          </w:p>
        </w:tc>
      </w:tr>
      <w:tr w:rsidR="00AB7B41" w:rsidRPr="000E01D1" w:rsidTr="00A023C7">
        <w:trPr>
          <w:cantSplit/>
        </w:trPr>
        <w:tc>
          <w:tcPr>
            <w:tcW w:w="2008" w:type="dxa"/>
            <w:tcBorders>
              <w:left w:val="nil"/>
              <w:right w:val="nil"/>
            </w:tcBorders>
          </w:tcPr>
          <w:p w:rsidR="00AB7B41" w:rsidRPr="000E01D1" w:rsidRDefault="00CC6655" w:rsidP="00C50A65">
            <w:pPr>
              <w:pStyle w:val="TableBody"/>
              <w:keepNext/>
              <w:keepLines/>
            </w:pPr>
            <w:r w:rsidRPr="000E01D1">
              <w:t>i</w:t>
            </w:r>
            <w:r w:rsidR="00AB7B41" w:rsidRPr="000E01D1">
              <w:t>nterim or alternative service</w:t>
            </w:r>
          </w:p>
        </w:tc>
        <w:tc>
          <w:tcPr>
            <w:tcW w:w="6484" w:type="dxa"/>
            <w:tcBorders>
              <w:left w:val="nil"/>
              <w:right w:val="nil"/>
            </w:tcBorders>
          </w:tcPr>
          <w:p w:rsidR="001E6773" w:rsidRPr="000E01D1" w:rsidRDefault="0092254D" w:rsidP="001E6773">
            <w:pPr>
              <w:pStyle w:val="TableBody"/>
              <w:keepNext/>
              <w:keepLines/>
              <w:spacing w:after="60"/>
            </w:pPr>
            <w:r w:rsidRPr="000E01D1">
              <w:t>Businesses were asked whether they received an alternative service. This may include internet</w:t>
            </w:r>
            <w:r w:rsidR="003A11BC" w:rsidRPr="000E01D1">
              <w:t>.</w:t>
            </w:r>
          </w:p>
          <w:p w:rsidR="00AB7B41" w:rsidRPr="000E01D1" w:rsidRDefault="00AB7B41" w:rsidP="00C50A65">
            <w:pPr>
              <w:pStyle w:val="TableBody"/>
              <w:keepNext/>
              <w:keepLines/>
            </w:pPr>
            <w:r w:rsidRPr="000E01D1">
              <w:t>For example, the provision of a mobile telephone service (at the standard telephone service rates) to replace a standard telephone service</w:t>
            </w:r>
            <w:r w:rsidR="001E6773" w:rsidRPr="000E01D1">
              <w:t xml:space="preserve"> or </w:t>
            </w:r>
            <w:r w:rsidRPr="000E01D1">
              <w:t>a call diversion to an existing mobile telephone service.</w:t>
            </w:r>
          </w:p>
        </w:tc>
      </w:tr>
      <w:tr w:rsidR="00AB7B41" w:rsidRPr="000E01D1" w:rsidTr="00A023C7">
        <w:trPr>
          <w:cantSplit/>
        </w:trPr>
        <w:tc>
          <w:tcPr>
            <w:tcW w:w="2008" w:type="dxa"/>
            <w:tcBorders>
              <w:left w:val="nil"/>
              <w:right w:val="nil"/>
            </w:tcBorders>
          </w:tcPr>
          <w:p w:rsidR="00AB7B41" w:rsidRPr="000E01D1" w:rsidRDefault="001E6773" w:rsidP="00C50A65">
            <w:pPr>
              <w:pStyle w:val="TableBody"/>
            </w:pPr>
            <w:r w:rsidRPr="000E01D1">
              <w:t>i</w:t>
            </w:r>
            <w:r w:rsidR="00AB7B41" w:rsidRPr="000E01D1">
              <w:t>ssue or fault—drop-out</w:t>
            </w:r>
          </w:p>
        </w:tc>
        <w:tc>
          <w:tcPr>
            <w:tcW w:w="6484" w:type="dxa"/>
            <w:tcBorders>
              <w:left w:val="nil"/>
              <w:right w:val="nil"/>
            </w:tcBorders>
          </w:tcPr>
          <w:p w:rsidR="00AB7B41" w:rsidRPr="000E01D1" w:rsidRDefault="00AB7B41" w:rsidP="001E6773">
            <w:pPr>
              <w:pStyle w:val="TableBody"/>
            </w:pPr>
            <w:r w:rsidRPr="000E01D1">
              <w:t xml:space="preserve">When </w:t>
            </w:r>
            <w:r w:rsidR="001E6773" w:rsidRPr="000E01D1">
              <w:t xml:space="preserve">a </w:t>
            </w:r>
            <w:r w:rsidRPr="000E01D1">
              <w:t xml:space="preserve">phone or internet service disconnects unexpectedly, and temporarily stops working. </w:t>
            </w:r>
          </w:p>
        </w:tc>
      </w:tr>
      <w:tr w:rsidR="00C50A65" w:rsidRPr="000E01D1" w:rsidTr="00A023C7">
        <w:trPr>
          <w:cantSplit/>
        </w:trPr>
        <w:tc>
          <w:tcPr>
            <w:tcW w:w="2008" w:type="dxa"/>
            <w:tcBorders>
              <w:left w:val="nil"/>
              <w:right w:val="nil"/>
            </w:tcBorders>
          </w:tcPr>
          <w:p w:rsidR="00C50A65" w:rsidRPr="000E01D1" w:rsidRDefault="001E6773" w:rsidP="00C50A65">
            <w:pPr>
              <w:pStyle w:val="TableBody"/>
            </w:pPr>
            <w:r w:rsidRPr="000E01D1">
              <w:t>i</w:t>
            </w:r>
            <w:r w:rsidR="00C50A65" w:rsidRPr="000E01D1">
              <w:t>ssue or fault—interruptions and buffering</w:t>
            </w:r>
          </w:p>
        </w:tc>
        <w:tc>
          <w:tcPr>
            <w:tcW w:w="6484" w:type="dxa"/>
            <w:tcBorders>
              <w:left w:val="nil"/>
              <w:right w:val="nil"/>
            </w:tcBorders>
          </w:tcPr>
          <w:p w:rsidR="00C50A65" w:rsidRPr="000E01D1" w:rsidRDefault="00C50A65" w:rsidP="005B5CF0">
            <w:pPr>
              <w:pStyle w:val="TableBody"/>
            </w:pPr>
            <w:r w:rsidRPr="000E01D1">
              <w:t>In streaming audio or video from the internet, buffering refers to downloading a certain amount of data before starting to play the music or video. Sometimes this might happen while watching video or listen</w:t>
            </w:r>
            <w:r w:rsidR="005B5CF0" w:rsidRPr="000E01D1">
              <w:t>ing</w:t>
            </w:r>
            <w:r w:rsidRPr="000E01D1">
              <w:t xml:space="preserve"> to audio, causing an interruption.</w:t>
            </w:r>
          </w:p>
        </w:tc>
      </w:tr>
      <w:tr w:rsidR="00C50A65" w:rsidRPr="000E01D1" w:rsidTr="00A023C7">
        <w:trPr>
          <w:cantSplit/>
        </w:trPr>
        <w:tc>
          <w:tcPr>
            <w:tcW w:w="2008" w:type="dxa"/>
            <w:tcBorders>
              <w:left w:val="nil"/>
              <w:right w:val="nil"/>
            </w:tcBorders>
          </w:tcPr>
          <w:p w:rsidR="00C50A65" w:rsidRPr="000E01D1" w:rsidRDefault="005F1C46" w:rsidP="00C50A65">
            <w:pPr>
              <w:pStyle w:val="TableBody"/>
            </w:pPr>
            <w:r w:rsidRPr="000E01D1">
              <w:t xml:space="preserve">issue </w:t>
            </w:r>
            <w:r w:rsidR="00C50A65" w:rsidRPr="000E01D1">
              <w:t>or fault—poor</w:t>
            </w:r>
            <w:r w:rsidR="001E6773" w:rsidRPr="000E01D1">
              <w:t> </w:t>
            </w:r>
            <w:r w:rsidR="00C50A65" w:rsidRPr="000E01D1">
              <w:t>voice quality</w:t>
            </w:r>
          </w:p>
        </w:tc>
        <w:tc>
          <w:tcPr>
            <w:tcW w:w="6484" w:type="dxa"/>
            <w:tcBorders>
              <w:left w:val="nil"/>
              <w:right w:val="nil"/>
            </w:tcBorders>
          </w:tcPr>
          <w:p w:rsidR="00C50A65" w:rsidRPr="000E01D1" w:rsidRDefault="00C50A65" w:rsidP="00C50A65">
            <w:pPr>
              <w:pStyle w:val="TableBody"/>
            </w:pPr>
            <w:r w:rsidRPr="000E01D1">
              <w:t>Noise on the</w:t>
            </w:r>
            <w:r w:rsidR="00E6015B" w:rsidRPr="000E01D1">
              <w:t xml:space="preserve"> phone</w:t>
            </w:r>
            <w:r w:rsidRPr="000E01D1">
              <w:t xml:space="preserve"> line, voice distortion or delay. No</w:t>
            </w:r>
            <w:r w:rsidR="0003632F" w:rsidRPr="000E01D1">
              <w:t>i</w:t>
            </w:r>
            <w:r w:rsidRPr="000E01D1">
              <w:t>se can be static, hum</w:t>
            </w:r>
            <w:r w:rsidR="00AC6215" w:rsidRPr="000E01D1">
              <w:t>,</w:t>
            </w:r>
            <w:r w:rsidRPr="000E01D1">
              <w:t xml:space="preserve"> crosstalk or popping. Voice distortion includes echoed voice, garbled voice or incorrect volume.</w:t>
            </w:r>
          </w:p>
        </w:tc>
      </w:tr>
      <w:tr w:rsidR="00C50A65" w:rsidRPr="000E01D1" w:rsidTr="00A023C7">
        <w:trPr>
          <w:cantSplit/>
        </w:trPr>
        <w:tc>
          <w:tcPr>
            <w:tcW w:w="2008" w:type="dxa"/>
            <w:tcBorders>
              <w:left w:val="nil"/>
              <w:right w:val="nil"/>
            </w:tcBorders>
          </w:tcPr>
          <w:p w:rsidR="00C50A65" w:rsidRPr="000E01D1" w:rsidRDefault="005F1C46" w:rsidP="00C50A65">
            <w:pPr>
              <w:pStyle w:val="TableBody"/>
            </w:pPr>
            <w:r w:rsidRPr="000E01D1">
              <w:t>i</w:t>
            </w:r>
            <w:r w:rsidR="00C50A65" w:rsidRPr="000E01D1">
              <w:t>ssue or fault—service outage</w:t>
            </w:r>
          </w:p>
        </w:tc>
        <w:tc>
          <w:tcPr>
            <w:tcW w:w="6484" w:type="dxa"/>
            <w:tcBorders>
              <w:left w:val="nil"/>
              <w:right w:val="nil"/>
            </w:tcBorders>
          </w:tcPr>
          <w:p w:rsidR="00C50A65" w:rsidRPr="000E01D1" w:rsidRDefault="00C50A65" w:rsidP="00C50A65">
            <w:pPr>
              <w:pStyle w:val="TableBody"/>
            </w:pPr>
            <w:r w:rsidRPr="000E01D1">
              <w:t>A prolonged period when the internet or phone service is not able to be used.</w:t>
            </w:r>
          </w:p>
        </w:tc>
      </w:tr>
      <w:tr w:rsidR="00C50A65" w:rsidRPr="000E01D1" w:rsidTr="00A023C7">
        <w:trPr>
          <w:cantSplit/>
        </w:trPr>
        <w:tc>
          <w:tcPr>
            <w:tcW w:w="2008" w:type="dxa"/>
            <w:tcBorders>
              <w:left w:val="nil"/>
              <w:right w:val="nil"/>
            </w:tcBorders>
          </w:tcPr>
          <w:p w:rsidR="00C50A65" w:rsidRPr="000E01D1" w:rsidRDefault="005F1C46" w:rsidP="00C50A65">
            <w:pPr>
              <w:pStyle w:val="TableBody"/>
            </w:pPr>
            <w:r w:rsidRPr="000E01D1">
              <w:t>i</w:t>
            </w:r>
            <w:r w:rsidR="00C50A65" w:rsidRPr="000E01D1">
              <w:t>ssue or fault—slow</w:t>
            </w:r>
            <w:r w:rsidRPr="000E01D1">
              <w:t> </w:t>
            </w:r>
            <w:r w:rsidR="00C50A65" w:rsidRPr="000E01D1">
              <w:t>data speeds in general</w:t>
            </w:r>
          </w:p>
        </w:tc>
        <w:tc>
          <w:tcPr>
            <w:tcW w:w="6484" w:type="dxa"/>
            <w:tcBorders>
              <w:left w:val="nil"/>
              <w:right w:val="nil"/>
            </w:tcBorders>
          </w:tcPr>
          <w:p w:rsidR="00C50A65" w:rsidRPr="000E01D1" w:rsidRDefault="00C50A65" w:rsidP="00C50A65">
            <w:pPr>
              <w:pStyle w:val="TableBody"/>
            </w:pPr>
            <w:r w:rsidRPr="000E01D1">
              <w:t xml:space="preserve">Lower than expected </w:t>
            </w:r>
            <w:r w:rsidR="00E6015B" w:rsidRPr="000E01D1">
              <w:t xml:space="preserve">internet </w:t>
            </w:r>
            <w:r w:rsidRPr="000E01D1">
              <w:t>speeds.</w:t>
            </w:r>
          </w:p>
        </w:tc>
      </w:tr>
      <w:tr w:rsidR="00C50A65" w:rsidRPr="000E01D1" w:rsidTr="00A023C7">
        <w:trPr>
          <w:cantSplit/>
        </w:trPr>
        <w:tc>
          <w:tcPr>
            <w:tcW w:w="2008" w:type="dxa"/>
            <w:tcBorders>
              <w:left w:val="nil"/>
              <w:right w:val="nil"/>
            </w:tcBorders>
          </w:tcPr>
          <w:p w:rsidR="00C50A65" w:rsidRPr="000E01D1" w:rsidRDefault="005F1C46" w:rsidP="00C50A65">
            <w:pPr>
              <w:pStyle w:val="TableBody"/>
            </w:pPr>
            <w:r w:rsidRPr="000E01D1">
              <w:t>i</w:t>
            </w:r>
            <w:r w:rsidR="00C50A65" w:rsidRPr="000E01D1">
              <w:t>ssue or fault—slow</w:t>
            </w:r>
            <w:r w:rsidRPr="000E01D1">
              <w:t> </w:t>
            </w:r>
            <w:r w:rsidR="00C50A65" w:rsidRPr="000E01D1">
              <w:t>data speed in the evening</w:t>
            </w:r>
          </w:p>
        </w:tc>
        <w:tc>
          <w:tcPr>
            <w:tcW w:w="6484" w:type="dxa"/>
            <w:tcBorders>
              <w:left w:val="nil"/>
              <w:right w:val="nil"/>
            </w:tcBorders>
          </w:tcPr>
          <w:p w:rsidR="00C50A65" w:rsidRPr="000E01D1" w:rsidRDefault="00C50A65" w:rsidP="001E6773">
            <w:pPr>
              <w:pStyle w:val="TableBody"/>
            </w:pPr>
            <w:r w:rsidRPr="000E01D1">
              <w:t xml:space="preserve">Lower than expected </w:t>
            </w:r>
            <w:r w:rsidR="00E6015B" w:rsidRPr="000E01D1">
              <w:t xml:space="preserve">internet </w:t>
            </w:r>
            <w:r w:rsidRPr="000E01D1">
              <w:t>speeds between 7 and 11 pm.</w:t>
            </w:r>
          </w:p>
        </w:tc>
      </w:tr>
      <w:tr w:rsidR="0081288A" w:rsidRPr="000E01D1" w:rsidTr="00A023C7">
        <w:trPr>
          <w:cantSplit/>
        </w:trPr>
        <w:tc>
          <w:tcPr>
            <w:tcW w:w="2008" w:type="dxa"/>
            <w:tcBorders>
              <w:left w:val="nil"/>
              <w:right w:val="nil"/>
            </w:tcBorders>
          </w:tcPr>
          <w:p w:rsidR="0081288A" w:rsidRPr="000E01D1" w:rsidRDefault="0081288A" w:rsidP="00C50A65">
            <w:pPr>
              <w:pStyle w:val="TableBody"/>
            </w:pPr>
            <w:r>
              <w:lastRenderedPageBreak/>
              <w:t>NBN</w:t>
            </w:r>
          </w:p>
        </w:tc>
        <w:tc>
          <w:tcPr>
            <w:tcW w:w="6484" w:type="dxa"/>
            <w:tcBorders>
              <w:left w:val="nil"/>
              <w:right w:val="nil"/>
            </w:tcBorders>
          </w:tcPr>
          <w:p w:rsidR="0081288A" w:rsidRPr="000E01D1" w:rsidRDefault="0081288A" w:rsidP="001E6773">
            <w:pPr>
              <w:pStyle w:val="TableBody"/>
              <w:spacing w:after="60"/>
            </w:pPr>
            <w:r>
              <w:t>National Broadband Network—the wholesale broadband network being built across Australia</w:t>
            </w:r>
          </w:p>
        </w:tc>
      </w:tr>
      <w:tr w:rsidR="00C50A65" w:rsidRPr="000E01D1" w:rsidTr="00A023C7">
        <w:trPr>
          <w:cantSplit/>
        </w:trPr>
        <w:tc>
          <w:tcPr>
            <w:tcW w:w="2008" w:type="dxa"/>
            <w:tcBorders>
              <w:left w:val="nil"/>
              <w:right w:val="nil"/>
            </w:tcBorders>
          </w:tcPr>
          <w:p w:rsidR="00C50A65" w:rsidRPr="000E01D1" w:rsidRDefault="00C50A65" w:rsidP="00C50A65">
            <w:pPr>
              <w:pStyle w:val="TableBody"/>
            </w:pPr>
            <w:r w:rsidRPr="000E01D1">
              <w:t>NBN Co</w:t>
            </w:r>
          </w:p>
        </w:tc>
        <w:tc>
          <w:tcPr>
            <w:tcW w:w="6484" w:type="dxa"/>
            <w:tcBorders>
              <w:left w:val="nil"/>
              <w:right w:val="nil"/>
            </w:tcBorders>
          </w:tcPr>
          <w:p w:rsidR="00C50A65" w:rsidRPr="000E01D1" w:rsidRDefault="00C50A65" w:rsidP="001E6773">
            <w:pPr>
              <w:pStyle w:val="TableBody"/>
              <w:spacing w:after="60"/>
            </w:pPr>
            <w:r w:rsidRPr="000E01D1">
              <w:t xml:space="preserve">The government-owned business enterprise building and delivering services on the National Broadband </w:t>
            </w:r>
            <w:r w:rsidR="00E6015B" w:rsidRPr="000E01D1">
              <w:t>Network</w:t>
            </w:r>
            <w:r w:rsidRPr="000E01D1">
              <w:t xml:space="preserve">. </w:t>
            </w:r>
          </w:p>
          <w:p w:rsidR="00C50A65" w:rsidRPr="000E01D1" w:rsidRDefault="00C50A65" w:rsidP="000C4CEB">
            <w:pPr>
              <w:pStyle w:val="TableBody"/>
            </w:pPr>
            <w:r w:rsidRPr="000E01D1">
              <w:t xml:space="preserve">NBN Co delivers a wholesale-only network to </w:t>
            </w:r>
            <w:r w:rsidR="000C4CEB" w:rsidRPr="000E01D1">
              <w:t>RSPs</w:t>
            </w:r>
            <w:r w:rsidRPr="000E01D1">
              <w:t xml:space="preserve"> and does not provide services directly to consumers surveyed in this report.  </w:t>
            </w:r>
          </w:p>
        </w:tc>
      </w:tr>
      <w:tr w:rsidR="00C50A65" w:rsidRPr="000E01D1" w:rsidTr="00A023C7">
        <w:trPr>
          <w:cantSplit/>
        </w:trPr>
        <w:tc>
          <w:tcPr>
            <w:tcW w:w="2008" w:type="dxa"/>
            <w:tcBorders>
              <w:left w:val="nil"/>
              <w:right w:val="nil"/>
            </w:tcBorders>
          </w:tcPr>
          <w:p w:rsidR="00C50A65" w:rsidRPr="000E01D1" w:rsidRDefault="00C50A65" w:rsidP="00C50A65">
            <w:pPr>
              <w:pStyle w:val="TableBody"/>
            </w:pPr>
            <w:r w:rsidRPr="000E01D1">
              <w:t>NBN migration process</w:t>
            </w:r>
          </w:p>
        </w:tc>
        <w:tc>
          <w:tcPr>
            <w:tcW w:w="6484" w:type="dxa"/>
            <w:tcBorders>
              <w:left w:val="nil"/>
              <w:right w:val="nil"/>
            </w:tcBorders>
          </w:tcPr>
          <w:p w:rsidR="00C50A65" w:rsidRPr="000E01D1" w:rsidRDefault="0092254D" w:rsidP="005F1C46">
            <w:pPr>
              <w:pStyle w:val="TableBody"/>
            </w:pPr>
            <w:r w:rsidRPr="000E01D1">
              <w:t>The process involving both NBN Co and a</w:t>
            </w:r>
            <w:r w:rsidR="00593C21" w:rsidRPr="000E01D1">
              <w:t>n</w:t>
            </w:r>
            <w:r w:rsidRPr="000E01D1">
              <w:t xml:space="preserve"> RSP connect</w:t>
            </w:r>
            <w:r w:rsidR="005F1C46" w:rsidRPr="000E01D1">
              <w:t>ing</w:t>
            </w:r>
            <w:r w:rsidRPr="000E01D1">
              <w:t xml:space="preserve"> a customer to </w:t>
            </w:r>
            <w:r w:rsidR="00B32EBF">
              <w:t xml:space="preserve">services delivered over </w:t>
            </w:r>
            <w:r w:rsidRPr="000E01D1">
              <w:t>the NBN.</w:t>
            </w:r>
          </w:p>
        </w:tc>
      </w:tr>
      <w:tr w:rsidR="00C50A65" w:rsidRPr="000E01D1" w:rsidTr="00A023C7">
        <w:trPr>
          <w:cantSplit/>
        </w:trPr>
        <w:tc>
          <w:tcPr>
            <w:tcW w:w="2008" w:type="dxa"/>
            <w:tcBorders>
              <w:left w:val="nil"/>
              <w:right w:val="nil"/>
            </w:tcBorders>
          </w:tcPr>
          <w:p w:rsidR="00C50A65" w:rsidRPr="000E01D1" w:rsidRDefault="00F338A4" w:rsidP="00F338A4">
            <w:pPr>
              <w:pStyle w:val="TableBody"/>
            </w:pPr>
            <w:r>
              <w:t>P</w:t>
            </w:r>
            <w:r w:rsidR="00C50A65" w:rsidRPr="000E01D1">
              <w:t>lan</w:t>
            </w:r>
          </w:p>
        </w:tc>
        <w:tc>
          <w:tcPr>
            <w:tcW w:w="6484" w:type="dxa"/>
            <w:tcBorders>
              <w:left w:val="nil"/>
              <w:right w:val="nil"/>
            </w:tcBorders>
          </w:tcPr>
          <w:p w:rsidR="00C50A65" w:rsidRPr="000E01D1" w:rsidRDefault="00F338A4" w:rsidP="00F338A4">
            <w:pPr>
              <w:pStyle w:val="TableBody"/>
            </w:pPr>
            <w:r>
              <w:t>Product offering</w:t>
            </w:r>
            <w:r w:rsidR="004E252B">
              <w:t>s</w:t>
            </w:r>
            <w:r>
              <w:t xml:space="preserve"> </w:t>
            </w:r>
            <w:r w:rsidR="0092254D" w:rsidRPr="000E01D1">
              <w:t xml:space="preserve">by RSPs to consumers for phone and/or internet services delivered over the NBN. </w:t>
            </w:r>
          </w:p>
        </w:tc>
      </w:tr>
      <w:tr w:rsidR="00C50A65" w:rsidRPr="000E01D1" w:rsidTr="00A023C7">
        <w:trPr>
          <w:cantSplit/>
        </w:trPr>
        <w:tc>
          <w:tcPr>
            <w:tcW w:w="2008" w:type="dxa"/>
            <w:tcBorders>
              <w:left w:val="nil"/>
              <w:right w:val="nil"/>
            </w:tcBorders>
          </w:tcPr>
          <w:p w:rsidR="00C50A65" w:rsidRPr="000E01D1" w:rsidRDefault="00C50A65" w:rsidP="00C50A65">
            <w:pPr>
              <w:pStyle w:val="TableBody"/>
            </w:pPr>
            <w:r w:rsidRPr="000E01D1">
              <w:t>RSP</w:t>
            </w:r>
            <w:r w:rsidR="001E6773" w:rsidRPr="000E01D1">
              <w:t>s</w:t>
            </w:r>
          </w:p>
        </w:tc>
        <w:tc>
          <w:tcPr>
            <w:tcW w:w="6484" w:type="dxa"/>
            <w:tcBorders>
              <w:left w:val="nil"/>
              <w:right w:val="nil"/>
            </w:tcBorders>
          </w:tcPr>
          <w:p w:rsidR="00C50A65" w:rsidRPr="004337E1" w:rsidRDefault="004337E1" w:rsidP="001E6773">
            <w:pPr>
              <w:pStyle w:val="TableBody"/>
              <w:keepNext/>
              <w:spacing w:after="60"/>
            </w:pPr>
            <w:r w:rsidRPr="004337E1">
              <w:t>Retail Service P</w:t>
            </w:r>
            <w:r w:rsidR="00C50A65" w:rsidRPr="004337E1">
              <w:t>roviders</w:t>
            </w:r>
          </w:p>
          <w:p w:rsidR="00C50A65" w:rsidRPr="000E01D1" w:rsidRDefault="00C50A65" w:rsidP="00C50A65">
            <w:pPr>
              <w:pStyle w:val="TableBody"/>
              <w:keepNext/>
              <w:spacing w:after="60"/>
            </w:pPr>
            <w:r w:rsidRPr="000E01D1">
              <w:t>Provide phone and internet services to consumers surveyed in the report.</w:t>
            </w:r>
          </w:p>
          <w:p w:rsidR="00C50A65" w:rsidRPr="000E01D1" w:rsidRDefault="00C50A65" w:rsidP="007546D9">
            <w:pPr>
              <w:pStyle w:val="TableBody"/>
            </w:pPr>
            <w:r w:rsidRPr="000E01D1">
              <w:t xml:space="preserve">An RSP </w:t>
            </w:r>
            <w:r w:rsidR="001E6773" w:rsidRPr="000E01D1">
              <w:t xml:space="preserve">is </w:t>
            </w:r>
            <w:r w:rsidRPr="000E01D1">
              <w:t>the</w:t>
            </w:r>
            <w:r w:rsidR="006A4D53">
              <w:t xml:space="preserve"> main</w:t>
            </w:r>
            <w:r w:rsidRPr="000E01D1">
              <w:t xml:space="preserve"> point of contact for </w:t>
            </w:r>
            <w:r w:rsidR="004E252B">
              <w:t xml:space="preserve">their </w:t>
            </w:r>
            <w:r w:rsidR="001E6773" w:rsidRPr="000E01D1">
              <w:t xml:space="preserve">customers </w:t>
            </w:r>
            <w:r w:rsidRPr="000E01D1">
              <w:t>about services</w:t>
            </w:r>
            <w:r w:rsidR="004E252B">
              <w:t xml:space="preserve"> delivered over the NBN</w:t>
            </w:r>
            <w:r w:rsidR="001E6773" w:rsidRPr="000E01D1">
              <w:t xml:space="preserve">, </w:t>
            </w:r>
            <w:r w:rsidRPr="000E01D1">
              <w:t xml:space="preserve">including ordering </w:t>
            </w:r>
            <w:r w:rsidR="004E252B">
              <w:t xml:space="preserve">a </w:t>
            </w:r>
            <w:r w:rsidRPr="000E01D1">
              <w:t>plan,</w:t>
            </w:r>
            <w:r w:rsidR="007546D9">
              <w:t xml:space="preserve"> connection of service, </w:t>
            </w:r>
            <w:r w:rsidRPr="000E01D1">
              <w:t xml:space="preserve">queries and complaints.  </w:t>
            </w:r>
          </w:p>
        </w:tc>
      </w:tr>
      <w:tr w:rsidR="00C50A65" w:rsidRPr="000E01D1" w:rsidTr="00A023C7">
        <w:trPr>
          <w:cantSplit/>
        </w:trPr>
        <w:tc>
          <w:tcPr>
            <w:tcW w:w="2008" w:type="dxa"/>
            <w:tcBorders>
              <w:left w:val="nil"/>
              <w:right w:val="nil"/>
            </w:tcBorders>
          </w:tcPr>
          <w:p w:rsidR="00C50A65" w:rsidRPr="000E01D1" w:rsidRDefault="00880462" w:rsidP="00C50A65">
            <w:pPr>
              <w:pStyle w:val="TableBody"/>
            </w:pPr>
            <w:r>
              <w:t>S</w:t>
            </w:r>
            <w:r w:rsidR="00C50A65" w:rsidRPr="000E01D1">
              <w:t>atellite (Sky</w:t>
            </w:r>
            <w:r w:rsidR="001E6773" w:rsidRPr="000E01D1">
              <w:t> </w:t>
            </w:r>
            <w:r w:rsidR="00C50A65" w:rsidRPr="000E01D1">
              <w:t>Muster™)</w:t>
            </w:r>
          </w:p>
        </w:tc>
        <w:tc>
          <w:tcPr>
            <w:tcW w:w="6484" w:type="dxa"/>
            <w:tcBorders>
              <w:left w:val="nil"/>
              <w:right w:val="nil"/>
            </w:tcBorders>
          </w:tcPr>
          <w:p w:rsidR="00C50A65" w:rsidRPr="000E01D1" w:rsidRDefault="00C50A65" w:rsidP="001E6773">
            <w:pPr>
              <w:pStyle w:val="TableBody"/>
            </w:pPr>
            <w:r w:rsidRPr="000E01D1">
              <w:t xml:space="preserve">Predominately used for remote or rural locations and involves a satellite dish being installed at </w:t>
            </w:r>
            <w:r w:rsidR="001E6773" w:rsidRPr="000E01D1">
              <w:t xml:space="preserve">a customer’s </w:t>
            </w:r>
            <w:r w:rsidRPr="000E01D1">
              <w:t>premises.</w:t>
            </w:r>
          </w:p>
        </w:tc>
      </w:tr>
      <w:tr w:rsidR="004E252B" w:rsidRPr="000E01D1" w:rsidTr="00A023C7">
        <w:trPr>
          <w:cantSplit/>
        </w:trPr>
        <w:tc>
          <w:tcPr>
            <w:tcW w:w="2008" w:type="dxa"/>
            <w:tcBorders>
              <w:left w:val="nil"/>
              <w:right w:val="nil"/>
            </w:tcBorders>
          </w:tcPr>
          <w:p w:rsidR="004E252B" w:rsidRPr="000E01D1" w:rsidDel="00880462" w:rsidRDefault="004E252B" w:rsidP="00C50A65">
            <w:pPr>
              <w:pStyle w:val="TableBody"/>
            </w:pPr>
            <w:r>
              <w:t>Services delivered over the NBN</w:t>
            </w:r>
          </w:p>
        </w:tc>
        <w:tc>
          <w:tcPr>
            <w:tcW w:w="6484" w:type="dxa"/>
            <w:tcBorders>
              <w:left w:val="nil"/>
              <w:right w:val="nil"/>
            </w:tcBorders>
          </w:tcPr>
          <w:p w:rsidR="004E252B" w:rsidRPr="000E01D1" w:rsidRDefault="004E252B" w:rsidP="001E6773">
            <w:pPr>
              <w:pStyle w:val="TableBody"/>
            </w:pPr>
            <w:r>
              <w:t xml:space="preserve">Connecting to and using services provided by RSPs that are delivered using the NBN network. The questionnaire phrased this to respondents as </w:t>
            </w:r>
            <w:r w:rsidR="00C230DB">
              <w:t>‘</w:t>
            </w:r>
            <w:r>
              <w:t>connecting to the NBN</w:t>
            </w:r>
            <w:r w:rsidR="00C230DB">
              <w:t>’</w:t>
            </w:r>
            <w:r>
              <w:t xml:space="preserve"> (meaning the NBN network</w:t>
            </w:r>
            <w:r w:rsidR="0097294D">
              <w:t>)</w:t>
            </w:r>
            <w:r>
              <w:t>.</w:t>
            </w:r>
          </w:p>
        </w:tc>
      </w:tr>
    </w:tbl>
    <w:p w:rsidR="00356A5F" w:rsidRPr="000E01D1" w:rsidRDefault="00356A5F" w:rsidP="00356A5F">
      <w:pPr>
        <w:pStyle w:val="ListBulletLast"/>
        <w:numPr>
          <w:ilvl w:val="0"/>
          <w:numId w:val="0"/>
        </w:numPr>
        <w:ind w:left="295" w:hanging="295"/>
      </w:pPr>
    </w:p>
    <w:p w:rsidR="006F3F18" w:rsidRPr="000E01D1" w:rsidRDefault="00BC76C0" w:rsidP="008C6178">
      <w:pPr>
        <w:pStyle w:val="Heading1"/>
      </w:pPr>
      <w:bookmarkStart w:id="146" w:name="_Toc516217826"/>
      <w:bookmarkStart w:id="147" w:name="_Toc516219984"/>
      <w:bookmarkStart w:id="148" w:name="_Toc522531641"/>
      <w:r w:rsidRPr="000E01D1">
        <w:lastRenderedPageBreak/>
        <w:t xml:space="preserve">Detailed </w:t>
      </w:r>
      <w:r w:rsidR="006A3744" w:rsidRPr="000E01D1">
        <w:t>f</w:t>
      </w:r>
      <w:r w:rsidRPr="000E01D1">
        <w:t>indings</w:t>
      </w:r>
      <w:bookmarkStart w:id="149" w:name="_Toc515291756"/>
      <w:bookmarkStart w:id="150" w:name="_Toc515377796"/>
      <w:bookmarkStart w:id="151" w:name="_Toc515527552"/>
      <w:bookmarkStart w:id="152" w:name="_Toc515549037"/>
      <w:bookmarkStart w:id="153" w:name="_Toc515549377"/>
      <w:bookmarkStart w:id="154" w:name="_Toc515617606"/>
      <w:bookmarkStart w:id="155" w:name="_Toc515881958"/>
      <w:bookmarkEnd w:id="131"/>
      <w:bookmarkEnd w:id="132"/>
      <w:bookmarkEnd w:id="133"/>
      <w:bookmarkEnd w:id="134"/>
      <w:bookmarkEnd w:id="135"/>
      <w:bookmarkEnd w:id="136"/>
      <w:bookmarkEnd w:id="137"/>
      <w:r w:rsidR="006A3744" w:rsidRPr="000E01D1">
        <w:t>—h</w:t>
      </w:r>
      <w:r w:rsidR="005C1CB5" w:rsidRPr="000E01D1">
        <w:t>ouseholds</w:t>
      </w:r>
      <w:bookmarkEnd w:id="138"/>
      <w:bookmarkEnd w:id="139"/>
      <w:bookmarkEnd w:id="140"/>
      <w:bookmarkEnd w:id="141"/>
      <w:bookmarkEnd w:id="142"/>
      <w:bookmarkEnd w:id="143"/>
      <w:bookmarkEnd w:id="144"/>
      <w:bookmarkEnd w:id="145"/>
      <w:bookmarkEnd w:id="146"/>
      <w:bookmarkEnd w:id="147"/>
      <w:bookmarkEnd w:id="149"/>
      <w:bookmarkEnd w:id="150"/>
      <w:bookmarkEnd w:id="151"/>
      <w:bookmarkEnd w:id="152"/>
      <w:bookmarkEnd w:id="153"/>
      <w:bookmarkEnd w:id="154"/>
      <w:bookmarkEnd w:id="155"/>
      <w:bookmarkEnd w:id="148"/>
    </w:p>
    <w:p w:rsidR="003D693B" w:rsidRPr="000E01D1" w:rsidRDefault="003D693B" w:rsidP="00C230DB">
      <w:r w:rsidRPr="000E01D1">
        <w:t xml:space="preserve">Between 13 November and 20 December 2017, 1,881 residential households </w:t>
      </w:r>
      <w:r w:rsidR="005D7A69" w:rsidRPr="000E01D1">
        <w:t xml:space="preserve">connected to </w:t>
      </w:r>
      <w:r w:rsidR="003236CC">
        <w:t>services delivered over</w:t>
      </w:r>
      <w:r w:rsidR="003236CC" w:rsidRPr="000E01D1">
        <w:t xml:space="preserve"> </w:t>
      </w:r>
      <w:r w:rsidR="005D7A69" w:rsidRPr="000E01D1">
        <w:t xml:space="preserve">the NBN </w:t>
      </w:r>
      <w:r w:rsidRPr="000E01D1">
        <w:t>were interviewed</w:t>
      </w:r>
      <w:r w:rsidR="00E804F7" w:rsidRPr="000E01D1">
        <w:t xml:space="preserve"> by phone</w:t>
      </w:r>
      <w:r w:rsidRPr="000E01D1">
        <w:t xml:space="preserve">. The data has been weighted to represent dwellings (referred to in this </w:t>
      </w:r>
      <w:r w:rsidR="00A40F14" w:rsidRPr="000E01D1">
        <w:t xml:space="preserve">report </w:t>
      </w:r>
      <w:r w:rsidRPr="000E01D1">
        <w:t>as ‘</w:t>
      </w:r>
      <w:r w:rsidRPr="00EB5610">
        <w:t>households’</w:t>
      </w:r>
      <w:r w:rsidRPr="000E01D1">
        <w:t xml:space="preserve">) </w:t>
      </w:r>
      <w:r w:rsidR="00797C23" w:rsidRPr="000E01D1">
        <w:t xml:space="preserve">that </w:t>
      </w:r>
      <w:r w:rsidRPr="000E01D1">
        <w:t xml:space="preserve">connected in the </w:t>
      </w:r>
      <w:r w:rsidR="00E804F7" w:rsidRPr="000E01D1">
        <w:t>preceding</w:t>
      </w:r>
      <w:r w:rsidR="007D2A6A" w:rsidRPr="000E01D1">
        <w:t xml:space="preserve"> </w:t>
      </w:r>
      <w:r w:rsidRPr="000E01D1">
        <w:t xml:space="preserve">12 months in the areas that were surveyed. Households migrated using the technology types </w:t>
      </w:r>
      <w:r w:rsidR="00293E98">
        <w:t>available at that time</w:t>
      </w:r>
      <w:r w:rsidR="003959A8" w:rsidRPr="000E01D1">
        <w:t xml:space="preserve"> </w:t>
      </w:r>
      <w:r w:rsidR="00FF158A" w:rsidRPr="000E01D1">
        <w:t>(Figure</w:t>
      </w:r>
      <w:r w:rsidR="00200962">
        <w:t> </w:t>
      </w:r>
      <w:r w:rsidR="00FF158A" w:rsidRPr="000E01D1">
        <w:t>1).</w:t>
      </w:r>
    </w:p>
    <w:p w:rsidR="00587102" w:rsidRPr="000E01D1" w:rsidRDefault="00587102" w:rsidP="00A753F8">
      <w:pPr>
        <w:pStyle w:val="ACMAFigureHeader"/>
        <w:spacing w:after="120"/>
      </w:pPr>
      <w:r w:rsidRPr="000E01D1">
        <w:t>Services and technology type connected to households (%)</w:t>
      </w:r>
    </w:p>
    <w:p w:rsidR="00587102" w:rsidRPr="000E01D1" w:rsidRDefault="003A1358" w:rsidP="00A753F8">
      <w:pPr>
        <w:pStyle w:val="ACMAFigureHeader"/>
        <w:numPr>
          <w:ilvl w:val="0"/>
          <w:numId w:val="0"/>
        </w:numPr>
        <w:spacing w:after="0"/>
        <w:rPr>
          <w:lang w:val="en"/>
        </w:rPr>
      </w:pPr>
      <w:r>
        <w:rPr>
          <w:noProof/>
        </w:rPr>
        <w:drawing>
          <wp:inline distT="0" distB="0" distL="0" distR="0" wp14:anchorId="26F59A49" wp14:editId="0574DB6D">
            <wp:extent cx="4871085" cy="1889760"/>
            <wp:effectExtent l="0" t="0" r="5715" b="0"/>
            <wp:docPr id="16" name="Picture 16" descr="Data for Figure 1 is in the .ods file on the landing page ‘NBN consumer experience’, available from the ACMA website." title="Figure 1: Services and technology type connected to househ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BN Report Graphics - New colours_Fig 1.png"/>
                    <pic:cNvPicPr/>
                  </pic:nvPicPr>
                  <pic:blipFill>
                    <a:blip r:embed="rId29">
                      <a:extLst>
                        <a:ext uri="{28A0092B-C50C-407E-A947-70E740481C1C}">
                          <a14:useLocalDpi xmlns:a14="http://schemas.microsoft.com/office/drawing/2010/main" val="0"/>
                        </a:ext>
                      </a:extLst>
                    </a:blip>
                    <a:stretch>
                      <a:fillRect/>
                    </a:stretch>
                  </pic:blipFill>
                  <pic:spPr>
                    <a:xfrm>
                      <a:off x="0" y="0"/>
                      <a:ext cx="4871085" cy="1889760"/>
                    </a:xfrm>
                    <a:prstGeom prst="rect">
                      <a:avLst/>
                    </a:prstGeom>
                  </pic:spPr>
                </pic:pic>
              </a:graphicData>
            </a:graphic>
          </wp:inline>
        </w:drawing>
      </w:r>
    </w:p>
    <w:p w:rsidR="00587102" w:rsidRPr="000E01D1" w:rsidRDefault="00587102" w:rsidP="00D24057">
      <w:pPr>
        <w:pStyle w:val="ACMANotes"/>
      </w:pPr>
      <w:r w:rsidRPr="000E01D1">
        <w:t>Base: Residential households connected to the NBN (n=1,881).</w:t>
      </w:r>
    </w:p>
    <w:p w:rsidR="00587102" w:rsidRPr="000E01D1" w:rsidRDefault="00587102" w:rsidP="00A753F8">
      <w:pPr>
        <w:pStyle w:val="ACMANotes"/>
        <w:spacing w:before="60"/>
      </w:pPr>
      <w:r w:rsidRPr="000E01D1">
        <w:t>A8. Which of the following services has your household moved to the NBN in the last 12 months?</w:t>
      </w:r>
    </w:p>
    <w:p w:rsidR="00587102" w:rsidRPr="000E01D1" w:rsidRDefault="00587102" w:rsidP="00A753F8">
      <w:pPr>
        <w:pStyle w:val="ACMANotes"/>
        <w:spacing w:before="60"/>
      </w:pPr>
      <w:r w:rsidRPr="000E01D1">
        <w:t>A12. And which type of NBN connection does your household have?</w:t>
      </w:r>
    </w:p>
    <w:p w:rsidR="005930ED" w:rsidRPr="000E01D1" w:rsidRDefault="005930ED" w:rsidP="00200962">
      <w:pPr>
        <w:pStyle w:val="ACMASpaceaftertable"/>
      </w:pPr>
      <w:bookmarkStart w:id="156" w:name="_Toc515881959"/>
      <w:bookmarkStart w:id="157" w:name="_Toc516217827"/>
      <w:bookmarkStart w:id="158" w:name="_Toc516219985"/>
      <w:bookmarkStart w:id="159" w:name="_Toc513562766"/>
      <w:bookmarkStart w:id="160" w:name="_Toc513647759"/>
      <w:bookmarkStart w:id="161" w:name="_Toc513650646"/>
      <w:bookmarkStart w:id="162" w:name="_Toc513651060"/>
      <w:bookmarkStart w:id="163" w:name="_Toc513808094"/>
      <w:bookmarkStart w:id="164" w:name="_Toc513820964"/>
      <w:bookmarkStart w:id="165" w:name="_Toc514082420"/>
      <w:bookmarkStart w:id="166" w:name="_Toc514084318"/>
      <w:bookmarkStart w:id="167" w:name="_Toc515291757"/>
      <w:bookmarkStart w:id="168" w:name="_Toc515377797"/>
      <w:bookmarkStart w:id="169" w:name="_Toc515527553"/>
      <w:bookmarkStart w:id="170" w:name="_Toc515549038"/>
      <w:bookmarkStart w:id="171" w:name="_Toc515549378"/>
      <w:bookmarkStart w:id="172" w:name="_Toc515617607"/>
    </w:p>
    <w:p w:rsidR="009E1130" w:rsidRPr="000E01D1" w:rsidRDefault="009E1130" w:rsidP="00200962">
      <w:pPr>
        <w:spacing w:after="80"/>
      </w:pPr>
      <w:r w:rsidRPr="000E01D1">
        <w:t>General references to households in the report relate to the total sample unless otherwise specified—they are also defined in the following ways by</w:t>
      </w:r>
      <w:r w:rsidR="004A14D9">
        <w:t xml:space="preserve"> the</w:t>
      </w:r>
      <w:r w:rsidRPr="000E01D1">
        <w:t xml:space="preserve"> services connected:</w:t>
      </w:r>
    </w:p>
    <w:p w:rsidR="009E1130" w:rsidRPr="000E01D1" w:rsidRDefault="00200962" w:rsidP="009E1130">
      <w:pPr>
        <w:pStyle w:val="ListBullet"/>
        <w:keepNext/>
        <w:keepLines/>
      </w:pPr>
      <w:r>
        <w:t>A</w:t>
      </w:r>
      <w:r w:rsidR="009E1130" w:rsidRPr="000E01D1">
        <w:t>ll households connected to</w:t>
      </w:r>
      <w:r w:rsidR="003236CC">
        <w:t xml:space="preserve"> services delivered over</w:t>
      </w:r>
      <w:r w:rsidR="009E1130" w:rsidRPr="000E01D1">
        <w:t xml:space="preserve"> the NBN or </w:t>
      </w:r>
      <w:r>
        <w:t>h</w:t>
      </w:r>
      <w:r w:rsidR="009E1130" w:rsidRPr="000E01D1">
        <w:t>ouseholds with phone and/or internet connected—n=1,881 (total sample). This group includes those with both phone and internet, internet</w:t>
      </w:r>
      <w:r w:rsidR="002018A7">
        <w:t xml:space="preserve"> </w:t>
      </w:r>
      <w:r w:rsidR="009E1130" w:rsidRPr="000E01D1">
        <w:t>only and phone</w:t>
      </w:r>
      <w:r w:rsidR="002018A7">
        <w:t xml:space="preserve"> </w:t>
      </w:r>
      <w:r w:rsidR="009E1130" w:rsidRPr="000E01D1">
        <w:t>only connected</w:t>
      </w:r>
      <w:r w:rsidR="004C4AC4">
        <w:t>.</w:t>
      </w:r>
    </w:p>
    <w:p w:rsidR="009E1130" w:rsidRPr="000E01D1" w:rsidRDefault="00200962" w:rsidP="009E1130">
      <w:pPr>
        <w:pStyle w:val="ListBullet"/>
        <w:keepNext/>
        <w:keepLines/>
      </w:pPr>
      <w:r>
        <w:t>H</w:t>
      </w:r>
      <w:r w:rsidR="009E1130" w:rsidRPr="000E01D1">
        <w:t xml:space="preserve">ouseholds with internet connected or </w:t>
      </w:r>
      <w:r>
        <w:t>i</w:t>
      </w:r>
      <w:r w:rsidR="009E1130" w:rsidRPr="000E01D1">
        <w:t>nternet households—n=1,757. This group includes those with both phone and internet</w:t>
      </w:r>
      <w:r w:rsidR="009926F7">
        <w:t>,</w:t>
      </w:r>
      <w:r w:rsidR="009E1130" w:rsidRPr="000E01D1">
        <w:t xml:space="preserve"> and internet</w:t>
      </w:r>
      <w:r w:rsidR="002018A7">
        <w:t xml:space="preserve"> </w:t>
      </w:r>
      <w:r w:rsidR="009E1130" w:rsidRPr="000E01D1">
        <w:t>only</w:t>
      </w:r>
      <w:r w:rsidR="009926F7">
        <w:t>.</w:t>
      </w:r>
    </w:p>
    <w:p w:rsidR="009E1130" w:rsidRPr="000E01D1" w:rsidRDefault="00200962" w:rsidP="009E1130">
      <w:pPr>
        <w:pStyle w:val="ListBullet"/>
        <w:keepNext/>
        <w:keepLines/>
      </w:pPr>
      <w:r>
        <w:t>H</w:t>
      </w:r>
      <w:r w:rsidR="009E1130" w:rsidRPr="000E01D1">
        <w:t xml:space="preserve">ouseholds with home phone connected or </w:t>
      </w:r>
      <w:r>
        <w:t>p</w:t>
      </w:r>
      <w:r w:rsidR="009E1130" w:rsidRPr="000E01D1">
        <w:t xml:space="preserve">hone households—n=1,412. </w:t>
      </w:r>
      <w:r w:rsidR="00EB5610" w:rsidRPr="000E01D1">
        <w:t>This</w:t>
      </w:r>
      <w:r w:rsidR="00EB5610">
        <w:t> </w:t>
      </w:r>
      <w:r w:rsidR="009E1130" w:rsidRPr="000E01D1">
        <w:t>group includes those with both phone and internet</w:t>
      </w:r>
      <w:r>
        <w:t>,</w:t>
      </w:r>
      <w:r w:rsidR="009E1130" w:rsidRPr="000E01D1">
        <w:t xml:space="preserve"> and phone</w:t>
      </w:r>
      <w:r w:rsidR="002018A7">
        <w:t xml:space="preserve"> </w:t>
      </w:r>
      <w:r w:rsidR="009E1130" w:rsidRPr="000E01D1">
        <w:t>only</w:t>
      </w:r>
      <w:r>
        <w:t>.</w:t>
      </w:r>
    </w:p>
    <w:p w:rsidR="009E1130" w:rsidRPr="000E01D1" w:rsidRDefault="00200962" w:rsidP="009E1130">
      <w:pPr>
        <w:pStyle w:val="ListBullet"/>
        <w:keepNext/>
        <w:keepLines/>
      </w:pPr>
      <w:r>
        <w:t>H</w:t>
      </w:r>
      <w:r w:rsidR="009E1130" w:rsidRPr="000E01D1">
        <w:t>ouseholds with both phone and internet connected—n=1,288</w:t>
      </w:r>
      <w:r>
        <w:t>.</w:t>
      </w:r>
    </w:p>
    <w:p w:rsidR="00DA75EC" w:rsidRPr="000E01D1" w:rsidRDefault="00200962" w:rsidP="00DA75EC">
      <w:pPr>
        <w:pStyle w:val="ListBullet"/>
      </w:pPr>
      <w:r>
        <w:t>H</w:t>
      </w:r>
      <w:r w:rsidR="00BF12B1" w:rsidRPr="000E01D1">
        <w:t>ouseholds with i</w:t>
      </w:r>
      <w:r w:rsidR="009E1130" w:rsidRPr="000E01D1">
        <w:t>nternet</w:t>
      </w:r>
      <w:r w:rsidR="002018A7">
        <w:t xml:space="preserve"> </w:t>
      </w:r>
      <w:r w:rsidR="009E1130" w:rsidRPr="000E01D1">
        <w:t xml:space="preserve">only </w:t>
      </w:r>
      <w:r w:rsidR="00BF12B1" w:rsidRPr="000E01D1">
        <w:t>connected</w:t>
      </w:r>
      <w:r w:rsidR="009E1130" w:rsidRPr="000E01D1">
        <w:t>—n=469</w:t>
      </w:r>
      <w:r>
        <w:t>.</w:t>
      </w:r>
    </w:p>
    <w:p w:rsidR="009E1130" w:rsidRPr="000E01D1" w:rsidRDefault="00200962" w:rsidP="00DA75EC">
      <w:pPr>
        <w:pStyle w:val="ListBullet"/>
      </w:pPr>
      <w:r>
        <w:t>H</w:t>
      </w:r>
      <w:r w:rsidR="00BF12B1" w:rsidRPr="000E01D1">
        <w:t>ouseholds with p</w:t>
      </w:r>
      <w:r w:rsidR="009E1130" w:rsidRPr="000E01D1">
        <w:t>hone</w:t>
      </w:r>
      <w:r w:rsidR="002018A7">
        <w:t xml:space="preserve"> </w:t>
      </w:r>
      <w:r w:rsidR="009E1130" w:rsidRPr="000E01D1">
        <w:t xml:space="preserve">only </w:t>
      </w:r>
      <w:r w:rsidR="00BF12B1" w:rsidRPr="000E01D1">
        <w:t>connected</w:t>
      </w:r>
      <w:r w:rsidR="009E1130" w:rsidRPr="000E01D1">
        <w:t>—</w:t>
      </w:r>
      <w:r w:rsidR="007D283F" w:rsidRPr="000E01D1">
        <w:t>n=</w:t>
      </w:r>
      <w:r w:rsidR="009E1130" w:rsidRPr="000E01D1">
        <w:t>124</w:t>
      </w:r>
      <w:r>
        <w:t>.</w:t>
      </w:r>
    </w:p>
    <w:p w:rsidR="002A2DD6" w:rsidRPr="000E01D1" w:rsidRDefault="006F3F18" w:rsidP="0017204A">
      <w:pPr>
        <w:pStyle w:val="Heading2"/>
      </w:pPr>
      <w:bookmarkStart w:id="173" w:name="_Toc522531642"/>
      <w:r w:rsidRPr="000E01D1">
        <w:lastRenderedPageBreak/>
        <w:t xml:space="preserve">Before </w:t>
      </w:r>
      <w:r w:rsidR="003345DD" w:rsidRPr="000E01D1">
        <w:t>m</w:t>
      </w:r>
      <w:r w:rsidRPr="000E01D1">
        <w:t>igration</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C61C8B" w:rsidRPr="000E01D1" w:rsidRDefault="00C61C8B" w:rsidP="007D2A6A">
      <w:pPr>
        <w:pStyle w:val="Heading3"/>
      </w:pPr>
      <w:bookmarkStart w:id="174" w:name="_Toc522531643"/>
      <w:r w:rsidRPr="000E01D1">
        <w:t>Aware</w:t>
      </w:r>
      <w:r w:rsidR="009B2C7D" w:rsidRPr="000E01D1">
        <w:t>ness</w:t>
      </w:r>
      <w:r w:rsidRPr="000E01D1">
        <w:t xml:space="preserve"> of</w:t>
      </w:r>
      <w:r w:rsidR="009B2C7D" w:rsidRPr="000E01D1">
        <w:t xml:space="preserve"> </w:t>
      </w:r>
      <w:r w:rsidR="005648DC" w:rsidRPr="000E01D1">
        <w:t>NBN connection process</w:t>
      </w:r>
      <w:bookmarkEnd w:id="174"/>
    </w:p>
    <w:p w:rsidR="002A2DD6" w:rsidRPr="000E01D1" w:rsidRDefault="002A2DD6" w:rsidP="00200962">
      <w:pPr>
        <w:keepNext/>
        <w:keepLines/>
      </w:pPr>
      <w:r w:rsidRPr="000E01D1">
        <w:t xml:space="preserve">Households were asked to report their understanding </w:t>
      </w:r>
      <w:r w:rsidR="00446CBF" w:rsidRPr="000E01D1">
        <w:t xml:space="preserve">of </w:t>
      </w:r>
      <w:r w:rsidRPr="000E01D1">
        <w:t>several aspects of their move to</w:t>
      </w:r>
      <w:r w:rsidR="003236CC">
        <w:t xml:space="preserve"> services delivered over</w:t>
      </w:r>
      <w:r w:rsidRPr="000E01D1">
        <w:t xml:space="preserve"> the NBN. At least two</w:t>
      </w:r>
      <w:r w:rsidR="007D2A6A" w:rsidRPr="000E01D1">
        <w:t>-</w:t>
      </w:r>
      <w:r w:rsidRPr="000E01D1">
        <w:t xml:space="preserve">thirds were aware </w:t>
      </w:r>
      <w:r w:rsidR="009B1AF4" w:rsidRPr="000E01D1">
        <w:t xml:space="preserve">of </w:t>
      </w:r>
      <w:r w:rsidR="00315A80" w:rsidRPr="000E01D1">
        <w:t xml:space="preserve">their </w:t>
      </w:r>
      <w:r w:rsidR="00BA3339" w:rsidRPr="000E01D1">
        <w:t>household’s</w:t>
      </w:r>
      <w:r w:rsidR="00315A80" w:rsidRPr="000E01D1">
        <w:t xml:space="preserve"> responsibilities</w:t>
      </w:r>
      <w:r w:rsidR="009B1AF4" w:rsidRPr="000E01D1">
        <w:t xml:space="preserve"> </w:t>
      </w:r>
      <w:r w:rsidR="007D2A6A" w:rsidRPr="000E01D1">
        <w:t xml:space="preserve">when </w:t>
      </w:r>
      <w:r w:rsidR="009B1AF4" w:rsidRPr="000E01D1">
        <w:t>connect</w:t>
      </w:r>
      <w:r w:rsidR="00315A80" w:rsidRPr="000E01D1">
        <w:t>ing</w:t>
      </w:r>
      <w:r w:rsidR="009B1AF4" w:rsidRPr="000E01D1">
        <w:t xml:space="preserve"> </w:t>
      </w:r>
      <w:r w:rsidR="00446CBF" w:rsidRPr="000E01D1">
        <w:t xml:space="preserve">(Figure </w:t>
      </w:r>
      <w:r w:rsidR="0048110C" w:rsidRPr="000E01D1">
        <w:t>2</w:t>
      </w:r>
      <w:r w:rsidR="00446CBF" w:rsidRPr="000E01D1">
        <w:t>)</w:t>
      </w:r>
      <w:r w:rsidRPr="000E01D1">
        <w:t>.</w:t>
      </w:r>
    </w:p>
    <w:p w:rsidR="002A2DD6" w:rsidRPr="000E01D1" w:rsidRDefault="00315A80" w:rsidP="00200962">
      <w:pPr>
        <w:pStyle w:val="ACMAFigureHeader"/>
        <w:keepNext/>
        <w:spacing w:after="120"/>
      </w:pPr>
      <w:r w:rsidRPr="000E01D1">
        <w:t xml:space="preserve">Awareness </w:t>
      </w:r>
      <w:r w:rsidR="002A2DD6" w:rsidRPr="000E01D1">
        <w:t xml:space="preserve">of </w:t>
      </w:r>
      <w:r w:rsidRPr="000E01D1">
        <w:t>responsibilities</w:t>
      </w:r>
      <w:r w:rsidR="002A2DD6" w:rsidRPr="000E01D1">
        <w:t xml:space="preserve"> </w:t>
      </w:r>
      <w:r w:rsidR="00346DF7" w:rsidRPr="000E01D1">
        <w:t>before</w:t>
      </w:r>
      <w:r w:rsidRPr="000E01D1">
        <w:t xml:space="preserve"> connecting</w:t>
      </w:r>
      <w:r w:rsidR="002A2DD6" w:rsidRPr="000E01D1">
        <w:t xml:space="preserve"> (%)</w:t>
      </w:r>
    </w:p>
    <w:p w:rsidR="009A0E2C" w:rsidRPr="000E01D1" w:rsidRDefault="003A1358" w:rsidP="009A0E2C">
      <w:pPr>
        <w:spacing w:after="120"/>
      </w:pPr>
      <w:r>
        <w:rPr>
          <w:noProof/>
        </w:rPr>
        <w:drawing>
          <wp:inline distT="0" distB="0" distL="0" distR="0" wp14:anchorId="63B437DE" wp14:editId="38E7D0FD">
            <wp:extent cx="4871085" cy="2350135"/>
            <wp:effectExtent l="0" t="0" r="5715" b="0"/>
            <wp:docPr id="17" name="Picture 17" descr="Data for Figure 2 is in the .ods file on the landing page ‘NBN consumer experience’, available from the ACMA website." title="Figure 2: Awareness of responsibilities before connec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BN Report Graphics - New colours_Fig 2.png"/>
                    <pic:cNvPicPr/>
                  </pic:nvPicPr>
                  <pic:blipFill>
                    <a:blip r:embed="rId30">
                      <a:extLst>
                        <a:ext uri="{28A0092B-C50C-407E-A947-70E740481C1C}">
                          <a14:useLocalDpi xmlns:a14="http://schemas.microsoft.com/office/drawing/2010/main" val="0"/>
                        </a:ext>
                      </a:extLst>
                    </a:blip>
                    <a:stretch>
                      <a:fillRect/>
                    </a:stretch>
                  </pic:blipFill>
                  <pic:spPr>
                    <a:xfrm>
                      <a:off x="0" y="0"/>
                      <a:ext cx="4871085" cy="2350135"/>
                    </a:xfrm>
                    <a:prstGeom prst="rect">
                      <a:avLst/>
                    </a:prstGeom>
                  </pic:spPr>
                </pic:pic>
              </a:graphicData>
            </a:graphic>
          </wp:inline>
        </w:drawing>
      </w:r>
    </w:p>
    <w:p w:rsidR="003F07C4" w:rsidRPr="000E01D1" w:rsidRDefault="003F07C4" w:rsidP="003F07C4">
      <w:pPr>
        <w:pStyle w:val="ACMANotes"/>
      </w:pPr>
      <w:r w:rsidRPr="000E01D1">
        <w:t>*All households connected to the NBN</w:t>
      </w:r>
      <w:r w:rsidR="00200962">
        <w:t>.</w:t>
      </w:r>
    </w:p>
    <w:p w:rsidR="003F07C4" w:rsidRPr="000E01D1" w:rsidRDefault="003F07C4" w:rsidP="003F07C4">
      <w:pPr>
        <w:pStyle w:val="ACMANotes"/>
      </w:pPr>
      <w:r w:rsidRPr="000E01D1">
        <w:rPr>
          <w:vertAlign w:val="superscript"/>
        </w:rPr>
        <w:t>†</w:t>
      </w:r>
      <w:r w:rsidRPr="000E01D1">
        <w:t xml:space="preserve">All households connected to the NBN excluding fixed wireless and satellite customers. </w:t>
      </w:r>
    </w:p>
    <w:p w:rsidR="00262BFF" w:rsidRPr="000E01D1" w:rsidRDefault="003C14DC" w:rsidP="00A753F8">
      <w:pPr>
        <w:pStyle w:val="ACMANotes"/>
        <w:spacing w:before="60"/>
      </w:pPr>
      <w:r w:rsidRPr="000E01D1">
        <w:t xml:space="preserve">Base: </w:t>
      </w:r>
      <w:r w:rsidR="00262BFF" w:rsidRPr="000E01D1">
        <w:t>R</w:t>
      </w:r>
      <w:r w:rsidR="00B369CA" w:rsidRPr="000E01D1">
        <w:t>esidential households</w:t>
      </w:r>
      <w:r w:rsidR="00C46805" w:rsidRPr="000E01D1">
        <w:t xml:space="preserve"> connected to the NBN</w:t>
      </w:r>
      <w:r w:rsidR="00B369CA" w:rsidRPr="000E01D1">
        <w:t xml:space="preserve"> (</w:t>
      </w:r>
      <w:r w:rsidR="002A2DD6" w:rsidRPr="000E01D1">
        <w:t>n=1,881</w:t>
      </w:r>
      <w:r w:rsidR="00B369CA" w:rsidRPr="000E01D1">
        <w:t>)</w:t>
      </w:r>
      <w:r w:rsidR="00536215" w:rsidRPr="000E01D1">
        <w:t xml:space="preserve">, </w:t>
      </w:r>
      <w:r w:rsidR="00EB5610">
        <w:t>r</w:t>
      </w:r>
      <w:r w:rsidR="002A2DD6" w:rsidRPr="000E01D1">
        <w:t>esidential households</w:t>
      </w:r>
      <w:r w:rsidR="00C46805" w:rsidRPr="000E01D1">
        <w:t xml:space="preserve"> connected to the NBN</w:t>
      </w:r>
      <w:r w:rsidR="002A2DD6" w:rsidRPr="000E01D1">
        <w:t xml:space="preserve"> excluding </w:t>
      </w:r>
      <w:r w:rsidR="00943EFB" w:rsidRPr="000E01D1">
        <w:t>fixed</w:t>
      </w:r>
      <w:r w:rsidR="002A2DD6" w:rsidRPr="000E01D1">
        <w:t xml:space="preserve"> wireless and satellite cus</w:t>
      </w:r>
      <w:r w:rsidRPr="000E01D1">
        <w:t>tomers (n=1,605).</w:t>
      </w:r>
      <w:r w:rsidR="00262BFF" w:rsidRPr="000E01D1">
        <w:t xml:space="preserve"> </w:t>
      </w:r>
    </w:p>
    <w:p w:rsidR="002A2DD6" w:rsidRDefault="00262BFF" w:rsidP="00A753F8">
      <w:pPr>
        <w:pStyle w:val="ACMANotes"/>
        <w:spacing w:before="60"/>
      </w:pPr>
      <w:r w:rsidRPr="000E01D1">
        <w:t>B2a. So, now thinking about before you moved your services to the NBN, were you aware that…</w:t>
      </w:r>
      <w:r w:rsidR="0017204A" w:rsidRPr="000E01D1">
        <w:t>?</w:t>
      </w:r>
    </w:p>
    <w:p w:rsidR="00F84B53" w:rsidRPr="000E01D1" w:rsidRDefault="00F84B53" w:rsidP="00F84B53">
      <w:pPr>
        <w:pStyle w:val="ACMASpaceaftertable"/>
      </w:pPr>
    </w:p>
    <w:p w:rsidR="009B0378" w:rsidRPr="000E01D1" w:rsidRDefault="00BB4FAF" w:rsidP="00E14AA6">
      <w:pPr>
        <w:spacing w:before="120"/>
      </w:pPr>
      <w:r w:rsidRPr="000E01D1">
        <w:t>Most</w:t>
      </w:r>
      <w:r w:rsidR="009B0378" w:rsidRPr="000E01D1">
        <w:t xml:space="preserve"> households connected to </w:t>
      </w:r>
      <w:r w:rsidR="00F22C32">
        <w:t xml:space="preserve">services delivered over </w:t>
      </w:r>
      <w:r w:rsidR="009B0378" w:rsidRPr="000E01D1">
        <w:t xml:space="preserve">the NBN </w:t>
      </w:r>
      <w:r w:rsidR="00C230DB">
        <w:t>by</w:t>
      </w:r>
      <w:r w:rsidR="00C230DB" w:rsidRPr="000E01D1">
        <w:t xml:space="preserve"> </w:t>
      </w:r>
      <w:r w:rsidR="009B0378" w:rsidRPr="000E01D1">
        <w:t>FTTP/N/B or HFC understood the need to move their home phone to</w:t>
      </w:r>
      <w:r w:rsidR="003D3793">
        <w:t xml:space="preserve"> a</w:t>
      </w:r>
      <w:r w:rsidR="005F4A72">
        <w:t xml:space="preserve"> service delivered over</w:t>
      </w:r>
      <w:r w:rsidR="009B0378" w:rsidRPr="000E01D1">
        <w:t xml:space="preserve"> the NBN </w:t>
      </w:r>
      <w:r w:rsidR="008A7160">
        <w:t xml:space="preserve">in order </w:t>
      </w:r>
      <w:r w:rsidR="009B0378" w:rsidRPr="000E01D1">
        <w:t xml:space="preserve">to keep their </w:t>
      </w:r>
      <w:r w:rsidR="00414675">
        <w:t>home phone</w:t>
      </w:r>
      <w:r w:rsidR="00414675" w:rsidRPr="000E01D1">
        <w:t xml:space="preserve"> </w:t>
      </w:r>
      <w:r w:rsidR="009B0378" w:rsidRPr="000E01D1">
        <w:t>(</w:t>
      </w:r>
      <w:r w:rsidR="00414675" w:rsidRPr="000E01D1">
        <w:t>7</w:t>
      </w:r>
      <w:r w:rsidR="00414675">
        <w:t>9</w:t>
      </w:r>
      <w:r w:rsidR="00414675" w:rsidRPr="000E01D1">
        <w:t xml:space="preserve"> </w:t>
      </w:r>
      <w:r w:rsidR="009B0378" w:rsidRPr="000E01D1">
        <w:t>per cent)</w:t>
      </w:r>
      <w:r w:rsidR="00552EE7" w:rsidRPr="000E01D1">
        <w:t xml:space="preserve"> (Figure 3)</w:t>
      </w:r>
      <w:r w:rsidR="009B0378" w:rsidRPr="000E01D1">
        <w:t>.</w:t>
      </w:r>
    </w:p>
    <w:p w:rsidR="00E14AA6" w:rsidRPr="000E01D1" w:rsidRDefault="00341803" w:rsidP="00E14AA6">
      <w:pPr>
        <w:spacing w:before="120"/>
      </w:pPr>
      <w:r w:rsidRPr="000E01D1">
        <w:t>F</w:t>
      </w:r>
      <w:r w:rsidR="00E14AA6" w:rsidRPr="000E01D1">
        <w:t xml:space="preserve">ewer </w:t>
      </w:r>
      <w:r w:rsidR="00552EE7" w:rsidRPr="000E01D1">
        <w:t xml:space="preserve">phone households </w:t>
      </w:r>
      <w:r w:rsidR="00E14AA6" w:rsidRPr="000E01D1">
        <w:t xml:space="preserve">understood </w:t>
      </w:r>
      <w:r w:rsidR="00467793" w:rsidRPr="000E01D1">
        <w:t>whether their phone would work in a power outage</w:t>
      </w:r>
      <w:r w:rsidR="00367EE3" w:rsidRPr="000E01D1">
        <w:t xml:space="preserve">. </w:t>
      </w:r>
      <w:r w:rsidR="00E14AA6" w:rsidRPr="000E01D1">
        <w:t>Around six in 10 knew it would not work (62 per cent for those with a phone, except those on FTTP). For those with FTTP, a similar proportion (59 per cent) knew that they needed a battery backup for their phone to work in a power outage</w:t>
      </w:r>
      <w:r w:rsidR="00A95C2E" w:rsidRPr="000E01D1">
        <w:t xml:space="preserve"> </w:t>
      </w:r>
      <w:r w:rsidR="00E14AA6" w:rsidRPr="000E01D1">
        <w:t>(Figure</w:t>
      </w:r>
      <w:r w:rsidR="00F84B53">
        <w:t> </w:t>
      </w:r>
      <w:r w:rsidR="00E14AA6" w:rsidRPr="000E01D1">
        <w:t>3).</w:t>
      </w:r>
    </w:p>
    <w:p w:rsidR="00C61C8B" w:rsidRPr="000E01D1" w:rsidRDefault="00C61C8B" w:rsidP="00C61C8B">
      <w:r w:rsidRPr="000E01D1">
        <w:t xml:space="preserve">Households were asked whether they understood the steps involved in </w:t>
      </w:r>
      <w:r w:rsidR="003101A6" w:rsidRPr="000E01D1">
        <w:t>connecting</w:t>
      </w:r>
      <w:r w:rsidRPr="000E01D1">
        <w:t xml:space="preserve"> and to rate </w:t>
      </w:r>
      <w:r w:rsidR="003B19F8" w:rsidRPr="000E01D1">
        <w:t>this</w:t>
      </w:r>
      <w:r w:rsidRPr="000E01D1">
        <w:t xml:space="preserve"> </w:t>
      </w:r>
      <w:r w:rsidR="00B94713">
        <w:t xml:space="preserve">level of understanding </w:t>
      </w:r>
      <w:r w:rsidRPr="000E01D1">
        <w:t xml:space="preserve">on a scale. </w:t>
      </w:r>
      <w:r w:rsidR="00074515" w:rsidRPr="000E01D1">
        <w:t>Overall, three</w:t>
      </w:r>
      <w:r w:rsidR="003B19F8" w:rsidRPr="000E01D1">
        <w:t>-</w:t>
      </w:r>
      <w:r w:rsidR="00074515" w:rsidRPr="000E01D1">
        <w:t>quarters (75 per cent) of all households agreed they understood the steps involved in connecting</w:t>
      </w:r>
      <w:r w:rsidR="00610613" w:rsidRPr="000E01D1">
        <w:t xml:space="preserve"> (Figure 3)</w:t>
      </w:r>
      <w:r w:rsidR="003B19F8" w:rsidRPr="000E01D1">
        <w:t>.</w:t>
      </w:r>
    </w:p>
    <w:p w:rsidR="00C61C8B" w:rsidRPr="000E01D1" w:rsidRDefault="00C82BFD" w:rsidP="00C61C8B">
      <w:r>
        <w:t>Phone</w:t>
      </w:r>
      <w:r w:rsidR="00BB4FAF">
        <w:t>-</w:t>
      </w:r>
      <w:r>
        <w:t>only</w:t>
      </w:r>
      <w:r w:rsidR="00C61C8B" w:rsidRPr="000E01D1">
        <w:t xml:space="preserve"> </w:t>
      </w:r>
      <w:r>
        <w:t xml:space="preserve">households </w:t>
      </w:r>
      <w:r w:rsidR="00C61C8B" w:rsidRPr="000E01D1">
        <w:t xml:space="preserve">were less likely </w:t>
      </w:r>
      <w:r w:rsidR="00341803" w:rsidRPr="000E01D1">
        <w:t xml:space="preserve">to </w:t>
      </w:r>
      <w:r w:rsidR="009F6F13" w:rsidRPr="000E01D1">
        <w:t>agree</w:t>
      </w:r>
      <w:r w:rsidR="005B5CF0" w:rsidRPr="000E01D1">
        <w:t xml:space="preserve"> they </w:t>
      </w:r>
      <w:r w:rsidR="00C61C8B" w:rsidRPr="000E01D1">
        <w:t>understood the steps</w:t>
      </w:r>
      <w:r>
        <w:t xml:space="preserve"> involved in connecting</w:t>
      </w:r>
      <w:r w:rsidR="00C61C8B" w:rsidRPr="000E01D1">
        <w:t>. Understanding was also lower among older</w:t>
      </w:r>
      <w:r w:rsidR="003B19F8" w:rsidRPr="000E01D1">
        <w:t xml:space="preserve"> </w:t>
      </w:r>
      <w:r w:rsidR="00610613" w:rsidRPr="000E01D1">
        <w:t xml:space="preserve">decision-makers </w:t>
      </w:r>
      <w:r w:rsidR="00C61C8B" w:rsidRPr="000E01D1">
        <w:t xml:space="preserve">(aged 65 or older), </w:t>
      </w:r>
      <w:r w:rsidR="003B19F8" w:rsidRPr="000E01D1">
        <w:t xml:space="preserve">those with </w:t>
      </w:r>
      <w:r w:rsidR="00C61C8B" w:rsidRPr="000E01D1">
        <w:t xml:space="preserve">no tertiary education and those living in a household with a lower income ($40,000 or under per annum), with many of these characteristics correlating.  </w:t>
      </w:r>
    </w:p>
    <w:p w:rsidR="00155B64" w:rsidRPr="000E01D1" w:rsidRDefault="00FD0AD5" w:rsidP="002A2DD6">
      <w:r w:rsidRPr="000E01D1">
        <w:t xml:space="preserve">Around half (53 per cent) of all households agreed </w:t>
      </w:r>
      <w:r w:rsidR="00A97E5A" w:rsidRPr="000E01D1">
        <w:t>(‘</w:t>
      </w:r>
      <w:r w:rsidR="00FA3FB6" w:rsidRPr="000E01D1">
        <w:t>strongly agree’</w:t>
      </w:r>
      <w:r w:rsidR="003B19F8" w:rsidRPr="000E01D1">
        <w:t xml:space="preserve">—eight per cent; </w:t>
      </w:r>
      <w:r w:rsidR="00FA3FB6" w:rsidRPr="000E01D1">
        <w:t>‘agree’</w:t>
      </w:r>
      <w:r w:rsidR="003B19F8" w:rsidRPr="000E01D1">
        <w:t>—45 per cent</w:t>
      </w:r>
      <w:r w:rsidR="00FA3FB6" w:rsidRPr="000E01D1">
        <w:t xml:space="preserve">) </w:t>
      </w:r>
      <w:r w:rsidRPr="000E01D1">
        <w:t xml:space="preserve">they understood the different responsibilities of </w:t>
      </w:r>
      <w:r w:rsidR="007E2D04" w:rsidRPr="000E01D1">
        <w:t>NBN Co</w:t>
      </w:r>
      <w:r w:rsidR="00FA3FB6" w:rsidRPr="000E01D1">
        <w:t xml:space="preserve"> and </w:t>
      </w:r>
      <w:r w:rsidR="00D47FC1" w:rsidRPr="000E01D1">
        <w:t>RSPs</w:t>
      </w:r>
      <w:r w:rsidR="00FA3FB6" w:rsidRPr="000E01D1">
        <w:t xml:space="preserve"> in connecting</w:t>
      </w:r>
      <w:r w:rsidR="00610613" w:rsidRPr="000E01D1">
        <w:t xml:space="preserve"> (Figure 3)</w:t>
      </w:r>
      <w:r w:rsidR="00FA3FB6" w:rsidRPr="000E01D1">
        <w:t>.</w:t>
      </w:r>
      <w:r w:rsidRPr="000E01D1">
        <w:t xml:space="preserve"> </w:t>
      </w:r>
    </w:p>
    <w:p w:rsidR="002A2DD6" w:rsidRPr="000E01D1" w:rsidRDefault="002A2DD6" w:rsidP="00200962">
      <w:pPr>
        <w:pStyle w:val="ACMAFigureHeader"/>
        <w:keepNext/>
        <w:spacing w:after="120"/>
      </w:pPr>
      <w:r w:rsidRPr="000E01D1">
        <w:lastRenderedPageBreak/>
        <w:t xml:space="preserve">Understanding of NBN </w:t>
      </w:r>
      <w:r w:rsidR="00365E78" w:rsidRPr="000E01D1">
        <w:t>connection processes</w:t>
      </w:r>
      <w:r w:rsidRPr="000E01D1">
        <w:t xml:space="preserve"> (%)</w:t>
      </w:r>
    </w:p>
    <w:p w:rsidR="002A2DD6" w:rsidRPr="000E01D1" w:rsidRDefault="003A1358" w:rsidP="00081C01">
      <w:pPr>
        <w:spacing w:after="120"/>
      </w:pPr>
      <w:r>
        <w:rPr>
          <w:noProof/>
        </w:rPr>
        <w:drawing>
          <wp:inline distT="0" distB="0" distL="0" distR="0" wp14:anchorId="6C851DE2" wp14:editId="0492674B">
            <wp:extent cx="4871085" cy="3125470"/>
            <wp:effectExtent l="0" t="0" r="5715" b="0"/>
            <wp:docPr id="18" name="Picture 18" descr="Data for Figure 3 is in the .ods file on the landing page ‘NBN consumer experience’, available from the ACMA website." title="Figure 3: Understanding of NBN connection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BN Report Graphics - New colours_Fig 3.png"/>
                    <pic:cNvPicPr/>
                  </pic:nvPicPr>
                  <pic:blipFill>
                    <a:blip r:embed="rId31">
                      <a:extLst>
                        <a:ext uri="{28A0092B-C50C-407E-A947-70E740481C1C}">
                          <a14:useLocalDpi xmlns:a14="http://schemas.microsoft.com/office/drawing/2010/main" val="0"/>
                        </a:ext>
                      </a:extLst>
                    </a:blip>
                    <a:stretch>
                      <a:fillRect/>
                    </a:stretch>
                  </pic:blipFill>
                  <pic:spPr>
                    <a:xfrm>
                      <a:off x="0" y="0"/>
                      <a:ext cx="4871085" cy="3125470"/>
                    </a:xfrm>
                    <a:prstGeom prst="rect">
                      <a:avLst/>
                    </a:prstGeom>
                  </pic:spPr>
                </pic:pic>
              </a:graphicData>
            </a:graphic>
          </wp:inline>
        </w:drawing>
      </w:r>
    </w:p>
    <w:p w:rsidR="00817EBE" w:rsidRPr="000E01D1" w:rsidRDefault="00817EBE" w:rsidP="00817EBE">
      <w:pPr>
        <w:pStyle w:val="ACMANotes"/>
      </w:pPr>
      <w:r w:rsidRPr="000E01D1">
        <w:t>*Households with home phone (excluding FTTP)</w:t>
      </w:r>
      <w:r w:rsidR="00AA79D3" w:rsidRPr="000E01D1">
        <w:rPr>
          <w:szCs w:val="16"/>
        </w:rPr>
        <w:t xml:space="preserve"> connected to the NBN.</w:t>
      </w:r>
    </w:p>
    <w:p w:rsidR="00817EBE" w:rsidRPr="000E01D1" w:rsidRDefault="00817EBE" w:rsidP="00817EBE">
      <w:pPr>
        <w:pStyle w:val="ACMANotes"/>
      </w:pPr>
      <w:r w:rsidRPr="000E01D1">
        <w:rPr>
          <w:vertAlign w:val="superscript"/>
        </w:rPr>
        <w:t xml:space="preserve"> †</w:t>
      </w:r>
      <w:r w:rsidRPr="000E01D1">
        <w:t xml:space="preserve">Households with home phone </w:t>
      </w:r>
      <w:r w:rsidR="009E1130" w:rsidRPr="000E01D1">
        <w:t>(</w:t>
      </w:r>
      <w:r w:rsidRPr="000E01D1">
        <w:t>FTTP only</w:t>
      </w:r>
      <w:r w:rsidR="009E1130" w:rsidRPr="000E01D1">
        <w:t>)</w:t>
      </w:r>
      <w:r w:rsidR="00AA79D3" w:rsidRPr="000E01D1">
        <w:rPr>
          <w:szCs w:val="16"/>
        </w:rPr>
        <w:t xml:space="preserve"> connected to the NBN.</w:t>
      </w:r>
    </w:p>
    <w:p w:rsidR="00817EBE" w:rsidRPr="000E01D1" w:rsidRDefault="00817EBE" w:rsidP="00817EBE">
      <w:pPr>
        <w:pStyle w:val="ACMANotes"/>
      </w:pPr>
      <w:r w:rsidRPr="000E01D1">
        <w:rPr>
          <w:vertAlign w:val="superscript"/>
        </w:rPr>
        <w:t xml:space="preserve"> ‡</w:t>
      </w:r>
      <w:r w:rsidR="00C620F4" w:rsidRPr="000E01D1">
        <w:t>H</w:t>
      </w:r>
      <w:r w:rsidRPr="000E01D1">
        <w:t xml:space="preserve">ouseholds </w:t>
      </w:r>
      <w:r w:rsidR="00C620F4" w:rsidRPr="000E01D1">
        <w:t xml:space="preserve">with home phone </w:t>
      </w:r>
      <w:r w:rsidR="009E1130" w:rsidRPr="000E01D1">
        <w:t>(</w:t>
      </w:r>
      <w:r w:rsidRPr="000E01D1">
        <w:t>excluding satellite and wireless</w:t>
      </w:r>
      <w:r w:rsidR="009E1130" w:rsidRPr="000E01D1">
        <w:t>)</w:t>
      </w:r>
      <w:r w:rsidR="00AA79D3" w:rsidRPr="000E01D1">
        <w:rPr>
          <w:szCs w:val="16"/>
        </w:rPr>
        <w:t xml:space="preserve"> connected to the NBN.</w:t>
      </w:r>
    </w:p>
    <w:p w:rsidR="00817EBE" w:rsidRPr="000E01D1" w:rsidRDefault="00817EBE" w:rsidP="00817EBE">
      <w:pPr>
        <w:pStyle w:val="ACMANotes"/>
        <w:rPr>
          <w:szCs w:val="16"/>
        </w:rPr>
      </w:pPr>
      <w:r w:rsidRPr="000E01D1">
        <w:rPr>
          <w:vertAlign w:val="superscript"/>
        </w:rPr>
        <w:t xml:space="preserve"> §</w:t>
      </w:r>
      <w:r w:rsidRPr="000E01D1">
        <w:t>All households</w:t>
      </w:r>
      <w:r w:rsidR="00AA79D3" w:rsidRPr="000E01D1">
        <w:t xml:space="preserve"> </w:t>
      </w:r>
      <w:r w:rsidR="00AA79D3" w:rsidRPr="000E01D1">
        <w:rPr>
          <w:szCs w:val="16"/>
        </w:rPr>
        <w:t>connected to the NBN.</w:t>
      </w:r>
    </w:p>
    <w:p w:rsidR="00973957" w:rsidRPr="000E01D1" w:rsidRDefault="00973957" w:rsidP="00973957">
      <w:pPr>
        <w:pStyle w:val="ACMANotes"/>
      </w:pPr>
      <w:r w:rsidRPr="000E01D1">
        <w:t xml:space="preserve">Base: </w:t>
      </w:r>
      <w:r w:rsidR="00C46805" w:rsidRPr="000E01D1">
        <w:t xml:space="preserve">Residential households connected to the NBN (n=1,881), </w:t>
      </w:r>
      <w:r w:rsidR="00EB5610">
        <w:t>r</w:t>
      </w:r>
      <w:r w:rsidR="003A527B" w:rsidRPr="000E01D1">
        <w:t xml:space="preserve">esidential households with home phone connected to the NBN, </w:t>
      </w:r>
      <w:r w:rsidRPr="000E01D1">
        <w:t xml:space="preserve">excluding fixed wireless and satellite (n=1,266), </w:t>
      </w:r>
      <w:r w:rsidR="00EB5610">
        <w:t>r</w:t>
      </w:r>
      <w:r w:rsidR="003A527B" w:rsidRPr="000E01D1">
        <w:t>esidential households with home phone connected to the NBN</w:t>
      </w:r>
      <w:r w:rsidR="009E1130" w:rsidRPr="000E01D1">
        <w:t>,</w:t>
      </w:r>
      <w:r w:rsidR="003A527B" w:rsidRPr="000E01D1">
        <w:t xml:space="preserve"> </w:t>
      </w:r>
      <w:r w:rsidRPr="000E01D1">
        <w:t>excluding FTTP (n=1</w:t>
      </w:r>
      <w:r w:rsidR="00A11C87">
        <w:t>,</w:t>
      </w:r>
      <w:r w:rsidRPr="000E01D1">
        <w:t>08</w:t>
      </w:r>
      <w:r w:rsidR="00A11C87">
        <w:t>1</w:t>
      </w:r>
      <w:r w:rsidRPr="000E01D1">
        <w:t xml:space="preserve">), </w:t>
      </w:r>
      <w:r w:rsidR="00EB5610">
        <w:t>r</w:t>
      </w:r>
      <w:r w:rsidR="003A527B" w:rsidRPr="000E01D1">
        <w:t xml:space="preserve">esidential households with home phone connected to the NBN </w:t>
      </w:r>
      <w:r w:rsidRPr="000E01D1">
        <w:t>with FTTP (n=322).</w:t>
      </w:r>
    </w:p>
    <w:p w:rsidR="009C0CB1" w:rsidRPr="000E01D1" w:rsidRDefault="002A2DD6" w:rsidP="00D24057">
      <w:pPr>
        <w:pStyle w:val="ACMANotes"/>
      </w:pPr>
      <w:r w:rsidRPr="000E01D1">
        <w:t>B22a. I’m going to read out some statements about the NBN. Please tell me how strongly you agree or disagree with each one…</w:t>
      </w:r>
      <w:r w:rsidR="008A7160">
        <w:t>?</w:t>
      </w:r>
      <w:r w:rsidRPr="000E01D1">
        <w:t xml:space="preserve"> </w:t>
      </w:r>
      <w:r w:rsidR="00FE5962" w:rsidRPr="000E01D1">
        <w:t>Do you strongly agree, agree, neither agree nor disagree, disagree or strongly disagree?</w:t>
      </w:r>
    </w:p>
    <w:p w:rsidR="00D24057" w:rsidRPr="000E01D1" w:rsidRDefault="002A2DD6" w:rsidP="00D24057">
      <w:pPr>
        <w:pStyle w:val="ACMANotes"/>
      </w:pPr>
      <w:r w:rsidRPr="000E01D1">
        <w:t xml:space="preserve">B22b. Ok, now I’m going to read two statements about NBN information. How strongly do you agree or disagree with the </w:t>
      </w:r>
      <w:r w:rsidR="004702F5" w:rsidRPr="000E01D1">
        <w:t>following…?</w:t>
      </w:r>
      <w:r w:rsidR="00FE5962">
        <w:t xml:space="preserve"> </w:t>
      </w:r>
      <w:r w:rsidRPr="000E01D1">
        <w:t>Do you strongly agree, agree, neither agree nor disagree, disagree or strongly disagree?</w:t>
      </w:r>
    </w:p>
    <w:p w:rsidR="00041155" w:rsidRPr="000E01D1" w:rsidRDefault="00041155" w:rsidP="00041155">
      <w:pPr>
        <w:pStyle w:val="ACMANotes"/>
        <w:rPr>
          <w:szCs w:val="16"/>
        </w:rPr>
      </w:pPr>
      <w:r w:rsidRPr="000E01D1">
        <w:t>Note: Data may not add to 100 per cent due to rounding.</w:t>
      </w:r>
    </w:p>
    <w:p w:rsidR="002A2DD6" w:rsidRDefault="002A2DD6" w:rsidP="00F84B53">
      <w:pPr>
        <w:pStyle w:val="ACMASpaceaftertable"/>
      </w:pPr>
    </w:p>
    <w:p w:rsidR="003A1358" w:rsidRPr="003A1358" w:rsidRDefault="00CF3431" w:rsidP="003A1358">
      <w:r w:rsidRPr="000E01D1">
        <w:t xml:space="preserve">Around three-quarters (74 per cent) understood the process well (‘very well’—31 per cent; ‘somewhat—43 per cent). One in five (19 per cent) understood the process ‘not very well’ and six per cent had </w:t>
      </w:r>
      <w:r w:rsidR="00BB4FAF" w:rsidRPr="000E01D1">
        <w:t>‘not at all</w:t>
      </w:r>
      <w:r w:rsidR="00BB4FAF">
        <w:t xml:space="preserve">’ </w:t>
      </w:r>
      <w:r w:rsidRPr="000E01D1">
        <w:t>understood.</w:t>
      </w:r>
    </w:p>
    <w:p w:rsidR="009B2C7D" w:rsidRPr="000E01D1" w:rsidRDefault="004271EC" w:rsidP="00D24057">
      <w:pPr>
        <w:pStyle w:val="Heading3"/>
      </w:pPr>
      <w:bookmarkStart w:id="175" w:name="_Toc522531644"/>
      <w:bookmarkStart w:id="176" w:name="_Toc515549039"/>
      <w:bookmarkStart w:id="177" w:name="_Toc515549379"/>
      <w:bookmarkStart w:id="178" w:name="_Toc515617608"/>
      <w:bookmarkStart w:id="179" w:name="_Toc515881961"/>
      <w:bookmarkStart w:id="180" w:name="_Toc516217829"/>
      <w:bookmarkStart w:id="181" w:name="_Toc516219987"/>
      <w:r w:rsidRPr="000E01D1">
        <w:t>Medical devices and security alarms</w:t>
      </w:r>
      <w:bookmarkEnd w:id="175"/>
      <w:r w:rsidR="009B2C7D" w:rsidRPr="000E01D1">
        <w:t xml:space="preserve"> </w:t>
      </w:r>
      <w:bookmarkEnd w:id="176"/>
      <w:bookmarkEnd w:id="177"/>
      <w:bookmarkEnd w:id="178"/>
      <w:bookmarkEnd w:id="179"/>
      <w:bookmarkEnd w:id="180"/>
      <w:bookmarkEnd w:id="181"/>
    </w:p>
    <w:p w:rsidR="000B797E" w:rsidRPr="000E01D1" w:rsidRDefault="00536215" w:rsidP="00283EA4">
      <w:r w:rsidRPr="000E01D1">
        <w:t>A small proportion</w:t>
      </w:r>
      <w:r w:rsidR="002A2DD6" w:rsidRPr="000E01D1">
        <w:t xml:space="preserve"> of households have security alarms o</w:t>
      </w:r>
      <w:r w:rsidR="00283EA4" w:rsidRPr="000E01D1">
        <w:t>r</w:t>
      </w:r>
      <w:r w:rsidR="002A2DD6" w:rsidRPr="000E01D1">
        <w:t xml:space="preserve"> medical devices connected to</w:t>
      </w:r>
      <w:r w:rsidR="00F22C32">
        <w:t xml:space="preserve"> services delivered over</w:t>
      </w:r>
      <w:r w:rsidR="002A2DD6" w:rsidRPr="000E01D1">
        <w:t xml:space="preserve"> the NBN (security alarm or monitoring system</w:t>
      </w:r>
      <w:r w:rsidR="00281FB9">
        <w:t xml:space="preserve">: </w:t>
      </w:r>
      <w:r w:rsidR="002A2DD6" w:rsidRPr="000E01D1">
        <w:t>three per cent of households</w:t>
      </w:r>
      <w:r w:rsidR="00ED29D4" w:rsidRPr="000E01D1">
        <w:t>;</w:t>
      </w:r>
      <w:r w:rsidR="002A2DD6" w:rsidRPr="000E01D1">
        <w:t xml:space="preserve"> medical alarms</w:t>
      </w:r>
      <w:r w:rsidR="00281FB9">
        <w:t>:</w:t>
      </w:r>
      <w:r w:rsidR="002A2DD6" w:rsidRPr="000E01D1">
        <w:t xml:space="preserve"> two per cent). </w:t>
      </w:r>
    </w:p>
    <w:p w:rsidR="0008426C" w:rsidRPr="000E01D1" w:rsidRDefault="002A2DD6" w:rsidP="00283EA4">
      <w:r w:rsidRPr="000E01D1">
        <w:t xml:space="preserve">Users of either type of device </w:t>
      </w:r>
      <w:r w:rsidR="00A95C2E" w:rsidRPr="000E01D1">
        <w:t>were</w:t>
      </w:r>
      <w:r w:rsidRPr="000E01D1">
        <w:t xml:space="preserve"> not universally aware</w:t>
      </w:r>
      <w:r w:rsidR="00ED29D4" w:rsidRPr="000E01D1">
        <w:t xml:space="preserve"> </w:t>
      </w:r>
      <w:r w:rsidRPr="000E01D1">
        <w:t>they should contact the provider to check compatibility for use on</w:t>
      </w:r>
      <w:r w:rsidR="005F4A72">
        <w:t xml:space="preserve"> services delivered over</w:t>
      </w:r>
      <w:r w:rsidRPr="000E01D1">
        <w:t xml:space="preserve"> the NBN. </w:t>
      </w:r>
    </w:p>
    <w:p w:rsidR="000B797E" w:rsidRPr="000E01D1" w:rsidRDefault="00E61EB2" w:rsidP="00E61EB2">
      <w:pPr>
        <w:spacing w:before="120"/>
      </w:pPr>
      <w:r w:rsidRPr="000E01D1">
        <w:t>T</w:t>
      </w:r>
      <w:r w:rsidR="00C300A3" w:rsidRPr="000E01D1">
        <w:t xml:space="preserve">here </w:t>
      </w:r>
      <w:r w:rsidR="00F84B53">
        <w:t>was</w:t>
      </w:r>
      <w:r w:rsidR="00F84B53" w:rsidRPr="000E01D1">
        <w:t xml:space="preserve"> </w:t>
      </w:r>
      <w:r w:rsidR="00C300A3" w:rsidRPr="000E01D1">
        <w:t xml:space="preserve">only a </w:t>
      </w:r>
      <w:r w:rsidRPr="000E01D1">
        <w:t xml:space="preserve">very </w:t>
      </w:r>
      <w:r w:rsidR="00C300A3" w:rsidRPr="000E01D1">
        <w:t xml:space="preserve">small group of households </w:t>
      </w:r>
      <w:r w:rsidR="006D7B0E">
        <w:t>who</w:t>
      </w:r>
      <w:r w:rsidR="006D7B0E" w:rsidRPr="000E01D1">
        <w:t xml:space="preserve"> </w:t>
      </w:r>
      <w:r w:rsidR="00C300A3" w:rsidRPr="000E01D1">
        <w:t xml:space="preserve">used medical alarms (n=31), so results should be considered broadly indicative only. </w:t>
      </w:r>
      <w:r w:rsidR="000B797E" w:rsidRPr="000E01D1">
        <w:t xml:space="preserve">Nearly half (48 per cent) of those with a medical alarm connected </w:t>
      </w:r>
      <w:r w:rsidR="005F4A72">
        <w:t xml:space="preserve">to </w:t>
      </w:r>
      <w:r w:rsidR="00F22C32">
        <w:t xml:space="preserve">services delivered over </w:t>
      </w:r>
      <w:r w:rsidR="000B797E" w:rsidRPr="000E01D1">
        <w:t xml:space="preserve">to the NBN were aware they could register their </w:t>
      </w:r>
      <w:r w:rsidR="00BD599F">
        <w:t xml:space="preserve">medical </w:t>
      </w:r>
      <w:r w:rsidR="000B797E" w:rsidRPr="000E01D1">
        <w:t>device with NBN Co to help avoid a disruption to the service during the process of connecting.</w:t>
      </w:r>
    </w:p>
    <w:p w:rsidR="00536215" w:rsidRPr="000E01D1" w:rsidRDefault="001D281C" w:rsidP="00D24057">
      <w:pPr>
        <w:pStyle w:val="Heading3"/>
      </w:pPr>
      <w:bookmarkStart w:id="182" w:name="_Toc513562767"/>
      <w:bookmarkStart w:id="183" w:name="_Toc513647760"/>
      <w:bookmarkStart w:id="184" w:name="_Toc513650647"/>
      <w:bookmarkStart w:id="185" w:name="_Toc513651061"/>
      <w:bookmarkStart w:id="186" w:name="_Toc513808095"/>
      <w:bookmarkStart w:id="187" w:name="_Toc513820965"/>
      <w:bookmarkStart w:id="188" w:name="_Toc514082421"/>
      <w:bookmarkStart w:id="189" w:name="_Toc514084319"/>
      <w:bookmarkStart w:id="190" w:name="_Toc515291758"/>
      <w:bookmarkStart w:id="191" w:name="_Toc515377798"/>
      <w:bookmarkStart w:id="192" w:name="_Toc516217830"/>
      <w:bookmarkStart w:id="193" w:name="_Toc516219988"/>
      <w:bookmarkStart w:id="194" w:name="_Toc522531645"/>
      <w:r w:rsidRPr="000E01D1">
        <w:lastRenderedPageBreak/>
        <w:t>I</w:t>
      </w:r>
      <w:r w:rsidR="00536215" w:rsidRPr="000E01D1">
        <w:t>nformation from RSPs and NBN Co</w:t>
      </w:r>
      <w:bookmarkEnd w:id="182"/>
      <w:bookmarkEnd w:id="183"/>
      <w:bookmarkEnd w:id="184"/>
      <w:bookmarkEnd w:id="185"/>
      <w:bookmarkEnd w:id="186"/>
      <w:bookmarkEnd w:id="187"/>
      <w:bookmarkEnd w:id="188"/>
      <w:bookmarkEnd w:id="189"/>
      <w:bookmarkEnd w:id="190"/>
      <w:bookmarkEnd w:id="191"/>
      <w:bookmarkEnd w:id="192"/>
      <w:bookmarkEnd w:id="193"/>
      <w:bookmarkEnd w:id="194"/>
    </w:p>
    <w:p w:rsidR="00536215" w:rsidRPr="000E01D1" w:rsidRDefault="00536215" w:rsidP="00F84B53">
      <w:pPr>
        <w:keepNext/>
        <w:keepLines/>
      </w:pPr>
      <w:r w:rsidRPr="000E01D1">
        <w:t xml:space="preserve">Half of </w:t>
      </w:r>
      <w:r w:rsidR="00845123" w:rsidRPr="000E01D1">
        <w:t xml:space="preserve">all </w:t>
      </w:r>
      <w:r w:rsidRPr="000E01D1">
        <w:t xml:space="preserve">households recalled receiving information about how to connect </w:t>
      </w:r>
      <w:r w:rsidR="00D733F7" w:rsidRPr="000E01D1">
        <w:t xml:space="preserve">from </w:t>
      </w:r>
      <w:r w:rsidR="009B2C7D" w:rsidRPr="000E01D1">
        <w:t>NBN Co</w:t>
      </w:r>
      <w:r w:rsidR="00255F72" w:rsidRPr="000E01D1">
        <w:t>, and t</w:t>
      </w:r>
      <w:r w:rsidRPr="000E01D1">
        <w:t>wo-thirds</w:t>
      </w:r>
      <w:r w:rsidR="00A7228E" w:rsidRPr="000E01D1">
        <w:t xml:space="preserve"> (67 per cent)</w:t>
      </w:r>
      <w:r w:rsidRPr="000E01D1">
        <w:t xml:space="preserve"> recalled receiving information from RSPs </w:t>
      </w:r>
      <w:r w:rsidR="00AF0272" w:rsidRPr="000E01D1">
        <w:t>(Figure 4)</w:t>
      </w:r>
      <w:r w:rsidR="00D733F7" w:rsidRPr="000E01D1">
        <w:t>.</w:t>
      </w:r>
    </w:p>
    <w:p w:rsidR="00536215" w:rsidRPr="000E01D1" w:rsidRDefault="00536215" w:rsidP="00255F72">
      <w:pPr>
        <w:pStyle w:val="ACMAFigureHeader"/>
        <w:spacing w:after="120"/>
      </w:pPr>
      <w:r w:rsidRPr="000E01D1">
        <w:t>Recall of receiving information from NBN Co or RSPs (%)</w:t>
      </w:r>
    </w:p>
    <w:p w:rsidR="00536215" w:rsidRPr="000E01D1" w:rsidRDefault="003A1358" w:rsidP="00255F72">
      <w:pPr>
        <w:spacing w:after="120"/>
      </w:pPr>
      <w:r>
        <w:rPr>
          <w:noProof/>
        </w:rPr>
        <w:drawing>
          <wp:inline distT="0" distB="0" distL="0" distR="0" wp14:anchorId="1E22DCE8" wp14:editId="0616DE48">
            <wp:extent cx="4871085" cy="1788160"/>
            <wp:effectExtent l="0" t="0" r="5715" b="2540"/>
            <wp:docPr id="20" name="Picture 20" descr="Data for Figure 4 is in the .ods file on the landing page ‘NBN consumer experience’, available from the ACMA website." title="Figure 4: Recall of receiving information from NBN Co or RS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BN Report Graphics - New colours_Fig 4.png"/>
                    <pic:cNvPicPr/>
                  </pic:nvPicPr>
                  <pic:blipFill>
                    <a:blip r:embed="rId32">
                      <a:extLst>
                        <a:ext uri="{28A0092B-C50C-407E-A947-70E740481C1C}">
                          <a14:useLocalDpi xmlns:a14="http://schemas.microsoft.com/office/drawing/2010/main" val="0"/>
                        </a:ext>
                      </a:extLst>
                    </a:blip>
                    <a:stretch>
                      <a:fillRect/>
                    </a:stretch>
                  </pic:blipFill>
                  <pic:spPr>
                    <a:xfrm>
                      <a:off x="0" y="0"/>
                      <a:ext cx="4871085" cy="1788160"/>
                    </a:xfrm>
                    <a:prstGeom prst="rect">
                      <a:avLst/>
                    </a:prstGeom>
                  </pic:spPr>
                </pic:pic>
              </a:graphicData>
            </a:graphic>
          </wp:inline>
        </w:drawing>
      </w:r>
    </w:p>
    <w:p w:rsidR="00973957" w:rsidRPr="000E01D1" w:rsidRDefault="00973957" w:rsidP="00D24057">
      <w:pPr>
        <w:pStyle w:val="ACMANotes"/>
      </w:pPr>
      <w:r w:rsidRPr="000E01D1">
        <w:t xml:space="preserve">Base: </w:t>
      </w:r>
      <w:r w:rsidR="003A527B" w:rsidRPr="000E01D1">
        <w:t>Residential households connected to the NBN</w:t>
      </w:r>
      <w:r w:rsidRPr="000E01D1">
        <w:t xml:space="preserve"> (n=1,881).</w:t>
      </w:r>
    </w:p>
    <w:p w:rsidR="00D24057" w:rsidRPr="000E01D1" w:rsidRDefault="00536215" w:rsidP="00D24057">
      <w:pPr>
        <w:pStyle w:val="ACMANotes"/>
      </w:pPr>
      <w:r w:rsidRPr="000E01D1">
        <w:t>B4. Do you recall receiving information in the post or via email that came directly from NBN Co?</w:t>
      </w:r>
    </w:p>
    <w:p w:rsidR="00D24057" w:rsidRPr="000E01D1" w:rsidRDefault="00536215" w:rsidP="001D281C">
      <w:pPr>
        <w:pStyle w:val="ACMANotes"/>
      </w:pPr>
      <w:r w:rsidRPr="000E01D1">
        <w:t xml:space="preserve">B7. Do you recall receiving information in the post or via email that came directly from service providers? </w:t>
      </w:r>
    </w:p>
    <w:p w:rsidR="00041155" w:rsidRPr="000E01D1" w:rsidRDefault="00041155" w:rsidP="00041155">
      <w:pPr>
        <w:pStyle w:val="ACMANotes"/>
      </w:pPr>
      <w:r w:rsidRPr="000E01D1">
        <w:t>Note: Data may not add to 100 per cent due to rounding.</w:t>
      </w:r>
    </w:p>
    <w:p w:rsidR="001D281C" w:rsidRPr="000E01D1" w:rsidRDefault="001D281C" w:rsidP="001D281C">
      <w:pPr>
        <w:pStyle w:val="ACMASpaceaftertable"/>
      </w:pPr>
    </w:p>
    <w:p w:rsidR="00536215" w:rsidRPr="000E01D1" w:rsidRDefault="007256FF" w:rsidP="00D24057">
      <w:pPr>
        <w:keepNext/>
      </w:pPr>
      <w:r w:rsidRPr="000E01D1">
        <w:t>Around three</w:t>
      </w:r>
      <w:r w:rsidR="00255F72" w:rsidRPr="000E01D1">
        <w:t>-</w:t>
      </w:r>
      <w:r w:rsidRPr="000E01D1">
        <w:t>quarters</w:t>
      </w:r>
      <w:r w:rsidR="00536215" w:rsidRPr="000E01D1">
        <w:t xml:space="preserve"> of households</w:t>
      </w:r>
      <w:r w:rsidR="00E24842" w:rsidRPr="000E01D1">
        <w:t xml:space="preserve"> </w:t>
      </w:r>
      <w:r w:rsidR="00255F72" w:rsidRPr="00E63614">
        <w:t>who</w:t>
      </w:r>
      <w:r w:rsidR="00255F72" w:rsidRPr="000E01D1">
        <w:t xml:space="preserve"> </w:t>
      </w:r>
      <w:r w:rsidR="00293E98">
        <w:t xml:space="preserve">recalled receiving </w:t>
      </w:r>
      <w:r w:rsidR="00E24842" w:rsidRPr="000E01D1">
        <w:t>information</w:t>
      </w:r>
      <w:r w:rsidR="00536215" w:rsidRPr="000E01D1">
        <w:t xml:space="preserve"> from </w:t>
      </w:r>
      <w:r w:rsidR="009B2C7D" w:rsidRPr="000E01D1">
        <w:t>NBN Co</w:t>
      </w:r>
      <w:r w:rsidR="00536215" w:rsidRPr="000E01D1">
        <w:t xml:space="preserve"> </w:t>
      </w:r>
      <w:r w:rsidR="00293E98">
        <w:t>or</w:t>
      </w:r>
      <w:r w:rsidR="00293E98" w:rsidRPr="000E01D1">
        <w:t xml:space="preserve"> </w:t>
      </w:r>
      <w:r w:rsidR="00536215" w:rsidRPr="000E01D1">
        <w:t xml:space="preserve">RSPs </w:t>
      </w:r>
      <w:r w:rsidR="005923F8" w:rsidRPr="000E01D1">
        <w:t xml:space="preserve">found it </w:t>
      </w:r>
      <w:r w:rsidR="00536215" w:rsidRPr="000E01D1">
        <w:t xml:space="preserve">useful (74 per </w:t>
      </w:r>
      <w:r w:rsidR="00255F72" w:rsidRPr="000E01D1">
        <w:t xml:space="preserve">cent for NBN Co </w:t>
      </w:r>
      <w:r w:rsidR="00536215" w:rsidRPr="000E01D1">
        <w:t xml:space="preserve">and 79 per cent </w:t>
      </w:r>
      <w:r w:rsidR="00255F72" w:rsidRPr="000E01D1">
        <w:t>for RSPs</w:t>
      </w:r>
      <w:r w:rsidR="00536215" w:rsidRPr="000E01D1">
        <w:t>)</w:t>
      </w:r>
      <w:r w:rsidR="005E50E1" w:rsidRPr="000E01D1">
        <w:t xml:space="preserve"> (Figure 5)</w:t>
      </w:r>
      <w:r w:rsidR="00536215" w:rsidRPr="000E01D1">
        <w:t>.</w:t>
      </w:r>
    </w:p>
    <w:p w:rsidR="00536215" w:rsidRPr="000E01D1" w:rsidRDefault="00E523B4" w:rsidP="00255F72">
      <w:pPr>
        <w:pStyle w:val="ACMAFigureHeader"/>
        <w:keepNext/>
        <w:spacing w:after="120"/>
      </w:pPr>
      <w:r w:rsidRPr="000E01D1">
        <w:t>U</w:t>
      </w:r>
      <w:r w:rsidR="00536215" w:rsidRPr="000E01D1">
        <w:t>sefulness of information received from NBN Co or RSPs (%)</w:t>
      </w:r>
    </w:p>
    <w:p w:rsidR="00536215" w:rsidRPr="000E01D1" w:rsidRDefault="003A1358" w:rsidP="00255F72">
      <w:pPr>
        <w:keepNext/>
        <w:keepLines/>
        <w:spacing w:after="0"/>
      </w:pPr>
      <w:r>
        <w:rPr>
          <w:noProof/>
        </w:rPr>
        <w:drawing>
          <wp:inline distT="0" distB="0" distL="0" distR="0" wp14:anchorId="29BFE9D2" wp14:editId="3904E752">
            <wp:extent cx="4871085" cy="1675765"/>
            <wp:effectExtent l="0" t="0" r="5715" b="635"/>
            <wp:docPr id="21" name="Picture 21" descr="Data for Figure 5 is in the .ods file on the landing page ‘NBN consumer experience’, available from the ACMA website." title="Figure 5: Usefulness of information received from NBN Co or RS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BN Report Graphics - New colours_Fig 5.png"/>
                    <pic:cNvPicPr/>
                  </pic:nvPicPr>
                  <pic:blipFill>
                    <a:blip r:embed="rId33">
                      <a:extLst>
                        <a:ext uri="{28A0092B-C50C-407E-A947-70E740481C1C}">
                          <a14:useLocalDpi xmlns:a14="http://schemas.microsoft.com/office/drawing/2010/main" val="0"/>
                        </a:ext>
                      </a:extLst>
                    </a:blip>
                    <a:stretch>
                      <a:fillRect/>
                    </a:stretch>
                  </pic:blipFill>
                  <pic:spPr>
                    <a:xfrm>
                      <a:off x="0" y="0"/>
                      <a:ext cx="4871085" cy="1675765"/>
                    </a:xfrm>
                    <a:prstGeom prst="rect">
                      <a:avLst/>
                    </a:prstGeom>
                  </pic:spPr>
                </pic:pic>
              </a:graphicData>
            </a:graphic>
          </wp:inline>
        </w:drawing>
      </w:r>
    </w:p>
    <w:p w:rsidR="00973957" w:rsidRPr="000E01D1" w:rsidRDefault="00973957" w:rsidP="00D24057">
      <w:pPr>
        <w:pStyle w:val="ACMANotes"/>
        <w:rPr>
          <w:szCs w:val="16"/>
        </w:rPr>
      </w:pPr>
      <w:r w:rsidRPr="000E01D1">
        <w:rPr>
          <w:szCs w:val="16"/>
        </w:rPr>
        <w:t xml:space="preserve">Base: </w:t>
      </w:r>
      <w:r w:rsidR="003A527B" w:rsidRPr="000E01D1">
        <w:rPr>
          <w:szCs w:val="16"/>
        </w:rPr>
        <w:t>Residential households who</w:t>
      </w:r>
      <w:r w:rsidRPr="000E01D1">
        <w:rPr>
          <w:szCs w:val="16"/>
        </w:rPr>
        <w:t xml:space="preserve"> recalled receiving information </w:t>
      </w:r>
      <w:r w:rsidR="003A527B" w:rsidRPr="000E01D1">
        <w:rPr>
          <w:szCs w:val="16"/>
        </w:rPr>
        <w:t xml:space="preserve">from NBN Co </w:t>
      </w:r>
      <w:r w:rsidRPr="000E01D1">
        <w:rPr>
          <w:szCs w:val="16"/>
        </w:rPr>
        <w:t xml:space="preserve">(n=973), </w:t>
      </w:r>
      <w:r w:rsidR="00281FB9">
        <w:rPr>
          <w:szCs w:val="16"/>
        </w:rPr>
        <w:t>r</w:t>
      </w:r>
      <w:r w:rsidR="003A527B" w:rsidRPr="000E01D1">
        <w:rPr>
          <w:szCs w:val="16"/>
        </w:rPr>
        <w:t>esidential households who</w:t>
      </w:r>
      <w:r w:rsidRPr="000E01D1">
        <w:rPr>
          <w:szCs w:val="16"/>
        </w:rPr>
        <w:t xml:space="preserve"> recalled receiving information</w:t>
      </w:r>
      <w:r w:rsidR="003A527B" w:rsidRPr="000E01D1">
        <w:rPr>
          <w:szCs w:val="16"/>
        </w:rPr>
        <w:t xml:space="preserve"> from RSP</w:t>
      </w:r>
      <w:r w:rsidRPr="000E01D1">
        <w:rPr>
          <w:szCs w:val="16"/>
        </w:rPr>
        <w:t xml:space="preserve"> (n=1,298).</w:t>
      </w:r>
    </w:p>
    <w:p w:rsidR="00D24057" w:rsidRPr="000E01D1" w:rsidRDefault="00536215" w:rsidP="00D24057">
      <w:pPr>
        <w:pStyle w:val="ACMANotes"/>
      </w:pPr>
      <w:r w:rsidRPr="000E01D1">
        <w:t>B5</w:t>
      </w:r>
      <w:r w:rsidR="00054CC4" w:rsidRPr="000E01D1">
        <w:t>.</w:t>
      </w:r>
      <w:r w:rsidRPr="000E01D1">
        <w:t xml:space="preserve"> And overall, how useful or not useful was this information from NBN Co in informing your household about how to connect to the NBN? </w:t>
      </w:r>
    </w:p>
    <w:p w:rsidR="00D24057" w:rsidRPr="000E01D1" w:rsidRDefault="00536215" w:rsidP="00D24057">
      <w:pPr>
        <w:pStyle w:val="ACMANotes"/>
      </w:pPr>
      <w:r w:rsidRPr="000E01D1">
        <w:t>B8</w:t>
      </w:r>
      <w:r w:rsidR="00054CC4" w:rsidRPr="000E01D1">
        <w:t>.</w:t>
      </w:r>
      <w:r w:rsidRPr="000E01D1">
        <w:t xml:space="preserve"> Overall, how useful or not useful was this information from service providers in informing your household about how to connect to the NBN? </w:t>
      </w:r>
    </w:p>
    <w:p w:rsidR="00041155" w:rsidRPr="000E01D1" w:rsidRDefault="00041155" w:rsidP="00041155">
      <w:pPr>
        <w:pStyle w:val="ACMANotes"/>
      </w:pPr>
      <w:r w:rsidRPr="000E01D1">
        <w:t xml:space="preserve">Note: Data </w:t>
      </w:r>
      <w:r w:rsidRPr="000E01D1">
        <w:rPr>
          <w:szCs w:val="16"/>
        </w:rPr>
        <w:t>may</w:t>
      </w:r>
      <w:r w:rsidRPr="000E01D1">
        <w:t xml:space="preserve"> not add to 100 per cent due to rounding.</w:t>
      </w:r>
    </w:p>
    <w:p w:rsidR="00D24057" w:rsidRPr="000E01D1" w:rsidRDefault="00D24057" w:rsidP="00041155">
      <w:pPr>
        <w:pStyle w:val="ACMASpaceaftertable"/>
      </w:pPr>
    </w:p>
    <w:p w:rsidR="00155B64" w:rsidRPr="000E01D1" w:rsidRDefault="009B012C" w:rsidP="00536215">
      <w:r w:rsidRPr="000E01D1">
        <w:t>Households</w:t>
      </w:r>
      <w:r w:rsidR="00536215" w:rsidRPr="000E01D1">
        <w:t xml:space="preserve"> who</w:t>
      </w:r>
      <w:r w:rsidR="009E1130" w:rsidRPr="000E01D1">
        <w:t xml:space="preserve"> received information and</w:t>
      </w:r>
      <w:r w:rsidR="00536215" w:rsidRPr="000E01D1">
        <w:t xml:space="preserve"> rated the information</w:t>
      </w:r>
      <w:r w:rsidRPr="000E01D1">
        <w:t xml:space="preserve"> </w:t>
      </w:r>
      <w:r w:rsidR="00536215" w:rsidRPr="000E01D1">
        <w:t xml:space="preserve">‘not very useful’ or ‘not at all useful’ </w:t>
      </w:r>
      <w:r w:rsidRPr="000E01D1">
        <w:t>did so for</w:t>
      </w:r>
      <w:r w:rsidR="00536215" w:rsidRPr="000E01D1">
        <w:t xml:space="preserve"> a range of reasons</w:t>
      </w:r>
      <w:r w:rsidR="009E1130" w:rsidRPr="000E01D1">
        <w:t>. T</w:t>
      </w:r>
      <w:r w:rsidR="00610613" w:rsidRPr="000E01D1">
        <w:t xml:space="preserve">he most frequent </w:t>
      </w:r>
      <w:r w:rsidR="00293E98">
        <w:t xml:space="preserve">reason </w:t>
      </w:r>
      <w:r w:rsidR="00F84B53">
        <w:t>was</w:t>
      </w:r>
      <w:r w:rsidR="00F84B53" w:rsidRPr="000E01D1">
        <w:t xml:space="preserve"> </w:t>
      </w:r>
      <w:r w:rsidR="00610613" w:rsidRPr="000E01D1">
        <w:t xml:space="preserve">that </w:t>
      </w:r>
      <w:r w:rsidRPr="000E01D1">
        <w:t xml:space="preserve">information received from </w:t>
      </w:r>
      <w:r w:rsidR="007E2D04" w:rsidRPr="000E01D1">
        <w:t>NBN</w:t>
      </w:r>
      <w:r w:rsidR="00536215" w:rsidRPr="000E01D1">
        <w:t xml:space="preserve"> </w:t>
      </w:r>
      <w:r w:rsidR="009B2C7D" w:rsidRPr="000E01D1">
        <w:t xml:space="preserve">Co </w:t>
      </w:r>
      <w:r w:rsidR="00341803" w:rsidRPr="000E01D1">
        <w:t xml:space="preserve">(35 per cent) </w:t>
      </w:r>
      <w:r w:rsidR="00293E98">
        <w:t>or</w:t>
      </w:r>
      <w:r w:rsidR="00293E98" w:rsidRPr="000E01D1">
        <w:t xml:space="preserve"> </w:t>
      </w:r>
      <w:r w:rsidR="00536215" w:rsidRPr="000E01D1">
        <w:t xml:space="preserve">RSPs </w:t>
      </w:r>
      <w:r w:rsidR="00341803" w:rsidRPr="000E01D1">
        <w:t xml:space="preserve">(31 per cent) </w:t>
      </w:r>
      <w:r w:rsidR="00536215" w:rsidRPr="000E01D1">
        <w:t>was too confusing or unclear</w:t>
      </w:r>
      <w:r w:rsidR="00E14AA6" w:rsidRPr="000E01D1">
        <w:t xml:space="preserve"> (Table </w:t>
      </w:r>
      <w:r w:rsidR="00EF07F1" w:rsidRPr="000E01D1">
        <w:t>2</w:t>
      </w:r>
      <w:r w:rsidR="00E14AA6" w:rsidRPr="000E01D1">
        <w:t>)</w:t>
      </w:r>
      <w:r w:rsidR="00536215" w:rsidRPr="000E01D1">
        <w:t xml:space="preserve">. </w:t>
      </w:r>
    </w:p>
    <w:p w:rsidR="00505FD9" w:rsidRPr="000E01D1" w:rsidRDefault="00505FD9" w:rsidP="009B72F6">
      <w:pPr>
        <w:pStyle w:val="ACMATableHeader"/>
        <w:keepNext/>
        <w:keepLines/>
        <w:spacing w:after="120"/>
      </w:pPr>
      <w:r w:rsidRPr="000E01D1">
        <w:lastRenderedPageBreak/>
        <w:t xml:space="preserve">Reasons </w:t>
      </w:r>
      <w:r w:rsidR="00E24842" w:rsidRPr="000E01D1">
        <w:t>information received was not useful</w:t>
      </w:r>
      <w:r w:rsidRPr="000E01D1">
        <w:t xml:space="preserve"> (%) </w:t>
      </w:r>
    </w:p>
    <w:tbl>
      <w:tblPr>
        <w:tblStyle w:val="TableGrid"/>
        <w:tblW w:w="783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Table 2: Reasons information received was not useful (%) "/>
      </w:tblPr>
      <w:tblGrid>
        <w:gridCol w:w="5571"/>
        <w:gridCol w:w="1134"/>
        <w:gridCol w:w="1134"/>
      </w:tblGrid>
      <w:tr w:rsidR="00505FD9" w:rsidRPr="000E01D1" w:rsidTr="00BF4239">
        <w:trPr>
          <w:tblHeader/>
        </w:trPr>
        <w:tc>
          <w:tcPr>
            <w:tcW w:w="5571" w:type="dxa"/>
            <w:shd w:val="clear" w:color="auto" w:fill="404040" w:themeFill="text1" w:themeFillTint="BF"/>
            <w:tcMar>
              <w:top w:w="28" w:type="dxa"/>
              <w:bottom w:w="28" w:type="dxa"/>
            </w:tcMar>
            <w:vAlign w:val="bottom"/>
          </w:tcPr>
          <w:p w:rsidR="00505FD9" w:rsidRPr="000E01D1" w:rsidRDefault="00505FD9" w:rsidP="009B72F6">
            <w:pPr>
              <w:pStyle w:val="TableHeading"/>
              <w:keepNext/>
              <w:keepLines/>
              <w:rPr>
                <w:color w:val="FFFFFF" w:themeColor="background1"/>
              </w:rPr>
            </w:pPr>
            <w:r w:rsidRPr="000E01D1">
              <w:rPr>
                <w:color w:val="FFFFFF" w:themeColor="background1"/>
              </w:rPr>
              <w:t xml:space="preserve">Reason  </w:t>
            </w:r>
          </w:p>
        </w:tc>
        <w:tc>
          <w:tcPr>
            <w:tcW w:w="1134" w:type="dxa"/>
            <w:shd w:val="clear" w:color="auto" w:fill="404040" w:themeFill="text1" w:themeFillTint="BF"/>
            <w:tcMar>
              <w:top w:w="28" w:type="dxa"/>
              <w:bottom w:w="28" w:type="dxa"/>
            </w:tcMar>
            <w:vAlign w:val="bottom"/>
          </w:tcPr>
          <w:p w:rsidR="00505FD9" w:rsidRPr="000E01D1" w:rsidRDefault="00505FD9" w:rsidP="009B72F6">
            <w:pPr>
              <w:pStyle w:val="TableHeading"/>
              <w:keepNext/>
              <w:keepLines/>
              <w:jc w:val="right"/>
              <w:rPr>
                <w:color w:val="FFFFFF" w:themeColor="background1"/>
              </w:rPr>
            </w:pPr>
            <w:r w:rsidRPr="000E01D1">
              <w:rPr>
                <w:color w:val="FFFFFF" w:themeColor="background1"/>
              </w:rPr>
              <w:t>NBN Co</w:t>
            </w:r>
          </w:p>
        </w:tc>
        <w:tc>
          <w:tcPr>
            <w:tcW w:w="1134" w:type="dxa"/>
            <w:shd w:val="clear" w:color="auto" w:fill="404040" w:themeFill="text1" w:themeFillTint="BF"/>
            <w:tcMar>
              <w:top w:w="28" w:type="dxa"/>
              <w:bottom w:w="28" w:type="dxa"/>
            </w:tcMar>
            <w:vAlign w:val="bottom"/>
          </w:tcPr>
          <w:p w:rsidR="00505FD9" w:rsidRPr="000E01D1" w:rsidRDefault="00505FD9" w:rsidP="009B72F6">
            <w:pPr>
              <w:pStyle w:val="TableHeading"/>
              <w:keepNext/>
              <w:keepLines/>
              <w:jc w:val="right"/>
              <w:rPr>
                <w:color w:val="FFFFFF" w:themeColor="background1"/>
              </w:rPr>
            </w:pPr>
            <w:r w:rsidRPr="000E01D1">
              <w:rPr>
                <w:color w:val="FFFFFF" w:themeColor="background1"/>
              </w:rPr>
              <w:t>RSPs</w:t>
            </w:r>
          </w:p>
        </w:tc>
      </w:tr>
      <w:tr w:rsidR="00505FD9" w:rsidRPr="000E01D1" w:rsidTr="00D24057">
        <w:tc>
          <w:tcPr>
            <w:tcW w:w="5571" w:type="dxa"/>
            <w:tcMar>
              <w:top w:w="28" w:type="dxa"/>
              <w:bottom w:w="28" w:type="dxa"/>
            </w:tcMar>
            <w:vAlign w:val="bottom"/>
          </w:tcPr>
          <w:p w:rsidR="00505FD9" w:rsidRPr="000E01D1" w:rsidRDefault="00505FD9" w:rsidP="009B72F6">
            <w:pPr>
              <w:pStyle w:val="TableBody"/>
              <w:keepNext/>
              <w:keepLines/>
            </w:pPr>
            <w:r w:rsidRPr="000E01D1">
              <w:t>Too confusing, not clear</w:t>
            </w:r>
          </w:p>
        </w:tc>
        <w:tc>
          <w:tcPr>
            <w:tcW w:w="1134" w:type="dxa"/>
            <w:tcMar>
              <w:top w:w="28" w:type="dxa"/>
              <w:bottom w:w="28" w:type="dxa"/>
            </w:tcMar>
            <w:vAlign w:val="bottom"/>
          </w:tcPr>
          <w:p w:rsidR="00505FD9" w:rsidRPr="000E01D1" w:rsidRDefault="00505FD9" w:rsidP="009B72F6">
            <w:pPr>
              <w:pStyle w:val="TableBody"/>
              <w:keepNext/>
              <w:keepLines/>
              <w:jc w:val="right"/>
            </w:pPr>
            <w:r w:rsidRPr="000E01D1">
              <w:t>35</w:t>
            </w:r>
          </w:p>
        </w:tc>
        <w:tc>
          <w:tcPr>
            <w:tcW w:w="1134" w:type="dxa"/>
            <w:tcMar>
              <w:top w:w="28" w:type="dxa"/>
              <w:bottom w:w="28" w:type="dxa"/>
            </w:tcMar>
            <w:vAlign w:val="bottom"/>
          </w:tcPr>
          <w:p w:rsidR="00505FD9" w:rsidRPr="000E01D1" w:rsidRDefault="00505FD9" w:rsidP="009B72F6">
            <w:pPr>
              <w:pStyle w:val="TableBody"/>
              <w:keepNext/>
              <w:keepLines/>
              <w:jc w:val="right"/>
            </w:pPr>
            <w:r w:rsidRPr="000E01D1">
              <w:t>31</w:t>
            </w:r>
          </w:p>
        </w:tc>
      </w:tr>
      <w:tr w:rsidR="00505FD9" w:rsidRPr="000E01D1" w:rsidTr="00D24057">
        <w:tc>
          <w:tcPr>
            <w:tcW w:w="5571" w:type="dxa"/>
            <w:tcMar>
              <w:top w:w="28" w:type="dxa"/>
              <w:bottom w:w="28" w:type="dxa"/>
            </w:tcMar>
            <w:vAlign w:val="bottom"/>
          </w:tcPr>
          <w:p w:rsidR="00505FD9" w:rsidRPr="000E01D1" w:rsidRDefault="00505FD9" w:rsidP="009B72F6">
            <w:pPr>
              <w:pStyle w:val="TableBody"/>
              <w:keepNext/>
              <w:keepLines/>
            </w:pPr>
            <w:r w:rsidRPr="000E01D1">
              <w:t>Too detailed, too technical</w:t>
            </w:r>
          </w:p>
        </w:tc>
        <w:tc>
          <w:tcPr>
            <w:tcW w:w="1134" w:type="dxa"/>
            <w:tcMar>
              <w:top w:w="28" w:type="dxa"/>
              <w:bottom w:w="28" w:type="dxa"/>
            </w:tcMar>
            <w:vAlign w:val="bottom"/>
          </w:tcPr>
          <w:p w:rsidR="00505FD9" w:rsidRPr="000E01D1" w:rsidRDefault="00505FD9" w:rsidP="009B72F6">
            <w:pPr>
              <w:pStyle w:val="TableBody"/>
              <w:keepNext/>
              <w:keepLines/>
              <w:jc w:val="right"/>
            </w:pPr>
            <w:r w:rsidRPr="000E01D1">
              <w:t>23</w:t>
            </w:r>
          </w:p>
        </w:tc>
        <w:tc>
          <w:tcPr>
            <w:tcW w:w="1134" w:type="dxa"/>
            <w:tcMar>
              <w:top w:w="28" w:type="dxa"/>
              <w:bottom w:w="28" w:type="dxa"/>
            </w:tcMar>
            <w:vAlign w:val="bottom"/>
          </w:tcPr>
          <w:p w:rsidR="00505FD9" w:rsidRPr="000E01D1" w:rsidRDefault="00505FD9" w:rsidP="009B72F6">
            <w:pPr>
              <w:pStyle w:val="TableBody"/>
              <w:keepNext/>
              <w:keepLines/>
              <w:jc w:val="right"/>
            </w:pPr>
            <w:r w:rsidRPr="000E01D1">
              <w:t>13</w:t>
            </w:r>
          </w:p>
        </w:tc>
      </w:tr>
      <w:tr w:rsidR="00505FD9" w:rsidRPr="000E01D1" w:rsidTr="00D24057">
        <w:tc>
          <w:tcPr>
            <w:tcW w:w="5571" w:type="dxa"/>
            <w:tcMar>
              <w:top w:w="28" w:type="dxa"/>
              <w:bottom w:w="28" w:type="dxa"/>
            </w:tcMar>
            <w:vAlign w:val="bottom"/>
          </w:tcPr>
          <w:p w:rsidR="00505FD9" w:rsidRPr="000E01D1" w:rsidRDefault="00505FD9" w:rsidP="009B72F6">
            <w:pPr>
              <w:pStyle w:val="TableBody"/>
              <w:keepNext/>
              <w:keepLines/>
            </w:pPr>
            <w:r w:rsidRPr="000E01D1">
              <w:t>Not relevant</w:t>
            </w:r>
          </w:p>
        </w:tc>
        <w:tc>
          <w:tcPr>
            <w:tcW w:w="1134" w:type="dxa"/>
            <w:tcMar>
              <w:top w:w="28" w:type="dxa"/>
              <w:bottom w:w="28" w:type="dxa"/>
            </w:tcMar>
            <w:vAlign w:val="bottom"/>
          </w:tcPr>
          <w:p w:rsidR="00505FD9" w:rsidRPr="000E01D1" w:rsidRDefault="00505FD9" w:rsidP="009B72F6">
            <w:pPr>
              <w:pStyle w:val="TableBody"/>
              <w:keepNext/>
              <w:keepLines/>
              <w:jc w:val="right"/>
            </w:pPr>
            <w:r w:rsidRPr="000E01D1">
              <w:t>19</w:t>
            </w:r>
          </w:p>
        </w:tc>
        <w:tc>
          <w:tcPr>
            <w:tcW w:w="1134" w:type="dxa"/>
            <w:tcMar>
              <w:top w:w="28" w:type="dxa"/>
              <w:bottom w:w="28" w:type="dxa"/>
            </w:tcMar>
            <w:vAlign w:val="bottom"/>
          </w:tcPr>
          <w:p w:rsidR="00505FD9" w:rsidRPr="000E01D1" w:rsidRDefault="00505FD9" w:rsidP="009B72F6">
            <w:pPr>
              <w:pStyle w:val="TableBody"/>
              <w:keepNext/>
              <w:keepLines/>
              <w:jc w:val="right"/>
            </w:pPr>
            <w:r w:rsidRPr="000E01D1">
              <w:t>20</w:t>
            </w:r>
          </w:p>
        </w:tc>
      </w:tr>
      <w:tr w:rsidR="00505FD9" w:rsidRPr="000E01D1" w:rsidTr="00D24057">
        <w:tc>
          <w:tcPr>
            <w:tcW w:w="5571" w:type="dxa"/>
            <w:tcMar>
              <w:top w:w="28" w:type="dxa"/>
              <w:bottom w:w="28" w:type="dxa"/>
            </w:tcMar>
            <w:vAlign w:val="bottom"/>
          </w:tcPr>
          <w:p w:rsidR="00505FD9" w:rsidRPr="000E01D1" w:rsidRDefault="00505FD9" w:rsidP="009B72F6">
            <w:pPr>
              <w:pStyle w:val="TableBody"/>
              <w:keepNext/>
              <w:keepLines/>
            </w:pPr>
            <w:r w:rsidRPr="000E01D1">
              <w:t>Didn’t arrive at the right time</w:t>
            </w:r>
          </w:p>
        </w:tc>
        <w:tc>
          <w:tcPr>
            <w:tcW w:w="1134" w:type="dxa"/>
            <w:tcMar>
              <w:top w:w="28" w:type="dxa"/>
              <w:bottom w:w="28" w:type="dxa"/>
            </w:tcMar>
            <w:vAlign w:val="bottom"/>
          </w:tcPr>
          <w:p w:rsidR="00505FD9" w:rsidRPr="000E01D1" w:rsidRDefault="00505FD9" w:rsidP="009B72F6">
            <w:pPr>
              <w:pStyle w:val="TableBody"/>
              <w:keepNext/>
              <w:keepLines/>
              <w:jc w:val="right"/>
            </w:pPr>
            <w:r w:rsidRPr="000E01D1">
              <w:t>18</w:t>
            </w:r>
          </w:p>
        </w:tc>
        <w:tc>
          <w:tcPr>
            <w:tcW w:w="1134" w:type="dxa"/>
            <w:tcMar>
              <w:top w:w="28" w:type="dxa"/>
              <w:bottom w:w="28" w:type="dxa"/>
            </w:tcMar>
            <w:vAlign w:val="bottom"/>
          </w:tcPr>
          <w:p w:rsidR="00505FD9" w:rsidRPr="000E01D1" w:rsidRDefault="00505FD9" w:rsidP="009B72F6">
            <w:pPr>
              <w:pStyle w:val="TableBody"/>
              <w:keepNext/>
              <w:keepLines/>
              <w:jc w:val="right"/>
            </w:pPr>
            <w:r w:rsidRPr="000E01D1">
              <w:t>10</w:t>
            </w:r>
          </w:p>
        </w:tc>
      </w:tr>
      <w:tr w:rsidR="00505FD9" w:rsidRPr="000E01D1" w:rsidTr="00D24057">
        <w:tc>
          <w:tcPr>
            <w:tcW w:w="5571" w:type="dxa"/>
            <w:tcMar>
              <w:top w:w="28" w:type="dxa"/>
              <w:bottom w:w="28" w:type="dxa"/>
            </w:tcMar>
            <w:vAlign w:val="bottom"/>
          </w:tcPr>
          <w:p w:rsidR="00505FD9" w:rsidRPr="000E01D1" w:rsidRDefault="00505FD9" w:rsidP="009B72F6">
            <w:pPr>
              <w:pStyle w:val="TableBody"/>
              <w:keepNext/>
              <w:keepLines/>
            </w:pPr>
            <w:r w:rsidRPr="000E01D1">
              <w:t>Didn’t tell me what to do, didn’t tell me the steps involved</w:t>
            </w:r>
          </w:p>
        </w:tc>
        <w:tc>
          <w:tcPr>
            <w:tcW w:w="1134" w:type="dxa"/>
            <w:tcMar>
              <w:top w:w="28" w:type="dxa"/>
              <w:bottom w:w="28" w:type="dxa"/>
            </w:tcMar>
            <w:vAlign w:val="bottom"/>
          </w:tcPr>
          <w:p w:rsidR="00505FD9" w:rsidRPr="000E01D1" w:rsidRDefault="00505FD9" w:rsidP="009B72F6">
            <w:pPr>
              <w:pStyle w:val="TableBody"/>
              <w:keepNext/>
              <w:keepLines/>
              <w:jc w:val="right"/>
            </w:pPr>
            <w:r w:rsidRPr="000E01D1">
              <w:t>15</w:t>
            </w:r>
          </w:p>
        </w:tc>
        <w:tc>
          <w:tcPr>
            <w:tcW w:w="1134" w:type="dxa"/>
            <w:tcMar>
              <w:top w:w="28" w:type="dxa"/>
              <w:bottom w:w="28" w:type="dxa"/>
            </w:tcMar>
            <w:vAlign w:val="bottom"/>
          </w:tcPr>
          <w:p w:rsidR="00505FD9" w:rsidRPr="000E01D1" w:rsidRDefault="00505FD9" w:rsidP="009B72F6">
            <w:pPr>
              <w:pStyle w:val="TableBody"/>
              <w:keepNext/>
              <w:keepLines/>
              <w:jc w:val="right"/>
            </w:pPr>
            <w:r w:rsidRPr="000E01D1">
              <w:t>20</w:t>
            </w:r>
          </w:p>
        </w:tc>
      </w:tr>
    </w:tbl>
    <w:p w:rsidR="00E66215" w:rsidRPr="000E01D1" w:rsidRDefault="00E66215" w:rsidP="009B72F6">
      <w:pPr>
        <w:pStyle w:val="ACMANotes"/>
        <w:keepNext/>
        <w:keepLines/>
      </w:pPr>
      <w:r w:rsidRPr="000E01D1">
        <w:t xml:space="preserve">Base: </w:t>
      </w:r>
      <w:r w:rsidR="003A527B" w:rsidRPr="000E01D1">
        <w:t>Residential households</w:t>
      </w:r>
      <w:r w:rsidR="00505FD9" w:rsidRPr="000E01D1">
        <w:t xml:space="preserve"> reporting NBN Co information as not very useful or not at all useful (n=167)</w:t>
      </w:r>
      <w:r w:rsidR="00EB5610">
        <w:t>,</w:t>
      </w:r>
      <w:r w:rsidRPr="000E01D1">
        <w:t xml:space="preserve"> </w:t>
      </w:r>
      <w:r w:rsidR="00EB5610">
        <w:t>r</w:t>
      </w:r>
      <w:r w:rsidR="003A527B" w:rsidRPr="000E01D1">
        <w:t>esidential households</w:t>
      </w:r>
      <w:r w:rsidRPr="000E01D1">
        <w:t xml:space="preserve"> reporting RSP information as not very useful or not at all useful (n=214). </w:t>
      </w:r>
    </w:p>
    <w:p w:rsidR="00D24057" w:rsidRPr="000E01D1" w:rsidRDefault="00505FD9" w:rsidP="009B72F6">
      <w:pPr>
        <w:pStyle w:val="ACMANotes"/>
        <w:keepNext/>
        <w:keepLines/>
      </w:pPr>
      <w:r w:rsidRPr="000E01D1">
        <w:t>B6</w:t>
      </w:r>
      <w:r w:rsidR="004D6F8D" w:rsidRPr="000E01D1">
        <w:t>.</w:t>
      </w:r>
      <w:r w:rsidRPr="000E01D1">
        <w:t xml:space="preserve"> And </w:t>
      </w:r>
      <w:r w:rsidR="00365E78" w:rsidRPr="000E01D1">
        <w:t xml:space="preserve">why </w:t>
      </w:r>
      <w:r w:rsidRPr="000E01D1">
        <w:t xml:space="preserve">wasn’t this information useful? </w:t>
      </w:r>
    </w:p>
    <w:p w:rsidR="00D24057" w:rsidRPr="000E01D1" w:rsidRDefault="00505FD9" w:rsidP="009B72F6">
      <w:pPr>
        <w:pStyle w:val="ACMANotes"/>
        <w:keepNext/>
        <w:keepLines/>
      </w:pPr>
      <w:r w:rsidRPr="000E01D1">
        <w:t>B9</w:t>
      </w:r>
      <w:r w:rsidR="004D6F8D" w:rsidRPr="000E01D1">
        <w:t>.</w:t>
      </w:r>
      <w:r w:rsidRPr="000E01D1">
        <w:t xml:space="preserve"> And why wasn’t this information useful? </w:t>
      </w:r>
    </w:p>
    <w:p w:rsidR="009B012C" w:rsidRPr="000E01D1" w:rsidRDefault="009B012C" w:rsidP="009B72F6">
      <w:pPr>
        <w:pStyle w:val="ACMANotes"/>
        <w:keepNext/>
        <w:keepLines/>
      </w:pPr>
      <w:r w:rsidRPr="000E01D1">
        <w:t xml:space="preserve">Note: Reasons with totals less than six per cent, ‘other’ and ‘don’t know’ responses not shown. </w:t>
      </w:r>
    </w:p>
    <w:p w:rsidR="009B012C" w:rsidRPr="000E01D1" w:rsidRDefault="009B012C" w:rsidP="009B012C">
      <w:pPr>
        <w:pStyle w:val="ACMASpaceaftertable"/>
      </w:pPr>
    </w:p>
    <w:p w:rsidR="004E5538" w:rsidRPr="000E01D1" w:rsidRDefault="009B2C7D" w:rsidP="00D24057">
      <w:pPr>
        <w:keepNext/>
        <w:keepLines/>
        <w:spacing w:after="80"/>
      </w:pPr>
      <w:r w:rsidRPr="000E01D1">
        <w:t>One</w:t>
      </w:r>
      <w:r w:rsidR="009B012C" w:rsidRPr="000E01D1">
        <w:t>-</w:t>
      </w:r>
      <w:r w:rsidRPr="000E01D1">
        <w:t>quarter (26 per cent) of household</w:t>
      </w:r>
      <w:r w:rsidR="004E5538" w:rsidRPr="000E01D1" w:rsidDel="00476548">
        <w:t xml:space="preserve"> decision</w:t>
      </w:r>
      <w:r w:rsidR="009B012C" w:rsidRPr="000E01D1">
        <w:t>-</w:t>
      </w:r>
      <w:r w:rsidR="004E5538" w:rsidRPr="000E01D1" w:rsidDel="00476548">
        <w:t xml:space="preserve">makers </w:t>
      </w:r>
      <w:r w:rsidR="0012009C" w:rsidRPr="000E01D1" w:rsidDel="00476548">
        <w:t xml:space="preserve">who </w:t>
      </w:r>
      <w:r w:rsidR="00F6043A" w:rsidRPr="000E01D1">
        <w:t xml:space="preserve">received </w:t>
      </w:r>
      <w:r w:rsidR="004E5538" w:rsidRPr="000E01D1">
        <w:t xml:space="preserve">information from </w:t>
      </w:r>
      <w:r w:rsidRPr="000E01D1">
        <w:t xml:space="preserve">both </w:t>
      </w:r>
      <w:r w:rsidR="004E5538" w:rsidRPr="000E01D1">
        <w:t xml:space="preserve">an RSP and </w:t>
      </w:r>
      <w:r w:rsidR="004E5538" w:rsidRPr="000E01D1" w:rsidDel="00A45B44">
        <w:t>NBN Co</w:t>
      </w:r>
      <w:r w:rsidR="004E5538" w:rsidRPr="000E01D1">
        <w:t xml:space="preserve"> </w:t>
      </w:r>
      <w:r w:rsidR="00F6043A" w:rsidRPr="000E01D1">
        <w:t xml:space="preserve">found </w:t>
      </w:r>
      <w:r w:rsidR="004E5538" w:rsidRPr="000E01D1">
        <w:t>the information from both</w:t>
      </w:r>
      <w:r w:rsidR="00293E98">
        <w:t xml:space="preserve"> to be</w:t>
      </w:r>
      <w:r w:rsidR="004E5538" w:rsidRPr="000E01D1">
        <w:t xml:space="preserve"> useful</w:t>
      </w:r>
      <w:r w:rsidRPr="000E01D1">
        <w:t>. This group was</w:t>
      </w:r>
      <w:r w:rsidR="00F6043A" w:rsidRPr="000E01D1">
        <w:t xml:space="preserve"> </w:t>
      </w:r>
      <w:r w:rsidR="00FA3721" w:rsidRPr="000E01D1">
        <w:t xml:space="preserve">more likely </w:t>
      </w:r>
      <w:r w:rsidR="00700123" w:rsidRPr="000E01D1">
        <w:t>(than those who either did not recall receiving information or did not find it useful)</w:t>
      </w:r>
      <w:r w:rsidR="00700123" w:rsidRPr="000E01D1" w:rsidDel="00780C66">
        <w:t xml:space="preserve"> </w:t>
      </w:r>
      <w:r w:rsidR="00FA3721" w:rsidRPr="000E01D1">
        <w:t>to agree that they:</w:t>
      </w:r>
    </w:p>
    <w:p w:rsidR="00FA3721" w:rsidRPr="000E01D1" w:rsidRDefault="00FA3721" w:rsidP="00D24057">
      <w:pPr>
        <w:pStyle w:val="ListBullet"/>
        <w:keepNext/>
        <w:keepLines/>
      </w:pPr>
      <w:r w:rsidRPr="000E01D1">
        <w:t>knew to contact a</w:t>
      </w:r>
      <w:r w:rsidR="00593C21" w:rsidRPr="000E01D1">
        <w:t>n</w:t>
      </w:r>
      <w:r w:rsidRPr="000E01D1">
        <w:t xml:space="preserve"> </w:t>
      </w:r>
      <w:r w:rsidR="000C4CEB" w:rsidRPr="000E01D1">
        <w:t>RSP</w:t>
      </w:r>
      <w:r w:rsidRPr="000E01D1">
        <w:t xml:space="preserve"> to connect </w:t>
      </w:r>
      <w:r w:rsidR="00A95C2E" w:rsidRPr="000E01D1">
        <w:t>to</w:t>
      </w:r>
      <w:r w:rsidR="005F4A72">
        <w:t xml:space="preserve"> services delivered over</w:t>
      </w:r>
      <w:r w:rsidR="00A95C2E" w:rsidRPr="000E01D1">
        <w:t xml:space="preserve"> the</w:t>
      </w:r>
      <w:r w:rsidRPr="000E01D1">
        <w:t xml:space="preserve"> NBN</w:t>
      </w:r>
    </w:p>
    <w:p w:rsidR="00FA3721" w:rsidRPr="000E01D1" w:rsidRDefault="00FA3721" w:rsidP="00D24057">
      <w:pPr>
        <w:pStyle w:val="ListBullet"/>
      </w:pPr>
      <w:r w:rsidRPr="000E01D1">
        <w:t>und</w:t>
      </w:r>
      <w:r w:rsidR="008265F7" w:rsidRPr="000E01D1">
        <w:t>erstood the steps in connecting</w:t>
      </w:r>
    </w:p>
    <w:p w:rsidR="00FA3721" w:rsidRPr="000E01D1" w:rsidRDefault="00FA3721" w:rsidP="00D24057">
      <w:pPr>
        <w:pStyle w:val="ListBulletLast"/>
      </w:pPr>
      <w:r w:rsidRPr="000E01D1">
        <w:t xml:space="preserve">understood the different responsibilities of NBN Co and </w:t>
      </w:r>
      <w:r w:rsidR="000C4CEB" w:rsidRPr="000E01D1">
        <w:t>RSP</w:t>
      </w:r>
      <w:r w:rsidRPr="000E01D1">
        <w:t>s in connecting</w:t>
      </w:r>
      <w:r w:rsidR="008265F7" w:rsidRPr="000E01D1">
        <w:t>.</w:t>
      </w:r>
    </w:p>
    <w:p w:rsidR="00536215" w:rsidRPr="000E01D1" w:rsidRDefault="00536215" w:rsidP="00D24057">
      <w:pPr>
        <w:pStyle w:val="Heading3"/>
      </w:pPr>
      <w:bookmarkStart w:id="195" w:name="_Toc515291759"/>
      <w:bookmarkStart w:id="196" w:name="_Toc515377799"/>
      <w:bookmarkStart w:id="197" w:name="_Toc515527554"/>
      <w:bookmarkStart w:id="198" w:name="_Toc516217831"/>
      <w:bookmarkStart w:id="199" w:name="_Toc516219989"/>
      <w:bookmarkStart w:id="200" w:name="_Toc522531646"/>
      <w:r w:rsidRPr="000E01D1">
        <w:t xml:space="preserve">Household understanding of </w:t>
      </w:r>
      <w:r w:rsidR="009B012C" w:rsidRPr="000E01D1">
        <w:t>available</w:t>
      </w:r>
      <w:r w:rsidR="00554224">
        <w:t xml:space="preserve"> </w:t>
      </w:r>
      <w:r w:rsidRPr="000E01D1">
        <w:t>plans</w:t>
      </w:r>
      <w:bookmarkEnd w:id="195"/>
      <w:bookmarkEnd w:id="196"/>
      <w:bookmarkEnd w:id="197"/>
      <w:bookmarkEnd w:id="198"/>
      <w:bookmarkEnd w:id="199"/>
      <w:bookmarkEnd w:id="200"/>
    </w:p>
    <w:p w:rsidR="004904FC" w:rsidRPr="000E01D1" w:rsidRDefault="00536215" w:rsidP="00744CB1">
      <w:pPr>
        <w:pStyle w:val="ListBulletLast"/>
        <w:numPr>
          <w:ilvl w:val="0"/>
          <w:numId w:val="0"/>
        </w:numPr>
      </w:pPr>
      <w:r w:rsidRPr="000E01D1">
        <w:t xml:space="preserve">Households were asked about their understanding </w:t>
      </w:r>
      <w:r w:rsidR="009D38AF" w:rsidRPr="000E01D1">
        <w:t>of</w:t>
      </w:r>
      <w:r w:rsidRPr="000E01D1">
        <w:t xml:space="preserve"> a range of issues </w:t>
      </w:r>
      <w:r w:rsidR="009B012C" w:rsidRPr="000E01D1">
        <w:t>involved in</w:t>
      </w:r>
      <w:r w:rsidRPr="000E01D1">
        <w:t xml:space="preserve"> </w:t>
      </w:r>
      <w:r w:rsidR="009B012C" w:rsidRPr="000E01D1">
        <w:t xml:space="preserve">choosing </w:t>
      </w:r>
      <w:r w:rsidRPr="000E01D1">
        <w:t xml:space="preserve">a plan. </w:t>
      </w:r>
      <w:r w:rsidR="00744CB1">
        <w:t xml:space="preserve">Around half of internet households </w:t>
      </w:r>
      <w:r w:rsidR="00744CB1" w:rsidRPr="000E01D1">
        <w:t>knew what speed their household needed (52 per cent)</w:t>
      </w:r>
      <w:r w:rsidR="00744CB1">
        <w:t xml:space="preserve"> </w:t>
      </w:r>
      <w:r w:rsidR="00744CB1" w:rsidRPr="000E01D1">
        <w:t>(Figure 6).</w:t>
      </w:r>
      <w:r w:rsidR="00744CB1">
        <w:t xml:space="preserve"> </w:t>
      </w:r>
      <w:r w:rsidR="0089482F" w:rsidRPr="000E01D1">
        <w:t>A</w:t>
      </w:r>
      <w:r w:rsidR="00744CB1">
        <w:t xml:space="preserve"> similar proportion o</w:t>
      </w:r>
      <w:r w:rsidR="004904FC" w:rsidRPr="000E01D1">
        <w:t>f</w:t>
      </w:r>
      <w:r w:rsidR="00626AD6">
        <w:t xml:space="preserve"> all</w:t>
      </w:r>
      <w:r w:rsidR="004904FC" w:rsidRPr="000E01D1">
        <w:t xml:space="preserve"> households</w:t>
      </w:r>
      <w:r w:rsidR="00744CB1">
        <w:t xml:space="preserve"> found it easy to compare</w:t>
      </w:r>
      <w:r w:rsidR="004904FC" w:rsidRPr="000E01D1">
        <w:t>:</w:t>
      </w:r>
    </w:p>
    <w:p w:rsidR="004904FC" w:rsidRPr="000E01D1" w:rsidRDefault="00536215" w:rsidP="00FE5962">
      <w:pPr>
        <w:pStyle w:val="ListBullet"/>
      </w:pPr>
      <w:r w:rsidRPr="000E01D1">
        <w:t>what was included in different plans (49 per cent)</w:t>
      </w:r>
    </w:p>
    <w:p w:rsidR="00FE5962" w:rsidRDefault="00536215" w:rsidP="00FE5962">
      <w:pPr>
        <w:pStyle w:val="ListBullet"/>
      </w:pPr>
      <w:r w:rsidRPr="000E01D1">
        <w:t xml:space="preserve">plans from different </w:t>
      </w:r>
      <w:r w:rsidR="00950AF3">
        <w:t>RSP</w:t>
      </w:r>
      <w:r w:rsidR="00950AF3" w:rsidRPr="000E01D1">
        <w:t xml:space="preserve">s </w:t>
      </w:r>
      <w:r w:rsidRPr="000E01D1">
        <w:t>(48 per cent)</w:t>
      </w:r>
      <w:r w:rsidR="00341803" w:rsidRPr="000E01D1">
        <w:t xml:space="preserve"> (Figure</w:t>
      </w:r>
      <w:r w:rsidR="00236D2D">
        <w:t xml:space="preserve"> </w:t>
      </w:r>
      <w:r w:rsidR="00341803" w:rsidRPr="000E01D1">
        <w:t>6)</w:t>
      </w:r>
    </w:p>
    <w:p w:rsidR="00744CB1" w:rsidRDefault="00744CB1" w:rsidP="00744CB1">
      <w:pPr>
        <w:pStyle w:val="ListBullet"/>
        <w:numPr>
          <w:ilvl w:val="0"/>
          <w:numId w:val="0"/>
        </w:numPr>
        <w:ind w:left="295"/>
      </w:pPr>
    </w:p>
    <w:p w:rsidR="00536215" w:rsidRPr="000E01D1" w:rsidRDefault="00E14AA6" w:rsidP="00536215">
      <w:r w:rsidRPr="000E01D1">
        <w:t xml:space="preserve">A third of </w:t>
      </w:r>
      <w:r w:rsidR="00536215" w:rsidRPr="000E01D1">
        <w:t>households agreed there were too many plans to compare (32</w:t>
      </w:r>
      <w:r w:rsidR="007E55E5" w:rsidRPr="000E01D1">
        <w:t> </w:t>
      </w:r>
      <w:r w:rsidR="00536215" w:rsidRPr="000E01D1">
        <w:t>per cent</w:t>
      </w:r>
      <w:r w:rsidRPr="000E01D1">
        <w:t>), and a quarter agreed that their household</w:t>
      </w:r>
      <w:r w:rsidR="009D38AF" w:rsidRPr="000E01D1">
        <w:t xml:space="preserve"> </w:t>
      </w:r>
      <w:r w:rsidR="00536215" w:rsidRPr="000E01D1">
        <w:t xml:space="preserve">had received too much information from </w:t>
      </w:r>
      <w:r w:rsidR="00950AF3">
        <w:t>RSP</w:t>
      </w:r>
      <w:r w:rsidR="00950AF3" w:rsidRPr="000E01D1">
        <w:t xml:space="preserve">s </w:t>
      </w:r>
      <w:r w:rsidR="00536215" w:rsidRPr="000E01D1">
        <w:t>about signing up</w:t>
      </w:r>
      <w:r w:rsidRPr="000E01D1">
        <w:t xml:space="preserve"> (25 per cent)</w:t>
      </w:r>
      <w:r w:rsidR="009D38AF" w:rsidRPr="000E01D1">
        <w:t xml:space="preserve"> </w:t>
      </w:r>
      <w:r w:rsidR="002F6A8E" w:rsidRPr="000E01D1">
        <w:t>(F</w:t>
      </w:r>
      <w:r w:rsidR="009D38AF" w:rsidRPr="000E01D1">
        <w:t>igure</w:t>
      </w:r>
      <w:r w:rsidR="002F6A8E" w:rsidRPr="000E01D1">
        <w:t xml:space="preserve"> </w:t>
      </w:r>
      <w:r w:rsidR="00352005" w:rsidRPr="000E01D1">
        <w:t>6</w:t>
      </w:r>
      <w:r w:rsidR="002F6A8E" w:rsidRPr="000E01D1">
        <w:t>)</w:t>
      </w:r>
      <w:r w:rsidR="009D38AF" w:rsidRPr="000E01D1">
        <w:t>.</w:t>
      </w:r>
    </w:p>
    <w:p w:rsidR="00610613" w:rsidRPr="000E01D1" w:rsidRDefault="00610613" w:rsidP="00610613">
      <w:pPr>
        <w:pStyle w:val="ACMAFigureHeader"/>
        <w:keepNext/>
        <w:spacing w:after="120"/>
      </w:pPr>
      <w:r w:rsidRPr="000E01D1">
        <w:lastRenderedPageBreak/>
        <w:t>Understanding and comparing plans (%)</w:t>
      </w:r>
    </w:p>
    <w:p w:rsidR="00610613" w:rsidRPr="000E01D1" w:rsidRDefault="003A1358" w:rsidP="00610613">
      <w:pPr>
        <w:spacing w:after="0"/>
      </w:pPr>
      <w:r>
        <w:rPr>
          <w:noProof/>
        </w:rPr>
        <w:drawing>
          <wp:inline distT="0" distB="0" distL="0" distR="0" wp14:anchorId="5C077E5C" wp14:editId="6972D874">
            <wp:extent cx="4871085" cy="3662680"/>
            <wp:effectExtent l="0" t="0" r="5715" b="0"/>
            <wp:docPr id="23" name="Picture 23" descr="Data for Figure 6 is in the .ods file on the landing page ‘NBN consumer experience’, available from the ACMA website." title="Figure 6: Understanding and comparing NBN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BN Report Graphics - New colours_Fig 6.png"/>
                    <pic:cNvPicPr/>
                  </pic:nvPicPr>
                  <pic:blipFill>
                    <a:blip r:embed="rId34">
                      <a:extLst>
                        <a:ext uri="{28A0092B-C50C-407E-A947-70E740481C1C}">
                          <a14:useLocalDpi xmlns:a14="http://schemas.microsoft.com/office/drawing/2010/main" val="0"/>
                        </a:ext>
                      </a:extLst>
                    </a:blip>
                    <a:stretch>
                      <a:fillRect/>
                    </a:stretch>
                  </pic:blipFill>
                  <pic:spPr>
                    <a:xfrm>
                      <a:off x="0" y="0"/>
                      <a:ext cx="4871085" cy="3662680"/>
                    </a:xfrm>
                    <a:prstGeom prst="rect">
                      <a:avLst/>
                    </a:prstGeom>
                  </pic:spPr>
                </pic:pic>
              </a:graphicData>
            </a:graphic>
          </wp:inline>
        </w:drawing>
      </w:r>
    </w:p>
    <w:p w:rsidR="00F52F1C" w:rsidRPr="000E01D1" w:rsidRDefault="00F52F1C" w:rsidP="00F52F1C">
      <w:pPr>
        <w:pStyle w:val="ACMANotes"/>
      </w:pPr>
      <w:r w:rsidRPr="000E01D1">
        <w:t xml:space="preserve">*All households connected to the NBN. </w:t>
      </w:r>
    </w:p>
    <w:p w:rsidR="00F52F1C" w:rsidRPr="000E01D1" w:rsidRDefault="00F52F1C" w:rsidP="00F52F1C">
      <w:pPr>
        <w:pStyle w:val="ACMANotes"/>
      </w:pPr>
      <w:r w:rsidRPr="000E01D1">
        <w:rPr>
          <w:vertAlign w:val="superscript"/>
        </w:rPr>
        <w:t>†</w:t>
      </w:r>
      <w:r w:rsidRPr="000E01D1">
        <w:t>Households with internet</w:t>
      </w:r>
      <w:r w:rsidRPr="000E01D1">
        <w:rPr>
          <w:szCs w:val="16"/>
        </w:rPr>
        <w:t xml:space="preserve"> connected to the NBN.</w:t>
      </w:r>
    </w:p>
    <w:p w:rsidR="00F52F1C" w:rsidRPr="000E01D1" w:rsidRDefault="00F52F1C" w:rsidP="00F52F1C">
      <w:pPr>
        <w:pStyle w:val="ACMANotes"/>
      </w:pPr>
      <w:r w:rsidRPr="000E01D1">
        <w:t xml:space="preserve">Base: Residential households connected to the NBN (n=1,881), </w:t>
      </w:r>
      <w:r w:rsidR="00281FB9">
        <w:t>r</w:t>
      </w:r>
      <w:r w:rsidRPr="000E01D1">
        <w:t>esidential households with internet connected to the NBN (n=1,757).</w:t>
      </w:r>
    </w:p>
    <w:p w:rsidR="00610613" w:rsidRPr="000E01D1" w:rsidRDefault="00610613" w:rsidP="00610613">
      <w:pPr>
        <w:pStyle w:val="ACMANotes"/>
      </w:pPr>
      <w:r w:rsidRPr="000E01D1">
        <w:t xml:space="preserve">B22a. I’m going to read out some statements about the NBN. Please tell me how strongly you agree or disagree with each one. Do you strongly agree, agree, neither agree nor disagree, disagree or strongly agree? </w:t>
      </w:r>
    </w:p>
    <w:p w:rsidR="00610613" w:rsidRPr="000E01D1" w:rsidRDefault="00610613" w:rsidP="00610613">
      <w:pPr>
        <w:pStyle w:val="ACMANotes"/>
      </w:pPr>
      <w:r w:rsidRPr="000E01D1">
        <w:t>Note: Data may not add to 100 per cent due to rounding.</w:t>
      </w:r>
    </w:p>
    <w:p w:rsidR="00610613" w:rsidRPr="000E01D1" w:rsidRDefault="00610613" w:rsidP="004904FC">
      <w:pPr>
        <w:pStyle w:val="ACMASpaceaftertable"/>
      </w:pPr>
    </w:p>
    <w:p w:rsidR="00536215" w:rsidRPr="000E01D1" w:rsidRDefault="00536215" w:rsidP="00536215">
      <w:r w:rsidRPr="000E01D1">
        <w:t xml:space="preserve">Households </w:t>
      </w:r>
      <w:r w:rsidR="001C1827" w:rsidRPr="000E01D1">
        <w:t>who recalled receiving information from NBN Co and/or RSPs and found it useful</w:t>
      </w:r>
      <w:r w:rsidR="002F1FD3">
        <w:t xml:space="preserve"> </w:t>
      </w:r>
      <w:r w:rsidRPr="000E01D1">
        <w:t xml:space="preserve">were more likely </w:t>
      </w:r>
      <w:r w:rsidR="002F1FD3">
        <w:t xml:space="preserve">than all other households </w:t>
      </w:r>
      <w:r w:rsidRPr="000E01D1">
        <w:t xml:space="preserve">to </w:t>
      </w:r>
      <w:r w:rsidR="001C1827" w:rsidRPr="000E01D1">
        <w:t>find it</w:t>
      </w:r>
      <w:r w:rsidRPr="000E01D1">
        <w:t xml:space="preserve"> easy to compare plans</w:t>
      </w:r>
      <w:r w:rsidR="00031ECE" w:rsidRPr="000E01D1">
        <w:t xml:space="preserve"> from different </w:t>
      </w:r>
      <w:r w:rsidR="00950AF3">
        <w:t>RSP</w:t>
      </w:r>
      <w:r w:rsidR="00950AF3" w:rsidRPr="000E01D1">
        <w:t xml:space="preserve">s </w:t>
      </w:r>
      <w:r w:rsidR="00031ECE" w:rsidRPr="000E01D1">
        <w:t>(65 per cent vs 42 per cent)</w:t>
      </w:r>
      <w:r w:rsidRPr="000E01D1">
        <w:t xml:space="preserve">. </w:t>
      </w:r>
    </w:p>
    <w:p w:rsidR="00536215" w:rsidRPr="000E01D1" w:rsidRDefault="00536215" w:rsidP="00536215">
      <w:r w:rsidRPr="000E01D1">
        <w:t xml:space="preserve">Internet households </w:t>
      </w:r>
      <w:r w:rsidR="000954D0" w:rsidRPr="000E01D1">
        <w:t xml:space="preserve">who </w:t>
      </w:r>
      <w:r w:rsidRPr="000E01D1">
        <w:t xml:space="preserve">could identify the speed in their own plan were more likely to </w:t>
      </w:r>
      <w:r w:rsidR="005B5CF0" w:rsidRPr="000E01D1">
        <w:t xml:space="preserve">also </w:t>
      </w:r>
      <w:r w:rsidR="000954D0" w:rsidRPr="000E01D1">
        <w:t>know</w:t>
      </w:r>
      <w:r w:rsidRPr="000E01D1">
        <w:t xml:space="preserve"> what speed their household needed</w:t>
      </w:r>
      <w:r w:rsidR="00F446FA" w:rsidRPr="000E01D1">
        <w:t xml:space="preserve"> (67 per cent vs 33 per cent)</w:t>
      </w:r>
      <w:r w:rsidRPr="000E01D1">
        <w:t xml:space="preserve"> and </w:t>
      </w:r>
      <w:r w:rsidR="0024688B" w:rsidRPr="000E01D1">
        <w:t xml:space="preserve">find </w:t>
      </w:r>
      <w:r w:rsidRPr="000E01D1">
        <w:t>it easy to compare plans</w:t>
      </w:r>
      <w:r w:rsidR="00F446FA" w:rsidRPr="000E01D1">
        <w:t xml:space="preserve"> (61 per cent </w:t>
      </w:r>
      <w:r w:rsidR="009F7EC1" w:rsidRPr="000E01D1">
        <w:t xml:space="preserve">vs </w:t>
      </w:r>
      <w:r w:rsidR="00F446FA" w:rsidRPr="000E01D1">
        <w:t>39 per cent)</w:t>
      </w:r>
      <w:r w:rsidRPr="000E01D1">
        <w:t>.</w:t>
      </w:r>
    </w:p>
    <w:p w:rsidR="00A95C2E" w:rsidRPr="000E01D1" w:rsidRDefault="0024688B" w:rsidP="00ED61F6">
      <w:pPr>
        <w:keepNext/>
        <w:keepLines/>
        <w:spacing w:after="80"/>
      </w:pPr>
      <w:r w:rsidRPr="000E01D1">
        <w:t xml:space="preserve">Decision-makers aged </w:t>
      </w:r>
      <w:r w:rsidR="00F30C02">
        <w:t xml:space="preserve">under </w:t>
      </w:r>
      <w:r w:rsidRPr="000E01D1">
        <w:t xml:space="preserve">65 found it </w:t>
      </w:r>
      <w:r w:rsidR="00F30C02">
        <w:t xml:space="preserve">easier </w:t>
      </w:r>
      <w:r w:rsidRPr="000E01D1">
        <w:t xml:space="preserve">than </w:t>
      </w:r>
      <w:r w:rsidR="00F30C02">
        <w:t xml:space="preserve">those aged 65+ </w:t>
      </w:r>
      <w:r w:rsidR="00536215" w:rsidRPr="000E01D1">
        <w:t>to</w:t>
      </w:r>
      <w:r w:rsidR="00A95C2E" w:rsidRPr="000E01D1">
        <w:t>:</w:t>
      </w:r>
      <w:r w:rsidR="00536215" w:rsidRPr="000E01D1">
        <w:t xml:space="preserve"> </w:t>
      </w:r>
    </w:p>
    <w:p w:rsidR="00A95C2E" w:rsidRPr="000E01D1" w:rsidRDefault="00536215" w:rsidP="00ED61F6">
      <w:pPr>
        <w:pStyle w:val="ListBullet"/>
        <w:keepNext/>
        <w:keepLines/>
      </w:pPr>
      <w:r w:rsidRPr="000E01D1">
        <w:t xml:space="preserve">compare plans from different </w:t>
      </w:r>
      <w:r w:rsidR="00950AF3">
        <w:t>RSP</w:t>
      </w:r>
      <w:r w:rsidR="00950AF3" w:rsidRPr="000E01D1">
        <w:t xml:space="preserve">s </w:t>
      </w:r>
      <w:r w:rsidR="009F7EC1" w:rsidRPr="000E01D1">
        <w:t>(</w:t>
      </w:r>
      <w:r w:rsidR="00F30C02">
        <w:t>53</w:t>
      </w:r>
      <w:r w:rsidR="00F30C02" w:rsidRPr="000E01D1">
        <w:t xml:space="preserve"> </w:t>
      </w:r>
      <w:r w:rsidR="009F7EC1" w:rsidRPr="000E01D1">
        <w:t xml:space="preserve">per cent </w:t>
      </w:r>
      <w:r w:rsidR="00281FB9">
        <w:t xml:space="preserve">vs </w:t>
      </w:r>
      <w:r w:rsidR="00F30C02">
        <w:t xml:space="preserve">36 </w:t>
      </w:r>
      <w:r w:rsidR="009F7EC1" w:rsidRPr="000E01D1">
        <w:t>per cent)</w:t>
      </w:r>
      <w:r w:rsidRPr="000E01D1">
        <w:t xml:space="preserve"> </w:t>
      </w:r>
    </w:p>
    <w:p w:rsidR="00A95C2E" w:rsidRPr="000E01D1" w:rsidRDefault="00A95C2E" w:rsidP="00ED61F6">
      <w:pPr>
        <w:pStyle w:val="ListBullet"/>
        <w:keepNext/>
        <w:keepLines/>
      </w:pPr>
      <w:r w:rsidRPr="000E01D1">
        <w:t xml:space="preserve">compare </w:t>
      </w:r>
      <w:r w:rsidR="00536215" w:rsidRPr="000E01D1">
        <w:t>what was included in different plans</w:t>
      </w:r>
      <w:r w:rsidR="009F7EC1" w:rsidRPr="000E01D1">
        <w:t xml:space="preserve"> (</w:t>
      </w:r>
      <w:r w:rsidR="00F30C02">
        <w:t>55</w:t>
      </w:r>
      <w:r w:rsidR="00F30C02" w:rsidRPr="000E01D1">
        <w:t xml:space="preserve"> </w:t>
      </w:r>
      <w:r w:rsidR="009F7EC1" w:rsidRPr="000E01D1">
        <w:t>per cent</w:t>
      </w:r>
      <w:r w:rsidR="00536215" w:rsidRPr="000E01D1">
        <w:t xml:space="preserve"> </w:t>
      </w:r>
      <w:r w:rsidR="009F7EC1" w:rsidRPr="000E01D1">
        <w:t xml:space="preserve">vs </w:t>
      </w:r>
      <w:r w:rsidR="00F30C02">
        <w:t>38</w:t>
      </w:r>
      <w:r w:rsidR="00F30C02" w:rsidRPr="000E01D1">
        <w:t xml:space="preserve"> </w:t>
      </w:r>
      <w:r w:rsidR="009F7EC1" w:rsidRPr="000E01D1">
        <w:t>per cent)</w:t>
      </w:r>
    </w:p>
    <w:p w:rsidR="0040748F" w:rsidRPr="000E01D1" w:rsidRDefault="00536215" w:rsidP="00ED61F6">
      <w:pPr>
        <w:pStyle w:val="ListBulletLast"/>
        <w:keepNext/>
        <w:keepLines/>
      </w:pPr>
      <w:r w:rsidRPr="000E01D1">
        <w:t xml:space="preserve">know what speed </w:t>
      </w:r>
      <w:r w:rsidR="00AF1EFA" w:rsidRPr="000E01D1">
        <w:t xml:space="preserve">their </w:t>
      </w:r>
      <w:r w:rsidRPr="000E01D1">
        <w:t>household needed</w:t>
      </w:r>
      <w:r w:rsidR="009F7EC1" w:rsidRPr="000E01D1">
        <w:t xml:space="preserve"> (</w:t>
      </w:r>
      <w:r w:rsidR="00F30C02">
        <w:t>56</w:t>
      </w:r>
      <w:r w:rsidR="00F30C02" w:rsidRPr="000E01D1">
        <w:t xml:space="preserve"> </w:t>
      </w:r>
      <w:r w:rsidR="009F7EC1" w:rsidRPr="000E01D1">
        <w:t xml:space="preserve">per cent vs </w:t>
      </w:r>
      <w:r w:rsidR="00F30C02">
        <w:t>42</w:t>
      </w:r>
      <w:r w:rsidR="00F30C02" w:rsidRPr="000E01D1">
        <w:t xml:space="preserve"> </w:t>
      </w:r>
      <w:r w:rsidR="009F7EC1" w:rsidRPr="000E01D1">
        <w:t>per cent)</w:t>
      </w:r>
      <w:r w:rsidR="00F72C24" w:rsidRPr="000E01D1">
        <w:t>.</w:t>
      </w:r>
      <w:r w:rsidR="00476548" w:rsidRPr="000E01D1">
        <w:t xml:space="preserve"> </w:t>
      </w:r>
    </w:p>
    <w:p w:rsidR="005D368E" w:rsidRPr="000E01D1" w:rsidRDefault="005D368E" w:rsidP="00BF4239">
      <w:pPr>
        <w:pStyle w:val="Heading3"/>
      </w:pPr>
      <w:bookmarkStart w:id="201" w:name="_Toc513562768"/>
      <w:bookmarkStart w:id="202" w:name="_Toc513647761"/>
      <w:bookmarkStart w:id="203" w:name="_Toc513650648"/>
      <w:bookmarkStart w:id="204" w:name="_Toc513651062"/>
      <w:bookmarkStart w:id="205" w:name="_Toc513808096"/>
      <w:bookmarkStart w:id="206" w:name="_Toc513820966"/>
      <w:bookmarkStart w:id="207" w:name="_Toc514082422"/>
      <w:bookmarkStart w:id="208" w:name="_Toc514084320"/>
      <w:bookmarkStart w:id="209" w:name="_Toc515291760"/>
      <w:bookmarkStart w:id="210" w:name="_Toc515377800"/>
      <w:bookmarkStart w:id="211" w:name="_Toc515527555"/>
      <w:bookmarkStart w:id="212" w:name="_Toc516217832"/>
      <w:bookmarkStart w:id="213" w:name="_Toc516219990"/>
      <w:bookmarkStart w:id="214" w:name="_Toc522531647"/>
      <w:r w:rsidRPr="000E01D1">
        <w:t xml:space="preserve">Factors </w:t>
      </w:r>
      <w:r w:rsidR="00AF1EFA" w:rsidRPr="000E01D1">
        <w:t>driving choice of</w:t>
      </w:r>
      <w:r w:rsidRPr="000E01D1">
        <w:t xml:space="preserve"> plan or </w:t>
      </w:r>
      <w:bookmarkEnd w:id="201"/>
      <w:bookmarkEnd w:id="202"/>
      <w:bookmarkEnd w:id="203"/>
      <w:bookmarkEnd w:id="204"/>
      <w:bookmarkEnd w:id="205"/>
      <w:bookmarkEnd w:id="206"/>
      <w:bookmarkEnd w:id="207"/>
      <w:bookmarkEnd w:id="208"/>
      <w:bookmarkEnd w:id="209"/>
      <w:bookmarkEnd w:id="210"/>
      <w:bookmarkEnd w:id="211"/>
      <w:bookmarkEnd w:id="212"/>
      <w:bookmarkEnd w:id="213"/>
      <w:r w:rsidR="00A95C2E" w:rsidRPr="000E01D1">
        <w:t>RSP</w:t>
      </w:r>
      <w:bookmarkEnd w:id="214"/>
    </w:p>
    <w:p w:rsidR="009D38AF" w:rsidRPr="000E01D1" w:rsidRDefault="005D368E" w:rsidP="005D368E">
      <w:r w:rsidRPr="000E01D1">
        <w:t xml:space="preserve">The research </w:t>
      </w:r>
      <w:r w:rsidR="00FC2843" w:rsidRPr="000E01D1">
        <w:t xml:space="preserve">investigated </w:t>
      </w:r>
      <w:r w:rsidRPr="000E01D1">
        <w:t xml:space="preserve">the factors driving </w:t>
      </w:r>
      <w:r w:rsidR="00FC2843" w:rsidRPr="000E01D1">
        <w:t xml:space="preserve">the </w:t>
      </w:r>
      <w:r w:rsidRPr="000E01D1">
        <w:t xml:space="preserve">choice of a plan or </w:t>
      </w:r>
      <w:r w:rsidR="00A95C2E" w:rsidRPr="000E01D1">
        <w:t>RSP</w:t>
      </w:r>
      <w:r w:rsidRPr="000E01D1">
        <w:t xml:space="preserve"> for households. </w:t>
      </w:r>
      <w:r w:rsidR="006F3F18" w:rsidRPr="000E01D1">
        <w:t>M</w:t>
      </w:r>
      <w:r w:rsidRPr="000E01D1">
        <w:t>ultiple factors could be selected as important</w:t>
      </w:r>
      <w:r w:rsidR="00FC2843" w:rsidRPr="000E01D1">
        <w:t xml:space="preserve"> </w:t>
      </w:r>
      <w:r w:rsidR="006F3F18" w:rsidRPr="000E01D1">
        <w:t xml:space="preserve">and households selected </w:t>
      </w:r>
      <w:r w:rsidR="00FC2843" w:rsidRPr="000E01D1">
        <w:t xml:space="preserve">a median of seven </w:t>
      </w:r>
      <w:r w:rsidR="006F3F18" w:rsidRPr="000E01D1">
        <w:t xml:space="preserve">important </w:t>
      </w:r>
      <w:r w:rsidR="00FC2843" w:rsidRPr="000E01D1">
        <w:t>factors</w:t>
      </w:r>
      <w:r w:rsidR="00625EC3" w:rsidRPr="000E01D1">
        <w:rPr>
          <w:color w:val="4F6228" w:themeColor="accent3" w:themeShade="80"/>
        </w:rPr>
        <w:t>.</w:t>
      </w:r>
    </w:p>
    <w:p w:rsidR="005D368E" w:rsidRPr="000E01D1" w:rsidRDefault="005D368E" w:rsidP="005D368E">
      <w:r w:rsidRPr="000E01D1">
        <w:t>Among all households</w:t>
      </w:r>
      <w:r w:rsidR="00AF1EFA" w:rsidRPr="000E01D1">
        <w:t>,</w:t>
      </w:r>
      <w:r w:rsidRPr="000E01D1">
        <w:t xml:space="preserve"> the two most important factors were cost (86 per cent) and confidence in faults being fixed (80 per cent). </w:t>
      </w:r>
      <w:r w:rsidR="008127D7" w:rsidRPr="000E01D1">
        <w:t>T</w:t>
      </w:r>
      <w:r w:rsidR="00CE4B65" w:rsidRPr="000E01D1">
        <w:t xml:space="preserve">hose with a home phone placed </w:t>
      </w:r>
      <w:r w:rsidR="00CE4B65" w:rsidRPr="000E01D1">
        <w:lastRenderedPageBreak/>
        <w:t>importance on keeping their phone number (82 per cent)</w:t>
      </w:r>
      <w:r w:rsidR="00AF1EFA" w:rsidRPr="000E01D1">
        <w:t>;</w:t>
      </w:r>
      <w:r w:rsidR="00CE4B65" w:rsidRPr="000E01D1">
        <w:t xml:space="preserve"> those with internet selected speed of internet connection (79 per cent) and amount of data included (78 per cent) as important</w:t>
      </w:r>
      <w:r w:rsidR="00541AE1" w:rsidRPr="000E01D1">
        <w:t xml:space="preserve"> (Table </w:t>
      </w:r>
      <w:r w:rsidR="002232DC" w:rsidRPr="000E01D1">
        <w:t>3</w:t>
      </w:r>
      <w:r w:rsidR="00541AE1" w:rsidRPr="000E01D1">
        <w:t>)</w:t>
      </w:r>
      <w:r w:rsidR="00CE4B65" w:rsidRPr="000E01D1">
        <w:t>.</w:t>
      </w:r>
      <w:r w:rsidR="00CE4B65" w:rsidRPr="000E01D1" w:rsidDel="00CE4B65">
        <w:t xml:space="preserve"> </w:t>
      </w:r>
    </w:p>
    <w:p w:rsidR="0001589A" w:rsidRPr="000E01D1" w:rsidRDefault="008127D7" w:rsidP="005D368E">
      <w:r w:rsidRPr="000E01D1">
        <w:t xml:space="preserve">When </w:t>
      </w:r>
      <w:r w:rsidR="00AF1EFA" w:rsidRPr="000E01D1">
        <w:t xml:space="preserve">asked to choose </w:t>
      </w:r>
      <w:r w:rsidR="000B207F" w:rsidRPr="000E01D1">
        <w:t xml:space="preserve">one </w:t>
      </w:r>
      <w:r w:rsidR="005D368E" w:rsidRPr="000E01D1">
        <w:t xml:space="preserve">factor as </w:t>
      </w:r>
      <w:r w:rsidR="001C659F" w:rsidRPr="000E01D1">
        <w:t xml:space="preserve">the </w:t>
      </w:r>
      <w:r w:rsidR="00E94021" w:rsidRPr="000E01D1">
        <w:t xml:space="preserve">most </w:t>
      </w:r>
      <w:r w:rsidR="005D368E" w:rsidRPr="000E01D1">
        <w:t>important</w:t>
      </w:r>
      <w:r w:rsidR="00AF1EFA" w:rsidRPr="000E01D1">
        <w:t xml:space="preserve"> reason for selecting a plan or </w:t>
      </w:r>
      <w:r w:rsidR="00A95C2E" w:rsidRPr="000E01D1">
        <w:t>RSP</w:t>
      </w:r>
      <w:r w:rsidR="005D368E" w:rsidRPr="000E01D1">
        <w:t xml:space="preserve">, cost was most frequently selected </w:t>
      </w:r>
      <w:r w:rsidR="00834D88" w:rsidRPr="000E01D1">
        <w:t>(</w:t>
      </w:r>
      <w:r w:rsidR="00580278" w:rsidRPr="000E01D1">
        <w:t>Table 3</w:t>
      </w:r>
      <w:r w:rsidR="00834D88" w:rsidRPr="000E01D1">
        <w:t>)</w:t>
      </w:r>
      <w:r w:rsidR="000B207F" w:rsidRPr="000E01D1">
        <w:t>.</w:t>
      </w:r>
    </w:p>
    <w:p w:rsidR="005D368E" w:rsidRPr="000E01D1" w:rsidRDefault="005D368E" w:rsidP="002F1FD3">
      <w:pPr>
        <w:pStyle w:val="ACMATableHeader"/>
        <w:spacing w:after="120"/>
      </w:pPr>
      <w:bookmarkStart w:id="215" w:name="Table_3"/>
      <w:r w:rsidRPr="000E01D1">
        <w:t xml:space="preserve">Factors in choosing a plan or </w:t>
      </w:r>
      <w:r w:rsidR="00A95C2E" w:rsidRPr="000E01D1">
        <w:t>RSP</w:t>
      </w:r>
      <w:r w:rsidRPr="000E01D1">
        <w:t xml:space="preserve"> </w:t>
      </w:r>
      <w:r w:rsidR="00AB194A" w:rsidRPr="000E01D1">
        <w:t>(%)</w:t>
      </w:r>
    </w:p>
    <w:bookmarkEnd w:id="215"/>
    <w:tbl>
      <w:tblPr>
        <w:tblW w:w="9209" w:type="dxa"/>
        <w:tblBorders>
          <w:top w:val="single" w:sz="4" w:space="0" w:color="auto"/>
          <w:bottom w:val="single" w:sz="4" w:space="0" w:color="auto"/>
          <w:insideH w:val="single" w:sz="4" w:space="0" w:color="auto"/>
        </w:tblBorders>
        <w:tblLook w:val="04A0" w:firstRow="1" w:lastRow="0" w:firstColumn="1" w:lastColumn="0" w:noHBand="0" w:noVBand="1"/>
        <w:tblCaption w:val="Table 3: Factors in choosing an NBN plan or RSP (%)"/>
      </w:tblPr>
      <w:tblGrid>
        <w:gridCol w:w="4837"/>
        <w:gridCol w:w="2529"/>
        <w:gridCol w:w="1843"/>
      </w:tblGrid>
      <w:tr w:rsidR="00020D6C" w:rsidRPr="000E01D1" w:rsidTr="00020D6C">
        <w:trPr>
          <w:trHeight w:val="300"/>
          <w:tblHeader/>
        </w:trPr>
        <w:tc>
          <w:tcPr>
            <w:tcW w:w="4837" w:type="dxa"/>
            <w:shd w:val="clear" w:color="auto" w:fill="404040" w:themeFill="text1" w:themeFillTint="BF"/>
            <w:noWrap/>
            <w:tcMar>
              <w:top w:w="28" w:type="dxa"/>
              <w:bottom w:w="28" w:type="dxa"/>
            </w:tcMar>
            <w:vAlign w:val="bottom"/>
            <w:hideMark/>
          </w:tcPr>
          <w:p w:rsidR="005D368E" w:rsidRPr="000E01D1" w:rsidRDefault="005D368E" w:rsidP="00020D6C">
            <w:pPr>
              <w:pStyle w:val="TableHeading"/>
              <w:keepNext/>
              <w:keepLines/>
              <w:rPr>
                <w:color w:val="FFFFFF" w:themeColor="background1"/>
              </w:rPr>
            </w:pPr>
          </w:p>
        </w:tc>
        <w:tc>
          <w:tcPr>
            <w:tcW w:w="2529" w:type="dxa"/>
            <w:shd w:val="clear" w:color="auto" w:fill="404040" w:themeFill="text1" w:themeFillTint="BF"/>
            <w:noWrap/>
            <w:tcMar>
              <w:top w:w="28" w:type="dxa"/>
              <w:bottom w:w="28" w:type="dxa"/>
            </w:tcMar>
            <w:vAlign w:val="center"/>
            <w:hideMark/>
          </w:tcPr>
          <w:p w:rsidR="005D368E" w:rsidRPr="000E01D1" w:rsidRDefault="005D368E" w:rsidP="00FC58B0">
            <w:pPr>
              <w:pStyle w:val="TableHeading"/>
              <w:keepNext/>
              <w:keepLines/>
              <w:jc w:val="right"/>
              <w:rPr>
                <w:color w:val="FFFFFF" w:themeColor="background1"/>
              </w:rPr>
            </w:pPr>
            <w:r w:rsidRPr="000E01D1">
              <w:rPr>
                <w:color w:val="FFFFFF" w:themeColor="background1"/>
              </w:rPr>
              <w:t xml:space="preserve">Important </w:t>
            </w:r>
            <w:r w:rsidRPr="000E01D1">
              <w:rPr>
                <w:color w:val="FFFFFF" w:themeColor="background1"/>
              </w:rPr>
              <w:br/>
              <w:t>(multiple selection)</w:t>
            </w:r>
          </w:p>
        </w:tc>
        <w:tc>
          <w:tcPr>
            <w:tcW w:w="1843" w:type="dxa"/>
            <w:shd w:val="clear" w:color="auto" w:fill="404040" w:themeFill="text1" w:themeFillTint="BF"/>
            <w:noWrap/>
            <w:tcMar>
              <w:top w:w="28" w:type="dxa"/>
              <w:bottom w:w="28" w:type="dxa"/>
            </w:tcMar>
            <w:vAlign w:val="center"/>
            <w:hideMark/>
          </w:tcPr>
          <w:p w:rsidR="005D368E" w:rsidRPr="000E01D1" w:rsidRDefault="005D368E" w:rsidP="003C1686">
            <w:pPr>
              <w:pStyle w:val="TableHeading"/>
              <w:keepNext/>
              <w:keepLines/>
              <w:jc w:val="right"/>
              <w:rPr>
                <w:color w:val="FFFFFF" w:themeColor="background1"/>
              </w:rPr>
            </w:pPr>
            <w:r w:rsidRPr="000E01D1">
              <w:rPr>
                <w:color w:val="FFFFFF" w:themeColor="background1"/>
              </w:rPr>
              <w:t>Most important (choose one)</w:t>
            </w:r>
          </w:p>
        </w:tc>
      </w:tr>
      <w:tr w:rsidR="005D368E" w:rsidRPr="000E01D1" w:rsidTr="004D6F8D">
        <w:trPr>
          <w:trHeight w:val="300"/>
        </w:trPr>
        <w:tc>
          <w:tcPr>
            <w:tcW w:w="4837" w:type="dxa"/>
            <w:shd w:val="clear" w:color="auto" w:fill="auto"/>
            <w:noWrap/>
            <w:tcMar>
              <w:top w:w="28" w:type="dxa"/>
              <w:bottom w:w="28" w:type="dxa"/>
            </w:tcMar>
            <w:vAlign w:val="center"/>
            <w:hideMark/>
          </w:tcPr>
          <w:p w:rsidR="005D368E" w:rsidRPr="000E01D1" w:rsidRDefault="005D368E" w:rsidP="00020D6C">
            <w:pPr>
              <w:pStyle w:val="TableBody"/>
              <w:keepNext/>
              <w:keepLines/>
            </w:pPr>
            <w:r w:rsidRPr="000E01D1">
              <w:t>Cost*</w:t>
            </w:r>
          </w:p>
        </w:tc>
        <w:tc>
          <w:tcPr>
            <w:tcW w:w="2529"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86</w:t>
            </w:r>
          </w:p>
        </w:tc>
        <w:tc>
          <w:tcPr>
            <w:tcW w:w="1843" w:type="dxa"/>
            <w:shd w:val="clear" w:color="auto" w:fill="auto"/>
            <w:noWrap/>
            <w:tcMar>
              <w:top w:w="28" w:type="dxa"/>
              <w:bottom w:w="28" w:type="dxa"/>
            </w:tcMar>
            <w:vAlign w:val="center"/>
            <w:hideMark/>
          </w:tcPr>
          <w:p w:rsidR="005D368E" w:rsidRPr="000E01D1" w:rsidRDefault="005D368E" w:rsidP="003C1686">
            <w:pPr>
              <w:pStyle w:val="TableBody"/>
              <w:keepNext/>
              <w:keepLines/>
              <w:jc w:val="right"/>
            </w:pPr>
            <w:r w:rsidRPr="000E01D1">
              <w:t>29</w:t>
            </w:r>
          </w:p>
        </w:tc>
      </w:tr>
      <w:tr w:rsidR="005D368E" w:rsidRPr="000E01D1" w:rsidTr="004D6F8D">
        <w:trPr>
          <w:trHeight w:val="300"/>
        </w:trPr>
        <w:tc>
          <w:tcPr>
            <w:tcW w:w="4837" w:type="dxa"/>
            <w:shd w:val="clear" w:color="auto" w:fill="auto"/>
            <w:noWrap/>
            <w:tcMar>
              <w:top w:w="28" w:type="dxa"/>
              <w:bottom w:w="28" w:type="dxa"/>
            </w:tcMar>
            <w:vAlign w:val="center"/>
            <w:hideMark/>
          </w:tcPr>
          <w:p w:rsidR="005D368E" w:rsidRPr="000E01D1" w:rsidRDefault="005D368E" w:rsidP="00020D6C">
            <w:pPr>
              <w:pStyle w:val="TableBody"/>
              <w:keepNext/>
              <w:keepLines/>
            </w:pPr>
            <w:r w:rsidRPr="000E01D1">
              <w:t>Speed of internet connection</w:t>
            </w:r>
            <w:r w:rsidR="00536D96" w:rsidRPr="000E01D1">
              <w:rPr>
                <w:rFonts w:cs="Arial"/>
                <w:vertAlign w:val="superscript"/>
              </w:rPr>
              <w:t>†</w:t>
            </w:r>
          </w:p>
        </w:tc>
        <w:tc>
          <w:tcPr>
            <w:tcW w:w="2529"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79</w:t>
            </w:r>
          </w:p>
        </w:tc>
        <w:tc>
          <w:tcPr>
            <w:tcW w:w="1843"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21</w:t>
            </w:r>
          </w:p>
        </w:tc>
      </w:tr>
      <w:tr w:rsidR="005D368E" w:rsidRPr="000E01D1" w:rsidTr="004D6F8D">
        <w:trPr>
          <w:trHeight w:val="300"/>
        </w:trPr>
        <w:tc>
          <w:tcPr>
            <w:tcW w:w="4837" w:type="dxa"/>
            <w:shd w:val="clear" w:color="auto" w:fill="auto"/>
            <w:noWrap/>
            <w:tcMar>
              <w:top w:w="28" w:type="dxa"/>
              <w:bottom w:w="28" w:type="dxa"/>
            </w:tcMar>
            <w:vAlign w:val="center"/>
            <w:hideMark/>
          </w:tcPr>
          <w:p w:rsidR="005D368E" w:rsidRPr="000E01D1" w:rsidRDefault="005D368E" w:rsidP="00020D6C">
            <w:pPr>
              <w:pStyle w:val="TableBody"/>
              <w:keepNext/>
              <w:keepLines/>
            </w:pPr>
            <w:r w:rsidRPr="000E01D1">
              <w:t>Keeping my phone number</w:t>
            </w:r>
            <w:r w:rsidR="00536D96" w:rsidRPr="000E01D1">
              <w:rPr>
                <w:rFonts w:cs="Arial"/>
                <w:vertAlign w:val="superscript"/>
              </w:rPr>
              <w:t>‡</w:t>
            </w:r>
          </w:p>
        </w:tc>
        <w:tc>
          <w:tcPr>
            <w:tcW w:w="2529" w:type="dxa"/>
            <w:shd w:val="clear" w:color="auto" w:fill="auto"/>
            <w:noWrap/>
            <w:tcMar>
              <w:top w:w="28" w:type="dxa"/>
              <w:bottom w:w="28" w:type="dxa"/>
            </w:tcMar>
            <w:vAlign w:val="center"/>
            <w:hideMark/>
          </w:tcPr>
          <w:p w:rsidR="005D368E" w:rsidRPr="000E01D1" w:rsidRDefault="005D368E" w:rsidP="003C1686">
            <w:pPr>
              <w:pStyle w:val="TableBody"/>
              <w:keepNext/>
              <w:keepLines/>
              <w:jc w:val="right"/>
            </w:pPr>
            <w:r w:rsidRPr="000E01D1">
              <w:t>82</w:t>
            </w:r>
          </w:p>
        </w:tc>
        <w:tc>
          <w:tcPr>
            <w:tcW w:w="1843"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14</w:t>
            </w:r>
          </w:p>
        </w:tc>
      </w:tr>
      <w:tr w:rsidR="005D368E" w:rsidRPr="000E01D1" w:rsidTr="004D6F8D">
        <w:trPr>
          <w:trHeight w:val="300"/>
        </w:trPr>
        <w:tc>
          <w:tcPr>
            <w:tcW w:w="4837" w:type="dxa"/>
            <w:shd w:val="clear" w:color="auto" w:fill="auto"/>
            <w:noWrap/>
            <w:tcMar>
              <w:top w:w="28" w:type="dxa"/>
              <w:bottom w:w="28" w:type="dxa"/>
            </w:tcMar>
            <w:vAlign w:val="center"/>
            <w:hideMark/>
          </w:tcPr>
          <w:p w:rsidR="005D368E" w:rsidRPr="000E01D1" w:rsidRDefault="005D368E" w:rsidP="00020D6C">
            <w:pPr>
              <w:pStyle w:val="TableBody"/>
              <w:keepNext/>
              <w:keepLines/>
            </w:pPr>
            <w:r w:rsidRPr="000E01D1">
              <w:t>Staying with existing service provider for continuity*</w:t>
            </w:r>
          </w:p>
        </w:tc>
        <w:tc>
          <w:tcPr>
            <w:tcW w:w="2529" w:type="dxa"/>
            <w:shd w:val="clear" w:color="auto" w:fill="auto"/>
            <w:noWrap/>
            <w:tcMar>
              <w:top w:w="28" w:type="dxa"/>
              <w:bottom w:w="28" w:type="dxa"/>
            </w:tcMar>
            <w:vAlign w:val="center"/>
            <w:hideMark/>
          </w:tcPr>
          <w:p w:rsidR="005D368E" w:rsidRPr="000E01D1" w:rsidRDefault="005D368E" w:rsidP="003C1686">
            <w:pPr>
              <w:pStyle w:val="TableBody"/>
              <w:keepNext/>
              <w:keepLines/>
              <w:jc w:val="right"/>
            </w:pPr>
            <w:r w:rsidRPr="000E01D1">
              <w:t>59</w:t>
            </w:r>
          </w:p>
        </w:tc>
        <w:tc>
          <w:tcPr>
            <w:tcW w:w="1843" w:type="dxa"/>
            <w:shd w:val="clear" w:color="auto" w:fill="auto"/>
            <w:noWrap/>
            <w:tcMar>
              <w:top w:w="28" w:type="dxa"/>
              <w:bottom w:w="28" w:type="dxa"/>
            </w:tcMar>
            <w:vAlign w:val="center"/>
            <w:hideMark/>
          </w:tcPr>
          <w:p w:rsidR="005D368E" w:rsidRPr="000E01D1" w:rsidRDefault="005D368E" w:rsidP="003C1686">
            <w:pPr>
              <w:pStyle w:val="TableBody"/>
              <w:keepNext/>
              <w:keepLines/>
              <w:jc w:val="right"/>
            </w:pPr>
            <w:r w:rsidRPr="000E01D1">
              <w:t>10</w:t>
            </w:r>
          </w:p>
        </w:tc>
      </w:tr>
      <w:tr w:rsidR="005D368E" w:rsidRPr="000E01D1" w:rsidTr="004D6F8D">
        <w:trPr>
          <w:trHeight w:val="300"/>
        </w:trPr>
        <w:tc>
          <w:tcPr>
            <w:tcW w:w="4837" w:type="dxa"/>
            <w:shd w:val="clear" w:color="auto" w:fill="auto"/>
            <w:noWrap/>
            <w:tcMar>
              <w:top w:w="28" w:type="dxa"/>
              <w:bottom w:w="28" w:type="dxa"/>
            </w:tcMar>
            <w:vAlign w:val="center"/>
            <w:hideMark/>
          </w:tcPr>
          <w:p w:rsidR="005D368E" w:rsidRPr="000E01D1" w:rsidRDefault="005D368E" w:rsidP="00020D6C">
            <w:pPr>
              <w:pStyle w:val="TableBody"/>
              <w:keepNext/>
              <w:keepLines/>
            </w:pPr>
            <w:r w:rsidRPr="000E01D1">
              <w:t>Amount of data included</w:t>
            </w:r>
            <w:r w:rsidR="00536D96" w:rsidRPr="000E01D1">
              <w:rPr>
                <w:rFonts w:cs="Arial"/>
                <w:vertAlign w:val="superscript"/>
              </w:rPr>
              <w:t>†</w:t>
            </w:r>
          </w:p>
        </w:tc>
        <w:tc>
          <w:tcPr>
            <w:tcW w:w="2529" w:type="dxa"/>
            <w:shd w:val="clear" w:color="auto" w:fill="auto"/>
            <w:noWrap/>
            <w:tcMar>
              <w:top w:w="28" w:type="dxa"/>
              <w:bottom w:w="28" w:type="dxa"/>
            </w:tcMar>
            <w:vAlign w:val="center"/>
            <w:hideMark/>
          </w:tcPr>
          <w:p w:rsidR="005D368E" w:rsidRPr="000E01D1" w:rsidRDefault="005D368E" w:rsidP="003C1686">
            <w:pPr>
              <w:pStyle w:val="TableBody"/>
              <w:keepNext/>
              <w:keepLines/>
              <w:jc w:val="right"/>
            </w:pPr>
            <w:r w:rsidRPr="000E01D1">
              <w:t>78</w:t>
            </w:r>
          </w:p>
        </w:tc>
        <w:tc>
          <w:tcPr>
            <w:tcW w:w="1843"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9</w:t>
            </w:r>
          </w:p>
        </w:tc>
      </w:tr>
      <w:tr w:rsidR="005D368E" w:rsidRPr="000E01D1" w:rsidTr="004D6F8D">
        <w:trPr>
          <w:trHeight w:val="300"/>
        </w:trPr>
        <w:tc>
          <w:tcPr>
            <w:tcW w:w="4837" w:type="dxa"/>
            <w:shd w:val="clear" w:color="auto" w:fill="auto"/>
            <w:noWrap/>
            <w:tcMar>
              <w:top w:w="28" w:type="dxa"/>
              <w:bottom w:w="28" w:type="dxa"/>
            </w:tcMar>
            <w:vAlign w:val="center"/>
            <w:hideMark/>
          </w:tcPr>
          <w:p w:rsidR="005D368E" w:rsidRPr="000E01D1" w:rsidRDefault="005D368E" w:rsidP="00020D6C">
            <w:pPr>
              <w:pStyle w:val="TableBody"/>
              <w:keepNext/>
              <w:keepLines/>
            </w:pPr>
            <w:r w:rsidRPr="000E01D1">
              <w:t>Confidence in faults being fixed*</w:t>
            </w:r>
          </w:p>
        </w:tc>
        <w:tc>
          <w:tcPr>
            <w:tcW w:w="2529" w:type="dxa"/>
            <w:shd w:val="clear" w:color="auto" w:fill="auto"/>
            <w:noWrap/>
            <w:tcMar>
              <w:top w:w="28" w:type="dxa"/>
              <w:bottom w:w="28" w:type="dxa"/>
            </w:tcMar>
            <w:vAlign w:val="center"/>
            <w:hideMark/>
          </w:tcPr>
          <w:p w:rsidR="005D368E" w:rsidRPr="000E01D1" w:rsidRDefault="00E93D87" w:rsidP="003C1686">
            <w:pPr>
              <w:pStyle w:val="TableBody"/>
              <w:keepNext/>
              <w:keepLines/>
              <w:jc w:val="right"/>
            </w:pPr>
            <w:r w:rsidRPr="000E01D1">
              <w:t>80</w:t>
            </w:r>
          </w:p>
        </w:tc>
        <w:tc>
          <w:tcPr>
            <w:tcW w:w="1843"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8</w:t>
            </w:r>
          </w:p>
        </w:tc>
      </w:tr>
      <w:tr w:rsidR="005D368E" w:rsidRPr="000E01D1" w:rsidTr="004D6F8D">
        <w:trPr>
          <w:trHeight w:val="300"/>
        </w:trPr>
        <w:tc>
          <w:tcPr>
            <w:tcW w:w="4837" w:type="dxa"/>
            <w:shd w:val="clear" w:color="auto" w:fill="auto"/>
            <w:noWrap/>
            <w:tcMar>
              <w:top w:w="28" w:type="dxa"/>
              <w:bottom w:w="28" w:type="dxa"/>
            </w:tcMar>
            <w:vAlign w:val="center"/>
            <w:hideMark/>
          </w:tcPr>
          <w:p w:rsidR="005D368E" w:rsidRPr="000E01D1" w:rsidRDefault="005D368E" w:rsidP="00020D6C">
            <w:pPr>
              <w:pStyle w:val="TableBody"/>
              <w:keepNext/>
              <w:keepLines/>
            </w:pPr>
            <w:r w:rsidRPr="000E01D1">
              <w:t>Keeping my email address</w:t>
            </w:r>
            <w:r w:rsidR="00536D96" w:rsidRPr="000E01D1">
              <w:rPr>
                <w:rFonts w:cs="Arial"/>
                <w:vertAlign w:val="superscript"/>
              </w:rPr>
              <w:t>†</w:t>
            </w:r>
          </w:p>
        </w:tc>
        <w:tc>
          <w:tcPr>
            <w:tcW w:w="2529"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68</w:t>
            </w:r>
          </w:p>
        </w:tc>
        <w:tc>
          <w:tcPr>
            <w:tcW w:w="1843"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5</w:t>
            </w:r>
          </w:p>
        </w:tc>
      </w:tr>
      <w:tr w:rsidR="005D368E" w:rsidRPr="000E01D1" w:rsidTr="004D6F8D">
        <w:trPr>
          <w:trHeight w:val="300"/>
        </w:trPr>
        <w:tc>
          <w:tcPr>
            <w:tcW w:w="4837" w:type="dxa"/>
            <w:shd w:val="clear" w:color="auto" w:fill="auto"/>
            <w:noWrap/>
            <w:tcMar>
              <w:top w:w="28" w:type="dxa"/>
              <w:bottom w:w="28" w:type="dxa"/>
            </w:tcMar>
            <w:vAlign w:val="center"/>
            <w:hideMark/>
          </w:tcPr>
          <w:p w:rsidR="005D368E" w:rsidRPr="000E01D1" w:rsidRDefault="005D368E" w:rsidP="00020D6C">
            <w:pPr>
              <w:pStyle w:val="TableBody"/>
              <w:keepNext/>
              <w:keepLines/>
            </w:pPr>
            <w:r w:rsidRPr="000E01D1">
              <w:t>Not being locked into a contract*</w:t>
            </w:r>
          </w:p>
        </w:tc>
        <w:tc>
          <w:tcPr>
            <w:tcW w:w="2529" w:type="dxa"/>
            <w:shd w:val="clear" w:color="auto" w:fill="auto"/>
            <w:noWrap/>
            <w:tcMar>
              <w:top w:w="28" w:type="dxa"/>
              <w:bottom w:w="28" w:type="dxa"/>
            </w:tcMar>
            <w:vAlign w:val="center"/>
            <w:hideMark/>
          </w:tcPr>
          <w:p w:rsidR="005D368E" w:rsidRPr="000E01D1" w:rsidRDefault="005D368E" w:rsidP="003C1686">
            <w:pPr>
              <w:pStyle w:val="TableBody"/>
              <w:keepNext/>
              <w:keepLines/>
              <w:jc w:val="right"/>
            </w:pPr>
            <w:r w:rsidRPr="000E01D1">
              <w:t>48</w:t>
            </w:r>
          </w:p>
        </w:tc>
        <w:tc>
          <w:tcPr>
            <w:tcW w:w="1843"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2</w:t>
            </w:r>
          </w:p>
        </w:tc>
      </w:tr>
      <w:tr w:rsidR="005D368E" w:rsidRPr="000E01D1" w:rsidTr="004D6F8D">
        <w:trPr>
          <w:trHeight w:val="300"/>
        </w:trPr>
        <w:tc>
          <w:tcPr>
            <w:tcW w:w="4837" w:type="dxa"/>
            <w:shd w:val="clear" w:color="auto" w:fill="auto"/>
            <w:noWrap/>
            <w:tcMar>
              <w:top w:w="28" w:type="dxa"/>
              <w:bottom w:w="28" w:type="dxa"/>
            </w:tcMar>
            <w:vAlign w:val="center"/>
            <w:hideMark/>
          </w:tcPr>
          <w:p w:rsidR="005D368E" w:rsidRPr="000E01D1" w:rsidRDefault="005D368E" w:rsidP="00020D6C">
            <w:pPr>
              <w:pStyle w:val="TableBody"/>
              <w:keepNext/>
              <w:keepLines/>
            </w:pPr>
            <w:r w:rsidRPr="000E01D1">
              <w:t>Positive customer reviews*</w:t>
            </w:r>
          </w:p>
        </w:tc>
        <w:tc>
          <w:tcPr>
            <w:tcW w:w="2529" w:type="dxa"/>
            <w:shd w:val="clear" w:color="auto" w:fill="auto"/>
            <w:noWrap/>
            <w:tcMar>
              <w:top w:w="28" w:type="dxa"/>
              <w:bottom w:w="28" w:type="dxa"/>
            </w:tcMar>
            <w:vAlign w:val="center"/>
            <w:hideMark/>
          </w:tcPr>
          <w:p w:rsidR="005D368E" w:rsidRPr="000E01D1" w:rsidRDefault="00B21D8C" w:rsidP="003C1686">
            <w:pPr>
              <w:pStyle w:val="TableBody"/>
              <w:keepNext/>
              <w:keepLines/>
              <w:jc w:val="right"/>
            </w:pPr>
            <w:r w:rsidRPr="000E01D1">
              <w:t>50</w:t>
            </w:r>
          </w:p>
        </w:tc>
        <w:tc>
          <w:tcPr>
            <w:tcW w:w="1843"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1</w:t>
            </w:r>
          </w:p>
        </w:tc>
      </w:tr>
      <w:tr w:rsidR="005D368E" w:rsidRPr="000E01D1" w:rsidTr="00751D38">
        <w:trPr>
          <w:trHeight w:val="282"/>
        </w:trPr>
        <w:tc>
          <w:tcPr>
            <w:tcW w:w="4837" w:type="dxa"/>
            <w:shd w:val="clear" w:color="auto" w:fill="auto"/>
            <w:noWrap/>
            <w:tcMar>
              <w:top w:w="28" w:type="dxa"/>
              <w:bottom w:w="28" w:type="dxa"/>
            </w:tcMar>
            <w:vAlign w:val="center"/>
            <w:hideMark/>
          </w:tcPr>
          <w:p w:rsidR="005D368E" w:rsidRPr="000E01D1" w:rsidRDefault="005D368E" w:rsidP="00020D6C">
            <w:pPr>
              <w:pStyle w:val="TableBody"/>
              <w:keepNext/>
              <w:keepLines/>
            </w:pPr>
            <w:r w:rsidRPr="000E01D1">
              <w:t>Getting free modem</w:t>
            </w:r>
            <w:r w:rsidR="00536D96" w:rsidRPr="000E01D1">
              <w:rPr>
                <w:rFonts w:cs="Arial"/>
                <w:vertAlign w:val="superscript"/>
              </w:rPr>
              <w:t>†</w:t>
            </w:r>
          </w:p>
        </w:tc>
        <w:tc>
          <w:tcPr>
            <w:tcW w:w="2529"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54</w:t>
            </w:r>
          </w:p>
        </w:tc>
        <w:tc>
          <w:tcPr>
            <w:tcW w:w="1843" w:type="dxa"/>
            <w:shd w:val="clear" w:color="auto" w:fill="auto"/>
            <w:noWrap/>
            <w:tcMar>
              <w:top w:w="28" w:type="dxa"/>
              <w:bottom w:w="28" w:type="dxa"/>
            </w:tcMar>
            <w:vAlign w:val="center"/>
            <w:hideMark/>
          </w:tcPr>
          <w:p w:rsidR="005D368E" w:rsidRPr="000E01D1" w:rsidRDefault="00AB28E9" w:rsidP="003C1686">
            <w:pPr>
              <w:pStyle w:val="TableBody"/>
              <w:keepNext/>
              <w:keepLines/>
              <w:jc w:val="right"/>
            </w:pPr>
            <w:r w:rsidRPr="000E01D1">
              <w:t>&lt;</w:t>
            </w:r>
            <w:r w:rsidR="005D368E" w:rsidRPr="000E01D1">
              <w:t>0.</w:t>
            </w:r>
            <w:r w:rsidRPr="000E01D1">
              <w:t>5</w:t>
            </w:r>
          </w:p>
        </w:tc>
      </w:tr>
    </w:tbl>
    <w:p w:rsidR="00536D96" w:rsidRPr="000E01D1" w:rsidRDefault="00536D96" w:rsidP="00536D96">
      <w:pPr>
        <w:pStyle w:val="ACMANotes"/>
      </w:pPr>
      <w:r w:rsidRPr="000E01D1">
        <w:t>*</w:t>
      </w:r>
      <w:r w:rsidR="00817EBE" w:rsidRPr="000E01D1">
        <w:t xml:space="preserve">All </w:t>
      </w:r>
      <w:r w:rsidRPr="000E01D1">
        <w:t>households</w:t>
      </w:r>
      <w:r w:rsidR="00AA79D3" w:rsidRPr="000E01D1">
        <w:t xml:space="preserve"> </w:t>
      </w:r>
      <w:r w:rsidR="00AA79D3" w:rsidRPr="000E01D1">
        <w:rPr>
          <w:szCs w:val="16"/>
        </w:rPr>
        <w:t>connected to the NBN</w:t>
      </w:r>
      <w:r w:rsidRPr="000E01D1">
        <w:t>.</w:t>
      </w:r>
    </w:p>
    <w:p w:rsidR="00536D96" w:rsidRPr="000E01D1" w:rsidRDefault="00536D96" w:rsidP="00536D96">
      <w:pPr>
        <w:pStyle w:val="ACMANotes"/>
      </w:pPr>
      <w:r w:rsidRPr="000E01D1">
        <w:t>†</w:t>
      </w:r>
      <w:r w:rsidR="00817EBE" w:rsidRPr="000E01D1">
        <w:t>H</w:t>
      </w:r>
      <w:r w:rsidR="001F4C9E" w:rsidRPr="000E01D1">
        <w:t>ouseholds w</w:t>
      </w:r>
      <w:r w:rsidRPr="000E01D1">
        <w:t>ith internet</w:t>
      </w:r>
      <w:r w:rsidR="00AA79D3" w:rsidRPr="000E01D1">
        <w:t xml:space="preserve"> </w:t>
      </w:r>
      <w:r w:rsidR="00AA79D3" w:rsidRPr="000E01D1">
        <w:rPr>
          <w:szCs w:val="16"/>
        </w:rPr>
        <w:t>connected to the NBN</w:t>
      </w:r>
      <w:r w:rsidRPr="000E01D1">
        <w:t>.</w:t>
      </w:r>
    </w:p>
    <w:p w:rsidR="00536D96" w:rsidRPr="000E01D1" w:rsidRDefault="00536D96" w:rsidP="00536D96">
      <w:pPr>
        <w:pStyle w:val="ACMANotes"/>
      </w:pPr>
      <w:r w:rsidRPr="000E01D1">
        <w:t>‡</w:t>
      </w:r>
      <w:r w:rsidR="00C620F4" w:rsidRPr="000E01D1">
        <w:t>H</w:t>
      </w:r>
      <w:r w:rsidR="001F4C9E" w:rsidRPr="000E01D1">
        <w:t>ouseholds w</w:t>
      </w:r>
      <w:r w:rsidRPr="000E01D1">
        <w:t>ith home phone</w:t>
      </w:r>
      <w:r w:rsidR="00AA79D3" w:rsidRPr="000E01D1">
        <w:t xml:space="preserve"> </w:t>
      </w:r>
      <w:r w:rsidR="00AA79D3" w:rsidRPr="000E01D1">
        <w:rPr>
          <w:szCs w:val="16"/>
        </w:rPr>
        <w:t>connected to the NBN</w:t>
      </w:r>
      <w:r w:rsidRPr="000E01D1">
        <w:t>.</w:t>
      </w:r>
    </w:p>
    <w:p w:rsidR="00536D96" w:rsidRPr="000E01D1" w:rsidRDefault="00536D96" w:rsidP="00536D96">
      <w:pPr>
        <w:pStyle w:val="ACMANotes"/>
      </w:pPr>
      <w:r w:rsidRPr="000E01D1">
        <w:t>Base: Residential households</w:t>
      </w:r>
      <w:r w:rsidR="003A527B" w:rsidRPr="000E01D1">
        <w:t xml:space="preserve"> connected to the NBN</w:t>
      </w:r>
      <w:r w:rsidRPr="000E01D1">
        <w:t xml:space="preserve"> (n=1,881), </w:t>
      </w:r>
      <w:r w:rsidR="00281FB9">
        <w:t>r</w:t>
      </w:r>
      <w:r w:rsidR="001F4C9E" w:rsidRPr="000E01D1">
        <w:t>esidential households w</w:t>
      </w:r>
      <w:r w:rsidRPr="000E01D1">
        <w:t>ith internet</w:t>
      </w:r>
      <w:r w:rsidR="003A527B" w:rsidRPr="000E01D1">
        <w:t xml:space="preserve"> connected to the NBN</w:t>
      </w:r>
      <w:r w:rsidRPr="000E01D1">
        <w:t xml:space="preserve"> (n=1,757),</w:t>
      </w:r>
      <w:r w:rsidR="001F4C9E" w:rsidRPr="000E01D1">
        <w:t xml:space="preserve"> </w:t>
      </w:r>
      <w:r w:rsidR="00EB5610">
        <w:t>r</w:t>
      </w:r>
      <w:r w:rsidR="001F4C9E" w:rsidRPr="000E01D1">
        <w:t>esidential households</w:t>
      </w:r>
      <w:r w:rsidR="003A527B" w:rsidRPr="000E01D1">
        <w:t xml:space="preserve"> </w:t>
      </w:r>
      <w:r w:rsidR="001F4C9E" w:rsidRPr="000E01D1">
        <w:t>w</w:t>
      </w:r>
      <w:r w:rsidRPr="000E01D1">
        <w:t xml:space="preserve">ith home phone </w:t>
      </w:r>
      <w:r w:rsidR="003A527B" w:rsidRPr="000E01D1">
        <w:t xml:space="preserve">connected to the NBN </w:t>
      </w:r>
      <w:r w:rsidRPr="000E01D1">
        <w:t>(n=1,412)</w:t>
      </w:r>
      <w:r w:rsidR="001F4C9E" w:rsidRPr="000E01D1">
        <w:t>.</w:t>
      </w:r>
    </w:p>
    <w:p w:rsidR="00020D6C" w:rsidRPr="000E01D1" w:rsidRDefault="005D368E" w:rsidP="00536D96">
      <w:pPr>
        <w:pStyle w:val="ACMANotes"/>
      </w:pPr>
      <w:r w:rsidRPr="000E01D1">
        <w:t>B19</w:t>
      </w:r>
      <w:r w:rsidR="003C1686" w:rsidRPr="000E01D1">
        <w:t>.</w:t>
      </w:r>
      <w:r w:rsidRPr="000E01D1">
        <w:t xml:space="preserve"> I’m now going to read some factors that you might have considered when choosing your NBN service/s plan and provider. For each one could you tell me if it was i</w:t>
      </w:r>
      <w:r w:rsidR="009D38AF" w:rsidRPr="000E01D1">
        <w:t>mportant or not important to you?</w:t>
      </w:r>
    </w:p>
    <w:p w:rsidR="00751D38" w:rsidRPr="000E01D1" w:rsidRDefault="005D368E" w:rsidP="00751D38">
      <w:pPr>
        <w:pStyle w:val="ACMANotes"/>
      </w:pPr>
      <w:r w:rsidRPr="000E01D1">
        <w:t>B19b. Which of these was the most important for you in choosing your plan or provider?</w:t>
      </w:r>
      <w:r w:rsidR="00751D38" w:rsidRPr="000E01D1">
        <w:t xml:space="preserve"> </w:t>
      </w:r>
    </w:p>
    <w:p w:rsidR="00020D6C" w:rsidRPr="000E01D1" w:rsidRDefault="00020D6C" w:rsidP="00020D6C">
      <w:pPr>
        <w:pStyle w:val="ACMASpaceaftertable"/>
      </w:pPr>
    </w:p>
    <w:p w:rsidR="00A95C2E" w:rsidRPr="000E01D1" w:rsidRDefault="00796929" w:rsidP="00ED61F6">
      <w:r w:rsidRPr="000E01D1">
        <w:t>D</w:t>
      </w:r>
      <w:r w:rsidR="00AB194A" w:rsidRPr="000E01D1">
        <w:t xml:space="preserve">ecision-makers </w:t>
      </w:r>
      <w:r w:rsidR="00C06E34" w:rsidRPr="000E01D1">
        <w:t xml:space="preserve">aged </w:t>
      </w:r>
      <w:r w:rsidRPr="000E01D1">
        <w:t xml:space="preserve">25 </w:t>
      </w:r>
      <w:r w:rsidR="00C06E34" w:rsidRPr="000E01D1">
        <w:t xml:space="preserve">to 34 </w:t>
      </w:r>
      <w:r w:rsidR="00AB194A" w:rsidRPr="000E01D1">
        <w:t xml:space="preserve">were </w:t>
      </w:r>
      <w:r w:rsidRPr="000E01D1">
        <w:t xml:space="preserve">the most </w:t>
      </w:r>
      <w:r w:rsidR="00AB194A" w:rsidRPr="000E01D1">
        <w:t>likely to select cost as the most important factor in choosing their</w:t>
      </w:r>
      <w:r w:rsidR="00D47FC1" w:rsidRPr="000E01D1">
        <w:t xml:space="preserve"> </w:t>
      </w:r>
      <w:r w:rsidR="00AB194A" w:rsidRPr="000E01D1">
        <w:t xml:space="preserve">plan or </w:t>
      </w:r>
      <w:r w:rsidR="00D47FC1" w:rsidRPr="000E01D1">
        <w:t>RSP</w:t>
      </w:r>
      <w:r w:rsidR="006B0C8E" w:rsidRPr="000E01D1">
        <w:t xml:space="preserve"> </w:t>
      </w:r>
      <w:r w:rsidR="00321689" w:rsidRPr="000E01D1">
        <w:t>(41 per cent vs 27 per cent</w:t>
      </w:r>
      <w:r w:rsidRPr="000E01D1">
        <w:t xml:space="preserve"> for all other age groups</w:t>
      </w:r>
      <w:r w:rsidR="008127D7" w:rsidRPr="000E01D1">
        <w:t>)</w:t>
      </w:r>
      <w:r w:rsidR="00AB194A" w:rsidRPr="000E01D1">
        <w:t>. T</w:t>
      </w:r>
      <w:r w:rsidR="0096565E" w:rsidRPr="000E01D1">
        <w:t>hose opting for higher data download speeds</w:t>
      </w:r>
      <w:r w:rsidR="008D2966" w:rsidRPr="000E01D1">
        <w:t xml:space="preserve"> (100</w:t>
      </w:r>
      <w:r w:rsidR="00536D96" w:rsidRPr="000E01D1">
        <w:t xml:space="preserve"> </w:t>
      </w:r>
      <w:r w:rsidR="00D821C0" w:rsidRPr="000E01D1">
        <w:t>M</w:t>
      </w:r>
      <w:r w:rsidR="008D2966" w:rsidRPr="000E01D1">
        <w:t>bps</w:t>
      </w:r>
      <w:r w:rsidR="005A2903" w:rsidRPr="000E01D1">
        <w:t xml:space="preserve"> </w:t>
      </w:r>
      <w:r w:rsidR="005A2903" w:rsidRPr="000E01D1">
        <w:rPr>
          <w:rFonts w:eastAsia="Calibri"/>
          <w:lang w:eastAsia="en-US"/>
        </w:rPr>
        <w:t>speed tier</w:t>
      </w:r>
      <w:r w:rsidR="008D2966" w:rsidRPr="000E01D1">
        <w:t>)</w:t>
      </w:r>
      <w:r w:rsidR="00765C61" w:rsidRPr="000E01D1">
        <w:t xml:space="preserve"> </w:t>
      </w:r>
      <w:r w:rsidR="00AC75A6" w:rsidRPr="000E01D1">
        <w:t>were more likely to nominate speed of internet connection</w:t>
      </w:r>
      <w:r w:rsidR="006B0C8E" w:rsidRPr="000E01D1">
        <w:t xml:space="preserve"> </w:t>
      </w:r>
      <w:r w:rsidRPr="000E01D1">
        <w:t>as the most important factor (54</w:t>
      </w:r>
      <w:r w:rsidR="00ED61F6" w:rsidRPr="000E01D1">
        <w:t> </w:t>
      </w:r>
      <w:r w:rsidRPr="000E01D1">
        <w:t xml:space="preserve">per cent). </w:t>
      </w:r>
      <w:r w:rsidR="00A95C2E" w:rsidRPr="000E01D1">
        <w:t xml:space="preserve">Those on </w:t>
      </w:r>
      <w:r w:rsidR="00842879">
        <w:t>the lowest</w:t>
      </w:r>
      <w:r w:rsidR="00842879" w:rsidRPr="000E01D1">
        <w:t xml:space="preserve"> </w:t>
      </w:r>
      <w:r w:rsidR="00A95C2E" w:rsidRPr="000E01D1">
        <w:t>speed (12</w:t>
      </w:r>
      <w:r w:rsidR="00ED61F6" w:rsidRPr="000E01D1">
        <w:t> </w:t>
      </w:r>
      <w:r w:rsidR="00A95C2E" w:rsidRPr="000E01D1">
        <w:t>Mbps</w:t>
      </w:r>
      <w:r w:rsidR="005A2903" w:rsidRPr="000E01D1">
        <w:t xml:space="preserve"> </w:t>
      </w:r>
      <w:r w:rsidR="005A2903" w:rsidRPr="000E01D1">
        <w:rPr>
          <w:rFonts w:eastAsia="Calibri"/>
          <w:lang w:eastAsia="en-US"/>
        </w:rPr>
        <w:t>speed tier</w:t>
      </w:r>
      <w:r w:rsidR="00A95C2E" w:rsidRPr="000E01D1">
        <w:t>) were less focused on internet speed, with 14 per cent selecting it as their most important factor.</w:t>
      </w:r>
    </w:p>
    <w:p w:rsidR="005D368E" w:rsidRPr="000E01D1" w:rsidRDefault="005648DC" w:rsidP="00A2301F">
      <w:pPr>
        <w:pStyle w:val="Heading3"/>
      </w:pPr>
      <w:bookmarkStart w:id="216" w:name="_Toc515291761"/>
      <w:bookmarkStart w:id="217" w:name="_Toc515377801"/>
      <w:bookmarkStart w:id="218" w:name="_Toc515527556"/>
      <w:bookmarkStart w:id="219" w:name="_Toc515549040"/>
      <w:bookmarkStart w:id="220" w:name="_Toc515549380"/>
      <w:bookmarkStart w:id="221" w:name="_Toc515617609"/>
      <w:bookmarkStart w:id="222" w:name="_Toc515881962"/>
      <w:bookmarkStart w:id="223" w:name="_Toc516217833"/>
      <w:bookmarkStart w:id="224" w:name="_Toc516219991"/>
      <w:bookmarkStart w:id="225" w:name="_Toc522531648"/>
      <w:r w:rsidRPr="000E01D1">
        <w:t xml:space="preserve">Sources of </w:t>
      </w:r>
      <w:r w:rsidR="005D368E" w:rsidRPr="000E01D1">
        <w:t>household information</w:t>
      </w:r>
      <w:bookmarkEnd w:id="216"/>
      <w:bookmarkEnd w:id="217"/>
      <w:bookmarkEnd w:id="218"/>
      <w:bookmarkEnd w:id="219"/>
      <w:bookmarkEnd w:id="220"/>
      <w:bookmarkEnd w:id="221"/>
      <w:bookmarkEnd w:id="222"/>
      <w:bookmarkEnd w:id="223"/>
      <w:bookmarkEnd w:id="224"/>
      <w:bookmarkEnd w:id="225"/>
    </w:p>
    <w:p w:rsidR="005D368E" w:rsidRPr="000E01D1" w:rsidRDefault="005D368E" w:rsidP="00751D38">
      <w:pPr>
        <w:keepNext/>
        <w:keepLines/>
      </w:pPr>
      <w:r w:rsidRPr="000E01D1">
        <w:t xml:space="preserve">The most </w:t>
      </w:r>
      <w:r w:rsidR="00B367EF" w:rsidRPr="000E01D1">
        <w:t>useful</w:t>
      </w:r>
      <w:r w:rsidRPr="000E01D1">
        <w:t xml:space="preserve"> source of information for households choosing their plan was RSPs (50 per cent). </w:t>
      </w:r>
      <w:r w:rsidR="00015E53" w:rsidRPr="000E01D1">
        <w:t>This was f</w:t>
      </w:r>
      <w:r w:rsidR="00A95C2E" w:rsidRPr="000E01D1">
        <w:t xml:space="preserve">ollowed by </w:t>
      </w:r>
      <w:r w:rsidRPr="000E01D1">
        <w:t xml:space="preserve">friends/family/neighbours (17 per cent) </w:t>
      </w:r>
      <w:r w:rsidR="00015E53" w:rsidRPr="000E01D1">
        <w:t xml:space="preserve">and </w:t>
      </w:r>
      <w:r w:rsidRPr="000E01D1">
        <w:t>comparison websites (12</w:t>
      </w:r>
      <w:r w:rsidR="005648DC" w:rsidRPr="000E01D1">
        <w:t> </w:t>
      </w:r>
      <w:r w:rsidRPr="000E01D1">
        <w:t>per cent)</w:t>
      </w:r>
      <w:r w:rsidR="005648DC" w:rsidRPr="000E01D1">
        <w:t>.</w:t>
      </w:r>
    </w:p>
    <w:p w:rsidR="00796929" w:rsidRPr="000E01D1" w:rsidRDefault="00721C4C" w:rsidP="00796929">
      <w:r>
        <w:t xml:space="preserve">For all age groups, information from </w:t>
      </w:r>
      <w:r w:rsidR="00281FB9">
        <w:t>RSPs</w:t>
      </w:r>
      <w:r>
        <w:t xml:space="preserve"> was the source used more than others to decide the best plan</w:t>
      </w:r>
      <w:r w:rsidR="00480987">
        <w:t xml:space="preserve"> for their household</w:t>
      </w:r>
      <w:r>
        <w:t>.</w:t>
      </w:r>
      <w:r w:rsidR="008D383A">
        <w:t xml:space="preserve"> T</w:t>
      </w:r>
      <w:r w:rsidRPr="000E01D1">
        <w:t>hose aged over 35 (54 per cent) were more likely than those aged 18–34 (32 per cent) to find information from their RSP the most useful.</w:t>
      </w:r>
      <w:r>
        <w:t xml:space="preserve"> </w:t>
      </w:r>
      <w:r w:rsidR="00293E98">
        <w:t>Y</w:t>
      </w:r>
      <w:r w:rsidR="00796929" w:rsidRPr="000E01D1">
        <w:t>ounger decision-makers aged 18</w:t>
      </w:r>
      <w:r w:rsidR="00015E53" w:rsidRPr="000E01D1">
        <w:t>–</w:t>
      </w:r>
      <w:r w:rsidR="00796929" w:rsidRPr="000E01D1">
        <w:t xml:space="preserve">34 (30 per cent) were more likely than those aged 35 and over (nine per cent) to find comparison websites the most useful source of information </w:t>
      </w:r>
      <w:r w:rsidR="00015E53" w:rsidRPr="000E01D1">
        <w:t>about their</w:t>
      </w:r>
      <w:r w:rsidR="00D47FC1" w:rsidRPr="000E01D1">
        <w:t xml:space="preserve"> </w:t>
      </w:r>
      <w:r w:rsidR="00796929" w:rsidRPr="000E01D1">
        <w:t xml:space="preserve">plan. </w:t>
      </w:r>
    </w:p>
    <w:p w:rsidR="005D368E" w:rsidRPr="000E01D1" w:rsidRDefault="002034C5" w:rsidP="00A2301F">
      <w:pPr>
        <w:pStyle w:val="Heading3"/>
      </w:pPr>
      <w:bookmarkStart w:id="226" w:name="_Toc515291762"/>
      <w:bookmarkStart w:id="227" w:name="_Toc515377802"/>
      <w:bookmarkStart w:id="228" w:name="_Toc515527557"/>
      <w:bookmarkStart w:id="229" w:name="_Toc515549041"/>
      <w:bookmarkStart w:id="230" w:name="_Toc515549381"/>
      <w:bookmarkStart w:id="231" w:name="_Toc515617610"/>
      <w:bookmarkStart w:id="232" w:name="_Toc515881963"/>
      <w:bookmarkStart w:id="233" w:name="_Toc516217834"/>
      <w:bookmarkStart w:id="234" w:name="_Toc516219992"/>
      <w:bookmarkStart w:id="235" w:name="_Toc522531649"/>
      <w:r>
        <w:lastRenderedPageBreak/>
        <w:t>P</w:t>
      </w:r>
      <w:r w:rsidR="005D368E" w:rsidRPr="000E01D1">
        <w:t>lan costs</w:t>
      </w:r>
      <w:bookmarkEnd w:id="226"/>
      <w:bookmarkEnd w:id="227"/>
      <w:bookmarkEnd w:id="228"/>
      <w:bookmarkEnd w:id="229"/>
      <w:bookmarkEnd w:id="230"/>
      <w:bookmarkEnd w:id="231"/>
      <w:bookmarkEnd w:id="232"/>
      <w:bookmarkEnd w:id="233"/>
      <w:bookmarkEnd w:id="234"/>
      <w:bookmarkEnd w:id="235"/>
    </w:p>
    <w:p w:rsidR="00DA5D01" w:rsidRPr="000E01D1" w:rsidRDefault="005D368E" w:rsidP="00DA5D01">
      <w:pPr>
        <w:spacing w:after="80"/>
      </w:pPr>
      <w:r w:rsidRPr="000E01D1">
        <w:t>Households report</w:t>
      </w:r>
      <w:r w:rsidR="009D38AF" w:rsidRPr="000E01D1">
        <w:t>ed</w:t>
      </w:r>
      <w:r w:rsidRPr="000E01D1">
        <w:t xml:space="preserve"> the usual cost of the</w:t>
      </w:r>
      <w:r w:rsidR="009D38AF" w:rsidRPr="000E01D1">
        <w:t xml:space="preserve">ir </w:t>
      </w:r>
      <w:r w:rsidRPr="000E01D1">
        <w:t>plan each month.</w:t>
      </w:r>
      <w:r w:rsidR="00765C61" w:rsidRPr="000E01D1">
        <w:t xml:space="preserve"> </w:t>
      </w:r>
      <w:r w:rsidRPr="000E01D1">
        <w:t xml:space="preserve">Among </w:t>
      </w:r>
      <w:r w:rsidR="007D7668" w:rsidRPr="000E01D1">
        <w:t>all households</w:t>
      </w:r>
      <w:r w:rsidR="00293E98">
        <w:t xml:space="preserve"> the monthly charges reported </w:t>
      </w:r>
      <w:r w:rsidR="00DA5D01" w:rsidRPr="000E01D1">
        <w:t>were:</w:t>
      </w:r>
    </w:p>
    <w:p w:rsidR="00DA5D01" w:rsidRPr="000E01D1" w:rsidRDefault="00DA5D01" w:rsidP="00DA5D01">
      <w:pPr>
        <w:pStyle w:val="ListBullet"/>
      </w:pPr>
      <w:r w:rsidRPr="000E01D1">
        <w:t>up to $60—</w:t>
      </w:r>
      <w:r w:rsidR="005D368E" w:rsidRPr="000E01D1">
        <w:t>22 per cent</w:t>
      </w:r>
    </w:p>
    <w:p w:rsidR="00DA5D01" w:rsidRPr="000E01D1" w:rsidRDefault="00DA5D01" w:rsidP="00DA5D01">
      <w:pPr>
        <w:pStyle w:val="ListBullet"/>
      </w:pPr>
      <w:r w:rsidRPr="000E01D1">
        <w:t>between $61 and $80—</w:t>
      </w:r>
      <w:r w:rsidR="005D368E" w:rsidRPr="000E01D1">
        <w:t>28 per cent</w:t>
      </w:r>
    </w:p>
    <w:p w:rsidR="00DA5D01" w:rsidRPr="000E01D1" w:rsidRDefault="00DA5D01" w:rsidP="00DA5D01">
      <w:pPr>
        <w:pStyle w:val="ListBullet"/>
      </w:pPr>
      <w:r w:rsidRPr="000E01D1">
        <w:t>between $81 and $100—</w:t>
      </w:r>
      <w:r w:rsidR="005D368E" w:rsidRPr="000E01D1">
        <w:t>24 per cent</w:t>
      </w:r>
    </w:p>
    <w:p w:rsidR="00DA5D01" w:rsidRPr="000E01D1" w:rsidRDefault="00DA5D01" w:rsidP="00DA5D01">
      <w:pPr>
        <w:pStyle w:val="ListBullet"/>
      </w:pPr>
      <w:r w:rsidRPr="000E01D1">
        <w:t>more than $100—16</w:t>
      </w:r>
      <w:r w:rsidR="005D368E" w:rsidRPr="000E01D1">
        <w:t xml:space="preserve"> per cent</w:t>
      </w:r>
    </w:p>
    <w:p w:rsidR="005D368E" w:rsidRPr="000E01D1" w:rsidRDefault="00DA5D01" w:rsidP="00DA5D01">
      <w:pPr>
        <w:pStyle w:val="ListBulletLast"/>
      </w:pPr>
      <w:r w:rsidRPr="000E01D1">
        <w:t>could not recall the amount—10</w:t>
      </w:r>
      <w:r w:rsidR="00765C61" w:rsidRPr="000E01D1">
        <w:t xml:space="preserve"> per cent.</w:t>
      </w:r>
    </w:p>
    <w:p w:rsidR="005B23B0" w:rsidRPr="000E01D1" w:rsidRDefault="005B23B0" w:rsidP="005B23B0">
      <w:pPr>
        <w:keepNext/>
        <w:keepLines/>
        <w:spacing w:after="80"/>
      </w:pPr>
      <w:r w:rsidRPr="000E01D1">
        <w:t>The groups more likely to be paying less (up to $60 month) were:</w:t>
      </w:r>
    </w:p>
    <w:p w:rsidR="005B23B0" w:rsidRPr="000E01D1" w:rsidRDefault="005B23B0" w:rsidP="005B23B0">
      <w:pPr>
        <w:pStyle w:val="ListBullet"/>
      </w:pPr>
      <w:r w:rsidRPr="000E01D1">
        <w:t>low-income households (annual income up to $40,000)—</w:t>
      </w:r>
      <w:r w:rsidR="006F0A85" w:rsidRPr="000E01D1">
        <w:t xml:space="preserve">40 </w:t>
      </w:r>
      <w:r w:rsidRPr="000E01D1">
        <w:t xml:space="preserve">per cent (vs 19 per cent of all other </w:t>
      </w:r>
      <w:r w:rsidR="002B74C4" w:rsidRPr="000E01D1">
        <w:t xml:space="preserve">income </w:t>
      </w:r>
      <w:r w:rsidRPr="000E01D1">
        <w:t>groups)</w:t>
      </w:r>
    </w:p>
    <w:p w:rsidR="005B23B0" w:rsidRPr="000E01D1" w:rsidRDefault="005B23B0" w:rsidP="005B23B0">
      <w:pPr>
        <w:pStyle w:val="ListBulletLast"/>
      </w:pPr>
      <w:r w:rsidRPr="000E01D1">
        <w:t>those with older decision-makers (aged 65 and over)—30 per cent (vs 18 per cent</w:t>
      </w:r>
      <w:r w:rsidR="006F0A85" w:rsidRPr="000E01D1">
        <w:t xml:space="preserve"> for all other decision-makers</w:t>
      </w:r>
      <w:r w:rsidRPr="000E01D1">
        <w:t>).</w:t>
      </w:r>
    </w:p>
    <w:p w:rsidR="007D7668" w:rsidRPr="000E01D1" w:rsidRDefault="0060591E" w:rsidP="00A2301F">
      <w:pPr>
        <w:pStyle w:val="Heading3"/>
      </w:pPr>
      <w:bookmarkStart w:id="236" w:name="_Toc515291763"/>
      <w:bookmarkStart w:id="237" w:name="_Toc515377803"/>
      <w:bookmarkStart w:id="238" w:name="_Toc515527558"/>
      <w:bookmarkStart w:id="239" w:name="_Toc515549043"/>
      <w:bookmarkStart w:id="240" w:name="_Toc515549382"/>
      <w:bookmarkStart w:id="241" w:name="_Toc515617611"/>
      <w:bookmarkStart w:id="242" w:name="_Toc515881964"/>
      <w:bookmarkStart w:id="243" w:name="_Toc516217835"/>
      <w:bookmarkStart w:id="244" w:name="_Toc516219993"/>
      <w:bookmarkStart w:id="245" w:name="_Toc522531650"/>
      <w:r w:rsidRPr="000E01D1">
        <w:t>Internet services</w:t>
      </w:r>
      <w:r w:rsidR="003C1686" w:rsidRPr="000E01D1">
        <w:t>—</w:t>
      </w:r>
      <w:r w:rsidRPr="000E01D1">
        <w:t xml:space="preserve">data </w:t>
      </w:r>
      <w:r w:rsidR="00645FC2" w:rsidRPr="000E01D1">
        <w:t>allowances</w:t>
      </w:r>
      <w:r w:rsidRPr="000E01D1">
        <w:t xml:space="preserve"> and </w:t>
      </w:r>
      <w:r w:rsidR="00645FC2" w:rsidRPr="000E01D1">
        <w:t xml:space="preserve">download </w:t>
      </w:r>
      <w:r w:rsidRPr="000E01D1">
        <w:t>speed</w:t>
      </w:r>
      <w:r w:rsidR="00645FC2" w:rsidRPr="000E01D1">
        <w:t>s</w:t>
      </w:r>
      <w:bookmarkEnd w:id="236"/>
      <w:bookmarkEnd w:id="237"/>
      <w:bookmarkEnd w:id="238"/>
      <w:bookmarkEnd w:id="239"/>
      <w:bookmarkEnd w:id="240"/>
      <w:bookmarkEnd w:id="241"/>
      <w:bookmarkEnd w:id="242"/>
      <w:bookmarkEnd w:id="243"/>
      <w:bookmarkEnd w:id="244"/>
      <w:bookmarkEnd w:id="245"/>
    </w:p>
    <w:p w:rsidR="007D7668" w:rsidRPr="000E01D1" w:rsidRDefault="007D7668" w:rsidP="007D7668">
      <w:r w:rsidRPr="000E01D1">
        <w:t xml:space="preserve">Households </w:t>
      </w:r>
      <w:r w:rsidR="00FC58B0" w:rsidRPr="000E01D1">
        <w:t xml:space="preserve">with internet </w:t>
      </w:r>
      <w:r w:rsidRPr="000E01D1">
        <w:t xml:space="preserve">were asked to </w:t>
      </w:r>
      <w:r w:rsidR="009D38AF" w:rsidRPr="000E01D1">
        <w:t>report</w:t>
      </w:r>
      <w:r w:rsidRPr="000E01D1">
        <w:t xml:space="preserve"> their monthly data allowance</w:t>
      </w:r>
      <w:r w:rsidR="00790895" w:rsidRPr="000E01D1">
        <w:t>, with t</w:t>
      </w:r>
      <w:r w:rsidRPr="000E01D1">
        <w:t>he majority (85</w:t>
      </w:r>
      <w:r w:rsidR="00015E53" w:rsidRPr="000E01D1">
        <w:t> </w:t>
      </w:r>
      <w:r w:rsidRPr="000E01D1">
        <w:t xml:space="preserve">per cent) </w:t>
      </w:r>
      <w:r w:rsidR="00765C61" w:rsidRPr="000E01D1">
        <w:t>able to do so</w:t>
      </w:r>
      <w:r w:rsidRPr="000E01D1">
        <w:t xml:space="preserve">. A little over four in </w:t>
      </w:r>
      <w:r w:rsidR="00054CC4" w:rsidRPr="000E01D1">
        <w:t xml:space="preserve">10 </w:t>
      </w:r>
      <w:r w:rsidR="009D38AF" w:rsidRPr="000E01D1">
        <w:t>(44 per cent)</w:t>
      </w:r>
      <w:r w:rsidRPr="000E01D1">
        <w:t xml:space="preserve"> households </w:t>
      </w:r>
      <w:r w:rsidR="00790895" w:rsidRPr="000E01D1">
        <w:t>had</w:t>
      </w:r>
      <w:r w:rsidRPr="000E01D1">
        <w:t xml:space="preserve"> unlimited data</w:t>
      </w:r>
      <w:r w:rsidR="000C4CEB" w:rsidRPr="000E01D1">
        <w:t xml:space="preserve"> in their</w:t>
      </w:r>
      <w:r w:rsidRPr="000E01D1">
        <w:t xml:space="preserve"> </w:t>
      </w:r>
      <w:r w:rsidR="000C4CEB" w:rsidRPr="000E01D1">
        <w:t xml:space="preserve">internet </w:t>
      </w:r>
      <w:r w:rsidRPr="000E01D1">
        <w:t>plan</w:t>
      </w:r>
      <w:r w:rsidR="00622B2D" w:rsidRPr="000E01D1">
        <w:t xml:space="preserve"> (F</w:t>
      </w:r>
      <w:r w:rsidRPr="000E01D1">
        <w:t xml:space="preserve">igure </w:t>
      </w:r>
      <w:r w:rsidR="00352005" w:rsidRPr="000E01D1">
        <w:t>7</w:t>
      </w:r>
      <w:r w:rsidR="008433D8" w:rsidRPr="000E01D1">
        <w:t>)</w:t>
      </w:r>
      <w:r w:rsidRPr="000E01D1">
        <w:t>.</w:t>
      </w:r>
    </w:p>
    <w:p w:rsidR="007D7668" w:rsidRPr="000E01D1" w:rsidRDefault="007D7668" w:rsidP="00542451">
      <w:pPr>
        <w:pStyle w:val="ACMAFigureHeader"/>
        <w:keepNext/>
        <w:spacing w:after="120"/>
      </w:pPr>
      <w:r w:rsidRPr="000E01D1">
        <w:t>Awareness of household internet monthly data allowance (%)</w:t>
      </w:r>
    </w:p>
    <w:p w:rsidR="007D7668" w:rsidRPr="000E01D1" w:rsidRDefault="003A1358" w:rsidP="00790895">
      <w:pPr>
        <w:spacing w:after="0"/>
      </w:pPr>
      <w:r>
        <w:rPr>
          <w:noProof/>
        </w:rPr>
        <w:drawing>
          <wp:inline distT="0" distB="0" distL="0" distR="0" wp14:anchorId="3CB875A2" wp14:editId="3195D333">
            <wp:extent cx="4871085" cy="2220595"/>
            <wp:effectExtent l="0" t="0" r="5715" b="8255"/>
            <wp:docPr id="25" name="Picture 25" descr="Data for Figure 7 is in the .ods file on the landing page ‘NBN consumer experience’, available from the ACMA website." title="Figure 7: Awareness of household internet monthly data allow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BN Report Graphics - New colours_Fig 7.png"/>
                    <pic:cNvPicPr/>
                  </pic:nvPicPr>
                  <pic:blipFill>
                    <a:blip r:embed="rId35">
                      <a:extLst>
                        <a:ext uri="{28A0092B-C50C-407E-A947-70E740481C1C}">
                          <a14:useLocalDpi xmlns:a14="http://schemas.microsoft.com/office/drawing/2010/main" val="0"/>
                        </a:ext>
                      </a:extLst>
                    </a:blip>
                    <a:stretch>
                      <a:fillRect/>
                    </a:stretch>
                  </pic:blipFill>
                  <pic:spPr>
                    <a:xfrm>
                      <a:off x="0" y="0"/>
                      <a:ext cx="4871085" cy="2220595"/>
                    </a:xfrm>
                    <a:prstGeom prst="rect">
                      <a:avLst/>
                    </a:prstGeom>
                  </pic:spPr>
                </pic:pic>
              </a:graphicData>
            </a:graphic>
          </wp:inline>
        </w:drawing>
      </w:r>
    </w:p>
    <w:p w:rsidR="00451E5D" w:rsidRPr="000E01D1" w:rsidRDefault="00451E5D" w:rsidP="00790895">
      <w:pPr>
        <w:pStyle w:val="ACMANotes"/>
        <w:keepLines/>
        <w:rPr>
          <w:szCs w:val="16"/>
        </w:rPr>
      </w:pPr>
      <w:r w:rsidRPr="000E01D1">
        <w:rPr>
          <w:szCs w:val="16"/>
        </w:rPr>
        <w:t>G</w:t>
      </w:r>
      <w:r w:rsidR="00796929" w:rsidRPr="000E01D1">
        <w:rPr>
          <w:szCs w:val="16"/>
        </w:rPr>
        <w:t>B</w:t>
      </w:r>
      <w:r w:rsidRPr="000E01D1">
        <w:rPr>
          <w:szCs w:val="16"/>
        </w:rPr>
        <w:t>=gigabytes.</w:t>
      </w:r>
    </w:p>
    <w:p w:rsidR="00536D96" w:rsidRPr="000E01D1" w:rsidRDefault="00536D96" w:rsidP="00790895">
      <w:pPr>
        <w:pStyle w:val="ACMANotes"/>
        <w:keepLines/>
        <w:spacing w:before="60"/>
      </w:pPr>
      <w:r w:rsidRPr="000E01D1">
        <w:t xml:space="preserve">Base: Residential </w:t>
      </w:r>
      <w:r w:rsidR="00BF69CD" w:rsidRPr="000E01D1">
        <w:t xml:space="preserve">households with </w:t>
      </w:r>
      <w:r w:rsidRPr="000E01D1">
        <w:t>internet</w:t>
      </w:r>
      <w:r w:rsidR="00BF69CD" w:rsidRPr="000E01D1">
        <w:t xml:space="preserve"> connected to the NBN </w:t>
      </w:r>
      <w:r w:rsidRPr="000E01D1">
        <w:t>(n=1,757).</w:t>
      </w:r>
    </w:p>
    <w:p w:rsidR="007D7668" w:rsidRPr="000E01D1" w:rsidRDefault="007D7668" w:rsidP="008061B3">
      <w:pPr>
        <w:pStyle w:val="ACMANotes"/>
        <w:keepLines/>
        <w:spacing w:before="60" w:after="240"/>
      </w:pPr>
      <w:r w:rsidRPr="000E01D1">
        <w:t>B17</w:t>
      </w:r>
      <w:r w:rsidR="00451E5D" w:rsidRPr="000E01D1">
        <w:t>.</w:t>
      </w:r>
      <w:r w:rsidRPr="000E01D1">
        <w:t xml:space="preserve"> What is the monthly data allowance included in</w:t>
      </w:r>
      <w:r w:rsidR="009D38AF" w:rsidRPr="000E01D1">
        <w:t xml:space="preserve"> your NBN internet plan?</w:t>
      </w:r>
    </w:p>
    <w:p w:rsidR="0014736E" w:rsidRPr="000E01D1" w:rsidRDefault="00FC58B0" w:rsidP="00015E53">
      <w:pPr>
        <w:keepNext/>
        <w:spacing w:after="80"/>
      </w:pPr>
      <w:r w:rsidRPr="000E01D1">
        <w:t>Internet h</w:t>
      </w:r>
      <w:r w:rsidR="00390BBE" w:rsidRPr="000E01D1">
        <w:t>ouseholds</w:t>
      </w:r>
      <w:r w:rsidR="00790D35">
        <w:t xml:space="preserve"> </w:t>
      </w:r>
      <w:r w:rsidR="0014736E" w:rsidRPr="000E01D1">
        <w:t>more likely to select an unlimited data allowance included those:</w:t>
      </w:r>
    </w:p>
    <w:p w:rsidR="0014736E" w:rsidRPr="000E01D1" w:rsidRDefault="00390BBE" w:rsidP="0014736E">
      <w:pPr>
        <w:pStyle w:val="ListBullet"/>
      </w:pPr>
      <w:r w:rsidRPr="000E01D1">
        <w:t>with NBN internet</w:t>
      </w:r>
      <w:r w:rsidR="003742F0" w:rsidRPr="000E01D1">
        <w:t xml:space="preserve"> and no home phone </w:t>
      </w:r>
      <w:r w:rsidR="0014736E" w:rsidRPr="000E01D1">
        <w:t xml:space="preserve">(52 per cent)—compared with </w:t>
      </w:r>
      <w:r w:rsidRPr="000E01D1">
        <w:t xml:space="preserve">those with </w:t>
      </w:r>
      <w:r w:rsidR="009B1954" w:rsidRPr="000E01D1">
        <w:t xml:space="preserve">both </w:t>
      </w:r>
      <w:r w:rsidRPr="000E01D1">
        <w:t>phone and internet</w:t>
      </w:r>
      <w:r w:rsidR="0020721F" w:rsidRPr="000E01D1">
        <w:t xml:space="preserve"> </w:t>
      </w:r>
      <w:r w:rsidR="0014736E" w:rsidRPr="000E01D1">
        <w:t>(</w:t>
      </w:r>
      <w:r w:rsidR="008F77A2" w:rsidRPr="000E01D1">
        <w:t>38 per cent)</w:t>
      </w:r>
    </w:p>
    <w:p w:rsidR="0014736E" w:rsidRPr="000E01D1" w:rsidRDefault="00390BBE" w:rsidP="0014736E">
      <w:pPr>
        <w:pStyle w:val="ListBullet"/>
      </w:pPr>
      <w:r w:rsidRPr="000E01D1">
        <w:t>located in</w:t>
      </w:r>
      <w:r w:rsidR="007F3EEB" w:rsidRPr="000E01D1">
        <w:t xml:space="preserve"> the five major</w:t>
      </w:r>
      <w:r w:rsidRPr="000E01D1">
        <w:t xml:space="preserve"> capital cities</w:t>
      </w:r>
      <w:r w:rsidR="007F3EEB" w:rsidRPr="000E01D1">
        <w:rPr>
          <w:rStyle w:val="FootnoteReference"/>
        </w:rPr>
        <w:footnoteReference w:id="6"/>
      </w:r>
      <w:r w:rsidRPr="000E01D1">
        <w:t xml:space="preserve"> </w:t>
      </w:r>
      <w:r w:rsidR="0014736E" w:rsidRPr="000E01D1">
        <w:t xml:space="preserve">(51 per cent)—compared with </w:t>
      </w:r>
      <w:r w:rsidRPr="000E01D1">
        <w:t xml:space="preserve">those in </w:t>
      </w:r>
      <w:r w:rsidR="00FC58B0" w:rsidRPr="000E01D1">
        <w:t xml:space="preserve">other </w:t>
      </w:r>
      <w:r w:rsidRPr="000E01D1">
        <w:t xml:space="preserve">areas </w:t>
      </w:r>
      <w:r w:rsidR="0014736E" w:rsidRPr="000E01D1">
        <w:t>(</w:t>
      </w:r>
      <w:r w:rsidR="008F77A2" w:rsidRPr="000E01D1">
        <w:t>38</w:t>
      </w:r>
      <w:r w:rsidR="0014736E" w:rsidRPr="000E01D1">
        <w:t> </w:t>
      </w:r>
      <w:r w:rsidR="008F77A2" w:rsidRPr="000E01D1">
        <w:t>per cent)</w:t>
      </w:r>
      <w:r w:rsidR="009B1954" w:rsidRPr="000E01D1">
        <w:t xml:space="preserve"> </w:t>
      </w:r>
    </w:p>
    <w:p w:rsidR="0014736E" w:rsidRPr="000E01D1" w:rsidRDefault="0014736E" w:rsidP="00010AFA">
      <w:pPr>
        <w:pStyle w:val="ListBulletLast"/>
      </w:pPr>
      <w:r w:rsidRPr="000E01D1">
        <w:t>with</w:t>
      </w:r>
      <w:r w:rsidR="00390BBE" w:rsidRPr="000E01D1">
        <w:t xml:space="preserve"> </w:t>
      </w:r>
      <w:r w:rsidR="009B1954" w:rsidRPr="000E01D1">
        <w:t xml:space="preserve">children </w:t>
      </w:r>
      <w:r w:rsidRPr="000E01D1">
        <w:t>(</w:t>
      </w:r>
      <w:r w:rsidR="008F77A2" w:rsidRPr="000E01D1">
        <w:t>57 per cent</w:t>
      </w:r>
      <w:r w:rsidRPr="000E01D1">
        <w:t>)—compared with those without children (</w:t>
      </w:r>
      <w:r w:rsidR="008F77A2" w:rsidRPr="000E01D1">
        <w:t>40 per cent</w:t>
      </w:r>
      <w:r w:rsidRPr="000E01D1">
        <w:t>)</w:t>
      </w:r>
      <w:r w:rsidR="00542451">
        <w:t>.</w:t>
      </w:r>
    </w:p>
    <w:p w:rsidR="00390BBE" w:rsidRPr="000E01D1" w:rsidRDefault="00FC58B0" w:rsidP="006F0A85">
      <w:pPr>
        <w:pStyle w:val="ListBulletLast"/>
        <w:numPr>
          <w:ilvl w:val="0"/>
          <w:numId w:val="0"/>
        </w:numPr>
      </w:pPr>
      <w:r w:rsidRPr="000E01D1">
        <w:lastRenderedPageBreak/>
        <w:t>Internet h</w:t>
      </w:r>
      <w:r w:rsidR="007318C4" w:rsidRPr="000E01D1">
        <w:t>ouseholds with decision</w:t>
      </w:r>
      <w:r w:rsidR="00680E40" w:rsidRPr="000E01D1">
        <w:t>-</w:t>
      </w:r>
      <w:r w:rsidR="007318C4" w:rsidRPr="000E01D1">
        <w:t xml:space="preserve">makers aged 65 or older </w:t>
      </w:r>
      <w:r w:rsidR="000723AB" w:rsidRPr="000E01D1">
        <w:t xml:space="preserve">were </w:t>
      </w:r>
      <w:r w:rsidR="007318C4" w:rsidRPr="000E01D1">
        <w:t xml:space="preserve">more likely to choose smaller monthly data allowances (up to 100 </w:t>
      </w:r>
      <w:r w:rsidR="0060591E" w:rsidRPr="000E01D1">
        <w:t xml:space="preserve">GB </w:t>
      </w:r>
      <w:r w:rsidR="007318C4" w:rsidRPr="000E01D1">
        <w:t>per month)</w:t>
      </w:r>
      <w:r w:rsidR="0020721F" w:rsidRPr="000E01D1">
        <w:t xml:space="preserve"> </w:t>
      </w:r>
      <w:r w:rsidR="009A2EF1" w:rsidRPr="000E01D1">
        <w:t>(</w:t>
      </w:r>
      <w:r w:rsidR="00654A6A" w:rsidRPr="000E01D1">
        <w:t xml:space="preserve">29 per cent vs </w:t>
      </w:r>
      <w:r w:rsidR="006959BB" w:rsidRPr="000E01D1">
        <w:t>12</w:t>
      </w:r>
      <w:r w:rsidR="009A2EF1" w:rsidRPr="000E01D1">
        <w:t xml:space="preserve"> per cent</w:t>
      </w:r>
      <w:r w:rsidR="00654A6A" w:rsidRPr="000E01D1">
        <w:t xml:space="preserve"> for households with decision-makers younger than 65</w:t>
      </w:r>
      <w:r w:rsidR="009A2EF1" w:rsidRPr="000E01D1">
        <w:t>).</w:t>
      </w:r>
    </w:p>
    <w:p w:rsidR="00DC2223" w:rsidRPr="000E01D1" w:rsidRDefault="00FC58B0" w:rsidP="00DC2223">
      <w:r w:rsidRPr="000E01D1">
        <w:t>T</w:t>
      </w:r>
      <w:r w:rsidR="00DC2223" w:rsidRPr="000E01D1">
        <w:t>hree in four</w:t>
      </w:r>
      <w:r w:rsidR="00984C67">
        <w:t xml:space="preserve"> internet households</w:t>
      </w:r>
      <w:r w:rsidR="00DC2223" w:rsidRPr="000E01D1">
        <w:t xml:space="preserve"> (76 per cent) were aware that there were different download speed options for internet plans.</w:t>
      </w:r>
      <w:r w:rsidR="00B404EB" w:rsidRPr="000E01D1">
        <w:t xml:space="preserve"> This a</w:t>
      </w:r>
      <w:r w:rsidR="00DC2223" w:rsidRPr="000E01D1">
        <w:t xml:space="preserve">wareness was higher among those who reported they understood the process of connecting </w:t>
      </w:r>
      <w:r w:rsidR="00B404EB" w:rsidRPr="000E01D1">
        <w:t>(83 per cent)</w:t>
      </w:r>
      <w:r w:rsidR="00DC2223" w:rsidRPr="000E01D1">
        <w:t xml:space="preserve">, </w:t>
      </w:r>
      <w:r w:rsidR="00BC7C13" w:rsidRPr="000E01D1">
        <w:t>compared with</w:t>
      </w:r>
      <w:r w:rsidR="00DC2223" w:rsidRPr="000E01D1">
        <w:t xml:space="preserve"> those who did not understand the process (55</w:t>
      </w:r>
      <w:r w:rsidR="00010AFA" w:rsidRPr="000E01D1">
        <w:t> </w:t>
      </w:r>
      <w:r w:rsidR="00DC2223" w:rsidRPr="000E01D1">
        <w:t>per cent).</w:t>
      </w:r>
    </w:p>
    <w:p w:rsidR="00AC75A6" w:rsidRPr="000E01D1" w:rsidRDefault="00FC58B0" w:rsidP="007D7668">
      <w:r w:rsidRPr="000E01D1">
        <w:t xml:space="preserve">Internet households </w:t>
      </w:r>
      <w:r w:rsidR="007D7668" w:rsidRPr="000E01D1">
        <w:t xml:space="preserve">were </w:t>
      </w:r>
      <w:r w:rsidR="00DC2223" w:rsidRPr="000E01D1">
        <w:t>also</w:t>
      </w:r>
      <w:r w:rsidR="007D7668" w:rsidRPr="000E01D1">
        <w:t xml:space="preserve"> </w:t>
      </w:r>
      <w:r w:rsidR="00DC2223" w:rsidRPr="000E01D1">
        <w:t>asked</w:t>
      </w:r>
      <w:r w:rsidR="007D7668" w:rsidRPr="000E01D1">
        <w:t xml:space="preserve"> about the </w:t>
      </w:r>
      <w:r w:rsidR="001B6739" w:rsidRPr="000E01D1">
        <w:t>data</w:t>
      </w:r>
      <w:r w:rsidR="007D7668" w:rsidRPr="000E01D1">
        <w:t xml:space="preserve"> download speed </w:t>
      </w:r>
      <w:r w:rsidR="009D3FFB" w:rsidRPr="000E01D1">
        <w:t>of their</w:t>
      </w:r>
      <w:r w:rsidR="007D7668" w:rsidRPr="000E01D1">
        <w:t xml:space="preserve"> NBN internet</w:t>
      </w:r>
      <w:r w:rsidR="009D3FFB" w:rsidRPr="000E01D1">
        <w:t xml:space="preserve"> service</w:t>
      </w:r>
      <w:r w:rsidR="00B404EB" w:rsidRPr="000E01D1">
        <w:t>. While th</w:t>
      </w:r>
      <w:r w:rsidR="007D7668" w:rsidRPr="000E01D1">
        <w:t>ree</w:t>
      </w:r>
      <w:r w:rsidR="00B404EB" w:rsidRPr="000E01D1">
        <w:t>-</w:t>
      </w:r>
      <w:r w:rsidR="007D7668" w:rsidRPr="000E01D1">
        <w:t>quarters</w:t>
      </w:r>
      <w:r w:rsidR="007E3666" w:rsidRPr="000E01D1">
        <w:t xml:space="preserve"> </w:t>
      </w:r>
      <w:r w:rsidR="0020721F" w:rsidRPr="000E01D1">
        <w:t>(</w:t>
      </w:r>
      <w:r w:rsidR="0034311B" w:rsidRPr="000E01D1">
        <w:t>76 per cent)</w:t>
      </w:r>
      <w:r w:rsidR="007D7668" w:rsidRPr="000E01D1">
        <w:t xml:space="preserve"> </w:t>
      </w:r>
      <w:r w:rsidR="007E3666" w:rsidRPr="000E01D1">
        <w:t>knew</w:t>
      </w:r>
      <w:r w:rsidR="007D7668" w:rsidRPr="000E01D1">
        <w:t xml:space="preserve"> that different download speeds </w:t>
      </w:r>
      <w:r w:rsidR="007E3666" w:rsidRPr="000E01D1">
        <w:t>were</w:t>
      </w:r>
      <w:r w:rsidR="009D38AF" w:rsidRPr="000E01D1">
        <w:t xml:space="preserve"> </w:t>
      </w:r>
      <w:r w:rsidR="007D7668" w:rsidRPr="000E01D1">
        <w:t>available,</w:t>
      </w:r>
      <w:r w:rsidR="0020721F" w:rsidRPr="000E01D1">
        <w:t xml:space="preserve"> </w:t>
      </w:r>
      <w:r w:rsidR="007D7668" w:rsidRPr="000E01D1">
        <w:t xml:space="preserve">little more than half (55 per cent) knew </w:t>
      </w:r>
      <w:r w:rsidR="00A95C2E" w:rsidRPr="000E01D1">
        <w:t xml:space="preserve">the speed of their household’s </w:t>
      </w:r>
      <w:r w:rsidR="009D3FFB" w:rsidRPr="000E01D1">
        <w:t>service</w:t>
      </w:r>
      <w:r w:rsidR="00542451">
        <w:t>,</w:t>
      </w:r>
      <w:r w:rsidR="00541AE1" w:rsidRPr="000E01D1">
        <w:t xml:space="preserve"> with </w:t>
      </w:r>
      <w:r w:rsidR="00763A2F">
        <w:t>a</w:t>
      </w:r>
      <w:r w:rsidR="00842879">
        <w:t xml:space="preserve"> </w:t>
      </w:r>
      <w:r w:rsidR="00541AE1" w:rsidRPr="000E01D1">
        <w:t>25</w:t>
      </w:r>
      <w:r w:rsidR="00AB1BB4" w:rsidRPr="000E01D1">
        <w:t xml:space="preserve"> </w:t>
      </w:r>
      <w:r w:rsidR="00541AE1" w:rsidRPr="000E01D1">
        <w:t>Mbps</w:t>
      </w:r>
      <w:r w:rsidR="005A2903" w:rsidRPr="000E01D1">
        <w:t xml:space="preserve"> </w:t>
      </w:r>
      <w:r w:rsidR="005A2903" w:rsidRPr="000E01D1">
        <w:rPr>
          <w:rFonts w:eastAsia="Calibri"/>
          <w:lang w:eastAsia="en-US"/>
        </w:rPr>
        <w:t>speed tier</w:t>
      </w:r>
      <w:r w:rsidR="00541AE1" w:rsidRPr="000E01D1">
        <w:t xml:space="preserve"> the most </w:t>
      </w:r>
      <w:r w:rsidRPr="000E01D1">
        <w:t xml:space="preserve">common </w:t>
      </w:r>
      <w:r w:rsidR="00541AE1" w:rsidRPr="000E01D1">
        <w:t>(24 per cent)</w:t>
      </w:r>
      <w:r w:rsidR="003F0F51" w:rsidRPr="000E01D1">
        <w:t xml:space="preserve"> </w:t>
      </w:r>
      <w:r w:rsidR="00AC75A6" w:rsidRPr="000E01D1">
        <w:t>(Figure</w:t>
      </w:r>
      <w:r w:rsidR="00542451">
        <w:t> </w:t>
      </w:r>
      <w:r w:rsidR="00352005" w:rsidRPr="000E01D1">
        <w:t>8</w:t>
      </w:r>
      <w:r w:rsidR="00AC75A6" w:rsidRPr="000E01D1">
        <w:t>).</w:t>
      </w:r>
    </w:p>
    <w:p w:rsidR="007D7668" w:rsidRPr="000E01D1" w:rsidRDefault="007D7668" w:rsidP="00182B24">
      <w:pPr>
        <w:pStyle w:val="ACMAFigureHeader"/>
        <w:keepNext/>
        <w:spacing w:after="120"/>
      </w:pPr>
      <w:r w:rsidRPr="000E01D1">
        <w:t>Awareness of household data download speed</w:t>
      </w:r>
      <w:r w:rsidR="00BA53B1" w:rsidRPr="000E01D1">
        <w:t xml:space="preserve"> tiers</w:t>
      </w:r>
      <w:r w:rsidRPr="000E01D1">
        <w:t xml:space="preserve"> (%)</w:t>
      </w:r>
    </w:p>
    <w:p w:rsidR="007D7668" w:rsidRPr="000E01D1" w:rsidRDefault="003A1358" w:rsidP="00182B24">
      <w:pPr>
        <w:spacing w:after="0"/>
      </w:pPr>
      <w:r>
        <w:rPr>
          <w:noProof/>
        </w:rPr>
        <w:drawing>
          <wp:inline distT="0" distB="0" distL="0" distR="0" wp14:anchorId="71A15A22" wp14:editId="70158D95">
            <wp:extent cx="4871085" cy="1834515"/>
            <wp:effectExtent l="0" t="0" r="5715" b="0"/>
            <wp:docPr id="26" name="Picture 26" descr="Data for Figure 8 is in the .ods file on the landing page ‘NBN consumer experience’, available from the ACMA website." title="Figure 8: Awareness of household data download speed t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BN Report Graphics - New colours_Fig 8.png"/>
                    <pic:cNvPicPr/>
                  </pic:nvPicPr>
                  <pic:blipFill>
                    <a:blip r:embed="rId36">
                      <a:extLst>
                        <a:ext uri="{28A0092B-C50C-407E-A947-70E740481C1C}">
                          <a14:useLocalDpi xmlns:a14="http://schemas.microsoft.com/office/drawing/2010/main" val="0"/>
                        </a:ext>
                      </a:extLst>
                    </a:blip>
                    <a:stretch>
                      <a:fillRect/>
                    </a:stretch>
                  </pic:blipFill>
                  <pic:spPr>
                    <a:xfrm>
                      <a:off x="0" y="0"/>
                      <a:ext cx="4871085" cy="1834515"/>
                    </a:xfrm>
                    <a:prstGeom prst="rect">
                      <a:avLst/>
                    </a:prstGeom>
                  </pic:spPr>
                </pic:pic>
              </a:graphicData>
            </a:graphic>
          </wp:inline>
        </w:drawing>
      </w:r>
    </w:p>
    <w:p w:rsidR="00451E5D" w:rsidRPr="000E01D1" w:rsidRDefault="00451E5D" w:rsidP="00A2301F">
      <w:pPr>
        <w:pStyle w:val="ACMANotes"/>
        <w:rPr>
          <w:szCs w:val="16"/>
        </w:rPr>
      </w:pPr>
      <w:r w:rsidRPr="000E01D1">
        <w:rPr>
          <w:szCs w:val="16"/>
        </w:rPr>
        <w:t>Mbps=megabits</w:t>
      </w:r>
      <w:r w:rsidR="00BF1651" w:rsidRPr="000E01D1">
        <w:rPr>
          <w:szCs w:val="16"/>
        </w:rPr>
        <w:t xml:space="preserve"> per second</w:t>
      </w:r>
      <w:r w:rsidRPr="000E01D1">
        <w:rPr>
          <w:szCs w:val="16"/>
        </w:rPr>
        <w:t>.</w:t>
      </w:r>
    </w:p>
    <w:p w:rsidR="001F4C9E" w:rsidRPr="000E01D1" w:rsidRDefault="001F4C9E" w:rsidP="001F4C9E">
      <w:pPr>
        <w:pStyle w:val="ACMANotes"/>
      </w:pPr>
      <w:r w:rsidRPr="000E01D1">
        <w:t xml:space="preserve">Base: </w:t>
      </w:r>
      <w:r w:rsidR="00BF69CD" w:rsidRPr="000E01D1">
        <w:t xml:space="preserve">Residential households with internet connected to the NBN </w:t>
      </w:r>
      <w:r w:rsidRPr="000E01D1">
        <w:t>(n=1,757).</w:t>
      </w:r>
    </w:p>
    <w:p w:rsidR="00A2301F" w:rsidRPr="000E01D1" w:rsidRDefault="007D7668" w:rsidP="00A2301F">
      <w:pPr>
        <w:pStyle w:val="ACMANotes"/>
      </w:pPr>
      <w:r w:rsidRPr="000E01D1">
        <w:t>B18b</w:t>
      </w:r>
      <w:r w:rsidR="00451E5D" w:rsidRPr="000E01D1">
        <w:t>.</w:t>
      </w:r>
      <w:r w:rsidRPr="000E01D1">
        <w:t xml:space="preserve"> What is the data download speed included in your NBN internet plan?</w:t>
      </w:r>
      <w:r w:rsidR="005249DC" w:rsidRPr="000E01D1">
        <w:t xml:space="preserve"> Is it</w:t>
      </w:r>
      <w:r w:rsidR="00724E16" w:rsidRPr="000E01D1">
        <w:t xml:space="preserve"> up to</w:t>
      </w:r>
      <w:r w:rsidR="005249DC" w:rsidRPr="000E01D1">
        <w:t>…</w:t>
      </w:r>
      <w:r w:rsidR="00300878">
        <w:t>?</w:t>
      </w:r>
    </w:p>
    <w:p w:rsidR="00A2301F" w:rsidRPr="000E01D1" w:rsidRDefault="00A2301F" w:rsidP="00A2301F">
      <w:pPr>
        <w:pStyle w:val="ACMASpaceaftertable"/>
      </w:pPr>
    </w:p>
    <w:p w:rsidR="007E3666" w:rsidRPr="000E01D1" w:rsidRDefault="00537E8B" w:rsidP="007D7668">
      <w:r w:rsidRPr="000E01D1">
        <w:t xml:space="preserve">Those who recalled receiving information from </w:t>
      </w:r>
      <w:r w:rsidR="00984C67">
        <w:t>an</w:t>
      </w:r>
      <w:r w:rsidR="00984C67" w:rsidRPr="000E01D1">
        <w:t xml:space="preserve"> </w:t>
      </w:r>
      <w:r w:rsidRPr="000E01D1">
        <w:t>RSP about moving to</w:t>
      </w:r>
      <w:r w:rsidR="005F4A72">
        <w:t xml:space="preserve"> services delivered over</w:t>
      </w:r>
      <w:r w:rsidRPr="000E01D1">
        <w:t xml:space="preserve"> the NBN were </w:t>
      </w:r>
      <w:r w:rsidR="006F0A85" w:rsidRPr="000E01D1">
        <w:t xml:space="preserve">more likely </w:t>
      </w:r>
      <w:r w:rsidR="00654A6A" w:rsidRPr="000E01D1">
        <w:t xml:space="preserve">to be aware of </w:t>
      </w:r>
      <w:r w:rsidRPr="000E01D1">
        <w:t>their household’s data download speed</w:t>
      </w:r>
      <w:r w:rsidR="00984C67">
        <w:t xml:space="preserve"> compared with those who did not recall receiving information from an RSP</w:t>
      </w:r>
      <w:r w:rsidR="00530F14" w:rsidRPr="000E01D1">
        <w:t xml:space="preserve"> (</w:t>
      </w:r>
      <w:r w:rsidR="00654A6A" w:rsidRPr="000E01D1">
        <w:t xml:space="preserve">61 </w:t>
      </w:r>
      <w:r w:rsidR="0034311B" w:rsidRPr="000E01D1">
        <w:t xml:space="preserve">per cent vs </w:t>
      </w:r>
      <w:r w:rsidR="00654A6A" w:rsidRPr="000E01D1">
        <w:t xml:space="preserve">44 </w:t>
      </w:r>
      <w:r w:rsidR="0034311B" w:rsidRPr="000E01D1">
        <w:t>per cent</w:t>
      </w:r>
      <w:r w:rsidR="00530F14" w:rsidRPr="000E01D1">
        <w:t>)</w:t>
      </w:r>
      <w:r w:rsidRPr="000E01D1">
        <w:t xml:space="preserve">. </w:t>
      </w:r>
      <w:r w:rsidR="000E7781" w:rsidRPr="000E01D1">
        <w:t>Older decision</w:t>
      </w:r>
      <w:r w:rsidR="001C55F8" w:rsidRPr="000E01D1">
        <w:t>-</w:t>
      </w:r>
      <w:r w:rsidR="000E7781" w:rsidRPr="000E01D1">
        <w:t xml:space="preserve">makers (aged 65 or older) </w:t>
      </w:r>
      <w:r w:rsidR="00963087" w:rsidRPr="000E01D1">
        <w:t xml:space="preserve">were </w:t>
      </w:r>
      <w:r w:rsidR="000E7781" w:rsidRPr="000E01D1">
        <w:t xml:space="preserve">less likely </w:t>
      </w:r>
      <w:r w:rsidR="00951D8F" w:rsidRPr="000E01D1">
        <w:t>to</w:t>
      </w:r>
      <w:r w:rsidR="000E7781" w:rsidRPr="000E01D1">
        <w:t xml:space="preserve"> know the data download speed for their household</w:t>
      </w:r>
      <w:r w:rsidR="00530F14" w:rsidRPr="000E01D1">
        <w:t xml:space="preserve"> (</w:t>
      </w:r>
      <w:r w:rsidR="0034311B" w:rsidRPr="000E01D1">
        <w:t>48 per cent vs 59 per cent</w:t>
      </w:r>
      <w:r w:rsidR="00530F14" w:rsidRPr="000E01D1">
        <w:t>)</w:t>
      </w:r>
      <w:r w:rsidR="000E7781" w:rsidRPr="000E01D1">
        <w:t>.</w:t>
      </w:r>
    </w:p>
    <w:p w:rsidR="00712EFB" w:rsidRPr="000E01D1" w:rsidRDefault="00712EFB" w:rsidP="007D7668">
      <w:pPr>
        <w:rPr>
          <w:color w:val="000000" w:themeColor="text1"/>
        </w:rPr>
      </w:pPr>
      <w:r w:rsidRPr="000E01D1">
        <w:rPr>
          <w:color w:val="000000" w:themeColor="text1"/>
        </w:rPr>
        <w:t>Among those</w:t>
      </w:r>
      <w:r w:rsidR="00FC58B0" w:rsidRPr="000E01D1">
        <w:rPr>
          <w:color w:val="000000" w:themeColor="text1"/>
        </w:rPr>
        <w:t xml:space="preserve"> internet households</w:t>
      </w:r>
      <w:r w:rsidRPr="000E01D1">
        <w:rPr>
          <w:color w:val="000000" w:themeColor="text1"/>
        </w:rPr>
        <w:t xml:space="preserve"> who were not aware </w:t>
      </w:r>
      <w:r w:rsidR="00654A6A" w:rsidRPr="000E01D1">
        <w:rPr>
          <w:color w:val="000000" w:themeColor="text1"/>
        </w:rPr>
        <w:t xml:space="preserve">that there are </w:t>
      </w:r>
      <w:r w:rsidRPr="000E01D1">
        <w:rPr>
          <w:color w:val="000000" w:themeColor="text1"/>
        </w:rPr>
        <w:t>different data download speed</w:t>
      </w:r>
      <w:r w:rsidR="00A95C2E" w:rsidRPr="000E01D1">
        <w:rPr>
          <w:color w:val="000000" w:themeColor="text1"/>
        </w:rPr>
        <w:t>s</w:t>
      </w:r>
      <w:r w:rsidRPr="000E01D1">
        <w:rPr>
          <w:color w:val="000000" w:themeColor="text1"/>
        </w:rPr>
        <w:t xml:space="preserve">, one in four (26 per cent) </w:t>
      </w:r>
      <w:r w:rsidR="001C55F8" w:rsidRPr="000E01D1">
        <w:rPr>
          <w:color w:val="000000" w:themeColor="text1"/>
        </w:rPr>
        <w:t xml:space="preserve">did know </w:t>
      </w:r>
      <w:r w:rsidRPr="000E01D1">
        <w:rPr>
          <w:color w:val="000000" w:themeColor="text1"/>
        </w:rPr>
        <w:t xml:space="preserve">the speed </w:t>
      </w:r>
      <w:r w:rsidR="001C55F8" w:rsidRPr="000E01D1">
        <w:rPr>
          <w:color w:val="000000" w:themeColor="text1"/>
        </w:rPr>
        <w:t xml:space="preserve">of </w:t>
      </w:r>
      <w:r w:rsidRPr="000E01D1">
        <w:rPr>
          <w:color w:val="000000" w:themeColor="text1"/>
        </w:rPr>
        <w:t>their own household’s</w:t>
      </w:r>
      <w:r w:rsidR="000C4CEB" w:rsidRPr="000E01D1">
        <w:rPr>
          <w:color w:val="000000" w:themeColor="text1"/>
        </w:rPr>
        <w:t xml:space="preserve"> internet</w:t>
      </w:r>
      <w:r w:rsidRPr="000E01D1">
        <w:rPr>
          <w:color w:val="000000" w:themeColor="text1"/>
        </w:rPr>
        <w:t xml:space="preserve"> plan. </w:t>
      </w:r>
    </w:p>
    <w:p w:rsidR="003F60D7" w:rsidRPr="000E01D1" w:rsidRDefault="003F60D7" w:rsidP="003F60D7">
      <w:pPr>
        <w:pStyle w:val="Heading3"/>
      </w:pPr>
      <w:bookmarkStart w:id="246" w:name="_Toc522531651"/>
      <w:r w:rsidRPr="000E01D1">
        <w:t xml:space="preserve">Speed </w:t>
      </w:r>
      <w:r w:rsidR="00920EB4" w:rsidRPr="000E01D1">
        <w:t>t</w:t>
      </w:r>
      <w:r w:rsidRPr="000E01D1">
        <w:t>ests</w:t>
      </w:r>
      <w:bookmarkEnd w:id="246"/>
    </w:p>
    <w:p w:rsidR="007D7668" w:rsidRPr="000E01D1" w:rsidRDefault="009B1954" w:rsidP="00A2301F">
      <w:pPr>
        <w:spacing w:after="80"/>
      </w:pPr>
      <w:r w:rsidRPr="000E01D1">
        <w:t>When asked whether they had carried out speed tests</w:t>
      </w:r>
      <w:r w:rsidRPr="000E01D1">
        <w:rPr>
          <w:rStyle w:val="FootnoteReference"/>
        </w:rPr>
        <w:footnoteReference w:id="7"/>
      </w:r>
      <w:r w:rsidRPr="000E01D1">
        <w:t xml:space="preserve"> since connecting, 42 per cent of internet households had</w:t>
      </w:r>
      <w:r w:rsidR="001C55F8" w:rsidRPr="000E01D1">
        <w:t xml:space="preserve"> done so</w:t>
      </w:r>
      <w:r w:rsidR="007D7668" w:rsidRPr="000E01D1">
        <w:t>.</w:t>
      </w:r>
      <w:r w:rsidR="009355CA" w:rsidRPr="000E01D1">
        <w:t xml:space="preserve"> </w:t>
      </w:r>
      <w:r w:rsidR="00FC58B0" w:rsidRPr="000E01D1">
        <w:t xml:space="preserve">Those </w:t>
      </w:r>
      <w:r w:rsidRPr="000E01D1">
        <w:t xml:space="preserve">more </w:t>
      </w:r>
      <w:r w:rsidR="009355CA" w:rsidRPr="000E01D1">
        <w:t xml:space="preserve">likely to conduct speed tests </w:t>
      </w:r>
      <w:r w:rsidRPr="000E01D1">
        <w:t>included those</w:t>
      </w:r>
      <w:r w:rsidR="009355CA" w:rsidRPr="000E01D1">
        <w:t>:</w:t>
      </w:r>
    </w:p>
    <w:p w:rsidR="009355CA" w:rsidRPr="000E01D1" w:rsidRDefault="009355CA" w:rsidP="00A2301F">
      <w:pPr>
        <w:pStyle w:val="ListBullet"/>
      </w:pPr>
      <w:r w:rsidRPr="000E01D1">
        <w:t xml:space="preserve">on </w:t>
      </w:r>
      <w:r w:rsidR="000C4CEB" w:rsidRPr="000E01D1">
        <w:t xml:space="preserve">internet </w:t>
      </w:r>
      <w:r w:rsidR="00BD5623" w:rsidRPr="000E01D1">
        <w:t xml:space="preserve">plans with </w:t>
      </w:r>
      <w:r w:rsidR="00842879">
        <w:t xml:space="preserve">a </w:t>
      </w:r>
      <w:r w:rsidRPr="000E01D1">
        <w:t>100</w:t>
      </w:r>
      <w:r w:rsidR="003C1686" w:rsidRPr="000E01D1">
        <w:t xml:space="preserve"> </w:t>
      </w:r>
      <w:r w:rsidRPr="000E01D1">
        <w:t>M</w:t>
      </w:r>
      <w:r w:rsidR="00BD5623" w:rsidRPr="000E01D1">
        <w:t>bps</w:t>
      </w:r>
      <w:r w:rsidRPr="000E01D1">
        <w:t xml:space="preserve"> </w:t>
      </w:r>
      <w:r w:rsidR="005A2903" w:rsidRPr="000E01D1">
        <w:rPr>
          <w:rFonts w:eastAsia="Calibri"/>
          <w:lang w:eastAsia="en-US"/>
        </w:rPr>
        <w:t>speed tier</w:t>
      </w:r>
      <w:r w:rsidR="005A2903" w:rsidRPr="000E01D1">
        <w:t xml:space="preserve"> </w:t>
      </w:r>
      <w:r w:rsidRPr="000E01D1">
        <w:t>data download speed (</w:t>
      </w:r>
      <w:r w:rsidR="00EB5610" w:rsidRPr="000E01D1">
        <w:t>77</w:t>
      </w:r>
      <w:r w:rsidR="00EB5610">
        <w:t> </w:t>
      </w:r>
      <w:r w:rsidR="00EB5610" w:rsidRPr="000E01D1">
        <w:t>per</w:t>
      </w:r>
      <w:r w:rsidR="00EB5610">
        <w:t> </w:t>
      </w:r>
      <w:r w:rsidR="006F5068" w:rsidRPr="000E01D1">
        <w:t>cent)</w:t>
      </w:r>
      <w:r w:rsidR="001C55F8" w:rsidRPr="000E01D1">
        <w:t>—</w:t>
      </w:r>
      <w:r w:rsidR="00BC7C13" w:rsidRPr="000E01D1">
        <w:t>compared with</w:t>
      </w:r>
      <w:r w:rsidRPr="000E01D1">
        <w:t xml:space="preserve"> those on lower speeds</w:t>
      </w:r>
      <w:r w:rsidR="006F5068" w:rsidRPr="000E01D1">
        <w:t xml:space="preserve"> (38 per cent</w:t>
      </w:r>
      <w:r w:rsidR="00F85BF7" w:rsidRPr="000E01D1">
        <w:t>)</w:t>
      </w:r>
    </w:p>
    <w:p w:rsidR="009355CA" w:rsidRPr="000E01D1" w:rsidRDefault="009355CA" w:rsidP="00A2301F">
      <w:pPr>
        <w:pStyle w:val="ListBullet"/>
      </w:pPr>
      <w:r w:rsidRPr="000E01D1">
        <w:lastRenderedPageBreak/>
        <w:t>who kn</w:t>
      </w:r>
      <w:r w:rsidR="001C55F8" w:rsidRPr="000E01D1">
        <w:t>e</w:t>
      </w:r>
      <w:r w:rsidRPr="000E01D1">
        <w:t>w the data download speed in their own</w:t>
      </w:r>
      <w:r w:rsidR="000C4CEB" w:rsidRPr="000E01D1">
        <w:t xml:space="preserve"> internet</w:t>
      </w:r>
      <w:r w:rsidR="00BD5623" w:rsidRPr="000E01D1">
        <w:t xml:space="preserve"> plan (</w:t>
      </w:r>
      <w:r w:rsidR="003940AB" w:rsidRPr="000E01D1">
        <w:t>60 per cent)</w:t>
      </w:r>
      <w:r w:rsidR="001C55F8" w:rsidRPr="000E01D1">
        <w:t>—</w:t>
      </w:r>
      <w:r w:rsidR="00BC7C13" w:rsidRPr="000E01D1">
        <w:t>compared with</w:t>
      </w:r>
      <w:r w:rsidR="00BD5623" w:rsidRPr="000E01D1">
        <w:t xml:space="preserve"> those who d</w:t>
      </w:r>
      <w:r w:rsidR="009B1954" w:rsidRPr="000E01D1">
        <w:t>id</w:t>
      </w:r>
      <w:r w:rsidR="00BD5623" w:rsidRPr="000E01D1">
        <w:t xml:space="preserve"> no</w:t>
      </w:r>
      <w:r w:rsidRPr="000E01D1">
        <w:t>t know</w:t>
      </w:r>
      <w:r w:rsidR="003940AB" w:rsidRPr="000E01D1">
        <w:t xml:space="preserve"> (19 per cent</w:t>
      </w:r>
      <w:r w:rsidRPr="000E01D1">
        <w:t>)</w:t>
      </w:r>
    </w:p>
    <w:p w:rsidR="009355CA" w:rsidRPr="000E01D1" w:rsidRDefault="009355CA" w:rsidP="007E53E3">
      <w:pPr>
        <w:pStyle w:val="ListBullet"/>
      </w:pPr>
      <w:r w:rsidRPr="000E01D1">
        <w:t>with children in the household (</w:t>
      </w:r>
      <w:r w:rsidR="003940AB" w:rsidRPr="000E01D1">
        <w:t>50 per cent)</w:t>
      </w:r>
      <w:r w:rsidR="001C55F8" w:rsidRPr="000E01D1">
        <w:t>—</w:t>
      </w:r>
      <w:r w:rsidR="00BC7C13" w:rsidRPr="000E01D1">
        <w:t>compared with</w:t>
      </w:r>
      <w:r w:rsidRPr="000E01D1">
        <w:t xml:space="preserve"> those with no children at home</w:t>
      </w:r>
      <w:r w:rsidR="003940AB" w:rsidRPr="000E01D1">
        <w:t xml:space="preserve"> (40 per cent</w:t>
      </w:r>
      <w:r w:rsidRPr="000E01D1">
        <w:t>)</w:t>
      </w:r>
    </w:p>
    <w:p w:rsidR="00155B64" w:rsidRPr="000E01D1" w:rsidRDefault="007E53E3" w:rsidP="00542451">
      <w:pPr>
        <w:pStyle w:val="ListBullet"/>
      </w:pPr>
      <w:r w:rsidRPr="000E01D1">
        <w:t>who</w:t>
      </w:r>
      <w:r w:rsidR="00E207D2" w:rsidRPr="000E01D1">
        <w:t xml:space="preserve"> connected </w:t>
      </w:r>
      <w:r w:rsidR="004A7A16">
        <w:t>from</w:t>
      </w:r>
      <w:r w:rsidR="004A7A16" w:rsidRPr="000E01D1">
        <w:t xml:space="preserve"> </w:t>
      </w:r>
      <w:r w:rsidR="00530F14" w:rsidRPr="000E01D1">
        <w:t xml:space="preserve">November </w:t>
      </w:r>
      <w:r w:rsidR="00BD5623" w:rsidRPr="000E01D1">
        <w:t xml:space="preserve">to December </w:t>
      </w:r>
      <w:r w:rsidR="00E207D2" w:rsidRPr="000E01D1">
        <w:t xml:space="preserve">2016 </w:t>
      </w:r>
      <w:r w:rsidR="00BA543E" w:rsidRPr="000E01D1">
        <w:t>(52 per cent)</w:t>
      </w:r>
      <w:r w:rsidRPr="000E01D1">
        <w:t>—</w:t>
      </w:r>
      <w:r w:rsidR="00BC7C13" w:rsidRPr="000E01D1">
        <w:t>compared with</w:t>
      </w:r>
      <w:r w:rsidR="00BD5623" w:rsidRPr="000E01D1">
        <w:t xml:space="preserve"> those </w:t>
      </w:r>
      <w:r w:rsidRPr="000E01D1">
        <w:t xml:space="preserve">who </w:t>
      </w:r>
      <w:r w:rsidR="00BD5623" w:rsidRPr="000E01D1">
        <w:t xml:space="preserve">connected </w:t>
      </w:r>
      <w:r w:rsidR="004A7A16">
        <w:t>from</w:t>
      </w:r>
      <w:r w:rsidR="004A7A16" w:rsidRPr="000E01D1">
        <w:t xml:space="preserve"> </w:t>
      </w:r>
      <w:r w:rsidR="00530F14" w:rsidRPr="000E01D1">
        <w:t xml:space="preserve">October to December </w:t>
      </w:r>
      <w:r w:rsidR="00BD5623" w:rsidRPr="000E01D1">
        <w:t>2017</w:t>
      </w:r>
      <w:r w:rsidR="00BA543E" w:rsidRPr="000E01D1">
        <w:t xml:space="preserve"> (35 per cent)</w:t>
      </w:r>
      <w:r w:rsidR="00E207D2" w:rsidRPr="000E01D1">
        <w:t>.</w:t>
      </w:r>
    </w:p>
    <w:p w:rsidR="00067C22" w:rsidRPr="000E01D1" w:rsidRDefault="00067C22" w:rsidP="00542451">
      <w:pPr>
        <w:pStyle w:val="ListBulletLast"/>
      </w:pPr>
      <w:r w:rsidRPr="00542451">
        <w:t>who</w:t>
      </w:r>
      <w:r w:rsidRPr="000E01D1">
        <w:t xml:space="preserve"> made a complaint (53 per cent)</w:t>
      </w:r>
      <w:r w:rsidR="00542451">
        <w:t>—</w:t>
      </w:r>
      <w:r w:rsidRPr="000E01D1">
        <w:t xml:space="preserve">compared </w:t>
      </w:r>
      <w:r w:rsidR="00542451">
        <w:t>with</w:t>
      </w:r>
      <w:r w:rsidR="00542451" w:rsidRPr="000E01D1">
        <w:t xml:space="preserve"> </w:t>
      </w:r>
      <w:r w:rsidRPr="000E01D1">
        <w:t>those who had not complained (37 per cent).</w:t>
      </w:r>
    </w:p>
    <w:p w:rsidR="00A415C6" w:rsidRPr="000E01D1" w:rsidRDefault="00A415C6" w:rsidP="00A2301F">
      <w:pPr>
        <w:pStyle w:val="Heading3"/>
        <w:keepLines/>
      </w:pPr>
      <w:bookmarkStart w:id="247" w:name="_Toc513562770"/>
      <w:bookmarkStart w:id="248" w:name="_Toc513647763"/>
      <w:bookmarkStart w:id="249" w:name="_Toc513650650"/>
      <w:bookmarkStart w:id="250" w:name="_Toc513651064"/>
      <w:bookmarkStart w:id="251" w:name="_Toc513808098"/>
      <w:bookmarkStart w:id="252" w:name="_Toc513820968"/>
      <w:bookmarkStart w:id="253" w:name="_Toc514082424"/>
      <w:bookmarkStart w:id="254" w:name="_Toc514084322"/>
      <w:bookmarkStart w:id="255" w:name="_Toc515291764"/>
      <w:bookmarkStart w:id="256" w:name="_Toc515377804"/>
      <w:bookmarkStart w:id="257" w:name="_Toc515527559"/>
      <w:bookmarkStart w:id="258" w:name="_Toc515549044"/>
      <w:bookmarkStart w:id="259" w:name="_Toc515549383"/>
      <w:bookmarkStart w:id="260" w:name="_Toc515617612"/>
      <w:bookmarkStart w:id="261" w:name="_Toc515881965"/>
      <w:bookmarkStart w:id="262" w:name="_Toc516217836"/>
      <w:bookmarkStart w:id="263" w:name="_Toc516219994"/>
      <w:bookmarkStart w:id="264" w:name="_Toc522531652"/>
      <w:r w:rsidRPr="000E01D1">
        <w:t xml:space="preserve">Choosing an RSP and keeping </w:t>
      </w:r>
      <w:r w:rsidR="009B1954" w:rsidRPr="000E01D1">
        <w:t xml:space="preserve">home </w:t>
      </w:r>
      <w:r w:rsidRPr="000E01D1">
        <w:t>phone number</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7E53E3" w:rsidRPr="000E01D1" w:rsidRDefault="00A415C6" w:rsidP="007E53E3">
      <w:pPr>
        <w:keepNext/>
        <w:keepLines/>
        <w:spacing w:after="80"/>
      </w:pPr>
      <w:r w:rsidRPr="000E01D1">
        <w:t xml:space="preserve">For those with a home phone, </w:t>
      </w:r>
      <w:r w:rsidR="007E53E3" w:rsidRPr="000E01D1">
        <w:t>when moving to</w:t>
      </w:r>
      <w:r w:rsidR="00775D7A">
        <w:t xml:space="preserve"> a</w:t>
      </w:r>
      <w:r w:rsidR="007E53E3" w:rsidRPr="000E01D1">
        <w:t xml:space="preserve"> </w:t>
      </w:r>
      <w:r w:rsidR="005F4A72">
        <w:t>service delivered over</w:t>
      </w:r>
      <w:r w:rsidR="005F4A72" w:rsidRPr="000E01D1">
        <w:t xml:space="preserve"> </w:t>
      </w:r>
      <w:r w:rsidR="007E53E3" w:rsidRPr="000E01D1">
        <w:t>the NBN:</w:t>
      </w:r>
    </w:p>
    <w:p w:rsidR="007E53E3" w:rsidRPr="000E01D1" w:rsidRDefault="00A415C6" w:rsidP="00831B63">
      <w:pPr>
        <w:pStyle w:val="ListBullet"/>
        <w:keepNext/>
        <w:keepLines/>
      </w:pPr>
      <w:r w:rsidRPr="000E01D1">
        <w:t xml:space="preserve">a majority (86 per cent) stayed with the same </w:t>
      </w:r>
      <w:r w:rsidR="00950AF3">
        <w:t>RSP</w:t>
      </w:r>
      <w:r w:rsidR="00950AF3" w:rsidRPr="000E01D1">
        <w:t xml:space="preserve"> </w:t>
      </w:r>
    </w:p>
    <w:p w:rsidR="007E53E3" w:rsidRPr="000E01D1" w:rsidRDefault="00A415C6" w:rsidP="00831B63">
      <w:pPr>
        <w:pStyle w:val="ListBullet"/>
        <w:keepNext/>
        <w:keepLines/>
      </w:pPr>
      <w:r w:rsidRPr="000E01D1">
        <w:t xml:space="preserve">91 per cent were able to retain their phone number (a factor that was important to 82 per cent of households </w:t>
      </w:r>
      <w:r w:rsidR="00463FA9" w:rsidRPr="000E01D1">
        <w:t xml:space="preserve">with a home phone </w:t>
      </w:r>
      <w:r w:rsidRPr="000E01D1">
        <w:t>when selecting their</w:t>
      </w:r>
      <w:r w:rsidR="000C4CEB" w:rsidRPr="000E01D1">
        <w:t xml:space="preserve"> </w:t>
      </w:r>
      <w:r w:rsidRPr="000E01D1">
        <w:t xml:space="preserve">plan, and the most important factor for 14 per cent). </w:t>
      </w:r>
    </w:p>
    <w:p w:rsidR="00A415C6" w:rsidRPr="000E01D1" w:rsidRDefault="00A415C6" w:rsidP="007E53E3">
      <w:pPr>
        <w:pStyle w:val="ListBulletLast"/>
      </w:pPr>
      <w:r w:rsidRPr="000E01D1">
        <w:t>a little over two</w:t>
      </w:r>
      <w:r w:rsidR="007E53E3" w:rsidRPr="000E01D1">
        <w:t>-</w:t>
      </w:r>
      <w:r w:rsidRPr="000E01D1">
        <w:t xml:space="preserve">thirds (69 per cent) were told by their RSP </w:t>
      </w:r>
      <w:r w:rsidR="00763A2F" w:rsidRPr="000E01D1">
        <w:t>whether</w:t>
      </w:r>
      <w:r w:rsidR="00685B6C" w:rsidRPr="000E01D1">
        <w:t xml:space="preserve"> </w:t>
      </w:r>
      <w:r w:rsidRPr="000E01D1">
        <w:t>they could keep their number during the connection process.</w:t>
      </w:r>
    </w:p>
    <w:p w:rsidR="00A415C6" w:rsidRPr="000E01D1" w:rsidRDefault="00A415C6" w:rsidP="00A415C6">
      <w:r w:rsidRPr="000E01D1">
        <w:t>For those who did not retain their phone number (six per cent of all phone users)</w:t>
      </w:r>
      <w:r w:rsidR="007E53E3" w:rsidRPr="000E01D1">
        <w:t>,</w:t>
      </w:r>
      <w:r w:rsidRPr="000E01D1">
        <w:t xml:space="preserve"> approximately half </w:t>
      </w:r>
      <w:r w:rsidR="00B2269D">
        <w:t xml:space="preserve">of this group </w:t>
      </w:r>
      <w:r w:rsidRPr="000E01D1">
        <w:t xml:space="preserve">(45 per cent) had expected to </w:t>
      </w:r>
      <w:r w:rsidR="007E53E3" w:rsidRPr="000E01D1">
        <w:t>do so</w:t>
      </w:r>
      <w:r w:rsidRPr="000E01D1">
        <w:t xml:space="preserve">. </w:t>
      </w:r>
      <w:r w:rsidR="007E53E3" w:rsidRPr="000E01D1">
        <w:t>R</w:t>
      </w:r>
      <w:r w:rsidRPr="000E01D1">
        <w:t xml:space="preserve">easons for being unable to keep a phone number </w:t>
      </w:r>
      <w:r w:rsidR="000867AB" w:rsidRPr="000E01D1">
        <w:t>when mov</w:t>
      </w:r>
      <w:r w:rsidR="009C40A3">
        <w:t>ing</w:t>
      </w:r>
      <w:r w:rsidR="000867AB" w:rsidRPr="000E01D1">
        <w:t xml:space="preserve"> to </w:t>
      </w:r>
      <w:r w:rsidR="009C40A3">
        <w:t>a</w:t>
      </w:r>
      <w:r w:rsidR="009C40A3" w:rsidRPr="000E01D1">
        <w:t xml:space="preserve"> </w:t>
      </w:r>
      <w:r w:rsidR="000867AB" w:rsidRPr="000E01D1">
        <w:t xml:space="preserve">new plan </w:t>
      </w:r>
      <w:r w:rsidRPr="000E01D1">
        <w:t xml:space="preserve">included </w:t>
      </w:r>
      <w:r w:rsidR="00763A2F" w:rsidRPr="000E01D1">
        <w:t>mov</w:t>
      </w:r>
      <w:r w:rsidR="00763A2F">
        <w:t>ing</w:t>
      </w:r>
      <w:r w:rsidR="00763A2F" w:rsidRPr="000E01D1">
        <w:t xml:space="preserve"> to a new house</w:t>
      </w:r>
      <w:r w:rsidR="00830433" w:rsidRPr="000E01D1">
        <w:t xml:space="preserve"> or </w:t>
      </w:r>
      <w:r w:rsidR="009C40A3">
        <w:t xml:space="preserve">to a </w:t>
      </w:r>
      <w:r w:rsidR="00830433" w:rsidRPr="000E01D1">
        <w:t>different exchange</w:t>
      </w:r>
      <w:r w:rsidRPr="000E01D1">
        <w:t xml:space="preserve"> </w:t>
      </w:r>
      <w:r w:rsidR="00830433" w:rsidRPr="000E01D1">
        <w:t>(32 per cent)</w:t>
      </w:r>
      <w:r w:rsidR="009C40A3">
        <w:t>;</w:t>
      </w:r>
      <w:r w:rsidR="00830433" w:rsidRPr="000E01D1">
        <w:t xml:space="preserve"> </w:t>
      </w:r>
      <w:r w:rsidR="007E53E3" w:rsidRPr="000E01D1">
        <w:t>however</w:t>
      </w:r>
      <w:r w:rsidR="009C40A3">
        <w:t>,</w:t>
      </w:r>
      <w:r w:rsidR="005C7860">
        <w:t xml:space="preserve"> </w:t>
      </w:r>
      <w:r w:rsidR="00855F75">
        <w:t>one quarter (</w:t>
      </w:r>
      <w:r w:rsidR="005C7860">
        <w:t>26 per cent</w:t>
      </w:r>
      <w:r w:rsidR="00855F75">
        <w:t>)</w:t>
      </w:r>
      <w:r w:rsidR="000867AB" w:rsidRPr="000E01D1">
        <w:t xml:space="preserve"> reported that </w:t>
      </w:r>
      <w:r w:rsidR="007E53E3" w:rsidRPr="000E01D1">
        <w:t>no reason was given</w:t>
      </w:r>
      <w:r w:rsidRPr="000E01D1">
        <w:t>.</w:t>
      </w:r>
    </w:p>
    <w:p w:rsidR="00397FEF" w:rsidRPr="000E01D1" w:rsidRDefault="006F3F18" w:rsidP="006F3F18">
      <w:pPr>
        <w:pStyle w:val="Heading2"/>
      </w:pPr>
      <w:bookmarkStart w:id="265" w:name="_Toc515881966"/>
      <w:bookmarkStart w:id="266" w:name="_Toc516217837"/>
      <w:bookmarkStart w:id="267" w:name="_Toc516219995"/>
      <w:bookmarkStart w:id="268" w:name="_Toc522531653"/>
      <w:r w:rsidRPr="000E01D1">
        <w:t xml:space="preserve">During </w:t>
      </w:r>
      <w:r w:rsidR="003345DD" w:rsidRPr="000E01D1">
        <w:t>m</w:t>
      </w:r>
      <w:r w:rsidRPr="000E01D1">
        <w:t>igration</w:t>
      </w:r>
      <w:bookmarkEnd w:id="265"/>
      <w:bookmarkEnd w:id="266"/>
      <w:bookmarkEnd w:id="267"/>
      <w:bookmarkEnd w:id="268"/>
    </w:p>
    <w:p w:rsidR="000D2609" w:rsidRPr="000E01D1" w:rsidRDefault="005C7860" w:rsidP="007712AE">
      <w:pPr>
        <w:pStyle w:val="Heading3"/>
      </w:pPr>
      <w:bookmarkStart w:id="269" w:name="_Toc522531654"/>
      <w:r>
        <w:t xml:space="preserve">Contact with RSPs and NBN </w:t>
      </w:r>
      <w:r w:rsidR="00AB001B">
        <w:t>C</w:t>
      </w:r>
      <w:r>
        <w:t>o about connecting</w:t>
      </w:r>
      <w:bookmarkEnd w:id="269"/>
    </w:p>
    <w:p w:rsidR="006F2B88" w:rsidRPr="000E01D1" w:rsidRDefault="000D2609" w:rsidP="006F2B88">
      <w:pPr>
        <w:spacing w:after="80"/>
      </w:pPr>
      <w:r w:rsidRPr="000E01D1">
        <w:t>After ho</w:t>
      </w:r>
      <w:r w:rsidRPr="008F2FDC">
        <w:rPr>
          <w:rFonts w:cs="Arial"/>
        </w:rPr>
        <w:t xml:space="preserve">useholds ordered their plan, </w:t>
      </w:r>
      <w:r w:rsidR="00617C91" w:rsidRPr="008F2FDC">
        <w:rPr>
          <w:rFonts w:cs="Arial"/>
        </w:rPr>
        <w:t>just over</w:t>
      </w:r>
      <w:r w:rsidRPr="008F2FDC">
        <w:rPr>
          <w:rFonts w:cs="Arial"/>
        </w:rPr>
        <w:t xml:space="preserve"> four in </w:t>
      </w:r>
      <w:r w:rsidR="00054CC4" w:rsidRPr="008F2FDC">
        <w:rPr>
          <w:rFonts w:cs="Arial"/>
        </w:rPr>
        <w:t>10</w:t>
      </w:r>
      <w:r w:rsidRPr="008F2FDC">
        <w:rPr>
          <w:rFonts w:cs="Arial"/>
        </w:rPr>
        <w:t xml:space="preserve"> (42 per cent) contacted their RS</w:t>
      </w:r>
      <w:r w:rsidRPr="000E01D1">
        <w:t xml:space="preserve">P about the process of connection. The top three reasons for contact </w:t>
      </w:r>
      <w:r w:rsidR="006F2B88" w:rsidRPr="000E01D1">
        <w:t xml:space="preserve">with RSPs </w:t>
      </w:r>
      <w:r w:rsidRPr="000E01D1">
        <w:t>were</w:t>
      </w:r>
      <w:r w:rsidR="006F2B88" w:rsidRPr="000E01D1">
        <w:t>:</w:t>
      </w:r>
    </w:p>
    <w:p w:rsidR="006F2B88" w:rsidRPr="000E01D1" w:rsidRDefault="000142CC" w:rsidP="006F2B88">
      <w:pPr>
        <w:pStyle w:val="ListBullet"/>
      </w:pPr>
      <w:r w:rsidRPr="000E01D1">
        <w:t>installation or set-up</w:t>
      </w:r>
      <w:r w:rsidR="000D2609" w:rsidRPr="000E01D1">
        <w:t xml:space="preserve"> (41 per cent)</w:t>
      </w:r>
    </w:p>
    <w:p w:rsidR="006F2B88" w:rsidRPr="000E01D1" w:rsidRDefault="000D2609" w:rsidP="006F2B88">
      <w:pPr>
        <w:pStyle w:val="ListBullet"/>
      </w:pPr>
      <w:r w:rsidRPr="000E01D1">
        <w:t>issues or faults (31 per cent)</w:t>
      </w:r>
    </w:p>
    <w:p w:rsidR="000D2609" w:rsidRPr="0090290B" w:rsidRDefault="000D2609" w:rsidP="00763A2F">
      <w:pPr>
        <w:pStyle w:val="ListBulletLast"/>
      </w:pPr>
      <w:r w:rsidRPr="0090290B">
        <w:t>activating the service for the first time (15 per cent)</w:t>
      </w:r>
      <w:r w:rsidR="00FC58B0" w:rsidRPr="0090290B">
        <w:t xml:space="preserve"> (Figure 9).</w:t>
      </w:r>
    </w:p>
    <w:p w:rsidR="006F2B88" w:rsidRPr="000E01D1" w:rsidRDefault="003B0C46" w:rsidP="00763A2F">
      <w:pPr>
        <w:pStyle w:val="ListBulletLast"/>
        <w:numPr>
          <w:ilvl w:val="0"/>
          <w:numId w:val="0"/>
        </w:numPr>
        <w:spacing w:after="80"/>
      </w:pPr>
      <w:r w:rsidRPr="0090290B">
        <w:rPr>
          <w:rFonts w:cs="Times New Roman"/>
        </w:rPr>
        <w:t>Among all households,</w:t>
      </w:r>
      <w:r w:rsidR="00E40008" w:rsidRPr="0090290B">
        <w:rPr>
          <w:rFonts w:cs="Times New Roman"/>
        </w:rPr>
        <w:t xml:space="preserve"> one in</w:t>
      </w:r>
      <w:r w:rsidRPr="0090290B">
        <w:rPr>
          <w:rFonts w:cs="Times New Roman"/>
        </w:rPr>
        <w:t xml:space="preserve"> </w:t>
      </w:r>
      <w:r w:rsidR="000D2609" w:rsidRPr="0090290B">
        <w:rPr>
          <w:rFonts w:cs="Times New Roman"/>
        </w:rPr>
        <w:t>eight (12 per cent) contacted NBN Co about connecting</w:t>
      </w:r>
      <w:r w:rsidRPr="0090290B">
        <w:rPr>
          <w:rFonts w:cs="Times New Roman"/>
        </w:rPr>
        <w:t xml:space="preserve">. </w:t>
      </w:r>
      <w:r w:rsidR="008F2FDC" w:rsidRPr="0090290B">
        <w:rPr>
          <w:rFonts w:cs="Times New Roman"/>
        </w:rPr>
        <w:t>Of those who contacted NBN Co, 72 per cent also contacted their RSP</w:t>
      </w:r>
      <w:r w:rsidR="00763A2F">
        <w:rPr>
          <w:rFonts w:cs="Times New Roman"/>
        </w:rPr>
        <w:t>, while</w:t>
      </w:r>
      <w:r w:rsidR="008F2FDC" w:rsidRPr="0090290B">
        <w:rPr>
          <w:rFonts w:cs="Times New Roman"/>
        </w:rPr>
        <w:t xml:space="preserve"> three per cent of all households contacted NBN Co about their connection without</w:t>
      </w:r>
      <w:r w:rsidR="008F2FDC">
        <w:t xml:space="preserve"> contacting their RSP. </w:t>
      </w:r>
      <w:r w:rsidR="00D47FC1" w:rsidRPr="000E01D1">
        <w:t>The top three reasons for contact with NBN Co were</w:t>
      </w:r>
      <w:r w:rsidR="006F2B88" w:rsidRPr="000E01D1">
        <w:t>:</w:t>
      </w:r>
    </w:p>
    <w:p w:rsidR="006F2B88" w:rsidRPr="000E01D1" w:rsidRDefault="000D2609" w:rsidP="006F2B88">
      <w:pPr>
        <w:pStyle w:val="ListBullet"/>
      </w:pPr>
      <w:r w:rsidRPr="000E01D1">
        <w:t>installation or set-up (35 per cent)</w:t>
      </w:r>
    </w:p>
    <w:p w:rsidR="006F2B88" w:rsidRPr="000E01D1" w:rsidRDefault="000D2609" w:rsidP="006F2B88">
      <w:pPr>
        <w:pStyle w:val="ListBullet"/>
      </w:pPr>
      <w:r w:rsidRPr="000E01D1">
        <w:t xml:space="preserve">issues or faults (33 per cent) </w:t>
      </w:r>
    </w:p>
    <w:p w:rsidR="000D2609" w:rsidRPr="001813B3" w:rsidRDefault="000D2609" w:rsidP="006F2B88">
      <w:pPr>
        <w:pStyle w:val="ListBulletLast"/>
      </w:pPr>
      <w:r w:rsidRPr="001813B3">
        <w:t>delays in the connection (28 per cent)</w:t>
      </w:r>
      <w:r w:rsidR="00FC58B0" w:rsidRPr="001813B3">
        <w:t xml:space="preserve"> (Figure 9)</w:t>
      </w:r>
      <w:r w:rsidR="00D964B6" w:rsidRPr="001813B3">
        <w:t>.</w:t>
      </w:r>
    </w:p>
    <w:p w:rsidR="008F2FDC" w:rsidRPr="000E01D1" w:rsidRDefault="008F2FDC" w:rsidP="0090290B">
      <w:pPr>
        <w:pStyle w:val="ListBulletLast"/>
        <w:numPr>
          <w:ilvl w:val="0"/>
          <w:numId w:val="0"/>
        </w:numPr>
      </w:pPr>
      <w:r w:rsidRPr="001813B3">
        <w:rPr>
          <w:rFonts w:cs="Times New Roman"/>
        </w:rPr>
        <w:t>For most who contact</w:t>
      </w:r>
      <w:r w:rsidR="004A7A16" w:rsidRPr="001813B3">
        <w:rPr>
          <w:rFonts w:cs="Times New Roman"/>
        </w:rPr>
        <w:t>ed</w:t>
      </w:r>
      <w:r w:rsidRPr="001813B3">
        <w:rPr>
          <w:rFonts w:cs="Times New Roman"/>
        </w:rPr>
        <w:t xml:space="preserve"> both NBN Co and their RSP</w:t>
      </w:r>
      <w:r w:rsidRPr="001813B3">
        <w:t>, contact was made for the same reason</w:t>
      </w:r>
      <w:r w:rsidR="001813B3" w:rsidRPr="001813B3">
        <w:t>/s</w:t>
      </w:r>
      <w:r w:rsidRPr="001813B3">
        <w:t xml:space="preserve"> (88 per cent)</w:t>
      </w:r>
      <w:r w:rsidR="0090290B" w:rsidRPr="001813B3">
        <w:t>.</w:t>
      </w:r>
    </w:p>
    <w:p w:rsidR="000D2609" w:rsidRPr="000E01D1" w:rsidRDefault="000D2609" w:rsidP="009A59DE">
      <w:pPr>
        <w:pStyle w:val="ACMAFigureHeader"/>
        <w:keepNext/>
        <w:spacing w:after="120"/>
      </w:pPr>
      <w:r w:rsidRPr="000E01D1">
        <w:lastRenderedPageBreak/>
        <w:t xml:space="preserve">Reasons for contacting </w:t>
      </w:r>
      <w:r w:rsidR="00A378EB" w:rsidRPr="000E01D1">
        <w:t>RSP</w:t>
      </w:r>
      <w:r w:rsidR="000D687A" w:rsidRPr="000E01D1">
        <w:t>s</w:t>
      </w:r>
      <w:r w:rsidR="00A378EB" w:rsidRPr="000E01D1">
        <w:t xml:space="preserve"> and </w:t>
      </w:r>
      <w:r w:rsidRPr="000E01D1">
        <w:t>NBN Co about connection (%)</w:t>
      </w:r>
    </w:p>
    <w:p w:rsidR="00944291" w:rsidRPr="000E01D1" w:rsidRDefault="003A1358" w:rsidP="000D2609">
      <w:pPr>
        <w:spacing w:after="0"/>
        <w:rPr>
          <w:i/>
          <w:sz w:val="16"/>
          <w:szCs w:val="16"/>
        </w:rPr>
      </w:pPr>
      <w:r w:rsidRPr="00763A2F">
        <w:rPr>
          <w:i/>
          <w:noProof/>
          <w:sz w:val="16"/>
          <w:szCs w:val="16"/>
        </w:rPr>
        <w:drawing>
          <wp:inline distT="0" distB="0" distL="0" distR="0" wp14:anchorId="67933C79" wp14:editId="0DFB43C4">
            <wp:extent cx="4871085" cy="3468370"/>
            <wp:effectExtent l="0" t="0" r="5715" b="0"/>
            <wp:docPr id="27" name="Picture 27" descr="Data for Figure 9 is in the .ods file on the landing page ‘NBN consumer experience’, available from the ACMA website." title="Figure 9: Reasons for contacting RSPs and NBN Co about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BN Report Graphics - New colours_Fig 9.png"/>
                    <pic:cNvPicPr/>
                  </pic:nvPicPr>
                  <pic:blipFill>
                    <a:blip r:embed="rId37">
                      <a:extLst>
                        <a:ext uri="{28A0092B-C50C-407E-A947-70E740481C1C}">
                          <a14:useLocalDpi xmlns:a14="http://schemas.microsoft.com/office/drawing/2010/main" val="0"/>
                        </a:ext>
                      </a:extLst>
                    </a:blip>
                    <a:stretch>
                      <a:fillRect/>
                    </a:stretch>
                  </pic:blipFill>
                  <pic:spPr>
                    <a:xfrm>
                      <a:off x="0" y="0"/>
                      <a:ext cx="4871085" cy="3468370"/>
                    </a:xfrm>
                    <a:prstGeom prst="rect">
                      <a:avLst/>
                    </a:prstGeom>
                  </pic:spPr>
                </pic:pic>
              </a:graphicData>
            </a:graphic>
          </wp:inline>
        </w:drawing>
      </w:r>
    </w:p>
    <w:p w:rsidR="00A24C94" w:rsidRPr="000E01D1" w:rsidRDefault="00A24C94" w:rsidP="00A24C94">
      <w:pPr>
        <w:pStyle w:val="ACMANotes"/>
      </w:pPr>
      <w:r w:rsidRPr="000E01D1">
        <w:t>n/a=not applicable.</w:t>
      </w:r>
    </w:p>
    <w:p w:rsidR="001F4C9E" w:rsidRPr="000E01D1" w:rsidRDefault="001F4C9E" w:rsidP="00A2301F">
      <w:pPr>
        <w:pStyle w:val="ACMANotes"/>
      </w:pPr>
      <w:r w:rsidRPr="000E01D1">
        <w:t xml:space="preserve">Base: </w:t>
      </w:r>
      <w:r w:rsidR="00DC4E6F" w:rsidRPr="000E01D1">
        <w:t>Residential households connected to the NBN who c</w:t>
      </w:r>
      <w:r w:rsidRPr="000E01D1">
        <w:t xml:space="preserve">ontacted </w:t>
      </w:r>
      <w:r w:rsidR="004A7A16">
        <w:t xml:space="preserve">their </w:t>
      </w:r>
      <w:r w:rsidRPr="000E01D1">
        <w:t xml:space="preserve">RSP about process of connection, (n=759), </w:t>
      </w:r>
      <w:r w:rsidR="00763A2F">
        <w:t>r</w:t>
      </w:r>
      <w:r w:rsidR="00DC4E6F" w:rsidRPr="000E01D1">
        <w:t>esidential households connected to the NBN who c</w:t>
      </w:r>
      <w:r w:rsidRPr="000E01D1">
        <w:t>ontacted NBN Co about process of connection, (n=250).</w:t>
      </w:r>
    </w:p>
    <w:p w:rsidR="00A2301F" w:rsidRPr="000E01D1" w:rsidRDefault="00C07796" w:rsidP="00A2301F">
      <w:pPr>
        <w:pStyle w:val="ACMANotes"/>
      </w:pPr>
      <w:r w:rsidRPr="000E01D1">
        <w:t>C8</w:t>
      </w:r>
      <w:r w:rsidR="001F4C9E" w:rsidRPr="000E01D1">
        <w:t>.</w:t>
      </w:r>
      <w:r w:rsidRPr="000E01D1">
        <w:t xml:space="preserve"> And what were the reasons (for you contacting your provider about the process of connecting to the NBN)? </w:t>
      </w:r>
    </w:p>
    <w:p w:rsidR="009A59DE" w:rsidRPr="000E01D1" w:rsidRDefault="000D2609" w:rsidP="009A59DE">
      <w:pPr>
        <w:pStyle w:val="ACMANotes"/>
      </w:pPr>
      <w:r w:rsidRPr="000E01D1">
        <w:t>C10b</w:t>
      </w:r>
      <w:r w:rsidR="001F4C9E" w:rsidRPr="000E01D1">
        <w:t>.</w:t>
      </w:r>
      <w:r w:rsidRPr="000E01D1">
        <w:t xml:space="preserve"> What was the reason for contacting NBN Co?</w:t>
      </w:r>
      <w:r w:rsidR="009A59DE" w:rsidRPr="000E01D1">
        <w:t xml:space="preserve"> </w:t>
      </w:r>
    </w:p>
    <w:p w:rsidR="009A59DE" w:rsidRPr="000E01D1" w:rsidRDefault="009A59DE" w:rsidP="009A59DE">
      <w:pPr>
        <w:pStyle w:val="ACMANotes"/>
      </w:pPr>
      <w:r w:rsidRPr="000E01D1">
        <w:t>Note: Data adds to more than 100 per cent due to multiple responses.</w:t>
      </w:r>
    </w:p>
    <w:p w:rsidR="000D2609" w:rsidRPr="000E01D1" w:rsidRDefault="000D2609" w:rsidP="009A59DE">
      <w:pPr>
        <w:pStyle w:val="ACMASpaceaftertable"/>
      </w:pPr>
    </w:p>
    <w:p w:rsidR="00A17F62" w:rsidRPr="000E01D1" w:rsidRDefault="003F60D7" w:rsidP="00A17F62">
      <w:pPr>
        <w:keepLines/>
      </w:pPr>
      <w:r w:rsidRPr="000E01D1">
        <w:t xml:space="preserve">Households with only a home phone </w:t>
      </w:r>
      <w:r w:rsidR="005F4A72">
        <w:t>delivered o</w:t>
      </w:r>
      <w:r w:rsidR="002E0AAE">
        <w:t>ver</w:t>
      </w:r>
      <w:r w:rsidR="005F4A72" w:rsidRPr="000E01D1">
        <w:t xml:space="preserve"> </w:t>
      </w:r>
      <w:r w:rsidRPr="000E01D1">
        <w:t>the NBN (26 per cent) were less likely to contact their RSP during connection than those with</w:t>
      </w:r>
      <w:r w:rsidR="00A17F62" w:rsidRPr="000E01D1">
        <w:t xml:space="preserve"> both</w:t>
      </w:r>
      <w:r w:rsidRPr="000E01D1">
        <w:t xml:space="preserve"> phone and internet (40 per cent) or internet-only (48 per cent)</w:t>
      </w:r>
      <w:r w:rsidRPr="000E01D1" w:rsidDel="00F90209">
        <w:t>.</w:t>
      </w:r>
      <w:r w:rsidRPr="000E01D1" w:rsidDel="004851E7">
        <w:t xml:space="preserve"> </w:t>
      </w:r>
      <w:r w:rsidRPr="000E01D1">
        <w:t>Older decision-makers (aged 65 or over) were less likely (31 per cent) to contact their RSP about the process of connecting than those aged under 65 (47 per cent). There is a large overlap here—</w:t>
      </w:r>
      <w:r w:rsidR="004A7A16" w:rsidRPr="000E01D1">
        <w:t>83</w:t>
      </w:r>
      <w:r w:rsidR="004A7A16">
        <w:t> </w:t>
      </w:r>
      <w:r w:rsidRPr="000E01D1">
        <w:t xml:space="preserve">per cent of households with only a home phone </w:t>
      </w:r>
      <w:r w:rsidR="003D3793">
        <w:t xml:space="preserve">delivered </w:t>
      </w:r>
      <w:r w:rsidRPr="000E01D1">
        <w:t xml:space="preserve">on the NBN </w:t>
      </w:r>
      <w:r w:rsidR="004A7A16" w:rsidRPr="000E01D1">
        <w:t>ha</w:t>
      </w:r>
      <w:r w:rsidR="004A7A16">
        <w:t>d</w:t>
      </w:r>
      <w:r w:rsidR="004A7A16" w:rsidRPr="000E01D1">
        <w:t xml:space="preserve"> </w:t>
      </w:r>
      <w:r w:rsidRPr="000E01D1">
        <w:t>a decision-maker aged 65 or</w:t>
      </w:r>
      <w:r w:rsidR="00A146A6" w:rsidRPr="000E01D1">
        <w:t> </w:t>
      </w:r>
      <w:r w:rsidRPr="000E01D1">
        <w:t>over.</w:t>
      </w:r>
    </w:p>
    <w:p w:rsidR="00A17F62" w:rsidRPr="000E01D1" w:rsidRDefault="00A17F62" w:rsidP="00A17F62">
      <w:pPr>
        <w:pStyle w:val="Heading3"/>
      </w:pPr>
      <w:bookmarkStart w:id="270" w:name="_Toc522531655"/>
      <w:r w:rsidRPr="000E01D1">
        <w:t>Installation of NBN</w:t>
      </w:r>
      <w:bookmarkEnd w:id="270"/>
    </w:p>
    <w:p w:rsidR="006D6FA2" w:rsidRPr="000E01D1" w:rsidRDefault="00A23014" w:rsidP="00A146A6">
      <w:pPr>
        <w:keepNext/>
        <w:spacing w:after="80"/>
      </w:pPr>
      <w:r>
        <w:t xml:space="preserve">Of the </w:t>
      </w:r>
      <w:r w:rsidR="002C0064" w:rsidRPr="000E01D1">
        <w:t>two methods of installing</w:t>
      </w:r>
      <w:r w:rsidRPr="000E01D1">
        <w:rPr>
          <w:rStyle w:val="FootnoteReference"/>
        </w:rPr>
        <w:footnoteReference w:id="8"/>
      </w:r>
      <w:r w:rsidR="002C0064" w:rsidRPr="000E01D1">
        <w:t xml:space="preserve"> NBN equipment</w:t>
      </w:r>
      <w:r>
        <w:t xml:space="preserve"> during the period covered by the research,</w:t>
      </w:r>
      <w:r w:rsidR="002C0064" w:rsidRPr="000E01D1">
        <w:t xml:space="preserve"> households</w:t>
      </w:r>
      <w:r>
        <w:t xml:space="preserve"> reported that they had a</w:t>
      </w:r>
      <w:r w:rsidR="006D6FA2" w:rsidRPr="000E01D1">
        <w:t>:</w:t>
      </w:r>
    </w:p>
    <w:p w:rsidR="00984C67" w:rsidRDefault="000D2609" w:rsidP="00984C67">
      <w:pPr>
        <w:pStyle w:val="ListBullet"/>
      </w:pPr>
      <w:r w:rsidRPr="000E01D1">
        <w:t>professional installation (53 per cent)</w:t>
      </w:r>
      <w:r w:rsidR="00657884" w:rsidRPr="004748AF">
        <w:rPr>
          <w:vertAlign w:val="superscript"/>
        </w:rPr>
        <w:footnoteReference w:id="9"/>
      </w:r>
    </w:p>
    <w:p w:rsidR="006D6FA2" w:rsidRPr="000E01D1" w:rsidRDefault="00984C67" w:rsidP="00763A2F">
      <w:pPr>
        <w:pStyle w:val="ListBulletLast"/>
      </w:pPr>
      <w:r w:rsidRPr="000E01D1">
        <w:t>self-installation (45 per cent)</w:t>
      </w:r>
      <w:r w:rsidR="001E6F5C">
        <w:t>.</w:t>
      </w:r>
    </w:p>
    <w:p w:rsidR="000D2609" w:rsidRPr="000E01D1" w:rsidRDefault="00400D7A" w:rsidP="006D6FA2">
      <w:r w:rsidRPr="000E01D1">
        <w:lastRenderedPageBreak/>
        <w:t>Older decision</w:t>
      </w:r>
      <w:r w:rsidR="006D6FA2" w:rsidRPr="000E01D1">
        <w:t>-</w:t>
      </w:r>
      <w:r w:rsidRPr="000E01D1">
        <w:t xml:space="preserve">makers (aged 65 or </w:t>
      </w:r>
      <w:r w:rsidR="006D6FA2" w:rsidRPr="000E01D1">
        <w:t>over</w:t>
      </w:r>
      <w:r w:rsidRPr="000E01D1">
        <w:t xml:space="preserve">) were more likely </w:t>
      </w:r>
      <w:r w:rsidR="00D964B6">
        <w:t xml:space="preserve">to </w:t>
      </w:r>
      <w:r w:rsidR="005E763F" w:rsidRPr="000E01D1">
        <w:t xml:space="preserve">report </w:t>
      </w:r>
      <w:r w:rsidR="00855F75">
        <w:t xml:space="preserve">that </w:t>
      </w:r>
      <w:r w:rsidR="00D964B6">
        <w:t>they</w:t>
      </w:r>
      <w:r w:rsidR="00D964B6" w:rsidRPr="000E01D1">
        <w:t xml:space="preserve"> </w:t>
      </w:r>
      <w:r w:rsidR="005E763F" w:rsidRPr="000E01D1">
        <w:t xml:space="preserve">had </w:t>
      </w:r>
      <w:r w:rsidRPr="000E01D1">
        <w:t>a professional install</w:t>
      </w:r>
      <w:r w:rsidR="00AC5E79" w:rsidRPr="000E01D1">
        <w:t>ation</w:t>
      </w:r>
      <w:r w:rsidR="00031ECE" w:rsidRPr="000E01D1">
        <w:t xml:space="preserve"> </w:t>
      </w:r>
      <w:r w:rsidR="00585FA2" w:rsidRPr="000E01D1">
        <w:t>than households with a younger decision</w:t>
      </w:r>
      <w:r w:rsidR="00D964B6">
        <w:t>-</w:t>
      </w:r>
      <w:r w:rsidR="00585FA2" w:rsidRPr="000E01D1">
        <w:t xml:space="preserve">maker </w:t>
      </w:r>
      <w:r w:rsidR="00031ECE" w:rsidRPr="000E01D1">
        <w:t>(63 per cent vs 49 per cent)</w:t>
      </w:r>
      <w:r w:rsidRPr="000E01D1">
        <w:t>.</w:t>
      </w:r>
    </w:p>
    <w:p w:rsidR="00A415C6" w:rsidRPr="000E01D1" w:rsidRDefault="000D2609" w:rsidP="009A59DE">
      <w:pPr>
        <w:keepNext/>
        <w:keepLines/>
      </w:pPr>
      <w:r w:rsidRPr="000E01D1">
        <w:t>The majority (83 per cent) of those who opted for self-install</w:t>
      </w:r>
      <w:r w:rsidR="00763A2F">
        <w:t>ation</w:t>
      </w:r>
      <w:r w:rsidRPr="000E01D1">
        <w:t xml:space="preserve"> found it ‘very easy’ (52 per cent) or </w:t>
      </w:r>
      <w:r w:rsidR="005B70EF" w:rsidRPr="000E01D1">
        <w:t>‘</w:t>
      </w:r>
      <w:r w:rsidRPr="000E01D1">
        <w:t>somewhat easy</w:t>
      </w:r>
      <w:r w:rsidR="005B70EF" w:rsidRPr="000E01D1">
        <w:t>’</w:t>
      </w:r>
      <w:r w:rsidRPr="000E01D1">
        <w:t xml:space="preserve"> (31 per cent). </w:t>
      </w:r>
      <w:r w:rsidR="00D001A6">
        <w:t>Nearly</w:t>
      </w:r>
      <w:r w:rsidR="00D001A6" w:rsidRPr="000E01D1">
        <w:t xml:space="preserve"> </w:t>
      </w:r>
      <w:r w:rsidRPr="000E01D1">
        <w:t xml:space="preserve">three in </w:t>
      </w:r>
      <w:r w:rsidR="00054CC4" w:rsidRPr="000E01D1">
        <w:t xml:space="preserve">10 </w:t>
      </w:r>
      <w:r w:rsidRPr="000E01D1">
        <w:t xml:space="preserve">households (29 per cent) </w:t>
      </w:r>
      <w:r w:rsidR="006D6FA2" w:rsidRPr="000E01D1">
        <w:t xml:space="preserve">who </w:t>
      </w:r>
      <w:r w:rsidRPr="000E01D1">
        <w:t xml:space="preserve">undertook self-installation required some </w:t>
      </w:r>
      <w:r w:rsidR="006D6FA2" w:rsidRPr="000E01D1">
        <w:t xml:space="preserve">help </w:t>
      </w:r>
      <w:r w:rsidRPr="000E01D1">
        <w:t xml:space="preserve">from their </w:t>
      </w:r>
      <w:r w:rsidR="007C2C0B" w:rsidRPr="000E01D1">
        <w:t>RSP</w:t>
      </w:r>
      <w:r w:rsidRPr="000E01D1">
        <w:t xml:space="preserve"> to complete the task.</w:t>
      </w:r>
    </w:p>
    <w:p w:rsidR="00EB7440" w:rsidRPr="000E01D1" w:rsidRDefault="00EB7440" w:rsidP="007712AE">
      <w:pPr>
        <w:pStyle w:val="Heading3"/>
      </w:pPr>
      <w:bookmarkStart w:id="271" w:name="_Toc513562774"/>
      <w:bookmarkStart w:id="272" w:name="_Toc513647767"/>
      <w:bookmarkStart w:id="273" w:name="_Toc513650654"/>
      <w:bookmarkStart w:id="274" w:name="_Toc513651068"/>
      <w:bookmarkStart w:id="275" w:name="_Toc513808100"/>
      <w:bookmarkStart w:id="276" w:name="_Toc513820970"/>
      <w:bookmarkStart w:id="277" w:name="_Toc514082426"/>
      <w:bookmarkStart w:id="278" w:name="_Toc514084324"/>
      <w:bookmarkStart w:id="279" w:name="_Toc515291766"/>
      <w:bookmarkStart w:id="280" w:name="_Toc515377806"/>
      <w:bookmarkStart w:id="281" w:name="_Toc515527561"/>
      <w:bookmarkStart w:id="282" w:name="_Toc515549046"/>
      <w:bookmarkStart w:id="283" w:name="_Toc515549385"/>
      <w:bookmarkStart w:id="284" w:name="_Toc515617614"/>
      <w:bookmarkStart w:id="285" w:name="_Toc515881968"/>
      <w:bookmarkStart w:id="286" w:name="_Toc516217839"/>
      <w:bookmarkStart w:id="287" w:name="_Toc516219997"/>
      <w:bookmarkStart w:id="288" w:name="_Toc522531656"/>
      <w:r w:rsidRPr="000E01D1">
        <w:t>Technician appointments during connection</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EB7440" w:rsidRPr="000E01D1" w:rsidRDefault="00EB7440" w:rsidP="008F0866">
      <w:pPr>
        <w:spacing w:after="80"/>
      </w:pPr>
      <w:r w:rsidRPr="000E01D1">
        <w:t>Households were asked whether, at any point during the process of connecting, a technician</w:t>
      </w:r>
      <w:r w:rsidR="00A146A6" w:rsidRPr="000E01D1">
        <w:t xml:space="preserve"> </w:t>
      </w:r>
      <w:r w:rsidRPr="000E01D1">
        <w:t>had not turned up for a scheduled appointment.</w:t>
      </w:r>
      <w:r w:rsidR="00A146A6" w:rsidRPr="000E01D1">
        <w:rPr>
          <w:rStyle w:val="FootnoteReference"/>
        </w:rPr>
        <w:footnoteReference w:id="10"/>
      </w:r>
      <w:r w:rsidRPr="000E01D1">
        <w:t xml:space="preserve"> Across all households, </w:t>
      </w:r>
      <w:r w:rsidR="004A7A16" w:rsidRPr="000E01D1">
        <w:t>11</w:t>
      </w:r>
      <w:r w:rsidR="004A7A16">
        <w:t> </w:t>
      </w:r>
      <w:r w:rsidRPr="000E01D1">
        <w:t xml:space="preserve">per cent indicated this had occurred. </w:t>
      </w:r>
      <w:r w:rsidR="00D3057F" w:rsidRPr="000E01D1">
        <w:t>For those who experienced a missed appointment</w:t>
      </w:r>
      <w:r w:rsidR="00142DB7" w:rsidRPr="000E01D1">
        <w:t>:</w:t>
      </w:r>
    </w:p>
    <w:p w:rsidR="00D3057F" w:rsidRPr="000E01D1" w:rsidRDefault="00D821C0" w:rsidP="008F0866">
      <w:pPr>
        <w:pStyle w:val="ListBullet"/>
      </w:pPr>
      <w:r w:rsidRPr="000E01D1">
        <w:t>s</w:t>
      </w:r>
      <w:r w:rsidR="00D56F68" w:rsidRPr="000E01D1">
        <w:t xml:space="preserve">ix in </w:t>
      </w:r>
      <w:r w:rsidR="00054CC4" w:rsidRPr="000E01D1">
        <w:t xml:space="preserve">10 </w:t>
      </w:r>
      <w:r w:rsidR="00D56F68" w:rsidRPr="000E01D1">
        <w:t>(</w:t>
      </w:r>
      <w:r w:rsidR="00D3057F" w:rsidRPr="000E01D1">
        <w:t>57 per cent</w:t>
      </w:r>
      <w:r w:rsidR="00D56F68" w:rsidRPr="000E01D1">
        <w:t>)</w:t>
      </w:r>
      <w:r w:rsidR="00D3057F" w:rsidRPr="000E01D1">
        <w:t xml:space="preserve"> had one missed appointment</w:t>
      </w:r>
    </w:p>
    <w:p w:rsidR="00D3057F" w:rsidRPr="000E01D1" w:rsidRDefault="00D821C0" w:rsidP="008F0866">
      <w:pPr>
        <w:pStyle w:val="ListBullet"/>
      </w:pPr>
      <w:r w:rsidRPr="000E01D1">
        <w:t>o</w:t>
      </w:r>
      <w:r w:rsidR="00D56F68" w:rsidRPr="000E01D1">
        <w:t>ne in five (</w:t>
      </w:r>
      <w:r w:rsidR="00D3057F" w:rsidRPr="000E01D1">
        <w:t>21 per cent</w:t>
      </w:r>
      <w:r w:rsidR="00D56F68" w:rsidRPr="000E01D1">
        <w:t>)</w:t>
      </w:r>
      <w:r w:rsidR="00D3057F" w:rsidRPr="000E01D1">
        <w:t xml:space="preserve"> had </w:t>
      </w:r>
      <w:r w:rsidR="00D9477C" w:rsidRPr="000E01D1">
        <w:t>two</w:t>
      </w:r>
      <w:r w:rsidR="00D3057F" w:rsidRPr="000E01D1">
        <w:t xml:space="preserve"> missed appointments</w:t>
      </w:r>
    </w:p>
    <w:p w:rsidR="00142DB7" w:rsidRPr="000E01D1" w:rsidRDefault="00D821C0" w:rsidP="008F0866">
      <w:pPr>
        <w:pStyle w:val="ListBullet"/>
      </w:pPr>
      <w:r w:rsidRPr="000E01D1">
        <w:t>o</w:t>
      </w:r>
      <w:r w:rsidR="00D56F68" w:rsidRPr="000E01D1">
        <w:t>ne in seven (</w:t>
      </w:r>
      <w:r w:rsidR="00D3057F" w:rsidRPr="000E01D1">
        <w:t>14 per cent</w:t>
      </w:r>
      <w:r w:rsidR="00D56F68" w:rsidRPr="000E01D1">
        <w:t>)</w:t>
      </w:r>
      <w:r w:rsidR="00D3057F" w:rsidRPr="000E01D1">
        <w:t xml:space="preserve"> had three missed appointments</w:t>
      </w:r>
    </w:p>
    <w:p w:rsidR="00D3057F" w:rsidRPr="00984C67" w:rsidRDefault="00D821C0" w:rsidP="008F0866">
      <w:pPr>
        <w:pStyle w:val="ListBulletLast"/>
        <w:rPr>
          <w:rFonts w:cs="Times New Roman"/>
        </w:rPr>
      </w:pPr>
      <w:r w:rsidRPr="00984C67">
        <w:rPr>
          <w:rFonts w:cs="Times New Roman"/>
        </w:rPr>
        <w:t>s</w:t>
      </w:r>
      <w:r w:rsidR="00270DCE" w:rsidRPr="00984C67">
        <w:rPr>
          <w:rFonts w:cs="Times New Roman"/>
        </w:rPr>
        <w:t>even</w:t>
      </w:r>
      <w:r w:rsidR="00D3057F" w:rsidRPr="00984C67">
        <w:rPr>
          <w:rFonts w:cs="Times New Roman"/>
        </w:rPr>
        <w:t xml:space="preserve"> per cent had four or more missed appointments</w:t>
      </w:r>
      <w:r w:rsidR="00D56F68" w:rsidRPr="00984C67">
        <w:rPr>
          <w:rFonts w:cs="Times New Roman"/>
        </w:rPr>
        <w:t>.</w:t>
      </w:r>
      <w:r w:rsidR="00D3057F" w:rsidRPr="00984C67">
        <w:rPr>
          <w:rFonts w:cs="Times New Roman"/>
        </w:rPr>
        <w:t xml:space="preserve"> </w:t>
      </w:r>
    </w:p>
    <w:p w:rsidR="00D3057F" w:rsidRPr="000E01D1" w:rsidRDefault="00D3057F" w:rsidP="008F0866">
      <w:pPr>
        <w:keepNext/>
        <w:keepLines/>
      </w:pPr>
      <w:r w:rsidRPr="000E01D1">
        <w:t xml:space="preserve">Of those </w:t>
      </w:r>
      <w:r w:rsidR="006D6FA2" w:rsidRPr="000E01D1">
        <w:t xml:space="preserve">who </w:t>
      </w:r>
      <w:r w:rsidRPr="000E01D1">
        <w:t xml:space="preserve">had their </w:t>
      </w:r>
      <w:r w:rsidR="00AB46AC" w:rsidRPr="000E01D1">
        <w:t>service</w:t>
      </w:r>
      <w:r w:rsidRPr="000E01D1">
        <w:t xml:space="preserve"> connected </w:t>
      </w:r>
      <w:r w:rsidR="00AB46AC" w:rsidRPr="000E01D1">
        <w:t xml:space="preserve">by </w:t>
      </w:r>
      <w:r w:rsidRPr="000E01D1">
        <w:t>a professional install</w:t>
      </w:r>
      <w:r w:rsidR="00AB46AC" w:rsidRPr="000E01D1">
        <w:t>er</w:t>
      </w:r>
      <w:r w:rsidRPr="000E01D1">
        <w:t xml:space="preserve"> (a technician</w:t>
      </w:r>
      <w:r w:rsidR="00BA08C8" w:rsidRPr="000E01D1">
        <w:t xml:space="preserve"> </w:t>
      </w:r>
      <w:r w:rsidR="00BB3190" w:rsidRPr="000E01D1">
        <w:t xml:space="preserve">from </w:t>
      </w:r>
      <w:r w:rsidR="00AB46AC" w:rsidRPr="000E01D1">
        <w:t xml:space="preserve">their </w:t>
      </w:r>
      <w:r w:rsidR="00BB3190" w:rsidRPr="000E01D1">
        <w:t>RSP</w:t>
      </w:r>
      <w:r w:rsidRPr="000E01D1">
        <w:t>), 13 per cent reported a technician missing a scheduled appointment. For those undertaking self-install</w:t>
      </w:r>
      <w:r w:rsidR="00763A2F">
        <w:t>ation</w:t>
      </w:r>
      <w:r w:rsidRPr="000E01D1">
        <w:t xml:space="preserve"> (receiving a kit from their RSP to set up </w:t>
      </w:r>
      <w:r w:rsidR="00BB3190" w:rsidRPr="000E01D1">
        <w:t xml:space="preserve">the </w:t>
      </w:r>
      <w:r w:rsidRPr="000E01D1">
        <w:t>connection themselves)</w:t>
      </w:r>
      <w:r w:rsidR="00A146A6" w:rsidRPr="000E01D1">
        <w:t>,</w:t>
      </w:r>
      <w:r w:rsidR="00617C91" w:rsidRPr="000E01D1">
        <w:t xml:space="preserve"> there was a slightly lower incidence of reporting</w:t>
      </w:r>
      <w:r w:rsidRPr="000E01D1">
        <w:t xml:space="preserve"> a missed appointment</w:t>
      </w:r>
      <w:r w:rsidR="00617C91" w:rsidRPr="000E01D1">
        <w:t xml:space="preserve"> (eight per cent)</w:t>
      </w:r>
      <w:r w:rsidR="00A146A6" w:rsidRPr="000E01D1">
        <w:t>.</w:t>
      </w:r>
      <w:r w:rsidR="000D6BFF" w:rsidRPr="000E01D1">
        <w:rPr>
          <w:rStyle w:val="FootnoteReference"/>
        </w:rPr>
        <w:footnoteReference w:id="11"/>
      </w:r>
      <w:r w:rsidRPr="000E01D1">
        <w:t xml:space="preserve"> </w:t>
      </w:r>
    </w:p>
    <w:p w:rsidR="002221EC" w:rsidRPr="000E01D1" w:rsidRDefault="006D6FA2" w:rsidP="002221EC">
      <w:pPr>
        <w:spacing w:after="80"/>
      </w:pPr>
      <w:r w:rsidRPr="000E01D1">
        <w:t>T</w:t>
      </w:r>
      <w:r w:rsidR="00EB7440" w:rsidRPr="000E01D1">
        <w:t>o reschedule the missed appointments</w:t>
      </w:r>
      <w:r w:rsidR="002221EC" w:rsidRPr="000E01D1">
        <w:t>:</w:t>
      </w:r>
    </w:p>
    <w:p w:rsidR="002221EC" w:rsidRPr="000E01D1" w:rsidRDefault="00EB7440" w:rsidP="002221EC">
      <w:pPr>
        <w:pStyle w:val="ListBullet"/>
      </w:pPr>
      <w:r w:rsidRPr="000E01D1">
        <w:t>in half of cases (52 per cent)</w:t>
      </w:r>
      <w:r w:rsidR="002221EC" w:rsidRPr="000E01D1">
        <w:t xml:space="preserve">, </w:t>
      </w:r>
      <w:r w:rsidRPr="000E01D1">
        <w:t>the household made contact to reschedule the appointment</w:t>
      </w:r>
    </w:p>
    <w:p w:rsidR="002221EC" w:rsidRPr="000E01D1" w:rsidRDefault="002221EC" w:rsidP="002221EC">
      <w:pPr>
        <w:pStyle w:val="ListBullet"/>
      </w:pPr>
      <w:r w:rsidRPr="000E01D1">
        <w:t>f</w:t>
      </w:r>
      <w:r w:rsidR="00BB3190" w:rsidRPr="000E01D1">
        <w:t xml:space="preserve">or three in </w:t>
      </w:r>
      <w:r w:rsidR="00054CC4" w:rsidRPr="000E01D1">
        <w:t xml:space="preserve">10 </w:t>
      </w:r>
      <w:r w:rsidR="00BB3190" w:rsidRPr="000E01D1">
        <w:t xml:space="preserve">(30 per cent), </w:t>
      </w:r>
      <w:r w:rsidR="00EB7440" w:rsidRPr="000E01D1">
        <w:t xml:space="preserve">the </w:t>
      </w:r>
      <w:r w:rsidR="007C2C0B" w:rsidRPr="000E01D1">
        <w:t xml:space="preserve">RSP </w:t>
      </w:r>
      <w:r w:rsidR="00EB7440" w:rsidRPr="000E01D1">
        <w:t>contacted the household</w:t>
      </w:r>
    </w:p>
    <w:p w:rsidR="002221EC" w:rsidRPr="000E01D1" w:rsidRDefault="002221EC" w:rsidP="002221EC">
      <w:pPr>
        <w:pStyle w:val="ListBullet"/>
      </w:pPr>
      <w:r w:rsidRPr="000E01D1">
        <w:t xml:space="preserve">nine per cent </w:t>
      </w:r>
      <w:r w:rsidR="00EB7440" w:rsidRPr="000E01D1">
        <w:t>were contacted by the technician</w:t>
      </w:r>
    </w:p>
    <w:p w:rsidR="002221EC" w:rsidRPr="000E01D1" w:rsidRDefault="002221EC" w:rsidP="002221EC">
      <w:pPr>
        <w:pStyle w:val="ListBullet"/>
      </w:pPr>
      <w:r w:rsidRPr="000E01D1">
        <w:t>six per cent</w:t>
      </w:r>
      <w:r w:rsidR="001A36C7" w:rsidRPr="000E01D1">
        <w:t xml:space="preserve"> reported that they</w:t>
      </w:r>
      <w:r w:rsidRPr="000E01D1">
        <w:t xml:space="preserve"> were contacted </w:t>
      </w:r>
      <w:r w:rsidR="00EE5953" w:rsidRPr="000E01D1">
        <w:t>by</w:t>
      </w:r>
      <w:r w:rsidR="00EB7440" w:rsidRPr="000E01D1">
        <w:t xml:space="preserve"> NBN Co </w:t>
      </w:r>
    </w:p>
    <w:p w:rsidR="00EB7440" w:rsidRPr="000E01D1" w:rsidRDefault="002221EC" w:rsidP="002221EC">
      <w:pPr>
        <w:pStyle w:val="ListBulletLast"/>
      </w:pPr>
      <w:r w:rsidRPr="000E01D1">
        <w:t xml:space="preserve">four per cent </w:t>
      </w:r>
      <w:r w:rsidR="00EB7440" w:rsidRPr="000E01D1">
        <w:t>could not recall.</w:t>
      </w:r>
    </w:p>
    <w:p w:rsidR="00E55F47" w:rsidRPr="000E01D1" w:rsidRDefault="00D669A3" w:rsidP="008F0866">
      <w:pPr>
        <w:pStyle w:val="Heading3"/>
      </w:pPr>
      <w:bookmarkStart w:id="289" w:name="_Toc515291767"/>
      <w:bookmarkStart w:id="290" w:name="_Toc515377807"/>
      <w:bookmarkStart w:id="291" w:name="_Toc515527562"/>
      <w:bookmarkStart w:id="292" w:name="_Toc515549047"/>
      <w:bookmarkStart w:id="293" w:name="_Toc515549386"/>
      <w:bookmarkStart w:id="294" w:name="_Toc515617615"/>
      <w:bookmarkStart w:id="295" w:name="_Toc515881969"/>
      <w:bookmarkStart w:id="296" w:name="_Toc516217840"/>
      <w:bookmarkStart w:id="297" w:name="_Toc516219998"/>
      <w:bookmarkStart w:id="298" w:name="_Toc522531657"/>
      <w:r w:rsidRPr="000E01D1">
        <w:t xml:space="preserve">Service continuity during </w:t>
      </w:r>
      <w:r w:rsidR="00552EE7" w:rsidRPr="000E01D1">
        <w:t>connection</w:t>
      </w:r>
      <w:bookmarkEnd w:id="289"/>
      <w:bookmarkEnd w:id="290"/>
      <w:bookmarkEnd w:id="291"/>
      <w:bookmarkEnd w:id="292"/>
      <w:bookmarkEnd w:id="293"/>
      <w:bookmarkEnd w:id="294"/>
      <w:bookmarkEnd w:id="295"/>
      <w:bookmarkEnd w:id="296"/>
      <w:bookmarkEnd w:id="297"/>
      <w:bookmarkEnd w:id="298"/>
    </w:p>
    <w:p w:rsidR="00E55F47" w:rsidRPr="000E01D1" w:rsidRDefault="00E55F47" w:rsidP="00A146A6">
      <w:pPr>
        <w:keepNext/>
        <w:keepLines/>
      </w:pPr>
      <w:r w:rsidRPr="000E01D1">
        <w:t>At the time of moving to</w:t>
      </w:r>
      <w:r w:rsidR="005F4A72">
        <w:t xml:space="preserve"> services delivered over</w:t>
      </w:r>
      <w:r w:rsidRPr="000E01D1">
        <w:t xml:space="preserve"> the NBN</w:t>
      </w:r>
      <w:r w:rsidR="00AB46AC" w:rsidRPr="000E01D1">
        <w:t>,</w:t>
      </w:r>
      <w:r w:rsidRPr="000E01D1">
        <w:t xml:space="preserve"> some households experienced a loss of service. </w:t>
      </w:r>
      <w:r w:rsidR="00617C91" w:rsidRPr="000E01D1">
        <w:t xml:space="preserve">The survey </w:t>
      </w:r>
      <w:r w:rsidR="006F3F18" w:rsidRPr="000E01D1">
        <w:t>investigated</w:t>
      </w:r>
      <w:r w:rsidR="00617C91" w:rsidRPr="000E01D1">
        <w:t xml:space="preserve"> broad reasons for the loss of service but </w:t>
      </w:r>
      <w:r w:rsidR="006F3F18" w:rsidRPr="000E01D1">
        <w:t>did</w:t>
      </w:r>
      <w:r w:rsidR="00617C91" w:rsidRPr="000E01D1">
        <w:t xml:space="preserve"> not identi</w:t>
      </w:r>
      <w:r w:rsidR="002D32F6" w:rsidRPr="000E01D1">
        <w:t>fy specific causes</w:t>
      </w:r>
      <w:r w:rsidR="006F6F49">
        <w:t>,</w:t>
      </w:r>
      <w:r w:rsidR="002D32F6" w:rsidRPr="000E01D1">
        <w:t xml:space="preserve"> or whether it was due to a factor within the control the R</w:t>
      </w:r>
      <w:r w:rsidR="008A3E78" w:rsidRPr="000E01D1">
        <w:t>SPs</w:t>
      </w:r>
      <w:r w:rsidR="002D32F6" w:rsidRPr="000E01D1">
        <w:t>, NBN</w:t>
      </w:r>
      <w:r w:rsidR="006A183A" w:rsidRPr="000E01D1">
        <w:t> </w:t>
      </w:r>
      <w:r w:rsidR="002D32F6" w:rsidRPr="000E01D1">
        <w:t>Co, the household or another party</w:t>
      </w:r>
      <w:r w:rsidR="00A17F62" w:rsidRPr="000E01D1">
        <w:t>.</w:t>
      </w:r>
    </w:p>
    <w:p w:rsidR="00E55F47" w:rsidRPr="000E01D1" w:rsidRDefault="00984C67" w:rsidP="00E55F47">
      <w:r>
        <w:t>Among</w:t>
      </w:r>
      <w:r w:rsidRPr="000E01D1">
        <w:t xml:space="preserve"> </w:t>
      </w:r>
      <w:r w:rsidR="00E55F47" w:rsidRPr="000E01D1">
        <w:t>all households</w:t>
      </w:r>
      <w:r w:rsidR="00155B1D">
        <w:t>,</w:t>
      </w:r>
      <w:r>
        <w:t xml:space="preserve"> two-thirds (64 per cent) did not experience a loss of service during connection. O</w:t>
      </w:r>
      <w:r w:rsidR="00E55F47" w:rsidRPr="000E01D1">
        <w:t>ne</w:t>
      </w:r>
      <w:r w:rsidR="006A183A" w:rsidRPr="000E01D1">
        <w:t>-</w:t>
      </w:r>
      <w:r w:rsidR="00E55F47" w:rsidRPr="000E01D1">
        <w:t xml:space="preserve">third </w:t>
      </w:r>
      <w:r w:rsidR="00EE5953" w:rsidRPr="000E01D1">
        <w:t>(</w:t>
      </w:r>
      <w:r w:rsidR="007378AE" w:rsidRPr="000E01D1">
        <w:t>34</w:t>
      </w:r>
      <w:r w:rsidR="00EE5953" w:rsidRPr="000E01D1">
        <w:t xml:space="preserve"> per cent) </w:t>
      </w:r>
      <w:r w:rsidR="004A45FB" w:rsidRPr="000E01D1">
        <w:t xml:space="preserve">were left without </w:t>
      </w:r>
      <w:r w:rsidR="00A56FF6" w:rsidRPr="000E01D1">
        <w:t>a</w:t>
      </w:r>
      <w:r w:rsidR="004A45FB" w:rsidRPr="000E01D1">
        <w:t xml:space="preserve"> home phone </w:t>
      </w:r>
      <w:r w:rsidR="003A6563">
        <w:t>and/</w:t>
      </w:r>
      <w:r w:rsidR="004A45FB" w:rsidRPr="000E01D1">
        <w:t>or internet service</w:t>
      </w:r>
      <w:r w:rsidR="00A56FF6" w:rsidRPr="000E01D1">
        <w:t xml:space="preserve"> during connection</w:t>
      </w:r>
      <w:r w:rsidR="006A183A" w:rsidRPr="000E01D1">
        <w:t>.</w:t>
      </w:r>
      <w:r w:rsidR="00AB4569" w:rsidRPr="000E01D1">
        <w:rPr>
          <w:rStyle w:val="FootnoteReference"/>
        </w:rPr>
        <w:footnoteReference w:id="12"/>
      </w:r>
      <w:r w:rsidR="0047326C" w:rsidRPr="000E01D1">
        <w:t xml:space="preserve"> </w:t>
      </w:r>
    </w:p>
    <w:p w:rsidR="00A17F62" w:rsidRPr="000E01D1" w:rsidRDefault="00984C67" w:rsidP="00A17F62">
      <w:r>
        <w:t>For</w:t>
      </w:r>
      <w:r w:rsidRPr="000E01D1">
        <w:t xml:space="preserve"> </w:t>
      </w:r>
      <w:r w:rsidR="00A17F62" w:rsidRPr="000E01D1">
        <w:t xml:space="preserve">internet households, 30 per cent were without internet for a period of time during the connection process. For phone households, 32 per cent were without a home phone for a period during the connection process (Figure 10). </w:t>
      </w:r>
    </w:p>
    <w:p w:rsidR="000113DD" w:rsidRPr="000E01D1" w:rsidRDefault="003F60D7" w:rsidP="006F6F49">
      <w:pPr>
        <w:pStyle w:val="ACMAFigureHeader"/>
        <w:keepNext/>
        <w:spacing w:after="120"/>
      </w:pPr>
      <w:r w:rsidRPr="000E01D1">
        <w:lastRenderedPageBreak/>
        <w:t>L</w:t>
      </w:r>
      <w:r w:rsidR="000113DD" w:rsidRPr="000E01D1">
        <w:t>eft without service during connection (%)</w:t>
      </w:r>
    </w:p>
    <w:p w:rsidR="000B51F8" w:rsidRPr="000E01D1" w:rsidRDefault="003A1358" w:rsidP="00D25256">
      <w:pPr>
        <w:spacing w:after="0"/>
      </w:pPr>
      <w:r>
        <w:rPr>
          <w:noProof/>
        </w:rPr>
        <w:drawing>
          <wp:inline distT="0" distB="0" distL="0" distR="0" wp14:anchorId="6F41C554" wp14:editId="2DF71F9C">
            <wp:extent cx="4871085" cy="1706880"/>
            <wp:effectExtent l="0" t="0" r="5715" b="7620"/>
            <wp:docPr id="28" name="Picture 28" descr="Data for Figure 10 is in the .ods file on the landing page ‘NBN consumer experience’, available from the ACMA website." title="Figure 10: Left without service during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BN Report Graphics - New colours_Fig 10.png"/>
                    <pic:cNvPicPr/>
                  </pic:nvPicPr>
                  <pic:blipFill>
                    <a:blip r:embed="rId38">
                      <a:extLst>
                        <a:ext uri="{28A0092B-C50C-407E-A947-70E740481C1C}">
                          <a14:useLocalDpi xmlns:a14="http://schemas.microsoft.com/office/drawing/2010/main" val="0"/>
                        </a:ext>
                      </a:extLst>
                    </a:blip>
                    <a:stretch>
                      <a:fillRect/>
                    </a:stretch>
                  </pic:blipFill>
                  <pic:spPr>
                    <a:xfrm>
                      <a:off x="0" y="0"/>
                      <a:ext cx="4871085" cy="1706880"/>
                    </a:xfrm>
                    <a:prstGeom prst="rect">
                      <a:avLst/>
                    </a:prstGeom>
                  </pic:spPr>
                </pic:pic>
              </a:graphicData>
            </a:graphic>
          </wp:inline>
        </w:drawing>
      </w:r>
    </w:p>
    <w:p w:rsidR="009C7727" w:rsidRPr="000E01D1" w:rsidRDefault="009C7727" w:rsidP="009C7727">
      <w:pPr>
        <w:pStyle w:val="ACMANotes"/>
      </w:pPr>
      <w:r w:rsidRPr="000E01D1">
        <w:t xml:space="preserve">Base: Residential households connected to the NBN (n=1,881), </w:t>
      </w:r>
      <w:r w:rsidR="00D6698E">
        <w:t>r</w:t>
      </w:r>
      <w:r w:rsidRPr="000E01D1">
        <w:t xml:space="preserve">esidential households with internet connected to the NBN (n=1,757), </w:t>
      </w:r>
      <w:r w:rsidR="00D6698E">
        <w:t>r</w:t>
      </w:r>
      <w:r w:rsidRPr="000E01D1">
        <w:t>esidential households with home phone connected to the NBN (n=1,412).</w:t>
      </w:r>
    </w:p>
    <w:p w:rsidR="00983556" w:rsidRPr="000E01D1" w:rsidRDefault="00983556" w:rsidP="00983556">
      <w:pPr>
        <w:pStyle w:val="ACMANotes"/>
      </w:pPr>
      <w:r w:rsidRPr="000E01D1">
        <w:t>C1a. Now, during the process of getting connected to the NBN, were you left without any kind of home phone or internet service at home?</w:t>
      </w:r>
    </w:p>
    <w:p w:rsidR="00BF12B1" w:rsidRPr="000E01D1" w:rsidRDefault="00BF12B1" w:rsidP="006F6F49">
      <w:pPr>
        <w:pStyle w:val="ACMASpaceaftertable"/>
      </w:pPr>
    </w:p>
    <w:p w:rsidR="0025725E" w:rsidRPr="000E01D1" w:rsidRDefault="0025725E" w:rsidP="006F6F49">
      <w:pPr>
        <w:spacing w:after="80"/>
      </w:pPr>
      <w:r w:rsidRPr="000E01D1">
        <w:t xml:space="preserve">Households with both phone and internet </w:t>
      </w:r>
      <w:r w:rsidR="005F4A72">
        <w:t>delivered over</w:t>
      </w:r>
      <w:r w:rsidRPr="000E01D1">
        <w:t xml:space="preserve"> the NBN were more likely to experience a loss of service at the time of connection</w:t>
      </w:r>
      <w:r w:rsidR="006F6F49">
        <w:t>. T</w:t>
      </w:r>
      <w:r w:rsidRPr="000E01D1">
        <w:t xml:space="preserve">hose with </w:t>
      </w:r>
      <w:r w:rsidRPr="00E63614">
        <w:t>phone</w:t>
      </w:r>
      <w:r w:rsidR="00D6698E" w:rsidRPr="00E63614">
        <w:t>-</w:t>
      </w:r>
      <w:r w:rsidRPr="00E63614">
        <w:t>only</w:t>
      </w:r>
      <w:r w:rsidRPr="000E01D1">
        <w:t xml:space="preserve"> </w:t>
      </w:r>
      <w:r w:rsidR="006F6F49">
        <w:t>had</w:t>
      </w:r>
      <w:r w:rsidR="006F6F49" w:rsidRPr="000E01D1">
        <w:t xml:space="preserve"> </w:t>
      </w:r>
      <w:r w:rsidRPr="000E01D1">
        <w:t>the lowest rate of service loss:</w:t>
      </w:r>
    </w:p>
    <w:p w:rsidR="0025725E" w:rsidRPr="000E01D1" w:rsidRDefault="0025725E" w:rsidP="0025725E">
      <w:pPr>
        <w:pStyle w:val="ListBullet"/>
      </w:pPr>
      <w:r w:rsidRPr="000E01D1">
        <w:t>phone only</w:t>
      </w:r>
      <w:r w:rsidR="006F6F49">
        <w:t>—</w:t>
      </w:r>
      <w:r w:rsidRPr="000E01D1">
        <w:t>17 per cent lost their phone</w:t>
      </w:r>
    </w:p>
    <w:p w:rsidR="0025725E" w:rsidRPr="000E01D1" w:rsidRDefault="0025725E" w:rsidP="0025725E">
      <w:pPr>
        <w:pStyle w:val="ListBullet"/>
      </w:pPr>
      <w:r w:rsidRPr="000E01D1">
        <w:t>internet only</w:t>
      </w:r>
      <w:r w:rsidR="006F6F49">
        <w:t>—</w:t>
      </w:r>
      <w:r w:rsidRPr="000E01D1">
        <w:t xml:space="preserve">29 per cent lost their internet </w:t>
      </w:r>
    </w:p>
    <w:p w:rsidR="0025725E" w:rsidRPr="000E01D1" w:rsidRDefault="0025725E" w:rsidP="006F6F49">
      <w:pPr>
        <w:pStyle w:val="ListBulletLast"/>
      </w:pPr>
      <w:r w:rsidRPr="000E01D1">
        <w:t>both phone and internet</w:t>
      </w:r>
      <w:r w:rsidR="006F6F49">
        <w:t>—</w:t>
      </w:r>
      <w:r w:rsidR="00EF07F1" w:rsidRPr="000E01D1">
        <w:t xml:space="preserve">40 per cent </w:t>
      </w:r>
      <w:r w:rsidR="006F6F49" w:rsidRPr="000E01D1">
        <w:t xml:space="preserve">lost at least one of their services </w:t>
      </w:r>
      <w:r w:rsidR="00EF07F1" w:rsidRPr="000E01D1">
        <w:t>(Table</w:t>
      </w:r>
      <w:r w:rsidR="00236D2D">
        <w:t xml:space="preserve"> </w:t>
      </w:r>
      <w:r w:rsidR="00EF07F1" w:rsidRPr="000E01D1">
        <w:t>4</w:t>
      </w:r>
      <w:r w:rsidRPr="000E01D1">
        <w:t>).</w:t>
      </w:r>
    </w:p>
    <w:p w:rsidR="0025725E" w:rsidRPr="000E01D1" w:rsidRDefault="0025725E" w:rsidP="0025725E">
      <w:r w:rsidRPr="000E01D1">
        <w:t xml:space="preserve">Those with both phone and internet </w:t>
      </w:r>
      <w:r w:rsidRPr="007766D9">
        <w:t>were twice as likely</w:t>
      </w:r>
      <w:r w:rsidR="00C95076">
        <w:t xml:space="preserve"> </w:t>
      </w:r>
      <w:r w:rsidRPr="007766D9">
        <w:t xml:space="preserve">to lose their phone service compared </w:t>
      </w:r>
      <w:r w:rsidR="00641C38" w:rsidRPr="007766D9">
        <w:t xml:space="preserve">with </w:t>
      </w:r>
      <w:r w:rsidRPr="007766D9">
        <w:t>phone</w:t>
      </w:r>
      <w:r w:rsidR="00D6698E" w:rsidRPr="007766D9">
        <w:t>-</w:t>
      </w:r>
      <w:r w:rsidRPr="007766D9">
        <w:t>only h</w:t>
      </w:r>
      <w:r w:rsidR="00EF07F1" w:rsidRPr="007766D9">
        <w:t>ouseholds (</w:t>
      </w:r>
      <w:r w:rsidR="00CD4894">
        <w:t xml:space="preserve">34 per cent vs </w:t>
      </w:r>
      <w:r w:rsidR="00EF07F1" w:rsidRPr="007766D9">
        <w:t>17 per cent) (Table 4</w:t>
      </w:r>
      <w:r w:rsidRPr="007766D9">
        <w:t>).</w:t>
      </w:r>
    </w:p>
    <w:p w:rsidR="0025725E" w:rsidRPr="000E01D1" w:rsidRDefault="0025725E" w:rsidP="0025725E">
      <w:r w:rsidRPr="000E01D1">
        <w:t>Households with both phone and internet connected to</w:t>
      </w:r>
      <w:r w:rsidR="00D540DA">
        <w:t xml:space="preserve"> services delivered over</w:t>
      </w:r>
      <w:r w:rsidRPr="000E01D1">
        <w:t xml:space="preserve"> the NBN were more likely to lose both of their services (25 per cent) than to lose only one service (lost just phone—nine per cent; lost just internet—six per cent) (Table </w:t>
      </w:r>
      <w:r w:rsidR="00580278" w:rsidRPr="000E01D1">
        <w:t>4</w:t>
      </w:r>
      <w:r w:rsidRPr="000E01D1">
        <w:t xml:space="preserve">). </w:t>
      </w:r>
    </w:p>
    <w:p w:rsidR="0025725E" w:rsidRPr="000E01D1" w:rsidRDefault="0025725E" w:rsidP="006F6F49">
      <w:pPr>
        <w:pStyle w:val="ACMATableHeader"/>
        <w:spacing w:after="120"/>
      </w:pPr>
      <w:bookmarkStart w:id="299" w:name="Table_4"/>
      <w:r w:rsidRPr="000E01D1">
        <w:t>Types of connection and loss of service (%)</w:t>
      </w:r>
    </w:p>
    <w:bookmarkEnd w:id="299"/>
    <w:tbl>
      <w:tblPr>
        <w:tblStyle w:val="TableGrid"/>
        <w:tblW w:w="8112" w:type="dxa"/>
        <w:tblBorders>
          <w:left w:val="none" w:sz="0" w:space="0" w:color="auto"/>
          <w:right w:val="none" w:sz="0" w:space="0" w:color="auto"/>
          <w:insideV w:val="none" w:sz="0" w:space="0" w:color="auto"/>
        </w:tblBorders>
        <w:tblLook w:val="04A0" w:firstRow="1" w:lastRow="0" w:firstColumn="1" w:lastColumn="0" w:noHBand="0" w:noVBand="1"/>
        <w:tblCaption w:val="Table 4: Types of connection and loss of service (%)"/>
      </w:tblPr>
      <w:tblGrid>
        <w:gridCol w:w="2874"/>
        <w:gridCol w:w="2304"/>
        <w:gridCol w:w="1528"/>
        <w:gridCol w:w="1406"/>
      </w:tblGrid>
      <w:tr w:rsidR="0025725E" w:rsidRPr="000E01D1" w:rsidTr="00580278">
        <w:trPr>
          <w:trHeight w:val="458"/>
          <w:tblHeader/>
        </w:trPr>
        <w:tc>
          <w:tcPr>
            <w:tcW w:w="2874" w:type="dxa"/>
            <w:shd w:val="clear" w:color="auto" w:fill="404040" w:themeFill="text1" w:themeFillTint="BF"/>
            <w:tcMar>
              <w:top w:w="28" w:type="dxa"/>
              <w:bottom w:w="28" w:type="dxa"/>
            </w:tcMar>
          </w:tcPr>
          <w:p w:rsidR="0025725E" w:rsidRPr="000E01D1" w:rsidRDefault="0025725E" w:rsidP="00580278">
            <w:pPr>
              <w:pStyle w:val="TableHeading"/>
              <w:keepNext/>
              <w:keepLines/>
              <w:rPr>
                <w:color w:val="FFFFFF" w:themeColor="background1"/>
              </w:rPr>
            </w:pPr>
          </w:p>
        </w:tc>
        <w:tc>
          <w:tcPr>
            <w:tcW w:w="2304" w:type="dxa"/>
            <w:shd w:val="clear" w:color="auto" w:fill="404040" w:themeFill="text1" w:themeFillTint="BF"/>
            <w:tcMar>
              <w:top w:w="28" w:type="dxa"/>
              <w:bottom w:w="28" w:type="dxa"/>
            </w:tcMar>
          </w:tcPr>
          <w:p w:rsidR="0025725E" w:rsidRPr="000E01D1" w:rsidRDefault="0025725E" w:rsidP="00580278">
            <w:pPr>
              <w:pStyle w:val="TableHeading"/>
              <w:keepNext/>
              <w:keepLines/>
              <w:jc w:val="right"/>
              <w:rPr>
                <w:color w:val="FFFFFF" w:themeColor="background1"/>
              </w:rPr>
            </w:pPr>
            <w:r w:rsidRPr="000E01D1">
              <w:rPr>
                <w:color w:val="FFFFFF" w:themeColor="background1"/>
              </w:rPr>
              <w:t>Both phone and internet</w:t>
            </w:r>
          </w:p>
        </w:tc>
        <w:tc>
          <w:tcPr>
            <w:tcW w:w="1528" w:type="dxa"/>
            <w:shd w:val="clear" w:color="auto" w:fill="404040" w:themeFill="text1" w:themeFillTint="BF"/>
            <w:tcMar>
              <w:top w:w="28" w:type="dxa"/>
              <w:bottom w:w="28" w:type="dxa"/>
            </w:tcMar>
          </w:tcPr>
          <w:p w:rsidR="0025725E" w:rsidRPr="000E01D1" w:rsidRDefault="0025725E" w:rsidP="00580278">
            <w:pPr>
              <w:pStyle w:val="TableHeading"/>
              <w:keepNext/>
              <w:keepLines/>
              <w:jc w:val="right"/>
              <w:rPr>
                <w:color w:val="FFFFFF" w:themeColor="background1"/>
              </w:rPr>
            </w:pPr>
            <w:r w:rsidRPr="000E01D1">
              <w:rPr>
                <w:color w:val="FFFFFF" w:themeColor="background1"/>
              </w:rPr>
              <w:t>Internet only</w:t>
            </w:r>
          </w:p>
        </w:tc>
        <w:tc>
          <w:tcPr>
            <w:tcW w:w="1406" w:type="dxa"/>
            <w:shd w:val="clear" w:color="auto" w:fill="404040" w:themeFill="text1" w:themeFillTint="BF"/>
          </w:tcPr>
          <w:p w:rsidR="0025725E" w:rsidRPr="000E01D1" w:rsidRDefault="0025725E" w:rsidP="00580278">
            <w:pPr>
              <w:pStyle w:val="TableHeading"/>
              <w:keepNext/>
              <w:keepLines/>
              <w:jc w:val="right"/>
              <w:rPr>
                <w:color w:val="FFFFFF" w:themeColor="background1"/>
              </w:rPr>
            </w:pPr>
            <w:r w:rsidRPr="000E01D1">
              <w:rPr>
                <w:color w:val="FFFFFF" w:themeColor="background1"/>
              </w:rPr>
              <w:t>Phone only</w:t>
            </w:r>
          </w:p>
        </w:tc>
      </w:tr>
      <w:tr w:rsidR="0025725E" w:rsidRPr="000E01D1" w:rsidTr="00580278">
        <w:trPr>
          <w:trHeight w:val="221"/>
        </w:trPr>
        <w:tc>
          <w:tcPr>
            <w:tcW w:w="2874" w:type="dxa"/>
            <w:tcMar>
              <w:top w:w="28" w:type="dxa"/>
              <w:bottom w:w="28" w:type="dxa"/>
            </w:tcMar>
          </w:tcPr>
          <w:p w:rsidR="0025725E" w:rsidRPr="000E01D1" w:rsidRDefault="0025725E" w:rsidP="00580278">
            <w:pPr>
              <w:pStyle w:val="TableBody"/>
              <w:keepNext/>
              <w:keepLines/>
            </w:pPr>
            <w:r w:rsidRPr="000E01D1">
              <w:t>Lost just phone</w:t>
            </w:r>
          </w:p>
        </w:tc>
        <w:tc>
          <w:tcPr>
            <w:tcW w:w="2304" w:type="dxa"/>
            <w:tcMar>
              <w:top w:w="28" w:type="dxa"/>
              <w:bottom w:w="28" w:type="dxa"/>
            </w:tcMar>
          </w:tcPr>
          <w:p w:rsidR="0025725E" w:rsidRPr="000E01D1" w:rsidRDefault="0025725E" w:rsidP="00580278">
            <w:pPr>
              <w:pStyle w:val="TableBody"/>
              <w:keepNext/>
              <w:keepLines/>
              <w:jc w:val="right"/>
            </w:pPr>
            <w:r w:rsidRPr="000E01D1">
              <w:t>9</w:t>
            </w:r>
          </w:p>
        </w:tc>
        <w:tc>
          <w:tcPr>
            <w:tcW w:w="1528" w:type="dxa"/>
            <w:tcMar>
              <w:top w:w="28" w:type="dxa"/>
              <w:bottom w:w="28" w:type="dxa"/>
            </w:tcMar>
          </w:tcPr>
          <w:p w:rsidR="0025725E" w:rsidRPr="000E01D1" w:rsidRDefault="0025725E" w:rsidP="00580278">
            <w:pPr>
              <w:pStyle w:val="TableBody"/>
              <w:keepNext/>
              <w:keepLines/>
              <w:jc w:val="right"/>
            </w:pPr>
            <w:r w:rsidRPr="000E01D1">
              <w:t>n/a</w:t>
            </w:r>
          </w:p>
        </w:tc>
        <w:tc>
          <w:tcPr>
            <w:tcW w:w="1406" w:type="dxa"/>
          </w:tcPr>
          <w:p w:rsidR="0025725E" w:rsidRPr="000E01D1" w:rsidRDefault="0025725E" w:rsidP="00580278">
            <w:pPr>
              <w:pStyle w:val="TableBody"/>
              <w:keepNext/>
              <w:keepLines/>
              <w:jc w:val="right"/>
            </w:pPr>
            <w:r w:rsidRPr="000E01D1">
              <w:t>17</w:t>
            </w:r>
          </w:p>
        </w:tc>
      </w:tr>
      <w:tr w:rsidR="0025725E" w:rsidRPr="000E01D1" w:rsidTr="00580278">
        <w:trPr>
          <w:trHeight w:val="221"/>
        </w:trPr>
        <w:tc>
          <w:tcPr>
            <w:tcW w:w="2874" w:type="dxa"/>
            <w:tcMar>
              <w:top w:w="28" w:type="dxa"/>
              <w:bottom w:w="28" w:type="dxa"/>
            </w:tcMar>
          </w:tcPr>
          <w:p w:rsidR="0025725E" w:rsidRPr="000E01D1" w:rsidRDefault="0025725E" w:rsidP="00580278">
            <w:pPr>
              <w:pStyle w:val="TableBody"/>
              <w:keepNext/>
              <w:keepLines/>
            </w:pPr>
            <w:r w:rsidRPr="000E01D1">
              <w:t>Lost just internet</w:t>
            </w:r>
          </w:p>
        </w:tc>
        <w:tc>
          <w:tcPr>
            <w:tcW w:w="2304" w:type="dxa"/>
            <w:tcMar>
              <w:top w:w="28" w:type="dxa"/>
              <w:bottom w:w="28" w:type="dxa"/>
            </w:tcMar>
          </w:tcPr>
          <w:p w:rsidR="0025725E" w:rsidRPr="000E01D1" w:rsidRDefault="0025725E" w:rsidP="00580278">
            <w:pPr>
              <w:pStyle w:val="TableBody"/>
              <w:keepNext/>
              <w:keepLines/>
              <w:jc w:val="right"/>
            </w:pPr>
            <w:r w:rsidRPr="000E01D1">
              <w:t>6</w:t>
            </w:r>
          </w:p>
        </w:tc>
        <w:tc>
          <w:tcPr>
            <w:tcW w:w="1528" w:type="dxa"/>
            <w:tcMar>
              <w:top w:w="28" w:type="dxa"/>
              <w:bottom w:w="28" w:type="dxa"/>
            </w:tcMar>
          </w:tcPr>
          <w:p w:rsidR="0025725E" w:rsidRPr="000E01D1" w:rsidRDefault="0025725E" w:rsidP="00580278">
            <w:pPr>
              <w:pStyle w:val="TableBody"/>
              <w:keepNext/>
              <w:keepLines/>
              <w:jc w:val="right"/>
            </w:pPr>
            <w:r w:rsidRPr="000E01D1">
              <w:t>29</w:t>
            </w:r>
          </w:p>
        </w:tc>
        <w:tc>
          <w:tcPr>
            <w:tcW w:w="1406" w:type="dxa"/>
          </w:tcPr>
          <w:p w:rsidR="0025725E" w:rsidRPr="000E01D1" w:rsidRDefault="0025725E" w:rsidP="00580278">
            <w:pPr>
              <w:pStyle w:val="TableBody"/>
              <w:keepNext/>
              <w:keepLines/>
              <w:jc w:val="right"/>
            </w:pPr>
            <w:r w:rsidRPr="000E01D1">
              <w:t>n/a</w:t>
            </w:r>
          </w:p>
        </w:tc>
      </w:tr>
      <w:tr w:rsidR="0025725E" w:rsidRPr="000E01D1" w:rsidTr="00580278">
        <w:trPr>
          <w:trHeight w:val="221"/>
        </w:trPr>
        <w:tc>
          <w:tcPr>
            <w:tcW w:w="2874" w:type="dxa"/>
            <w:tcMar>
              <w:top w:w="28" w:type="dxa"/>
              <w:bottom w:w="28" w:type="dxa"/>
            </w:tcMar>
          </w:tcPr>
          <w:p w:rsidR="0025725E" w:rsidRPr="000E01D1" w:rsidRDefault="0025725E" w:rsidP="00580278">
            <w:pPr>
              <w:pStyle w:val="TableBody"/>
              <w:keepNext/>
              <w:keepLines/>
            </w:pPr>
            <w:r w:rsidRPr="000E01D1">
              <w:t>Lost both phone and internet</w:t>
            </w:r>
          </w:p>
        </w:tc>
        <w:tc>
          <w:tcPr>
            <w:tcW w:w="2304" w:type="dxa"/>
            <w:tcMar>
              <w:top w:w="28" w:type="dxa"/>
              <w:bottom w:w="28" w:type="dxa"/>
            </w:tcMar>
          </w:tcPr>
          <w:p w:rsidR="0025725E" w:rsidRPr="000E01D1" w:rsidRDefault="0025725E" w:rsidP="00580278">
            <w:pPr>
              <w:pStyle w:val="TableBody"/>
              <w:keepNext/>
              <w:keepLines/>
              <w:jc w:val="right"/>
            </w:pPr>
            <w:r w:rsidRPr="000E01D1">
              <w:t>25</w:t>
            </w:r>
          </w:p>
        </w:tc>
        <w:tc>
          <w:tcPr>
            <w:tcW w:w="1528" w:type="dxa"/>
            <w:tcMar>
              <w:top w:w="28" w:type="dxa"/>
              <w:bottom w:w="28" w:type="dxa"/>
            </w:tcMar>
          </w:tcPr>
          <w:p w:rsidR="0025725E" w:rsidRPr="000E01D1" w:rsidRDefault="0025725E" w:rsidP="00580278">
            <w:pPr>
              <w:pStyle w:val="TableBody"/>
              <w:keepNext/>
              <w:keepLines/>
              <w:jc w:val="right"/>
            </w:pPr>
            <w:r w:rsidRPr="000E01D1">
              <w:t>n/a</w:t>
            </w:r>
          </w:p>
        </w:tc>
        <w:tc>
          <w:tcPr>
            <w:tcW w:w="1406" w:type="dxa"/>
          </w:tcPr>
          <w:p w:rsidR="0025725E" w:rsidRPr="000E01D1" w:rsidRDefault="0025725E" w:rsidP="00580278">
            <w:pPr>
              <w:pStyle w:val="TableBody"/>
              <w:keepNext/>
              <w:keepLines/>
              <w:jc w:val="right"/>
            </w:pPr>
            <w:r w:rsidRPr="000E01D1">
              <w:t>n/a</w:t>
            </w:r>
          </w:p>
        </w:tc>
      </w:tr>
      <w:tr w:rsidR="0025725E" w:rsidRPr="00984C67" w:rsidTr="00580278">
        <w:trPr>
          <w:trHeight w:val="221"/>
        </w:trPr>
        <w:tc>
          <w:tcPr>
            <w:tcW w:w="2874" w:type="dxa"/>
            <w:tcMar>
              <w:top w:w="28" w:type="dxa"/>
              <w:bottom w:w="28" w:type="dxa"/>
            </w:tcMar>
          </w:tcPr>
          <w:p w:rsidR="0025725E" w:rsidRPr="00984C67" w:rsidRDefault="0025725E" w:rsidP="006F6F49">
            <w:pPr>
              <w:pStyle w:val="TableBody"/>
              <w:rPr>
                <w:b/>
              </w:rPr>
            </w:pPr>
            <w:r w:rsidRPr="00984C67">
              <w:rPr>
                <w:b/>
              </w:rPr>
              <w:t xml:space="preserve">Total (lost service/s) </w:t>
            </w:r>
          </w:p>
        </w:tc>
        <w:tc>
          <w:tcPr>
            <w:tcW w:w="2304" w:type="dxa"/>
            <w:tcMar>
              <w:top w:w="28" w:type="dxa"/>
              <w:bottom w:w="28" w:type="dxa"/>
            </w:tcMar>
          </w:tcPr>
          <w:p w:rsidR="0025725E" w:rsidRPr="00984C67" w:rsidRDefault="0025725E" w:rsidP="00580278">
            <w:pPr>
              <w:pStyle w:val="TableBody"/>
              <w:keepNext/>
              <w:keepLines/>
              <w:jc w:val="right"/>
              <w:rPr>
                <w:b/>
              </w:rPr>
            </w:pPr>
            <w:r w:rsidRPr="00984C67">
              <w:rPr>
                <w:b/>
              </w:rPr>
              <w:t>40</w:t>
            </w:r>
          </w:p>
        </w:tc>
        <w:tc>
          <w:tcPr>
            <w:tcW w:w="1528" w:type="dxa"/>
            <w:tcMar>
              <w:top w:w="28" w:type="dxa"/>
              <w:bottom w:w="28" w:type="dxa"/>
            </w:tcMar>
          </w:tcPr>
          <w:p w:rsidR="0025725E" w:rsidRPr="00984C67" w:rsidRDefault="0025725E" w:rsidP="00580278">
            <w:pPr>
              <w:pStyle w:val="TableBody"/>
              <w:keepNext/>
              <w:keepLines/>
              <w:jc w:val="right"/>
              <w:rPr>
                <w:b/>
              </w:rPr>
            </w:pPr>
            <w:r w:rsidRPr="00984C67">
              <w:rPr>
                <w:b/>
              </w:rPr>
              <w:t>29</w:t>
            </w:r>
          </w:p>
        </w:tc>
        <w:tc>
          <w:tcPr>
            <w:tcW w:w="1406" w:type="dxa"/>
          </w:tcPr>
          <w:p w:rsidR="0025725E" w:rsidRPr="00984C67" w:rsidRDefault="0025725E" w:rsidP="00580278">
            <w:pPr>
              <w:pStyle w:val="TableBody"/>
              <w:keepNext/>
              <w:keepLines/>
              <w:jc w:val="right"/>
              <w:rPr>
                <w:b/>
              </w:rPr>
            </w:pPr>
            <w:r w:rsidRPr="00984C67">
              <w:rPr>
                <w:b/>
              </w:rPr>
              <w:t>17</w:t>
            </w:r>
          </w:p>
        </w:tc>
      </w:tr>
    </w:tbl>
    <w:p w:rsidR="00AB1BB4" w:rsidRPr="000E01D1" w:rsidRDefault="00AB1BB4" w:rsidP="009C7727">
      <w:pPr>
        <w:pStyle w:val="ACMANotes"/>
      </w:pPr>
      <w:r w:rsidRPr="000E01D1">
        <w:t>n/a=not applicable</w:t>
      </w:r>
    </w:p>
    <w:p w:rsidR="009C7727" w:rsidRPr="000E01D1" w:rsidRDefault="00AB1BB4" w:rsidP="009C7727">
      <w:pPr>
        <w:pStyle w:val="ACMANotes"/>
      </w:pPr>
      <w:r w:rsidRPr="000E01D1">
        <w:t xml:space="preserve">Base: </w:t>
      </w:r>
      <w:r w:rsidR="009C7727" w:rsidRPr="000E01D1">
        <w:t>Residential households with both phone and internet connected to the NBN (n=1,288)</w:t>
      </w:r>
      <w:r w:rsidR="00D6698E">
        <w:t>, r</w:t>
      </w:r>
      <w:r w:rsidR="009C7727" w:rsidRPr="000E01D1">
        <w:t>esidential households with home phone only connected to the NBN (n=124)</w:t>
      </w:r>
      <w:r w:rsidR="0061513A">
        <w:t>,</w:t>
      </w:r>
      <w:r w:rsidR="009C7727" w:rsidRPr="000E01D1">
        <w:t xml:space="preserve"> </w:t>
      </w:r>
      <w:r w:rsidR="00D6698E">
        <w:t>r</w:t>
      </w:r>
      <w:r w:rsidR="009C7727" w:rsidRPr="000E01D1">
        <w:t>esidential households with internet only connected to the NBN (n=469).</w:t>
      </w:r>
    </w:p>
    <w:p w:rsidR="00983556" w:rsidRPr="000E01D1" w:rsidRDefault="00983556" w:rsidP="00983556">
      <w:pPr>
        <w:pStyle w:val="ACMANotes"/>
      </w:pPr>
      <w:r w:rsidRPr="000E01D1">
        <w:t>C1a. Now, during the process of getting connected to the NBN, were you left without any kind of home phone or internet service at home?</w:t>
      </w:r>
    </w:p>
    <w:p w:rsidR="006C21F3" w:rsidRPr="000E01D1" w:rsidRDefault="006C21F3" w:rsidP="00983556"/>
    <w:p w:rsidR="00983556" w:rsidRPr="000E01D1" w:rsidRDefault="00983556" w:rsidP="00983556">
      <w:r w:rsidRPr="000E01D1">
        <w:t>Those connected via satellite were slightly less likely to be left without service during connection (21 per cent), compared with other technology types (35 per cent).</w:t>
      </w:r>
    </w:p>
    <w:p w:rsidR="009B0378" w:rsidRPr="000E01D1" w:rsidRDefault="00D47FC1" w:rsidP="00D25256">
      <w:pPr>
        <w:keepNext/>
        <w:keepLines/>
        <w:rPr>
          <w:rFonts w:ascii="Times New Roman" w:hAnsi="Times New Roman"/>
          <w:sz w:val="24"/>
        </w:rPr>
      </w:pPr>
      <w:r w:rsidRPr="000E01D1">
        <w:lastRenderedPageBreak/>
        <w:t xml:space="preserve">Receipt and recall of information </w:t>
      </w:r>
      <w:r w:rsidR="00004B70" w:rsidRPr="000E01D1">
        <w:t xml:space="preserve">from NBN Co and RSPs </w:t>
      </w:r>
      <w:r w:rsidRPr="000E01D1">
        <w:t xml:space="preserve">had an impact on service continuity. </w:t>
      </w:r>
      <w:r w:rsidR="009B0378" w:rsidRPr="000E01D1">
        <w:t xml:space="preserve">Those who were left without at least one of their services during connection (29 per cent) were more likely than those </w:t>
      </w:r>
      <w:r w:rsidR="00D6698E">
        <w:t xml:space="preserve">who had </w:t>
      </w:r>
      <w:r w:rsidR="009B0378" w:rsidRPr="000E01D1">
        <w:t xml:space="preserve">no service continuity issues (22 per cent) to report that they had not received information from their RSP </w:t>
      </w:r>
      <w:r w:rsidR="00792B54" w:rsidRPr="000E01D1">
        <w:t xml:space="preserve">before </w:t>
      </w:r>
      <w:r w:rsidR="009B0378" w:rsidRPr="000E01D1">
        <w:t>connection.</w:t>
      </w:r>
    </w:p>
    <w:p w:rsidR="006D2AA2" w:rsidRDefault="00565231" w:rsidP="006D2AA2">
      <w:pPr>
        <w:rPr>
          <w:szCs w:val="22"/>
        </w:rPr>
      </w:pPr>
      <w:r>
        <w:t>It was not only the receipt of information, but how useful it was perceived to be that was important</w:t>
      </w:r>
      <w:r w:rsidR="003B6546">
        <w:t xml:space="preserve"> </w:t>
      </w:r>
      <w:r w:rsidR="00E14D31">
        <w:t>in relation to</w:t>
      </w:r>
      <w:r w:rsidR="003B6546">
        <w:t xml:space="preserve"> service continuity</w:t>
      </w:r>
      <w:r>
        <w:t>.</w:t>
      </w:r>
    </w:p>
    <w:p w:rsidR="006D2AA2" w:rsidRDefault="006D2AA2" w:rsidP="00D6698E">
      <w:pPr>
        <w:spacing w:after="80"/>
      </w:pPr>
      <w:r>
        <w:t>Of those who received information from NBN Co:</w:t>
      </w:r>
    </w:p>
    <w:p w:rsidR="006D2AA2" w:rsidRDefault="00D6698E" w:rsidP="002D6FBC">
      <w:pPr>
        <w:pStyle w:val="ListBullet"/>
      </w:pPr>
      <w:r>
        <w:t>for those who lost service—</w:t>
      </w:r>
      <w:r w:rsidR="006D2AA2">
        <w:t>25 per cent did not find the information useful</w:t>
      </w:r>
    </w:p>
    <w:p w:rsidR="00BF48B5" w:rsidRDefault="00D6698E" w:rsidP="00D6698E">
      <w:pPr>
        <w:pStyle w:val="ListBulletLast"/>
      </w:pPr>
      <w:r>
        <w:t xml:space="preserve">for those who </w:t>
      </w:r>
      <w:r w:rsidRPr="002D6FBC">
        <w:t>did not lose servic</w:t>
      </w:r>
      <w:r>
        <w:t>e—</w:t>
      </w:r>
      <w:r w:rsidR="002D6FBC">
        <w:t>15 per cent did not find the information useful</w:t>
      </w:r>
      <w:r>
        <w:t>.</w:t>
      </w:r>
    </w:p>
    <w:p w:rsidR="006D2AA2" w:rsidRDefault="006D2AA2" w:rsidP="00376CC1">
      <w:pPr>
        <w:spacing w:after="80"/>
      </w:pPr>
      <w:r>
        <w:t>Of those who received information from RSPs:</w:t>
      </w:r>
    </w:p>
    <w:p w:rsidR="006D2AA2" w:rsidRDefault="00D6698E" w:rsidP="002D6FBC">
      <w:pPr>
        <w:pStyle w:val="ListBullet"/>
      </w:pPr>
      <w:r>
        <w:t xml:space="preserve">for </w:t>
      </w:r>
      <w:r w:rsidR="006D2AA2">
        <w:t xml:space="preserve">those who </w:t>
      </w:r>
      <w:r w:rsidR="006D2AA2" w:rsidRPr="002D6FBC">
        <w:t>lost service</w:t>
      </w:r>
      <w:r>
        <w:t>—23 per cent</w:t>
      </w:r>
      <w:r w:rsidR="006D2AA2">
        <w:t xml:space="preserve"> did not find the information useful</w:t>
      </w:r>
    </w:p>
    <w:p w:rsidR="00CD0840" w:rsidRDefault="00D6698E" w:rsidP="00D6698E">
      <w:pPr>
        <w:pStyle w:val="ListBulletLast"/>
      </w:pPr>
      <w:r>
        <w:t xml:space="preserve">for </w:t>
      </w:r>
      <w:r w:rsidR="002D6FBC">
        <w:t xml:space="preserve">those who </w:t>
      </w:r>
      <w:r w:rsidR="002D6FBC" w:rsidRPr="002D6FBC">
        <w:t>did not lose service</w:t>
      </w:r>
      <w:r>
        <w:t xml:space="preserve">—14 per cent </w:t>
      </w:r>
      <w:r w:rsidR="002D6FBC">
        <w:t>did not find the information useful</w:t>
      </w:r>
      <w:r>
        <w:t>.</w:t>
      </w:r>
    </w:p>
    <w:p w:rsidR="002C5875" w:rsidRPr="000E01D1" w:rsidRDefault="00E55F47" w:rsidP="002C5875">
      <w:pPr>
        <w:spacing w:after="80"/>
      </w:pPr>
      <w:r w:rsidRPr="000E01D1">
        <w:t xml:space="preserve">The reasons given for being left without service during connection were similar </w:t>
      </w:r>
      <w:r w:rsidR="00AB46AC" w:rsidRPr="000E01D1">
        <w:t xml:space="preserve">whether </w:t>
      </w:r>
      <w:r w:rsidR="002C5875" w:rsidRPr="000E01D1">
        <w:t>households lost</w:t>
      </w:r>
      <w:r w:rsidRPr="000E01D1">
        <w:t xml:space="preserve"> a phone or internet service. </w:t>
      </w:r>
      <w:r w:rsidR="00EF5A30" w:rsidRPr="000E01D1">
        <w:t xml:space="preserve">Of those </w:t>
      </w:r>
      <w:r w:rsidR="002C5875" w:rsidRPr="000E01D1">
        <w:t>left</w:t>
      </w:r>
      <w:r w:rsidR="00EF5A30" w:rsidRPr="000E01D1">
        <w:t xml:space="preserve"> without service after their old service had been disconnected</w:t>
      </w:r>
      <w:r w:rsidR="002C5875" w:rsidRPr="000E01D1">
        <w:t>:</w:t>
      </w:r>
    </w:p>
    <w:p w:rsidR="002C5875" w:rsidRPr="000E01D1" w:rsidRDefault="00EF5A30" w:rsidP="002C5875">
      <w:pPr>
        <w:pStyle w:val="ListBullet"/>
      </w:pPr>
      <w:r w:rsidRPr="000E01D1">
        <w:t>a</w:t>
      </w:r>
      <w:r w:rsidR="00E55F47" w:rsidRPr="000E01D1">
        <w:t xml:space="preserve"> small group had missed the disconnection date in their area (two per cent </w:t>
      </w:r>
      <w:r w:rsidR="00A17F62" w:rsidRPr="000E01D1">
        <w:t xml:space="preserve">without </w:t>
      </w:r>
      <w:r w:rsidR="00E55F47" w:rsidRPr="000E01D1">
        <w:t xml:space="preserve">phone and one per cent </w:t>
      </w:r>
      <w:r w:rsidR="00A17F62" w:rsidRPr="000E01D1">
        <w:t xml:space="preserve">without </w:t>
      </w:r>
      <w:r w:rsidR="00E55F47" w:rsidRPr="000E01D1">
        <w:t>internet)</w:t>
      </w:r>
    </w:p>
    <w:p w:rsidR="002C5875" w:rsidRPr="000E01D1" w:rsidRDefault="002C5875" w:rsidP="002C5875">
      <w:pPr>
        <w:pStyle w:val="ListBullet"/>
      </w:pPr>
      <w:r w:rsidRPr="000E01D1">
        <w:t>a</w:t>
      </w:r>
      <w:r w:rsidR="00E55F47" w:rsidRPr="000E01D1">
        <w:t xml:space="preserve"> little over six in </w:t>
      </w:r>
      <w:r w:rsidR="00054CC4" w:rsidRPr="000E01D1">
        <w:t xml:space="preserve">10 </w:t>
      </w:r>
      <w:r w:rsidR="00E55F47" w:rsidRPr="000E01D1">
        <w:t xml:space="preserve">of both groups </w:t>
      </w:r>
      <w:r w:rsidRPr="000E01D1">
        <w:t>experienced</w:t>
      </w:r>
      <w:r w:rsidR="00E55F47" w:rsidRPr="000E01D1">
        <w:t xml:space="preserve"> a technical issue with their NBN installation</w:t>
      </w:r>
      <w:r w:rsidR="003F60D7" w:rsidRPr="000E01D1">
        <w:t xml:space="preserve"> (65 per cent </w:t>
      </w:r>
      <w:r w:rsidR="00A17F62" w:rsidRPr="000E01D1">
        <w:t xml:space="preserve">without </w:t>
      </w:r>
      <w:r w:rsidR="003F60D7" w:rsidRPr="000E01D1">
        <w:t xml:space="preserve">phone and 63 per cent </w:t>
      </w:r>
      <w:r w:rsidR="00A17F62" w:rsidRPr="000E01D1">
        <w:t xml:space="preserve">without </w:t>
      </w:r>
      <w:r w:rsidR="003F60D7" w:rsidRPr="000E01D1">
        <w:t>internet)</w:t>
      </w:r>
    </w:p>
    <w:p w:rsidR="00E55F47" w:rsidRPr="000E01D1" w:rsidRDefault="00E55F47" w:rsidP="002C5875">
      <w:pPr>
        <w:pStyle w:val="ListBulletLast"/>
      </w:pPr>
      <w:r w:rsidRPr="000E01D1">
        <w:t>around one</w:t>
      </w:r>
      <w:r w:rsidR="00506BBA" w:rsidRPr="000E01D1">
        <w:t>-</w:t>
      </w:r>
      <w:r w:rsidRPr="000E01D1">
        <w:t xml:space="preserve">quarter </w:t>
      </w:r>
      <w:r w:rsidR="002F4A3C" w:rsidRPr="000E01D1">
        <w:t xml:space="preserve">(25 per cent without phone and </w:t>
      </w:r>
      <w:r w:rsidR="00EE77C2" w:rsidRPr="000E01D1">
        <w:t xml:space="preserve">29 </w:t>
      </w:r>
      <w:r w:rsidR="002F4A3C" w:rsidRPr="000E01D1">
        <w:t>per cent without internet)</w:t>
      </w:r>
      <w:r w:rsidRPr="000E01D1">
        <w:t xml:space="preserve"> said it was for ‘other’ reasons.</w:t>
      </w:r>
    </w:p>
    <w:p w:rsidR="00202785" w:rsidRPr="000E01D1" w:rsidRDefault="002F2F67" w:rsidP="006307D6">
      <w:pPr>
        <w:pStyle w:val="Heading3"/>
      </w:pPr>
      <w:bookmarkStart w:id="300" w:name="_Toc515291768"/>
      <w:bookmarkStart w:id="301" w:name="_Toc515377808"/>
      <w:bookmarkStart w:id="302" w:name="_Toc515527563"/>
      <w:bookmarkStart w:id="303" w:name="_Toc515549048"/>
      <w:bookmarkStart w:id="304" w:name="_Toc515549387"/>
      <w:bookmarkStart w:id="305" w:name="_Toc515617616"/>
      <w:bookmarkStart w:id="306" w:name="_Toc515881970"/>
      <w:bookmarkStart w:id="307" w:name="_Toc516217841"/>
      <w:bookmarkStart w:id="308" w:name="_Toc516219999"/>
      <w:bookmarkStart w:id="309" w:name="_Toc522531658"/>
      <w:r w:rsidRPr="000E01D1">
        <w:t>Time without service</w:t>
      </w:r>
      <w:r w:rsidR="00784403" w:rsidRPr="000E01D1">
        <w:t xml:space="preserve"> during connection</w:t>
      </w:r>
      <w:bookmarkEnd w:id="300"/>
      <w:bookmarkEnd w:id="301"/>
      <w:bookmarkEnd w:id="302"/>
      <w:bookmarkEnd w:id="303"/>
      <w:bookmarkEnd w:id="304"/>
      <w:bookmarkEnd w:id="305"/>
      <w:bookmarkEnd w:id="306"/>
      <w:bookmarkEnd w:id="307"/>
      <w:bookmarkEnd w:id="308"/>
      <w:bookmarkEnd w:id="309"/>
    </w:p>
    <w:p w:rsidR="00354FBA" w:rsidRPr="000E01D1" w:rsidRDefault="00B9417B" w:rsidP="00354FBA">
      <w:r w:rsidRPr="000E01D1">
        <w:t xml:space="preserve">The </w:t>
      </w:r>
      <w:r w:rsidR="009B4E07" w:rsidRPr="000E01D1">
        <w:t>length</w:t>
      </w:r>
      <w:r w:rsidRPr="000E01D1">
        <w:t xml:space="preserve"> of time hou</w:t>
      </w:r>
      <w:r w:rsidR="002F2F67" w:rsidRPr="000E01D1">
        <w:t>seholds</w:t>
      </w:r>
      <w:r w:rsidRPr="000E01D1">
        <w:t xml:space="preserve"> were</w:t>
      </w:r>
      <w:r w:rsidR="002F2F67" w:rsidRPr="000E01D1">
        <w:t xml:space="preserve"> left without </w:t>
      </w:r>
      <w:r w:rsidRPr="000E01D1">
        <w:t xml:space="preserve">a </w:t>
      </w:r>
      <w:r w:rsidR="002F2F67" w:rsidRPr="000E01D1">
        <w:t xml:space="preserve">home phone </w:t>
      </w:r>
      <w:r w:rsidR="00455F5F" w:rsidRPr="000E01D1">
        <w:t>and/</w:t>
      </w:r>
      <w:r w:rsidRPr="000E01D1">
        <w:t>or internet service</w:t>
      </w:r>
      <w:r w:rsidR="002F2F67" w:rsidRPr="000E01D1">
        <w:t xml:space="preserve"> during connection</w:t>
      </w:r>
      <w:r w:rsidRPr="000E01D1">
        <w:t xml:space="preserve"> </w:t>
      </w:r>
      <w:r w:rsidR="00354FBA" w:rsidRPr="000E01D1">
        <w:t>was slightly longer f</w:t>
      </w:r>
      <w:r w:rsidRPr="000E01D1">
        <w:t>or those with an internet connection</w:t>
      </w:r>
      <w:r w:rsidR="00354FBA" w:rsidRPr="000E01D1">
        <w:t xml:space="preserve"> who lost </w:t>
      </w:r>
      <w:r w:rsidRPr="000E01D1">
        <w:t xml:space="preserve">their internet </w:t>
      </w:r>
      <w:r w:rsidR="00AB46AC" w:rsidRPr="000E01D1">
        <w:t>service</w:t>
      </w:r>
      <w:r w:rsidR="00376CC1">
        <w:t>,</w:t>
      </w:r>
      <w:r w:rsidR="00A52D44">
        <w:t xml:space="preserve"> compared with those who had a phone service and lost their phone service</w:t>
      </w:r>
      <w:r w:rsidR="00DC26A7">
        <w:t xml:space="preserve"> </w:t>
      </w:r>
      <w:r w:rsidR="00455F5F" w:rsidRPr="000E01D1">
        <w:t>(Table 5).</w:t>
      </w:r>
    </w:p>
    <w:p w:rsidR="00C620F4" w:rsidRPr="000E01D1" w:rsidRDefault="00C620F4" w:rsidP="00376CC1">
      <w:pPr>
        <w:pStyle w:val="ACMATableHeader"/>
        <w:keepNext/>
        <w:spacing w:after="120"/>
      </w:pPr>
      <w:r w:rsidRPr="000E01D1">
        <w:t>Time left without NBN service after connection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5: Time left without NBN service after connection (%)"/>
      </w:tblPr>
      <w:tblGrid>
        <w:gridCol w:w="3040"/>
        <w:gridCol w:w="2068"/>
        <w:gridCol w:w="2299"/>
      </w:tblGrid>
      <w:tr w:rsidR="00C620F4" w:rsidRPr="000E01D1" w:rsidTr="00DC51EA">
        <w:trPr>
          <w:trHeight w:val="235"/>
          <w:tblHeader/>
        </w:trPr>
        <w:tc>
          <w:tcPr>
            <w:tcW w:w="3040" w:type="dxa"/>
            <w:shd w:val="clear" w:color="auto" w:fill="404040" w:themeFill="text1" w:themeFillTint="BF"/>
            <w:tcMar>
              <w:top w:w="28" w:type="dxa"/>
              <w:bottom w:w="28" w:type="dxa"/>
            </w:tcMar>
          </w:tcPr>
          <w:p w:rsidR="00C620F4" w:rsidRPr="000E01D1" w:rsidRDefault="00C620F4" w:rsidP="005115E3">
            <w:pPr>
              <w:pStyle w:val="TableHeading"/>
              <w:keepNext/>
              <w:keepLines/>
              <w:rPr>
                <w:color w:val="FFFFFF" w:themeColor="background1"/>
              </w:rPr>
            </w:pPr>
          </w:p>
        </w:tc>
        <w:tc>
          <w:tcPr>
            <w:tcW w:w="2068" w:type="dxa"/>
            <w:shd w:val="clear" w:color="auto" w:fill="404040" w:themeFill="text1" w:themeFillTint="BF"/>
            <w:tcMar>
              <w:top w:w="28" w:type="dxa"/>
              <w:bottom w:w="28" w:type="dxa"/>
            </w:tcMar>
          </w:tcPr>
          <w:p w:rsidR="00C620F4" w:rsidRPr="000E01D1" w:rsidRDefault="00C620F4" w:rsidP="005115E3">
            <w:pPr>
              <w:pStyle w:val="TableHeading"/>
              <w:keepNext/>
              <w:keepLines/>
              <w:jc w:val="right"/>
              <w:rPr>
                <w:color w:val="FFFFFF" w:themeColor="background1"/>
              </w:rPr>
            </w:pPr>
            <w:r w:rsidRPr="000E01D1">
              <w:rPr>
                <w:color w:val="FFFFFF" w:themeColor="background1"/>
              </w:rPr>
              <w:t>Without phone</w:t>
            </w:r>
          </w:p>
        </w:tc>
        <w:tc>
          <w:tcPr>
            <w:tcW w:w="2299" w:type="dxa"/>
            <w:shd w:val="clear" w:color="auto" w:fill="404040" w:themeFill="text1" w:themeFillTint="BF"/>
            <w:tcMar>
              <w:top w:w="28" w:type="dxa"/>
              <w:bottom w:w="28" w:type="dxa"/>
            </w:tcMar>
          </w:tcPr>
          <w:p w:rsidR="00C620F4" w:rsidRPr="000E01D1" w:rsidRDefault="00C620F4" w:rsidP="005115E3">
            <w:pPr>
              <w:pStyle w:val="TableHeading"/>
              <w:keepNext/>
              <w:keepLines/>
              <w:jc w:val="right"/>
              <w:rPr>
                <w:color w:val="FFFFFF" w:themeColor="background1"/>
              </w:rPr>
            </w:pPr>
            <w:r w:rsidRPr="000E01D1">
              <w:rPr>
                <w:color w:val="FFFFFF" w:themeColor="background1"/>
              </w:rPr>
              <w:t>Without internet</w:t>
            </w:r>
          </w:p>
        </w:tc>
      </w:tr>
      <w:tr w:rsidR="00C620F4" w:rsidRPr="000E01D1" w:rsidTr="005115E3">
        <w:trPr>
          <w:trHeight w:val="221"/>
        </w:trPr>
        <w:tc>
          <w:tcPr>
            <w:tcW w:w="3040" w:type="dxa"/>
            <w:tcMar>
              <w:top w:w="28" w:type="dxa"/>
              <w:bottom w:w="28" w:type="dxa"/>
            </w:tcMar>
          </w:tcPr>
          <w:p w:rsidR="00C620F4" w:rsidRPr="000E01D1" w:rsidRDefault="00C620F4" w:rsidP="005115E3">
            <w:pPr>
              <w:pStyle w:val="TableBody"/>
              <w:keepNext/>
              <w:keepLines/>
            </w:pPr>
            <w:r w:rsidRPr="000E01D1">
              <w:t>Up to 24 hours</w:t>
            </w:r>
          </w:p>
        </w:tc>
        <w:tc>
          <w:tcPr>
            <w:tcW w:w="2068" w:type="dxa"/>
            <w:tcMar>
              <w:top w:w="28" w:type="dxa"/>
              <w:bottom w:w="28" w:type="dxa"/>
            </w:tcMar>
          </w:tcPr>
          <w:p w:rsidR="00C620F4" w:rsidRPr="000E01D1" w:rsidRDefault="00C620F4" w:rsidP="005115E3">
            <w:pPr>
              <w:pStyle w:val="TableBody"/>
              <w:keepNext/>
              <w:keepLines/>
              <w:jc w:val="right"/>
            </w:pPr>
            <w:r w:rsidRPr="000E01D1">
              <w:t>20</w:t>
            </w:r>
          </w:p>
        </w:tc>
        <w:tc>
          <w:tcPr>
            <w:tcW w:w="2299" w:type="dxa"/>
            <w:tcMar>
              <w:top w:w="28" w:type="dxa"/>
              <w:bottom w:w="28" w:type="dxa"/>
            </w:tcMar>
          </w:tcPr>
          <w:p w:rsidR="00C620F4" w:rsidRPr="000E01D1" w:rsidRDefault="00C620F4" w:rsidP="005115E3">
            <w:pPr>
              <w:pStyle w:val="TableBody"/>
              <w:keepNext/>
              <w:keepLines/>
              <w:jc w:val="right"/>
            </w:pPr>
            <w:r w:rsidRPr="000E01D1">
              <w:t>17</w:t>
            </w:r>
          </w:p>
        </w:tc>
      </w:tr>
      <w:tr w:rsidR="00C620F4" w:rsidRPr="000E01D1" w:rsidTr="005115E3">
        <w:trPr>
          <w:trHeight w:val="221"/>
        </w:trPr>
        <w:tc>
          <w:tcPr>
            <w:tcW w:w="3040" w:type="dxa"/>
            <w:tcMar>
              <w:top w:w="28" w:type="dxa"/>
              <w:bottom w:w="28" w:type="dxa"/>
            </w:tcMar>
          </w:tcPr>
          <w:p w:rsidR="00C620F4" w:rsidRPr="000E01D1" w:rsidRDefault="00C620F4" w:rsidP="005115E3">
            <w:pPr>
              <w:pStyle w:val="TableBody"/>
              <w:keepNext/>
              <w:keepLines/>
            </w:pPr>
            <w:r w:rsidRPr="000E01D1">
              <w:t xml:space="preserve">1 to </w:t>
            </w:r>
            <w:r w:rsidR="00F85468">
              <w:t>7</w:t>
            </w:r>
            <w:r w:rsidRPr="000E01D1">
              <w:t xml:space="preserve"> days</w:t>
            </w:r>
          </w:p>
        </w:tc>
        <w:tc>
          <w:tcPr>
            <w:tcW w:w="2068" w:type="dxa"/>
            <w:tcMar>
              <w:top w:w="28" w:type="dxa"/>
              <w:bottom w:w="28" w:type="dxa"/>
            </w:tcMar>
          </w:tcPr>
          <w:p w:rsidR="00C620F4" w:rsidRPr="000E01D1" w:rsidRDefault="00F85468" w:rsidP="00F85468">
            <w:pPr>
              <w:pStyle w:val="TableBody"/>
              <w:keepNext/>
              <w:keepLines/>
              <w:jc w:val="right"/>
            </w:pPr>
            <w:r>
              <w:t>40</w:t>
            </w:r>
          </w:p>
        </w:tc>
        <w:tc>
          <w:tcPr>
            <w:tcW w:w="2299" w:type="dxa"/>
            <w:tcMar>
              <w:top w:w="28" w:type="dxa"/>
              <w:bottom w:w="28" w:type="dxa"/>
            </w:tcMar>
          </w:tcPr>
          <w:p w:rsidR="00C620F4" w:rsidRPr="000E01D1" w:rsidRDefault="006E0C76" w:rsidP="005115E3">
            <w:pPr>
              <w:pStyle w:val="TableBody"/>
              <w:keepNext/>
              <w:keepLines/>
              <w:jc w:val="right"/>
            </w:pPr>
            <w:r>
              <w:t>35</w:t>
            </w:r>
          </w:p>
        </w:tc>
      </w:tr>
      <w:tr w:rsidR="00C620F4" w:rsidRPr="000E01D1" w:rsidTr="005115E3">
        <w:trPr>
          <w:trHeight w:val="221"/>
        </w:trPr>
        <w:tc>
          <w:tcPr>
            <w:tcW w:w="3040" w:type="dxa"/>
            <w:tcMar>
              <w:top w:w="28" w:type="dxa"/>
              <w:bottom w:w="28" w:type="dxa"/>
            </w:tcMar>
          </w:tcPr>
          <w:p w:rsidR="00C620F4" w:rsidRPr="000E01D1" w:rsidRDefault="00F85468" w:rsidP="00F85468">
            <w:pPr>
              <w:pStyle w:val="TableBody"/>
              <w:keepNext/>
              <w:keepLines/>
            </w:pPr>
            <w:r>
              <w:t>1</w:t>
            </w:r>
            <w:r w:rsidR="00C620F4" w:rsidRPr="000E01D1">
              <w:t xml:space="preserve"> to </w:t>
            </w:r>
            <w:r>
              <w:t>4</w:t>
            </w:r>
            <w:r w:rsidR="00C620F4" w:rsidRPr="000E01D1">
              <w:t xml:space="preserve"> </w:t>
            </w:r>
            <w:r>
              <w:t>weeks</w:t>
            </w:r>
          </w:p>
        </w:tc>
        <w:tc>
          <w:tcPr>
            <w:tcW w:w="2068" w:type="dxa"/>
            <w:tcMar>
              <w:top w:w="28" w:type="dxa"/>
              <w:bottom w:w="28" w:type="dxa"/>
            </w:tcMar>
          </w:tcPr>
          <w:p w:rsidR="00C620F4" w:rsidRPr="000E01D1" w:rsidRDefault="00F85468" w:rsidP="005115E3">
            <w:pPr>
              <w:pStyle w:val="TableBody"/>
              <w:keepNext/>
              <w:keepLines/>
              <w:jc w:val="right"/>
            </w:pPr>
            <w:r>
              <w:t>30</w:t>
            </w:r>
          </w:p>
        </w:tc>
        <w:tc>
          <w:tcPr>
            <w:tcW w:w="2299" w:type="dxa"/>
            <w:tcMar>
              <w:top w:w="28" w:type="dxa"/>
              <w:bottom w:w="28" w:type="dxa"/>
            </w:tcMar>
          </w:tcPr>
          <w:p w:rsidR="00C620F4" w:rsidRPr="000E01D1" w:rsidRDefault="006E0C76" w:rsidP="005115E3">
            <w:pPr>
              <w:pStyle w:val="TableBody"/>
              <w:keepNext/>
              <w:keepLines/>
              <w:jc w:val="right"/>
            </w:pPr>
            <w:r>
              <w:t>34</w:t>
            </w:r>
          </w:p>
        </w:tc>
      </w:tr>
      <w:tr w:rsidR="00C620F4" w:rsidRPr="000E01D1" w:rsidTr="005115E3">
        <w:trPr>
          <w:trHeight w:val="221"/>
        </w:trPr>
        <w:tc>
          <w:tcPr>
            <w:tcW w:w="3040" w:type="dxa"/>
            <w:tcMar>
              <w:top w:w="28" w:type="dxa"/>
              <w:bottom w:w="28" w:type="dxa"/>
            </w:tcMar>
          </w:tcPr>
          <w:p w:rsidR="00C620F4" w:rsidRPr="000E01D1" w:rsidRDefault="00C620F4" w:rsidP="005115E3">
            <w:pPr>
              <w:pStyle w:val="TableBody"/>
              <w:keepNext/>
              <w:keepLines/>
            </w:pPr>
            <w:r w:rsidRPr="000E01D1">
              <w:t>More than 1 month</w:t>
            </w:r>
          </w:p>
        </w:tc>
        <w:tc>
          <w:tcPr>
            <w:tcW w:w="2068" w:type="dxa"/>
            <w:tcMar>
              <w:top w:w="28" w:type="dxa"/>
              <w:bottom w:w="28" w:type="dxa"/>
            </w:tcMar>
          </w:tcPr>
          <w:p w:rsidR="00C620F4" w:rsidRPr="000E01D1" w:rsidRDefault="00C620F4" w:rsidP="005115E3">
            <w:pPr>
              <w:pStyle w:val="TableBody"/>
              <w:keepNext/>
              <w:keepLines/>
              <w:jc w:val="right"/>
            </w:pPr>
            <w:r w:rsidRPr="000E01D1">
              <w:t>12</w:t>
            </w:r>
          </w:p>
        </w:tc>
        <w:tc>
          <w:tcPr>
            <w:tcW w:w="2299" w:type="dxa"/>
            <w:tcMar>
              <w:top w:w="28" w:type="dxa"/>
              <w:bottom w:w="28" w:type="dxa"/>
            </w:tcMar>
          </w:tcPr>
          <w:p w:rsidR="00C620F4" w:rsidRPr="000E01D1" w:rsidRDefault="00C620F4" w:rsidP="005115E3">
            <w:pPr>
              <w:pStyle w:val="TableBody"/>
              <w:keepNext/>
              <w:keepLines/>
              <w:jc w:val="right"/>
            </w:pPr>
            <w:r w:rsidRPr="000E01D1">
              <w:t>13</w:t>
            </w:r>
          </w:p>
        </w:tc>
      </w:tr>
    </w:tbl>
    <w:p w:rsidR="00C620F4" w:rsidRPr="000E01D1" w:rsidRDefault="00C620F4" w:rsidP="00C620F4">
      <w:pPr>
        <w:pStyle w:val="ACMANotes"/>
        <w:rPr>
          <w:iCs/>
        </w:rPr>
      </w:pPr>
      <w:r w:rsidRPr="000E01D1">
        <w:rPr>
          <w:iCs/>
        </w:rPr>
        <w:t xml:space="preserve">Base: Residential households who were without phone service during connection (n=472), </w:t>
      </w:r>
      <w:r w:rsidR="00376CC1">
        <w:rPr>
          <w:iCs/>
        </w:rPr>
        <w:t>w</w:t>
      </w:r>
      <w:r w:rsidRPr="000E01D1">
        <w:rPr>
          <w:iCs/>
        </w:rPr>
        <w:t>ithout internet during connection (n=539).</w:t>
      </w:r>
    </w:p>
    <w:p w:rsidR="00C620F4" w:rsidRPr="000E01D1" w:rsidRDefault="00C620F4" w:rsidP="00C620F4">
      <w:pPr>
        <w:pStyle w:val="ACMANotes"/>
        <w:rPr>
          <w:iCs/>
        </w:rPr>
      </w:pPr>
      <w:r w:rsidRPr="000E01D1">
        <w:rPr>
          <w:iCs/>
        </w:rPr>
        <w:t>C2. And how long were you left without any kind of home phone service once disconnected from your old service?</w:t>
      </w:r>
    </w:p>
    <w:p w:rsidR="00C620F4" w:rsidRDefault="00C620F4" w:rsidP="00C620F4">
      <w:pPr>
        <w:pStyle w:val="ACMANotes"/>
        <w:rPr>
          <w:iCs/>
        </w:rPr>
      </w:pPr>
      <w:r w:rsidRPr="000E01D1">
        <w:rPr>
          <w:iCs/>
        </w:rPr>
        <w:t>C3. And how long were you left without any kind of internet service at home once disconnected from your old service? Was that…</w:t>
      </w:r>
      <w:r w:rsidR="00300878">
        <w:rPr>
          <w:iCs/>
        </w:rPr>
        <w:t>?</w:t>
      </w:r>
    </w:p>
    <w:p w:rsidR="00376CC1" w:rsidRPr="000E01D1" w:rsidRDefault="00376CC1" w:rsidP="00376CC1">
      <w:pPr>
        <w:pStyle w:val="ACMASpaceaftertable"/>
      </w:pPr>
    </w:p>
    <w:p w:rsidR="00C620F4" w:rsidRPr="000E01D1" w:rsidRDefault="00DC26A7" w:rsidP="00DC51EA">
      <w:pPr>
        <w:pStyle w:val="ACMASpaceaftertable"/>
      </w:pPr>
      <w:r w:rsidRPr="000E01D1">
        <w:t>Sixteen per cent of households reported that they lost one or both of their services for more than one week while moving to</w:t>
      </w:r>
      <w:r w:rsidR="00D540DA">
        <w:t xml:space="preserve"> services delivered over</w:t>
      </w:r>
      <w:r w:rsidRPr="000E01D1">
        <w:t xml:space="preserve"> the NBN</w:t>
      </w:r>
      <w:r>
        <w:t>.</w:t>
      </w:r>
    </w:p>
    <w:p w:rsidR="00D7191D" w:rsidRPr="000E01D1" w:rsidRDefault="00D7191D" w:rsidP="00D7191D">
      <w:pPr>
        <w:rPr>
          <w:szCs w:val="22"/>
        </w:rPr>
      </w:pPr>
      <w:r w:rsidRPr="000E01D1">
        <w:t>Around six in 10 households who had both the internet and phone connected were without service for up to one week (59 per cent lost phone</w:t>
      </w:r>
      <w:r w:rsidR="00376CC1">
        <w:t xml:space="preserve"> services</w:t>
      </w:r>
      <w:r w:rsidRPr="000E01D1">
        <w:t xml:space="preserve"> for up to one week</w:t>
      </w:r>
      <w:r w:rsidR="00DC51EA">
        <w:t>;</w:t>
      </w:r>
      <w:r w:rsidRPr="000E01D1">
        <w:t xml:space="preserve"> 58</w:t>
      </w:r>
      <w:r w:rsidR="00DC51EA">
        <w:t> </w:t>
      </w:r>
      <w:r w:rsidRPr="000E01D1">
        <w:t xml:space="preserve">per cent lost internet </w:t>
      </w:r>
      <w:r w:rsidR="00376CC1">
        <w:t xml:space="preserve">services </w:t>
      </w:r>
      <w:r w:rsidRPr="000E01D1">
        <w:t>for up to one week</w:t>
      </w:r>
      <w:r w:rsidR="00790D35">
        <w:t>)</w:t>
      </w:r>
      <w:r w:rsidRPr="000E01D1">
        <w:t xml:space="preserve"> (Figure 1</w:t>
      </w:r>
      <w:r w:rsidR="002232DC" w:rsidRPr="000E01D1">
        <w:t>1</w:t>
      </w:r>
      <w:r w:rsidRPr="000E01D1">
        <w:t xml:space="preserve">). </w:t>
      </w:r>
    </w:p>
    <w:p w:rsidR="00D7191D" w:rsidRPr="000E01D1" w:rsidRDefault="00D7191D" w:rsidP="00D7191D">
      <w:r w:rsidRPr="000E01D1">
        <w:lastRenderedPageBreak/>
        <w:t xml:space="preserve">While the length of time to restore phone and internet services was similar, those households with an </w:t>
      </w:r>
      <w:r w:rsidRPr="00207AC9">
        <w:t>internet-only</w:t>
      </w:r>
      <w:r w:rsidRPr="000E01D1">
        <w:t xml:space="preserve"> connection were more likely to </w:t>
      </w:r>
      <w:r w:rsidR="00DC51EA">
        <w:t>lose their internet service for</w:t>
      </w:r>
      <w:r w:rsidRPr="000E01D1">
        <w:t xml:space="preserve"> more than one week</w:t>
      </w:r>
      <w:r w:rsidR="00A52D44">
        <w:t xml:space="preserve"> (56 per cent)</w:t>
      </w:r>
      <w:r w:rsidRPr="000E01D1">
        <w:t xml:space="preserve"> than those with both a phone and internet</w:t>
      </w:r>
      <w:r w:rsidR="00A52D44">
        <w:t xml:space="preserve"> service who lost their internet</w:t>
      </w:r>
      <w:r w:rsidRPr="000E01D1">
        <w:t xml:space="preserve"> </w:t>
      </w:r>
      <w:r w:rsidR="00DC51EA">
        <w:t>(</w:t>
      </w:r>
      <w:r w:rsidRPr="000E01D1">
        <w:t>41 per cent)</w:t>
      </w:r>
      <w:r w:rsidR="002232DC" w:rsidRPr="000E01D1">
        <w:t xml:space="preserve"> (Figure 11)</w:t>
      </w:r>
      <w:r w:rsidRPr="000E01D1">
        <w:t>.</w:t>
      </w:r>
    </w:p>
    <w:p w:rsidR="00010155" w:rsidRPr="000E01D1" w:rsidRDefault="00450B81" w:rsidP="00963955">
      <w:pPr>
        <w:pStyle w:val="ACMAFigureHeader"/>
        <w:keepNext/>
        <w:spacing w:after="120"/>
      </w:pPr>
      <w:r w:rsidRPr="000E01D1">
        <w:t xml:space="preserve">Time without </w:t>
      </w:r>
      <w:r w:rsidR="00947F09" w:rsidRPr="000E01D1">
        <w:t xml:space="preserve">service </w:t>
      </w:r>
      <w:r w:rsidR="00E207D2" w:rsidRPr="000E01D1">
        <w:t>during</w:t>
      </w:r>
      <w:r w:rsidR="00947F09" w:rsidRPr="000E01D1">
        <w:t xml:space="preserve"> connection (%)</w:t>
      </w:r>
    </w:p>
    <w:p w:rsidR="00202785" w:rsidRPr="000E01D1" w:rsidRDefault="003A1358" w:rsidP="00EE1559">
      <w:pPr>
        <w:spacing w:after="120"/>
      </w:pPr>
      <w:r>
        <w:rPr>
          <w:noProof/>
        </w:rPr>
        <w:drawing>
          <wp:inline distT="0" distB="0" distL="0" distR="0" wp14:anchorId="77BE89ED" wp14:editId="020959AE">
            <wp:extent cx="4871085" cy="1991360"/>
            <wp:effectExtent l="0" t="0" r="5715" b="8890"/>
            <wp:docPr id="29" name="Picture 29" descr="Data for Figure 11 is in the .ods file on the landing page ‘NBN consumer experience’, available from the ACMA website." title="Figure 11: Time without service during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BN Report Graphics - New colours_Fig 11.png"/>
                    <pic:cNvPicPr/>
                  </pic:nvPicPr>
                  <pic:blipFill>
                    <a:blip r:embed="rId39">
                      <a:extLst>
                        <a:ext uri="{28A0092B-C50C-407E-A947-70E740481C1C}">
                          <a14:useLocalDpi xmlns:a14="http://schemas.microsoft.com/office/drawing/2010/main" val="0"/>
                        </a:ext>
                      </a:extLst>
                    </a:blip>
                    <a:stretch>
                      <a:fillRect/>
                    </a:stretch>
                  </pic:blipFill>
                  <pic:spPr>
                    <a:xfrm>
                      <a:off x="0" y="0"/>
                      <a:ext cx="4871085" cy="1991360"/>
                    </a:xfrm>
                    <a:prstGeom prst="rect">
                      <a:avLst/>
                    </a:prstGeom>
                  </pic:spPr>
                </pic:pic>
              </a:graphicData>
            </a:graphic>
          </wp:inline>
        </w:drawing>
      </w:r>
    </w:p>
    <w:p w:rsidR="001F4C9E" w:rsidRPr="000E01D1" w:rsidRDefault="001F4C9E" w:rsidP="001F4C9E">
      <w:pPr>
        <w:pStyle w:val="ACMANotes"/>
      </w:pPr>
      <w:r w:rsidRPr="000E01D1">
        <w:rPr>
          <w:iCs/>
        </w:rPr>
        <w:t xml:space="preserve">Base: </w:t>
      </w:r>
      <w:r w:rsidR="005701D7" w:rsidRPr="000E01D1">
        <w:t xml:space="preserve">Residential households connected to the NBN </w:t>
      </w:r>
      <w:r w:rsidRPr="000E01D1">
        <w:rPr>
          <w:iCs/>
        </w:rPr>
        <w:t xml:space="preserve">who lost a service: </w:t>
      </w:r>
      <w:r w:rsidR="00376CC1">
        <w:rPr>
          <w:iCs/>
        </w:rPr>
        <w:t>h</w:t>
      </w:r>
      <w:r w:rsidRPr="000E01D1">
        <w:rPr>
          <w:iCs/>
        </w:rPr>
        <w:t>ousehold</w:t>
      </w:r>
      <w:r w:rsidR="00F425F3" w:rsidRPr="000E01D1">
        <w:rPr>
          <w:iCs/>
        </w:rPr>
        <w:t>s</w:t>
      </w:r>
      <w:r w:rsidRPr="000E01D1">
        <w:rPr>
          <w:iCs/>
        </w:rPr>
        <w:t xml:space="preserve"> with both phone and internet connected to the NBN and lost phone (n=4</w:t>
      </w:r>
      <w:r w:rsidR="005701D7" w:rsidRPr="000E01D1">
        <w:rPr>
          <w:iCs/>
        </w:rPr>
        <w:t>40</w:t>
      </w:r>
      <w:r w:rsidRPr="000E01D1">
        <w:rPr>
          <w:iCs/>
        </w:rPr>
        <w:t>)</w:t>
      </w:r>
      <w:r w:rsidR="00963955" w:rsidRPr="000E01D1">
        <w:rPr>
          <w:iCs/>
        </w:rPr>
        <w:t>,</w:t>
      </w:r>
      <w:r w:rsidR="00F425F3" w:rsidRPr="000E01D1">
        <w:rPr>
          <w:iCs/>
        </w:rPr>
        <w:t xml:space="preserve"> </w:t>
      </w:r>
      <w:r w:rsidR="00376CC1">
        <w:rPr>
          <w:iCs/>
        </w:rPr>
        <w:t>h</w:t>
      </w:r>
      <w:r w:rsidR="00F425F3" w:rsidRPr="000E01D1">
        <w:rPr>
          <w:iCs/>
        </w:rPr>
        <w:t>ouseholds with both phone and internet connected to the NBN and lost internet</w:t>
      </w:r>
      <w:r w:rsidRPr="000E01D1">
        <w:rPr>
          <w:iCs/>
        </w:rPr>
        <w:t xml:space="preserve"> (n=413), </w:t>
      </w:r>
      <w:r w:rsidR="00376CC1">
        <w:t>h</w:t>
      </w:r>
      <w:r w:rsidRPr="000E01D1">
        <w:rPr>
          <w:iCs/>
        </w:rPr>
        <w:t>ousehold</w:t>
      </w:r>
      <w:r w:rsidR="00F425F3" w:rsidRPr="000E01D1">
        <w:rPr>
          <w:iCs/>
        </w:rPr>
        <w:t>s</w:t>
      </w:r>
      <w:r w:rsidRPr="000E01D1">
        <w:t xml:space="preserve"> with only </w:t>
      </w:r>
      <w:r w:rsidRPr="000E01D1">
        <w:rPr>
          <w:iCs/>
        </w:rPr>
        <w:t>internet connected to the NBN</w:t>
      </w:r>
      <w:r w:rsidR="005701D7" w:rsidRPr="000E01D1">
        <w:rPr>
          <w:iCs/>
        </w:rPr>
        <w:t xml:space="preserve"> and lost internet</w:t>
      </w:r>
      <w:r w:rsidRPr="000E01D1">
        <w:rPr>
          <w:iCs/>
        </w:rPr>
        <w:t xml:space="preserve"> (n=126).</w:t>
      </w:r>
      <w:r w:rsidRPr="000E01D1">
        <w:rPr>
          <w:szCs w:val="16"/>
        </w:rPr>
        <w:t xml:space="preserve"> </w:t>
      </w:r>
    </w:p>
    <w:p w:rsidR="00963955" w:rsidRPr="000E01D1" w:rsidRDefault="00C00918" w:rsidP="00963955">
      <w:pPr>
        <w:pStyle w:val="ACMANotes"/>
        <w:rPr>
          <w:iCs/>
        </w:rPr>
      </w:pPr>
      <w:r w:rsidRPr="000E01D1">
        <w:t>C2. And how long were you left without any kind of home phone service once disconnected from your old service?</w:t>
      </w:r>
      <w:r w:rsidR="00963955" w:rsidRPr="000E01D1">
        <w:rPr>
          <w:iCs/>
        </w:rPr>
        <w:t xml:space="preserve"> </w:t>
      </w:r>
    </w:p>
    <w:p w:rsidR="00F4320A" w:rsidRPr="000E01D1" w:rsidRDefault="00F4320A" w:rsidP="00927810">
      <w:pPr>
        <w:pStyle w:val="ACMANotes"/>
      </w:pPr>
      <w:r w:rsidRPr="000E01D1">
        <w:t>C3. And how long were you left without any kind of internet service at home once disconnected from your old service? Was that</w:t>
      </w:r>
      <w:r w:rsidR="00300878" w:rsidRPr="000E01D1">
        <w:t>…</w:t>
      </w:r>
      <w:r w:rsidR="00300878">
        <w:t>?</w:t>
      </w:r>
    </w:p>
    <w:p w:rsidR="00963955" w:rsidRPr="000E01D1" w:rsidRDefault="00963955" w:rsidP="00963955">
      <w:pPr>
        <w:pStyle w:val="ACMANotes"/>
        <w:rPr>
          <w:iCs/>
        </w:rPr>
      </w:pPr>
      <w:r w:rsidRPr="000E01D1">
        <w:rPr>
          <w:iCs/>
        </w:rPr>
        <w:t>Note: Households with phone only and lost phone are not shown due to small sample size (n=32).</w:t>
      </w:r>
      <w:r w:rsidRPr="000E01D1">
        <w:rPr>
          <w:szCs w:val="16"/>
        </w:rPr>
        <w:t xml:space="preserve"> Data may not add up to 100 per cent due to rounding.</w:t>
      </w:r>
    </w:p>
    <w:p w:rsidR="008F0866" w:rsidRPr="000E01D1" w:rsidRDefault="008F0866" w:rsidP="00963955">
      <w:pPr>
        <w:pStyle w:val="ACMASpaceaftertable"/>
      </w:pPr>
    </w:p>
    <w:p w:rsidR="003A04A3" w:rsidRPr="000E01D1" w:rsidRDefault="00166F6C" w:rsidP="00376CC1">
      <w:pPr>
        <w:pStyle w:val="Heading3"/>
        <w:keepLines/>
      </w:pPr>
      <w:bookmarkStart w:id="310" w:name="_Toc515291769"/>
      <w:bookmarkStart w:id="311" w:name="_Toc515377809"/>
      <w:bookmarkStart w:id="312" w:name="_Toc515527564"/>
      <w:bookmarkStart w:id="313" w:name="_Toc515549049"/>
      <w:bookmarkStart w:id="314" w:name="_Toc515549388"/>
      <w:bookmarkStart w:id="315" w:name="_Toc515617617"/>
      <w:bookmarkStart w:id="316" w:name="_Toc515881971"/>
      <w:bookmarkStart w:id="317" w:name="_Toc516217842"/>
      <w:bookmarkStart w:id="318" w:name="_Toc516220000"/>
      <w:bookmarkStart w:id="319" w:name="_Toc522531659"/>
      <w:r w:rsidRPr="000E01D1">
        <w:t xml:space="preserve">Timeliness of connection and satisfaction with </w:t>
      </w:r>
      <w:r w:rsidR="00541AE1" w:rsidRPr="000E01D1">
        <w:t>the</w:t>
      </w:r>
      <w:r w:rsidRPr="000E01D1">
        <w:t xml:space="preserve"> process</w:t>
      </w:r>
      <w:bookmarkEnd w:id="310"/>
      <w:bookmarkEnd w:id="311"/>
      <w:bookmarkEnd w:id="312"/>
      <w:bookmarkEnd w:id="313"/>
      <w:bookmarkEnd w:id="314"/>
      <w:bookmarkEnd w:id="315"/>
      <w:bookmarkEnd w:id="316"/>
      <w:bookmarkEnd w:id="317"/>
      <w:bookmarkEnd w:id="318"/>
      <w:bookmarkEnd w:id="319"/>
    </w:p>
    <w:p w:rsidR="004214F4" w:rsidRPr="000E01D1" w:rsidRDefault="00220607" w:rsidP="00376CC1">
      <w:pPr>
        <w:keepNext/>
        <w:keepLines/>
      </w:pPr>
      <w:r w:rsidRPr="000E01D1">
        <w:t xml:space="preserve">Households were asked to consider the time </w:t>
      </w:r>
      <w:r w:rsidR="000D28ED" w:rsidRPr="000E01D1">
        <w:t>between</w:t>
      </w:r>
      <w:r w:rsidR="007C2C0B" w:rsidRPr="000E01D1">
        <w:t xml:space="preserve"> signing up to a </w:t>
      </w:r>
      <w:r w:rsidRPr="000E01D1">
        <w:t>plan and being able to use their service</w:t>
      </w:r>
      <w:r w:rsidR="007C2C0B" w:rsidRPr="000E01D1">
        <w:t>(s)</w:t>
      </w:r>
      <w:r w:rsidR="000D28ED" w:rsidRPr="000E01D1">
        <w:t>. N</w:t>
      </w:r>
      <w:r w:rsidRPr="000E01D1">
        <w:t xml:space="preserve">early half (46 per cent) thought the time taken was about what they expected. </w:t>
      </w:r>
      <w:r w:rsidR="000D28ED" w:rsidRPr="000E01D1">
        <w:t>Around</w:t>
      </w:r>
      <w:r w:rsidRPr="000E01D1">
        <w:t xml:space="preserve"> one</w:t>
      </w:r>
      <w:r w:rsidR="003D6DBD" w:rsidRPr="000E01D1">
        <w:t>-</w:t>
      </w:r>
      <w:r w:rsidRPr="000E01D1">
        <w:t xml:space="preserve">third (31 per cent) thought it took longer than </w:t>
      </w:r>
      <w:r w:rsidR="00BF4B1A" w:rsidRPr="000E01D1">
        <w:t xml:space="preserve">expected </w:t>
      </w:r>
      <w:r w:rsidRPr="000E01D1">
        <w:t xml:space="preserve">and one in five (21 per cent) thought the time </w:t>
      </w:r>
      <w:r w:rsidR="000D28ED" w:rsidRPr="000E01D1">
        <w:t>to connect</w:t>
      </w:r>
      <w:r w:rsidRPr="000E01D1">
        <w:t xml:space="preserve"> was shorter than expected.</w:t>
      </w:r>
      <w:r w:rsidR="00CC35D5" w:rsidRPr="000E01D1">
        <w:t xml:space="preserve"> </w:t>
      </w:r>
    </w:p>
    <w:p w:rsidR="003D6DBD" w:rsidRPr="000E01D1" w:rsidRDefault="00E55F47" w:rsidP="00376CC1">
      <w:pPr>
        <w:keepNext/>
        <w:keepLines/>
        <w:spacing w:after="80"/>
      </w:pPr>
      <w:r w:rsidRPr="000E01D1">
        <w:t>Households were asked to indicate their satisfaction with the process of connecting</w:t>
      </w:r>
      <w:r w:rsidR="003D6DBD" w:rsidRPr="000E01D1">
        <w:t>:</w:t>
      </w:r>
    </w:p>
    <w:p w:rsidR="003D6DBD" w:rsidRPr="000E01D1" w:rsidRDefault="003D6DBD" w:rsidP="00376CC1">
      <w:pPr>
        <w:pStyle w:val="ListBullet"/>
        <w:keepNext/>
        <w:keepLines/>
      </w:pPr>
      <w:r w:rsidRPr="000E01D1">
        <w:t>t</w:t>
      </w:r>
      <w:r w:rsidR="00E55F47" w:rsidRPr="000E01D1">
        <w:t>wo</w:t>
      </w:r>
      <w:r w:rsidRPr="000E01D1">
        <w:t>-</w:t>
      </w:r>
      <w:r w:rsidR="00E55F47" w:rsidRPr="000E01D1">
        <w:t>thirds (68 per cent) were satisfied (25 per cent ‘very satisfied’ and 43 per cent ‘satisfied’)</w:t>
      </w:r>
    </w:p>
    <w:p w:rsidR="003D6DBD" w:rsidRPr="000E01D1" w:rsidRDefault="00806ACB" w:rsidP="00376CC1">
      <w:pPr>
        <w:pStyle w:val="ListBullet"/>
        <w:keepNext/>
        <w:keepLines/>
      </w:pPr>
      <w:r w:rsidRPr="000E01D1">
        <w:t>o</w:t>
      </w:r>
      <w:r w:rsidR="00E55F47" w:rsidRPr="000E01D1">
        <w:t xml:space="preserve">ne in </w:t>
      </w:r>
      <w:r w:rsidR="00054CC4" w:rsidRPr="000E01D1">
        <w:t>10</w:t>
      </w:r>
      <w:r w:rsidR="00E55F47" w:rsidRPr="000E01D1">
        <w:t xml:space="preserve"> </w:t>
      </w:r>
      <w:r w:rsidR="003D6DBD" w:rsidRPr="000E01D1">
        <w:t xml:space="preserve">was </w:t>
      </w:r>
      <w:r w:rsidR="00AB1BB4" w:rsidRPr="000E01D1">
        <w:t>‘</w:t>
      </w:r>
      <w:r w:rsidR="00E55F47" w:rsidRPr="000E01D1">
        <w:t>neither satisfied nor dissatisfied</w:t>
      </w:r>
      <w:r w:rsidR="00AB1BB4" w:rsidRPr="000E01D1">
        <w:t>’</w:t>
      </w:r>
      <w:r w:rsidR="00905A69">
        <w:t xml:space="preserve"> </w:t>
      </w:r>
      <w:r w:rsidR="00905A69" w:rsidRPr="000E01D1">
        <w:t>(11 per cent)</w:t>
      </w:r>
    </w:p>
    <w:p w:rsidR="00E55F47" w:rsidRPr="000E01D1" w:rsidRDefault="00E55F47" w:rsidP="003D6DBD">
      <w:pPr>
        <w:pStyle w:val="ListBulletLast"/>
      </w:pPr>
      <w:r w:rsidRPr="000E01D1">
        <w:t>one</w:t>
      </w:r>
      <w:r w:rsidR="003D6DBD" w:rsidRPr="000E01D1">
        <w:t>-</w:t>
      </w:r>
      <w:r w:rsidRPr="000E01D1">
        <w:t xml:space="preserve">fifth </w:t>
      </w:r>
      <w:r w:rsidR="008B14C5">
        <w:t>was</w:t>
      </w:r>
      <w:r w:rsidR="008B14C5" w:rsidRPr="000E01D1">
        <w:t xml:space="preserve"> </w:t>
      </w:r>
      <w:r w:rsidRPr="000E01D1">
        <w:t xml:space="preserve">dissatisfied (11 per cent ‘dissatisfied’ and </w:t>
      </w:r>
      <w:r w:rsidR="007E63FC" w:rsidRPr="000E01D1">
        <w:t>nine</w:t>
      </w:r>
      <w:r w:rsidRPr="000E01D1">
        <w:t xml:space="preserve"> per cent ‘very dissatisfied’).</w:t>
      </w:r>
    </w:p>
    <w:p w:rsidR="005F44E9" w:rsidRPr="000E01D1" w:rsidRDefault="005F44E9" w:rsidP="00A76A71">
      <w:r w:rsidRPr="000E01D1">
        <w:t xml:space="preserve">Those connected with HFC </w:t>
      </w:r>
      <w:r w:rsidR="00A52D44">
        <w:t xml:space="preserve">(compared with all other technology types) </w:t>
      </w:r>
      <w:r w:rsidRPr="000E01D1">
        <w:t xml:space="preserve">were more likely to be </w:t>
      </w:r>
      <w:r w:rsidR="00A52D44">
        <w:t>‘</w:t>
      </w:r>
      <w:r w:rsidRPr="000E01D1">
        <w:t>very dissatisfied</w:t>
      </w:r>
      <w:r w:rsidR="00A52D44">
        <w:t>’</w:t>
      </w:r>
      <w:r w:rsidRPr="000E01D1">
        <w:t xml:space="preserve"> with the connection process (17 per cent vs eight per cent)</w:t>
      </w:r>
      <w:r w:rsidR="00A52D44">
        <w:t>. T</w:t>
      </w:r>
      <w:r w:rsidRPr="000E01D1">
        <w:t xml:space="preserve">hose connected via satellite were more likely to be </w:t>
      </w:r>
      <w:r w:rsidR="00A52D44">
        <w:t>‘</w:t>
      </w:r>
      <w:r w:rsidRPr="000E01D1">
        <w:t>very satisfied</w:t>
      </w:r>
      <w:r w:rsidR="00A52D44">
        <w:t>’</w:t>
      </w:r>
      <w:r w:rsidRPr="000E01D1">
        <w:t xml:space="preserve"> (40 per cent vs 25 per cent)</w:t>
      </w:r>
      <w:r w:rsidR="00A76A71" w:rsidRPr="000E01D1">
        <w:t>,</w:t>
      </w:r>
      <w:r w:rsidRPr="000E01D1">
        <w:t xml:space="preserve"> compared </w:t>
      </w:r>
      <w:r w:rsidR="00A52D44">
        <w:t>with</w:t>
      </w:r>
      <w:r w:rsidRPr="000E01D1">
        <w:t xml:space="preserve"> all other technologies.</w:t>
      </w:r>
    </w:p>
    <w:p w:rsidR="005F44E9" w:rsidRPr="000E01D1" w:rsidRDefault="005F44E9" w:rsidP="00A76A71">
      <w:r w:rsidRPr="00500C26">
        <w:t>There was no difference in satisfaction with the connection process in terms of when</w:t>
      </w:r>
      <w:r w:rsidR="00500C26">
        <w:t xml:space="preserve"> (</w:t>
      </w:r>
      <w:r w:rsidR="00500C26" w:rsidRPr="00500C26">
        <w:t xml:space="preserve">either earlier or later in the </w:t>
      </w:r>
      <w:r w:rsidR="00500C26">
        <w:t xml:space="preserve">research </w:t>
      </w:r>
      <w:r w:rsidR="00500C26" w:rsidRPr="00500C26">
        <w:t>period</w:t>
      </w:r>
      <w:r w:rsidR="00500C26">
        <w:t>)</w:t>
      </w:r>
      <w:r w:rsidRPr="00500C26">
        <w:t xml:space="preserve"> households connected to </w:t>
      </w:r>
      <w:r w:rsidR="00D540DA">
        <w:t>services delivered over</w:t>
      </w:r>
      <w:r w:rsidR="00D540DA" w:rsidRPr="00500C26">
        <w:t xml:space="preserve"> </w:t>
      </w:r>
      <w:r w:rsidRPr="00500C26">
        <w:t>the NBN.</w:t>
      </w:r>
    </w:p>
    <w:p w:rsidR="001B434B" w:rsidRPr="000E01D1" w:rsidRDefault="001B434B" w:rsidP="003C2252">
      <w:pPr>
        <w:keepNext/>
        <w:keepLines/>
      </w:pPr>
      <w:r w:rsidRPr="000E01D1">
        <w:lastRenderedPageBreak/>
        <w:t xml:space="preserve">Households </w:t>
      </w:r>
      <w:r w:rsidR="00F933E6" w:rsidRPr="000E01D1">
        <w:t xml:space="preserve">were more likely to be </w:t>
      </w:r>
      <w:r w:rsidRPr="000E01D1">
        <w:t xml:space="preserve">satisfied with the connection process </w:t>
      </w:r>
      <w:r w:rsidR="00F933E6" w:rsidRPr="000E01D1">
        <w:t>if they had</w:t>
      </w:r>
      <w:r w:rsidRPr="000E01D1">
        <w:t xml:space="preserve"> received information from RSPs </w:t>
      </w:r>
      <w:r w:rsidR="003C2252" w:rsidRPr="000E01D1">
        <w:t xml:space="preserve">before </w:t>
      </w:r>
      <w:r w:rsidRPr="000E01D1">
        <w:t>connection (7</w:t>
      </w:r>
      <w:r w:rsidR="00F933E6" w:rsidRPr="000E01D1">
        <w:t>2</w:t>
      </w:r>
      <w:r w:rsidRPr="000E01D1">
        <w:t xml:space="preserve"> per cent vs </w:t>
      </w:r>
      <w:r w:rsidR="00F933E6" w:rsidRPr="000E01D1">
        <w:t xml:space="preserve">60 per cent). Usefulness of </w:t>
      </w:r>
      <w:r w:rsidR="00A52D44">
        <w:t xml:space="preserve">this </w:t>
      </w:r>
      <w:r w:rsidR="00F933E6" w:rsidRPr="000E01D1">
        <w:t>information</w:t>
      </w:r>
      <w:r w:rsidR="00A52D44">
        <w:t xml:space="preserve"> </w:t>
      </w:r>
      <w:r w:rsidR="00F933E6" w:rsidRPr="000E01D1">
        <w:t>was also a key driver of satisfaction</w:t>
      </w:r>
      <w:r w:rsidR="003C2252" w:rsidRPr="000E01D1">
        <w:t>—</w:t>
      </w:r>
      <w:r w:rsidR="00142FF9" w:rsidRPr="000E01D1">
        <w:t>75</w:t>
      </w:r>
      <w:r w:rsidR="00F933E6" w:rsidRPr="000E01D1">
        <w:t xml:space="preserve"> per cent of those </w:t>
      </w:r>
      <w:r w:rsidR="003C2252" w:rsidRPr="000E01D1">
        <w:t xml:space="preserve">who </w:t>
      </w:r>
      <w:r w:rsidR="003D0A0F" w:rsidRPr="000E01D1">
        <w:t xml:space="preserve">received information and found it useful </w:t>
      </w:r>
      <w:r w:rsidR="003C2252" w:rsidRPr="000E01D1">
        <w:t xml:space="preserve">were </w:t>
      </w:r>
      <w:r w:rsidR="00F933E6" w:rsidRPr="000E01D1">
        <w:t xml:space="preserve">satisfied </w:t>
      </w:r>
      <w:r w:rsidR="003D0A0F" w:rsidRPr="000E01D1">
        <w:t>with the connection process</w:t>
      </w:r>
      <w:r w:rsidR="006F57B0" w:rsidRPr="000E01D1">
        <w:t>,</w:t>
      </w:r>
      <w:r w:rsidR="003D0A0F" w:rsidRPr="000E01D1">
        <w:t xml:space="preserve"> </w:t>
      </w:r>
      <w:r w:rsidR="003C2252" w:rsidRPr="000E01D1">
        <w:t>compared with</w:t>
      </w:r>
      <w:r w:rsidR="003D0A0F" w:rsidRPr="000E01D1">
        <w:t xml:space="preserve"> </w:t>
      </w:r>
      <w:r w:rsidR="00142FF9" w:rsidRPr="000E01D1">
        <w:t>53</w:t>
      </w:r>
      <w:r w:rsidR="00346875" w:rsidRPr="000E01D1">
        <w:t xml:space="preserve"> per cent of those </w:t>
      </w:r>
      <w:r w:rsidR="003C2252" w:rsidRPr="000E01D1">
        <w:t xml:space="preserve">who </w:t>
      </w:r>
      <w:r w:rsidR="00346875" w:rsidRPr="000E01D1">
        <w:t xml:space="preserve">received </w:t>
      </w:r>
      <w:r w:rsidR="00A52D44">
        <w:t xml:space="preserve">RSP </w:t>
      </w:r>
      <w:r w:rsidR="003C2252" w:rsidRPr="000E01D1">
        <w:t xml:space="preserve">information </w:t>
      </w:r>
      <w:r w:rsidR="00346875" w:rsidRPr="000E01D1">
        <w:t>but did not find it useful</w:t>
      </w:r>
      <w:r w:rsidR="00515074" w:rsidRPr="000E01D1">
        <w:t xml:space="preserve"> (Figure 1</w:t>
      </w:r>
      <w:r w:rsidR="002232DC" w:rsidRPr="000E01D1">
        <w:t>2</w:t>
      </w:r>
      <w:r w:rsidR="00515074" w:rsidRPr="000E01D1">
        <w:t>)</w:t>
      </w:r>
      <w:r w:rsidR="003D0A0F" w:rsidRPr="000E01D1">
        <w:t>.</w:t>
      </w:r>
    </w:p>
    <w:p w:rsidR="00610C57" w:rsidRPr="000E01D1" w:rsidRDefault="00610C57" w:rsidP="00610C57">
      <w:r w:rsidRPr="000E01D1">
        <w:t xml:space="preserve">Households </w:t>
      </w:r>
      <w:r w:rsidR="006F57B0" w:rsidRPr="000E01D1">
        <w:t>who found</w:t>
      </w:r>
      <w:r w:rsidRPr="000E01D1">
        <w:t xml:space="preserve"> the time between</w:t>
      </w:r>
      <w:r w:rsidR="000C4CEB" w:rsidRPr="000E01D1">
        <w:t xml:space="preserve"> </w:t>
      </w:r>
      <w:r w:rsidRPr="000E01D1">
        <w:t>plan selection and using their service</w:t>
      </w:r>
      <w:r w:rsidR="003D02B7" w:rsidRPr="000E01D1">
        <w:t>(s)</w:t>
      </w:r>
      <w:r w:rsidRPr="000E01D1">
        <w:t xml:space="preserve"> </w:t>
      </w:r>
      <w:r w:rsidR="006F57B0" w:rsidRPr="000E01D1">
        <w:t xml:space="preserve">to be </w:t>
      </w:r>
      <w:r w:rsidRPr="000E01D1">
        <w:t xml:space="preserve">shorter than expected were more </w:t>
      </w:r>
      <w:r w:rsidR="00A52D44">
        <w:t xml:space="preserve">likely to be </w:t>
      </w:r>
      <w:r w:rsidRPr="000E01D1">
        <w:t>satisfied with the overall connection process (86</w:t>
      </w:r>
      <w:r w:rsidR="006F57B0" w:rsidRPr="000E01D1">
        <w:t> </w:t>
      </w:r>
      <w:r w:rsidRPr="000E01D1">
        <w:t xml:space="preserve">per cent satisfied) than those who </w:t>
      </w:r>
      <w:r w:rsidR="006F57B0" w:rsidRPr="000E01D1">
        <w:t xml:space="preserve">found </w:t>
      </w:r>
      <w:r w:rsidRPr="000E01D1">
        <w:t>the time longer than expected (41 per cent satisfied)</w:t>
      </w:r>
      <w:r w:rsidR="00515074" w:rsidRPr="000E01D1">
        <w:t xml:space="preserve"> (Figure 1</w:t>
      </w:r>
      <w:r w:rsidR="002232DC" w:rsidRPr="000E01D1">
        <w:t>2</w:t>
      </w:r>
      <w:r w:rsidR="00515074" w:rsidRPr="000E01D1">
        <w:t>)</w:t>
      </w:r>
      <w:r w:rsidRPr="000E01D1">
        <w:t>.</w:t>
      </w:r>
    </w:p>
    <w:p w:rsidR="00C620F4" w:rsidRPr="000E01D1" w:rsidRDefault="00C620F4" w:rsidP="00F0341B">
      <w:pPr>
        <w:pStyle w:val="ACMAFigureHeader"/>
        <w:keepNext/>
        <w:keepLines/>
        <w:spacing w:after="120"/>
      </w:pPr>
      <w:r w:rsidRPr="000E01D1">
        <w:t>Satisfied with the connection process and aspects of connecting (%)</w:t>
      </w:r>
    </w:p>
    <w:p w:rsidR="00C620F4" w:rsidRPr="000E01D1" w:rsidRDefault="003A1358" w:rsidP="00F0341B">
      <w:pPr>
        <w:pStyle w:val="ACMANotes"/>
        <w:keepNext/>
        <w:keepLines/>
        <w:rPr>
          <w:iCs/>
        </w:rPr>
      </w:pPr>
      <w:r w:rsidRPr="00E54A74">
        <w:rPr>
          <w:iCs/>
          <w:noProof/>
        </w:rPr>
        <w:drawing>
          <wp:inline distT="0" distB="0" distL="0" distR="0" wp14:anchorId="727862DF" wp14:editId="1FC70AF6">
            <wp:extent cx="4871085" cy="2207260"/>
            <wp:effectExtent l="0" t="0" r="5715" b="2540"/>
            <wp:docPr id="30" name="Picture 30" descr="Data for Figure12x is in the .ods file on the landing page ‘NBN consumer experience’, available from the ACMA website." title="Figure 12: Satisfied with the connection process and aspects of connec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BN Report Graphics - New colours_Fig 12.png"/>
                    <pic:cNvPicPr/>
                  </pic:nvPicPr>
                  <pic:blipFill>
                    <a:blip r:embed="rId40">
                      <a:extLst>
                        <a:ext uri="{28A0092B-C50C-407E-A947-70E740481C1C}">
                          <a14:useLocalDpi xmlns:a14="http://schemas.microsoft.com/office/drawing/2010/main" val="0"/>
                        </a:ext>
                      </a:extLst>
                    </a:blip>
                    <a:stretch>
                      <a:fillRect/>
                    </a:stretch>
                  </pic:blipFill>
                  <pic:spPr>
                    <a:xfrm>
                      <a:off x="0" y="0"/>
                      <a:ext cx="4871085" cy="2207260"/>
                    </a:xfrm>
                    <a:prstGeom prst="rect">
                      <a:avLst/>
                    </a:prstGeom>
                  </pic:spPr>
                </pic:pic>
              </a:graphicData>
            </a:graphic>
          </wp:inline>
        </w:drawing>
      </w:r>
    </w:p>
    <w:p w:rsidR="005868FD" w:rsidRPr="000E01D1" w:rsidRDefault="005868FD" w:rsidP="00F0341B">
      <w:pPr>
        <w:pStyle w:val="ACMANotes"/>
        <w:keepNext/>
        <w:keepLines/>
        <w:rPr>
          <w:iCs/>
        </w:rPr>
      </w:pPr>
      <w:r w:rsidRPr="000E01D1">
        <w:rPr>
          <w:iCs/>
        </w:rPr>
        <w:t>*All households</w:t>
      </w:r>
      <w:r w:rsidR="00402FB2" w:rsidRPr="000E01D1">
        <w:rPr>
          <w:szCs w:val="16"/>
        </w:rPr>
        <w:t xml:space="preserve"> connected to the NBN.</w:t>
      </w:r>
    </w:p>
    <w:p w:rsidR="005868FD" w:rsidRPr="000E01D1" w:rsidRDefault="005868FD" w:rsidP="00F0341B">
      <w:pPr>
        <w:pStyle w:val="ACMANotes"/>
        <w:keepNext/>
        <w:keepLines/>
        <w:rPr>
          <w:iCs/>
        </w:rPr>
      </w:pPr>
      <w:r w:rsidRPr="000E01D1">
        <w:rPr>
          <w:vertAlign w:val="superscript"/>
        </w:rPr>
        <w:t>†</w:t>
      </w:r>
      <w:r w:rsidRPr="000E01D1">
        <w:rPr>
          <w:iCs/>
        </w:rPr>
        <w:t xml:space="preserve">Households </w:t>
      </w:r>
      <w:r w:rsidR="00402FB2" w:rsidRPr="000E01D1">
        <w:rPr>
          <w:szCs w:val="16"/>
        </w:rPr>
        <w:t>connected to the NBN</w:t>
      </w:r>
      <w:r w:rsidR="00402FB2" w:rsidRPr="000E01D1">
        <w:rPr>
          <w:iCs/>
        </w:rPr>
        <w:t xml:space="preserve"> </w:t>
      </w:r>
      <w:r w:rsidRPr="000E01D1">
        <w:rPr>
          <w:iCs/>
        </w:rPr>
        <w:t>who received information from RSPs</w:t>
      </w:r>
      <w:r w:rsidR="00402FB2" w:rsidRPr="000E01D1">
        <w:rPr>
          <w:iCs/>
        </w:rPr>
        <w:t>.</w:t>
      </w:r>
    </w:p>
    <w:p w:rsidR="008B14C5" w:rsidRDefault="005868FD" w:rsidP="00F0341B">
      <w:pPr>
        <w:pStyle w:val="ACMANotes"/>
        <w:keepNext/>
        <w:keepLines/>
        <w:rPr>
          <w:iCs/>
        </w:rPr>
      </w:pPr>
      <w:r w:rsidRPr="000E01D1">
        <w:rPr>
          <w:iCs/>
        </w:rPr>
        <w:t xml:space="preserve">Base: Residential households connected to the NBN (n=1,881), </w:t>
      </w:r>
      <w:r w:rsidR="00F0341B">
        <w:rPr>
          <w:iCs/>
        </w:rPr>
        <w:t>r</w:t>
      </w:r>
      <w:r w:rsidRPr="000E01D1">
        <w:rPr>
          <w:iCs/>
        </w:rPr>
        <w:t>esidential households who received information from RSP (n=1,298).</w:t>
      </w:r>
    </w:p>
    <w:p w:rsidR="00C620F4" w:rsidRPr="000E01D1" w:rsidRDefault="00C620F4" w:rsidP="00F0341B">
      <w:pPr>
        <w:pStyle w:val="ACMANotes"/>
        <w:keepNext/>
        <w:keepLines/>
        <w:rPr>
          <w:iCs/>
        </w:rPr>
      </w:pPr>
      <w:r w:rsidRPr="000E01D1">
        <w:rPr>
          <w:iCs/>
        </w:rPr>
        <w:t xml:space="preserve">C19. Overall, how satisfied or dissatisfied were you with the process of connecting to the NBN? Would you say you </w:t>
      </w:r>
      <w:r w:rsidR="004702F5" w:rsidRPr="000E01D1">
        <w:rPr>
          <w:iCs/>
        </w:rPr>
        <w:t>were…?</w:t>
      </w:r>
    </w:p>
    <w:p w:rsidR="00C620F4" w:rsidRPr="000E01D1" w:rsidRDefault="00C620F4" w:rsidP="00F0341B">
      <w:pPr>
        <w:pStyle w:val="ACMANotes"/>
        <w:keepNext/>
        <w:keepLines/>
        <w:rPr>
          <w:iCs/>
        </w:rPr>
      </w:pPr>
      <w:r w:rsidRPr="000E01D1">
        <w:rPr>
          <w:iCs/>
        </w:rPr>
        <w:t xml:space="preserve">B7. Do you recall </w:t>
      </w:r>
      <w:r w:rsidR="00BE07CF">
        <w:rPr>
          <w:iCs/>
        </w:rPr>
        <w:t>receiving</w:t>
      </w:r>
      <w:r w:rsidRPr="000E01D1">
        <w:rPr>
          <w:iCs/>
        </w:rPr>
        <w:t xml:space="preserve"> information in the post or via email that came directly from service providers?</w:t>
      </w:r>
    </w:p>
    <w:p w:rsidR="00C620F4" w:rsidRPr="000E01D1" w:rsidRDefault="00C620F4" w:rsidP="00F0341B">
      <w:pPr>
        <w:pStyle w:val="ACMANotes"/>
        <w:keepNext/>
        <w:keepLines/>
        <w:rPr>
          <w:iCs/>
        </w:rPr>
      </w:pPr>
      <w:r w:rsidRPr="000E01D1">
        <w:rPr>
          <w:iCs/>
        </w:rPr>
        <w:t>B8. Overall, how useful or not useful was this information from service providers in informing your household about how to connect to the NBN? Was it…</w:t>
      </w:r>
      <w:r w:rsidR="00300878">
        <w:rPr>
          <w:iCs/>
        </w:rPr>
        <w:t>?</w:t>
      </w:r>
    </w:p>
    <w:p w:rsidR="00C620F4" w:rsidRDefault="00C620F4" w:rsidP="00F0341B">
      <w:pPr>
        <w:pStyle w:val="ACMANotes"/>
        <w:keepNext/>
        <w:keepLines/>
        <w:rPr>
          <w:iCs/>
        </w:rPr>
      </w:pPr>
      <w:r w:rsidRPr="000E01D1">
        <w:rPr>
          <w:iCs/>
        </w:rPr>
        <w:t>C4. Now thinking about the time between signing up to a plan and being able to use your service, was it…</w:t>
      </w:r>
      <w:r w:rsidR="00905A69">
        <w:rPr>
          <w:iCs/>
        </w:rPr>
        <w:t>?</w:t>
      </w:r>
    </w:p>
    <w:p w:rsidR="00E40008" w:rsidRPr="000E01D1" w:rsidRDefault="00E40008" w:rsidP="00F0341B">
      <w:pPr>
        <w:pStyle w:val="ACMANotes"/>
        <w:keepNext/>
        <w:keepLines/>
        <w:rPr>
          <w:iCs/>
        </w:rPr>
      </w:pPr>
      <w:r>
        <w:rPr>
          <w:iCs/>
        </w:rPr>
        <w:t xml:space="preserve">Note: Those who </w:t>
      </w:r>
      <w:r w:rsidR="00F0341B">
        <w:rPr>
          <w:iCs/>
        </w:rPr>
        <w:t>recalled or</w:t>
      </w:r>
      <w:r>
        <w:rPr>
          <w:iCs/>
        </w:rPr>
        <w:t xml:space="preserve"> did not recall receiving information from NBN Co do not show a difference in satisfaction with the connection process.</w:t>
      </w:r>
    </w:p>
    <w:p w:rsidR="00C620F4" w:rsidRPr="000E01D1" w:rsidRDefault="00C620F4" w:rsidP="008B14C5">
      <w:pPr>
        <w:pStyle w:val="ACMASpaceaftertable"/>
      </w:pPr>
    </w:p>
    <w:p w:rsidR="00610C57" w:rsidRPr="000E01D1" w:rsidRDefault="00610C57" w:rsidP="008F0866">
      <w:pPr>
        <w:keepNext/>
        <w:keepLines/>
      </w:pPr>
      <w:r w:rsidRPr="000E01D1">
        <w:t xml:space="preserve">Being left without service during connection </w:t>
      </w:r>
      <w:r w:rsidR="007E66A3" w:rsidRPr="000E01D1">
        <w:t xml:space="preserve">had an impact on levels of </w:t>
      </w:r>
      <w:r w:rsidRPr="000E01D1">
        <w:t xml:space="preserve">overall satisfaction with the connection process. </w:t>
      </w:r>
      <w:r w:rsidR="006F57B0" w:rsidRPr="000E01D1">
        <w:t>While o</w:t>
      </w:r>
      <w:r w:rsidRPr="000E01D1">
        <w:t>ver three</w:t>
      </w:r>
      <w:r w:rsidR="006F57B0" w:rsidRPr="000E01D1">
        <w:t>-</w:t>
      </w:r>
      <w:r w:rsidRPr="000E01D1">
        <w:t xml:space="preserve">quarters (78 per cent) of those </w:t>
      </w:r>
      <w:r w:rsidR="006F57B0" w:rsidRPr="000E01D1">
        <w:t>who did not lose</w:t>
      </w:r>
      <w:r w:rsidRPr="000E01D1">
        <w:t xml:space="preserve"> service during connect</w:t>
      </w:r>
      <w:r w:rsidR="00605D45" w:rsidRPr="000E01D1">
        <w:t>ion</w:t>
      </w:r>
      <w:r w:rsidRPr="000E01D1">
        <w:t xml:space="preserve"> were satisfied</w:t>
      </w:r>
      <w:r w:rsidR="006F57B0" w:rsidRPr="000E01D1">
        <w:t xml:space="preserve">, only half of </w:t>
      </w:r>
      <w:r w:rsidRPr="000E01D1">
        <w:t>those who lost service (50</w:t>
      </w:r>
      <w:r w:rsidR="006F57B0" w:rsidRPr="000E01D1">
        <w:t> </w:t>
      </w:r>
      <w:r w:rsidRPr="000E01D1">
        <w:t>per cent) were satisfied with the connection process.</w:t>
      </w:r>
    </w:p>
    <w:p w:rsidR="00166BAE" w:rsidRPr="000E01D1" w:rsidRDefault="007E66A3" w:rsidP="00E55F47">
      <w:r w:rsidRPr="000E01D1">
        <w:t xml:space="preserve">The </w:t>
      </w:r>
      <w:r w:rsidR="000E0B0D">
        <w:t xml:space="preserve">length of </w:t>
      </w:r>
      <w:r w:rsidRPr="000E01D1">
        <w:t>time spent</w:t>
      </w:r>
      <w:r w:rsidR="00166BAE" w:rsidRPr="000E01D1">
        <w:t xml:space="preserve"> without service during connection </w:t>
      </w:r>
      <w:r w:rsidR="003338A3" w:rsidRPr="000E01D1">
        <w:t xml:space="preserve">also </w:t>
      </w:r>
      <w:r w:rsidR="00166BAE" w:rsidRPr="000E01D1">
        <w:t xml:space="preserve">had an impact on household satisfaction with the connection process. </w:t>
      </w:r>
      <w:r w:rsidR="003338A3" w:rsidRPr="000E01D1">
        <w:t xml:space="preserve">Four in five (82 per cent) of those </w:t>
      </w:r>
      <w:r w:rsidR="00166BAE" w:rsidRPr="000E01D1">
        <w:t xml:space="preserve">without service for up to </w:t>
      </w:r>
      <w:r w:rsidR="003338A3" w:rsidRPr="000E01D1">
        <w:t>24 hours</w:t>
      </w:r>
      <w:r w:rsidR="00166BAE" w:rsidRPr="000E01D1">
        <w:t xml:space="preserve"> were satisfied with </w:t>
      </w:r>
      <w:r w:rsidR="003338A3" w:rsidRPr="000E01D1">
        <w:t xml:space="preserve">the </w:t>
      </w:r>
      <w:r w:rsidR="00166BAE" w:rsidRPr="000E01D1">
        <w:t xml:space="preserve">connection </w:t>
      </w:r>
      <w:r w:rsidR="003A3E49" w:rsidRPr="000E01D1">
        <w:t>process</w:t>
      </w:r>
      <w:r w:rsidR="003338A3" w:rsidRPr="000E01D1">
        <w:t>. This figure drop</w:t>
      </w:r>
      <w:r w:rsidR="006F57B0" w:rsidRPr="000E01D1">
        <w:t>ped</w:t>
      </w:r>
      <w:r w:rsidR="003338A3" w:rsidRPr="000E01D1">
        <w:t xml:space="preserve"> to 51 per cent for</w:t>
      </w:r>
      <w:r w:rsidR="00166BAE" w:rsidRPr="000E01D1">
        <w:t xml:space="preserve"> those without service for </w:t>
      </w:r>
      <w:r w:rsidR="003338A3" w:rsidRPr="000E01D1">
        <w:t xml:space="preserve">between one </w:t>
      </w:r>
      <w:r w:rsidR="00C351A6" w:rsidRPr="000E01D1">
        <w:t xml:space="preserve">day </w:t>
      </w:r>
      <w:r w:rsidR="003338A3" w:rsidRPr="000E01D1">
        <w:t xml:space="preserve">and </w:t>
      </w:r>
      <w:r w:rsidR="00C351A6" w:rsidRPr="000E01D1">
        <w:t>a week</w:t>
      </w:r>
      <w:r w:rsidR="003338A3" w:rsidRPr="000E01D1">
        <w:t xml:space="preserve">, and </w:t>
      </w:r>
      <w:r w:rsidR="006F57B0" w:rsidRPr="000E01D1">
        <w:t xml:space="preserve">to </w:t>
      </w:r>
      <w:r w:rsidR="003338A3" w:rsidRPr="000E01D1">
        <w:t>31 per cent for those without service for one week or more</w:t>
      </w:r>
      <w:r w:rsidR="00166BAE" w:rsidRPr="000E01D1">
        <w:t>.</w:t>
      </w:r>
    </w:p>
    <w:p w:rsidR="00480B2D" w:rsidRPr="000E01D1" w:rsidRDefault="00480B2D" w:rsidP="00E55F47">
      <w:r w:rsidRPr="000E01D1">
        <w:t>Nearly one</w:t>
      </w:r>
      <w:r w:rsidR="006F57B0" w:rsidRPr="000E01D1">
        <w:t>-</w:t>
      </w:r>
      <w:r w:rsidRPr="000E01D1">
        <w:t xml:space="preserve">third (32 per cent) of those dissatisfied with the connection process had a technician </w:t>
      </w:r>
      <w:r w:rsidR="00500C26">
        <w:t>miss</w:t>
      </w:r>
      <w:r w:rsidRPr="000E01D1">
        <w:t xml:space="preserve"> a scheduled appointment. </w:t>
      </w:r>
      <w:r w:rsidR="003C2A2B">
        <w:t>For</w:t>
      </w:r>
      <w:r w:rsidR="003C2A2B" w:rsidRPr="000E01D1">
        <w:t xml:space="preserve"> </w:t>
      </w:r>
      <w:r w:rsidRPr="000E01D1">
        <w:t xml:space="preserve">those who were satisfied with the connection process, only five per cent had </w:t>
      </w:r>
      <w:r w:rsidR="000E2A9E" w:rsidRPr="000E01D1">
        <w:t xml:space="preserve">experienced </w:t>
      </w:r>
      <w:r w:rsidRPr="000E01D1">
        <w:t>a missed appointment.</w:t>
      </w:r>
    </w:p>
    <w:p w:rsidR="00F66EC2" w:rsidRPr="000E01D1" w:rsidRDefault="006F3F18" w:rsidP="006F3F18">
      <w:pPr>
        <w:pStyle w:val="Heading2"/>
      </w:pPr>
      <w:bookmarkStart w:id="320" w:name="_Toc515881972"/>
      <w:bookmarkStart w:id="321" w:name="_Toc516217843"/>
      <w:bookmarkStart w:id="322" w:name="_Toc516220001"/>
      <w:bookmarkStart w:id="323" w:name="_Toc522531660"/>
      <w:r w:rsidRPr="000E01D1">
        <w:lastRenderedPageBreak/>
        <w:t xml:space="preserve">After </w:t>
      </w:r>
      <w:r w:rsidR="003345DD" w:rsidRPr="000E01D1">
        <w:t>m</w:t>
      </w:r>
      <w:r w:rsidRPr="000E01D1">
        <w:t>igration</w:t>
      </w:r>
      <w:bookmarkEnd w:id="320"/>
      <w:bookmarkEnd w:id="321"/>
      <w:bookmarkEnd w:id="322"/>
      <w:bookmarkEnd w:id="323"/>
    </w:p>
    <w:p w:rsidR="00E1365D" w:rsidRPr="000E01D1" w:rsidRDefault="008250D9" w:rsidP="007712AE">
      <w:pPr>
        <w:pStyle w:val="Heading3"/>
      </w:pPr>
      <w:bookmarkStart w:id="324" w:name="_Toc513562776"/>
      <w:bookmarkStart w:id="325" w:name="_Toc513647769"/>
      <w:bookmarkStart w:id="326" w:name="_Toc513650656"/>
      <w:bookmarkStart w:id="327" w:name="_Toc513651070"/>
      <w:bookmarkStart w:id="328" w:name="_Toc513808102"/>
      <w:bookmarkStart w:id="329" w:name="_Toc513820972"/>
      <w:bookmarkStart w:id="330" w:name="_Toc514082430"/>
      <w:bookmarkStart w:id="331" w:name="_Toc514084328"/>
      <w:bookmarkStart w:id="332" w:name="_Toc515291770"/>
      <w:bookmarkStart w:id="333" w:name="_Toc515377810"/>
      <w:bookmarkStart w:id="334" w:name="_Toc515527565"/>
      <w:bookmarkStart w:id="335" w:name="_Toc515549050"/>
      <w:bookmarkStart w:id="336" w:name="_Toc515549389"/>
      <w:bookmarkStart w:id="337" w:name="_Toc515617618"/>
      <w:bookmarkStart w:id="338" w:name="_Toc515881973"/>
      <w:bookmarkStart w:id="339" w:name="_Toc516217844"/>
      <w:bookmarkStart w:id="340" w:name="_Toc516220002"/>
      <w:bookmarkStart w:id="341" w:name="_Toc522531661"/>
      <w:r w:rsidRPr="000E01D1">
        <w:t>I</w:t>
      </w:r>
      <w:r w:rsidR="00E1365D" w:rsidRPr="000E01D1">
        <w:t>ssues</w:t>
      </w:r>
      <w:r w:rsidR="00660958" w:rsidRPr="000E01D1">
        <w:t xml:space="preserve"> or faults</w:t>
      </w:r>
      <w:r w:rsidR="00E1365D" w:rsidRPr="000E01D1">
        <w:t xml:space="preserve"> since connection</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C351A6" w:rsidRPr="000E01D1" w:rsidRDefault="00C351A6" w:rsidP="00E1365D">
      <w:r w:rsidRPr="000E01D1">
        <w:t xml:space="preserve">Seven in 10 (71 per cent) of </w:t>
      </w:r>
      <w:r w:rsidR="00123A38" w:rsidRPr="000E01D1">
        <w:t xml:space="preserve">all </w:t>
      </w:r>
      <w:r w:rsidRPr="000E01D1">
        <w:t xml:space="preserve">households experienced an issue or fault with their service after connection, </w:t>
      </w:r>
      <w:r w:rsidR="00A76A71" w:rsidRPr="000E01D1">
        <w:t xml:space="preserve">while </w:t>
      </w:r>
      <w:r w:rsidRPr="000E01D1">
        <w:t>27 per cent did not.</w:t>
      </w:r>
    </w:p>
    <w:p w:rsidR="00660958" w:rsidRPr="000E01D1" w:rsidRDefault="002F7F67" w:rsidP="00E1365D">
      <w:r w:rsidRPr="000E01D1">
        <w:t xml:space="preserve">The </w:t>
      </w:r>
      <w:r w:rsidRPr="00500C26">
        <w:t xml:space="preserve">proportion of households experiencing faults and issues </w:t>
      </w:r>
      <w:r w:rsidR="00E00C22" w:rsidRPr="00500C26">
        <w:t xml:space="preserve">was lower </w:t>
      </w:r>
      <w:r w:rsidRPr="00500C26">
        <w:t xml:space="preserve">for those connected </w:t>
      </w:r>
      <w:r w:rsidR="002D321A" w:rsidRPr="00500C26">
        <w:t xml:space="preserve">for a shorter </w:t>
      </w:r>
      <w:r w:rsidR="002314C2" w:rsidRPr="00500C26">
        <w:t>period</w:t>
      </w:r>
      <w:r w:rsidR="002D321A" w:rsidRPr="00500C26">
        <w:t xml:space="preserve"> of time</w:t>
      </w:r>
      <w:r w:rsidR="006F57B0" w:rsidRPr="00500C26">
        <w:t>—</w:t>
      </w:r>
      <w:r w:rsidRPr="00500C26">
        <w:t>81 per cent for those who connected in November and December 2016</w:t>
      </w:r>
      <w:r w:rsidR="00A76A71" w:rsidRPr="00500C26">
        <w:t>, and</w:t>
      </w:r>
      <w:r w:rsidRPr="00500C26">
        <w:t xml:space="preserve"> steadily</w:t>
      </w:r>
      <w:r w:rsidR="000E2A9E" w:rsidRPr="00500C26">
        <w:t xml:space="preserve"> declining</w:t>
      </w:r>
      <w:r w:rsidRPr="00500C26">
        <w:t xml:space="preserve"> to 60 per cent for those who </w:t>
      </w:r>
      <w:r w:rsidR="00A76A71" w:rsidRPr="00500C26">
        <w:t xml:space="preserve">had </w:t>
      </w:r>
      <w:r w:rsidR="00C351A6" w:rsidRPr="00500C26">
        <w:t>been connected for a shorter period of time (</w:t>
      </w:r>
      <w:r w:rsidRPr="00500C26">
        <w:t xml:space="preserve">connected </w:t>
      </w:r>
      <w:r w:rsidR="006F57B0" w:rsidRPr="00500C26">
        <w:t xml:space="preserve">in </w:t>
      </w:r>
      <w:r w:rsidRPr="00500C26">
        <w:t>October to December 2017</w:t>
      </w:r>
      <w:r w:rsidR="00C351A6" w:rsidRPr="00500C26">
        <w:t>)</w:t>
      </w:r>
      <w:r w:rsidRPr="00500C26">
        <w:t>.</w:t>
      </w:r>
    </w:p>
    <w:p w:rsidR="00C92CC6" w:rsidRPr="000E01D1" w:rsidRDefault="00C92CC6" w:rsidP="00E1365D">
      <w:r w:rsidRPr="000E01D1">
        <w:t xml:space="preserve">Those with internet </w:t>
      </w:r>
      <w:r w:rsidR="00C351A6" w:rsidRPr="000E01D1">
        <w:t xml:space="preserve">only </w:t>
      </w:r>
      <w:r w:rsidRPr="000E01D1">
        <w:t xml:space="preserve">were more than twice as likely </w:t>
      </w:r>
      <w:r w:rsidR="00123A38" w:rsidRPr="000E01D1">
        <w:t xml:space="preserve">(75 per cent) </w:t>
      </w:r>
      <w:r w:rsidRPr="000E01D1">
        <w:t xml:space="preserve">to have experienced an issue or fault </w:t>
      </w:r>
      <w:r w:rsidR="006F57B0" w:rsidRPr="000E01D1">
        <w:t>as</w:t>
      </w:r>
      <w:r w:rsidRPr="000E01D1">
        <w:t xml:space="preserve"> those with only a home phone </w:t>
      </w:r>
      <w:r w:rsidR="00123A38" w:rsidRPr="000E01D1">
        <w:t>(32 per cent)</w:t>
      </w:r>
      <w:r w:rsidR="00775D7A">
        <w:t xml:space="preserve"> </w:t>
      </w:r>
      <w:r w:rsidR="00AF7828" w:rsidRPr="000E01D1">
        <w:t>(Figure 1</w:t>
      </w:r>
      <w:r w:rsidR="002232DC" w:rsidRPr="000E01D1">
        <w:t>3</w:t>
      </w:r>
      <w:r w:rsidR="00AF7828" w:rsidRPr="000E01D1">
        <w:t>)</w:t>
      </w:r>
      <w:r w:rsidRPr="000E01D1">
        <w:t xml:space="preserve">. </w:t>
      </w:r>
    </w:p>
    <w:p w:rsidR="00977775" w:rsidRPr="000E01D1" w:rsidRDefault="003F60D7" w:rsidP="008B14C5">
      <w:pPr>
        <w:pStyle w:val="ACMAFigureHeader"/>
        <w:keepNext/>
        <w:keepLines/>
        <w:spacing w:after="120"/>
      </w:pPr>
      <w:r w:rsidRPr="000E01D1">
        <w:t>I</w:t>
      </w:r>
      <w:r w:rsidR="00977775" w:rsidRPr="000E01D1">
        <w:t>ssues or faults since connection</w:t>
      </w:r>
      <w:r w:rsidR="0032675A" w:rsidRPr="000E01D1">
        <w:t>,</w:t>
      </w:r>
      <w:r w:rsidR="00977775" w:rsidRPr="000E01D1">
        <w:t xml:space="preserve"> by service (%)</w:t>
      </w:r>
    </w:p>
    <w:p w:rsidR="00977775" w:rsidRPr="000E01D1" w:rsidRDefault="003A1358" w:rsidP="00A76A71">
      <w:pPr>
        <w:keepNext/>
        <w:keepLines/>
        <w:spacing w:after="120"/>
      </w:pPr>
      <w:r>
        <w:rPr>
          <w:noProof/>
        </w:rPr>
        <w:drawing>
          <wp:inline distT="0" distB="0" distL="0" distR="0" wp14:anchorId="43B51349" wp14:editId="3442AE1D">
            <wp:extent cx="4871085" cy="1437640"/>
            <wp:effectExtent l="0" t="0" r="5715" b="0"/>
            <wp:docPr id="31" name="Picture 31" descr="Data for Figure 13 is in the .ods file on the landing page ‘NBN consumer experience’, available from the ACMA website." title="Figure 13: Issues or faults since connection, by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N Report Graphics - New colours_Fig 13.png"/>
                    <pic:cNvPicPr/>
                  </pic:nvPicPr>
                  <pic:blipFill>
                    <a:blip r:embed="rId41">
                      <a:extLst>
                        <a:ext uri="{28A0092B-C50C-407E-A947-70E740481C1C}">
                          <a14:useLocalDpi xmlns:a14="http://schemas.microsoft.com/office/drawing/2010/main" val="0"/>
                        </a:ext>
                      </a:extLst>
                    </a:blip>
                    <a:stretch>
                      <a:fillRect/>
                    </a:stretch>
                  </pic:blipFill>
                  <pic:spPr>
                    <a:xfrm>
                      <a:off x="0" y="0"/>
                      <a:ext cx="4871085" cy="1437640"/>
                    </a:xfrm>
                    <a:prstGeom prst="rect">
                      <a:avLst/>
                    </a:prstGeom>
                  </pic:spPr>
                </pic:pic>
              </a:graphicData>
            </a:graphic>
          </wp:inline>
        </w:drawing>
      </w:r>
    </w:p>
    <w:p w:rsidR="00F425F3" w:rsidRPr="000E01D1" w:rsidRDefault="000A15F0" w:rsidP="00A76A71">
      <w:pPr>
        <w:pStyle w:val="ACMANotes"/>
        <w:keepNext/>
        <w:keepLines/>
      </w:pPr>
      <w:r w:rsidRPr="000E01D1">
        <w:rPr>
          <w:szCs w:val="16"/>
        </w:rPr>
        <w:t xml:space="preserve">Base: </w:t>
      </w:r>
      <w:r w:rsidR="00FE4BD8" w:rsidRPr="000E01D1">
        <w:rPr>
          <w:szCs w:val="16"/>
        </w:rPr>
        <w:t>Residential households with both</w:t>
      </w:r>
      <w:r w:rsidRPr="000E01D1">
        <w:rPr>
          <w:szCs w:val="16"/>
        </w:rPr>
        <w:t xml:space="preserve"> phone and internet</w:t>
      </w:r>
      <w:r w:rsidR="00FE4BD8" w:rsidRPr="000E01D1">
        <w:rPr>
          <w:szCs w:val="16"/>
        </w:rPr>
        <w:t xml:space="preserve"> connected to the NBN </w:t>
      </w:r>
      <w:r w:rsidRPr="000E01D1">
        <w:rPr>
          <w:szCs w:val="16"/>
        </w:rPr>
        <w:t xml:space="preserve">(n=1,288), </w:t>
      </w:r>
      <w:r w:rsidR="00D23D8F">
        <w:rPr>
          <w:szCs w:val="16"/>
        </w:rPr>
        <w:t>r</w:t>
      </w:r>
      <w:r w:rsidR="00FE4BD8" w:rsidRPr="000E01D1">
        <w:rPr>
          <w:szCs w:val="16"/>
        </w:rPr>
        <w:t xml:space="preserve">esidential households with home phone only connected to the NBN </w:t>
      </w:r>
      <w:r w:rsidRPr="000E01D1">
        <w:rPr>
          <w:szCs w:val="16"/>
        </w:rPr>
        <w:t xml:space="preserve">(n=124), </w:t>
      </w:r>
      <w:r w:rsidR="00D23D8F">
        <w:rPr>
          <w:szCs w:val="16"/>
        </w:rPr>
        <w:t>r</w:t>
      </w:r>
      <w:r w:rsidR="00FE4BD8" w:rsidRPr="000E01D1">
        <w:rPr>
          <w:szCs w:val="16"/>
        </w:rPr>
        <w:t xml:space="preserve">esidential households with internet only connected to the NBN who experienced any type of fault or issue </w:t>
      </w:r>
      <w:r w:rsidRPr="000E01D1">
        <w:rPr>
          <w:szCs w:val="16"/>
        </w:rPr>
        <w:t>(n=469).</w:t>
      </w:r>
    </w:p>
    <w:p w:rsidR="000A15F0" w:rsidRPr="000E01D1" w:rsidRDefault="00F425F3" w:rsidP="00A76A71">
      <w:pPr>
        <w:pStyle w:val="ACMANotes"/>
      </w:pPr>
      <w:r w:rsidRPr="000E01D1">
        <w:t>D5. Since connecting to the NBN, have you experienced any issues or faults with your NBN service/s, such as...</w:t>
      </w:r>
      <w:r w:rsidR="00300878">
        <w:t>?</w:t>
      </w:r>
    </w:p>
    <w:p w:rsidR="00A76A71" w:rsidRPr="000E01D1" w:rsidRDefault="00A76A71" w:rsidP="00A76A71">
      <w:pPr>
        <w:pStyle w:val="ACMASpaceaftertable"/>
      </w:pPr>
    </w:p>
    <w:p w:rsidR="00E1365D" w:rsidRPr="000E01D1" w:rsidRDefault="00E1365D" w:rsidP="00E1365D">
      <w:r w:rsidRPr="000E01D1">
        <w:t xml:space="preserve">The most frequently mentioned </w:t>
      </w:r>
      <w:r w:rsidR="00675CB0" w:rsidRPr="000E01D1">
        <w:t>issue or fault</w:t>
      </w:r>
      <w:r w:rsidR="00882C3C" w:rsidRPr="000E01D1">
        <w:t xml:space="preserve"> </w:t>
      </w:r>
      <w:r w:rsidRPr="000E01D1">
        <w:t xml:space="preserve">for all households </w:t>
      </w:r>
      <w:r w:rsidR="00882C3C" w:rsidRPr="000E01D1">
        <w:t xml:space="preserve">was </w:t>
      </w:r>
      <w:r w:rsidRPr="000E01D1">
        <w:t>drop-outs (49</w:t>
      </w:r>
      <w:r w:rsidR="00C20B4A" w:rsidRPr="000E01D1">
        <w:t> </w:t>
      </w:r>
      <w:r w:rsidRPr="000E01D1">
        <w:t>per cent)</w:t>
      </w:r>
      <w:r w:rsidR="00882C3C" w:rsidRPr="000E01D1">
        <w:t>—</w:t>
      </w:r>
      <w:r w:rsidR="005C481D" w:rsidRPr="000E01D1">
        <w:t xml:space="preserve">nearly twice the rate of </w:t>
      </w:r>
      <w:r w:rsidRPr="000E01D1">
        <w:t>service outages (28 per cent)</w:t>
      </w:r>
      <w:r w:rsidR="000B5D5E" w:rsidRPr="000E01D1">
        <w:t xml:space="preserve"> (Figure 1</w:t>
      </w:r>
      <w:r w:rsidR="002232DC" w:rsidRPr="000E01D1">
        <w:t>4</w:t>
      </w:r>
      <w:r w:rsidR="000B5D5E" w:rsidRPr="000E01D1">
        <w:t>)</w:t>
      </w:r>
      <w:r w:rsidRPr="000E01D1">
        <w:t>.</w:t>
      </w:r>
    </w:p>
    <w:p w:rsidR="00E1365D" w:rsidRPr="000E01D1" w:rsidRDefault="00E1365D" w:rsidP="00E1365D">
      <w:r w:rsidRPr="000E01D1">
        <w:t xml:space="preserve">One in six (15 per cent) of those with a home phone </w:t>
      </w:r>
      <w:r w:rsidR="00017CF7" w:rsidRPr="000E01D1">
        <w:t>had</w:t>
      </w:r>
      <w:r w:rsidRPr="000E01D1">
        <w:t xml:space="preserve"> experienced poor voice quality.</w:t>
      </w:r>
      <w:r w:rsidR="000B5D5E" w:rsidRPr="000E01D1">
        <w:t xml:space="preserve"> </w:t>
      </w:r>
      <w:r w:rsidR="00EE5953" w:rsidRPr="000E01D1">
        <w:t>One</w:t>
      </w:r>
      <w:r w:rsidR="00C20B4A" w:rsidRPr="000E01D1">
        <w:t>-</w:t>
      </w:r>
      <w:r w:rsidRPr="000E01D1">
        <w:t xml:space="preserve">third of internet households experienced slow data speeds in </w:t>
      </w:r>
      <w:r w:rsidR="00FB0D3C" w:rsidRPr="000E01D1">
        <w:t xml:space="preserve">the evening </w:t>
      </w:r>
      <w:r w:rsidRPr="000E01D1">
        <w:t>(3</w:t>
      </w:r>
      <w:r w:rsidR="00FB0D3C" w:rsidRPr="000E01D1">
        <w:t>6</w:t>
      </w:r>
      <w:r w:rsidRPr="000E01D1">
        <w:t xml:space="preserve"> per cent)</w:t>
      </w:r>
      <w:r w:rsidR="004D3117">
        <w:t xml:space="preserve">, </w:t>
      </w:r>
      <w:r w:rsidRPr="000E01D1">
        <w:t xml:space="preserve">slow data speeds in </w:t>
      </w:r>
      <w:r w:rsidR="00FB0D3C" w:rsidRPr="000E01D1">
        <w:t xml:space="preserve">general </w:t>
      </w:r>
      <w:r w:rsidRPr="000E01D1">
        <w:t>(3</w:t>
      </w:r>
      <w:r w:rsidR="00FB0D3C" w:rsidRPr="000E01D1">
        <w:t>3</w:t>
      </w:r>
      <w:r w:rsidRPr="000E01D1">
        <w:t xml:space="preserve"> per cent)</w:t>
      </w:r>
      <w:r w:rsidR="004D3117">
        <w:t xml:space="preserve"> and</w:t>
      </w:r>
      <w:r w:rsidRPr="000E01D1">
        <w:t xml:space="preserve"> interruptions and buffering</w:t>
      </w:r>
      <w:r w:rsidR="003C2A2B">
        <w:t xml:space="preserve"> (</w:t>
      </w:r>
      <w:r w:rsidR="003C2A2B" w:rsidRPr="000E01D1">
        <w:t>31 per cent</w:t>
      </w:r>
      <w:r w:rsidR="003C2A2B">
        <w:t>)</w:t>
      </w:r>
      <w:r w:rsidR="000B5D5E" w:rsidRPr="000E01D1">
        <w:t xml:space="preserve"> (Figure 1</w:t>
      </w:r>
      <w:r w:rsidR="002232DC" w:rsidRPr="000E01D1">
        <w:t>4</w:t>
      </w:r>
      <w:r w:rsidR="000B5D5E" w:rsidRPr="000E01D1">
        <w:t>)</w:t>
      </w:r>
      <w:r w:rsidRPr="000E01D1">
        <w:t>.</w:t>
      </w:r>
    </w:p>
    <w:p w:rsidR="00FE6786" w:rsidRPr="000E01D1" w:rsidRDefault="00790D35" w:rsidP="00E1365D">
      <w:r>
        <w:t>H</w:t>
      </w:r>
      <w:r w:rsidRPr="000E01D1">
        <w:t>ouseholds with both a home phone and i</w:t>
      </w:r>
      <w:r>
        <w:t xml:space="preserve">nternet, or those with internet </w:t>
      </w:r>
      <w:r w:rsidRPr="000E01D1">
        <w:t xml:space="preserve">only </w:t>
      </w:r>
      <w:r>
        <w:t xml:space="preserve">experienced a </w:t>
      </w:r>
      <w:r w:rsidRPr="000E01D1">
        <w:t xml:space="preserve">very similar </w:t>
      </w:r>
      <w:r>
        <w:t xml:space="preserve">rate overall of issues and faults </w:t>
      </w:r>
      <w:r w:rsidRPr="000E01D1">
        <w:t>(73 per cent and 75 per cent</w:t>
      </w:r>
      <w:r w:rsidR="004748AF">
        <w:t>,</w:t>
      </w:r>
      <w:r w:rsidRPr="000E01D1">
        <w:t xml:space="preserve"> respectively)</w:t>
      </w:r>
      <w:r>
        <w:t xml:space="preserve">. </w:t>
      </w:r>
      <w:r w:rsidRPr="000E01D1">
        <w:t>H</w:t>
      </w:r>
      <w:r>
        <w:t>owever, h</w:t>
      </w:r>
      <w:r w:rsidRPr="000E01D1">
        <w:t>ome phone</w:t>
      </w:r>
      <w:r w:rsidR="00D23D8F">
        <w:t>-</w:t>
      </w:r>
      <w:r w:rsidRPr="000E01D1">
        <w:t>only households were much less likely to experience any issue or fault (32 per cent).</w:t>
      </w:r>
      <w:r>
        <w:t xml:space="preserve"> </w:t>
      </w:r>
      <w:r w:rsidR="00FE6786" w:rsidRPr="000E01D1">
        <w:t xml:space="preserve">Households with </w:t>
      </w:r>
      <w:r w:rsidR="000E2A9E" w:rsidRPr="000E01D1">
        <w:t xml:space="preserve">both </w:t>
      </w:r>
      <w:r w:rsidR="00FE6786" w:rsidRPr="000E01D1">
        <w:t>phone and internet</w:t>
      </w:r>
      <w:r w:rsidR="00882C3C" w:rsidRPr="000E01D1">
        <w:t>,</w:t>
      </w:r>
      <w:r w:rsidR="00C20B4A" w:rsidRPr="000E01D1">
        <w:t xml:space="preserve"> </w:t>
      </w:r>
      <w:r w:rsidR="00FE6786" w:rsidRPr="000E01D1">
        <w:t>or internet</w:t>
      </w:r>
      <w:r w:rsidR="008B14C5">
        <w:t xml:space="preserve"> </w:t>
      </w:r>
      <w:r w:rsidR="00FE6786" w:rsidRPr="000E01D1">
        <w:t>only</w:t>
      </w:r>
      <w:r w:rsidR="00882C3C" w:rsidRPr="000E01D1">
        <w:t>,</w:t>
      </w:r>
      <w:r w:rsidR="00FE6786" w:rsidRPr="000E01D1">
        <w:t xml:space="preserve"> experienced similar rates of drop-outs</w:t>
      </w:r>
      <w:r w:rsidR="005C481D" w:rsidRPr="000E01D1">
        <w:t xml:space="preserve"> (50 per cent and 53 per cent respectively)</w:t>
      </w:r>
      <w:r w:rsidR="00C20B4A" w:rsidRPr="000E01D1">
        <w:t>. T</w:t>
      </w:r>
      <w:r w:rsidR="00FE6786" w:rsidRPr="000E01D1">
        <w:t xml:space="preserve">hose with </w:t>
      </w:r>
      <w:r w:rsidR="00C20B4A" w:rsidRPr="000E01D1">
        <w:t xml:space="preserve">just a </w:t>
      </w:r>
      <w:r w:rsidR="00FE6786" w:rsidRPr="000E01D1">
        <w:t>home phone were less likely to experience drop-outs (15</w:t>
      </w:r>
      <w:r w:rsidR="00F425F3" w:rsidRPr="000E01D1">
        <w:t xml:space="preserve"> per cent</w:t>
      </w:r>
      <w:r w:rsidR="00FE6786" w:rsidRPr="000E01D1">
        <w:t xml:space="preserve">). </w:t>
      </w:r>
      <w:r w:rsidR="00022E04" w:rsidRPr="000E01D1">
        <w:t xml:space="preserve">There were </w:t>
      </w:r>
      <w:r w:rsidR="001A307F" w:rsidRPr="000E01D1">
        <w:t xml:space="preserve">similar </w:t>
      </w:r>
      <w:r w:rsidR="00022E04" w:rsidRPr="000E01D1">
        <w:t xml:space="preserve">patterns for </w:t>
      </w:r>
      <w:r w:rsidR="001A307F" w:rsidRPr="000E01D1">
        <w:t>service outages</w:t>
      </w:r>
      <w:r w:rsidR="00022E04" w:rsidRPr="000E01D1">
        <w:t>—30 per cent for</w:t>
      </w:r>
      <w:r w:rsidR="001A307F" w:rsidRPr="000E01D1">
        <w:t xml:space="preserve"> </w:t>
      </w:r>
      <w:r w:rsidR="0058671F" w:rsidRPr="000E01D1">
        <w:t xml:space="preserve">both </w:t>
      </w:r>
      <w:r w:rsidR="001A307F" w:rsidRPr="000E01D1">
        <w:t xml:space="preserve">phone </w:t>
      </w:r>
      <w:r w:rsidR="0058671F" w:rsidRPr="000E01D1">
        <w:t xml:space="preserve">and </w:t>
      </w:r>
      <w:r w:rsidR="001A307F" w:rsidRPr="000E01D1">
        <w:t>internet</w:t>
      </w:r>
      <w:r w:rsidR="000E2A9E" w:rsidRPr="000E01D1">
        <w:t>,</w:t>
      </w:r>
      <w:r w:rsidR="001A307F" w:rsidRPr="000E01D1">
        <w:t xml:space="preserve"> and </w:t>
      </w:r>
      <w:r w:rsidR="00022E04" w:rsidRPr="000E01D1">
        <w:t xml:space="preserve">29 per cent for </w:t>
      </w:r>
      <w:r w:rsidR="001A307F" w:rsidRPr="000E01D1">
        <w:t>internet</w:t>
      </w:r>
      <w:r w:rsidR="0058671F" w:rsidRPr="000E01D1">
        <w:t>-only</w:t>
      </w:r>
      <w:r w:rsidR="001A307F" w:rsidRPr="000E01D1">
        <w:t xml:space="preserve"> households</w:t>
      </w:r>
      <w:r w:rsidR="00022E04" w:rsidRPr="000E01D1">
        <w:t>. F</w:t>
      </w:r>
      <w:r w:rsidR="001A307F" w:rsidRPr="000E01D1">
        <w:t>or home phone</w:t>
      </w:r>
      <w:r w:rsidR="00022E04" w:rsidRPr="000E01D1">
        <w:t>-</w:t>
      </w:r>
      <w:r w:rsidR="001A307F" w:rsidRPr="000E01D1">
        <w:t>only households</w:t>
      </w:r>
      <w:r w:rsidR="00022E04" w:rsidRPr="000E01D1">
        <w:t>,</w:t>
      </w:r>
      <w:r w:rsidR="001A307F" w:rsidRPr="000E01D1">
        <w:t xml:space="preserve"> the rate was</w:t>
      </w:r>
      <w:r w:rsidR="00A52D44">
        <w:t xml:space="preserve"> much</w:t>
      </w:r>
      <w:r w:rsidR="001A307F" w:rsidRPr="000E01D1">
        <w:t xml:space="preserve"> </w:t>
      </w:r>
      <w:r>
        <w:t xml:space="preserve">lower at </w:t>
      </w:r>
      <w:r w:rsidR="001A307F" w:rsidRPr="000E01D1">
        <w:t>six per cent (</w:t>
      </w:r>
      <w:r w:rsidR="00A24C94" w:rsidRPr="000E01D1">
        <w:t>Figure</w:t>
      </w:r>
      <w:r w:rsidR="008B14C5">
        <w:t> </w:t>
      </w:r>
      <w:r w:rsidR="00A24C94" w:rsidRPr="000E01D1">
        <w:t>1</w:t>
      </w:r>
      <w:r w:rsidR="002232DC" w:rsidRPr="000E01D1">
        <w:t>4</w:t>
      </w:r>
      <w:r w:rsidR="001A307F" w:rsidRPr="000E01D1">
        <w:t>).</w:t>
      </w:r>
    </w:p>
    <w:p w:rsidR="00AC5246" w:rsidRPr="000E01D1" w:rsidRDefault="003D12BA" w:rsidP="00882C3C">
      <w:pPr>
        <w:pStyle w:val="ACMAFigureHeader"/>
        <w:keepNext/>
        <w:spacing w:after="120"/>
      </w:pPr>
      <w:r w:rsidRPr="000E01D1">
        <w:lastRenderedPageBreak/>
        <w:t>Issues</w:t>
      </w:r>
      <w:r w:rsidR="00AC5246" w:rsidRPr="000E01D1">
        <w:t xml:space="preserve"> or faults since connecting (%)</w:t>
      </w:r>
    </w:p>
    <w:p w:rsidR="004835DC" w:rsidRPr="000E01D1" w:rsidRDefault="003A1358" w:rsidP="00F425F3">
      <w:pPr>
        <w:pStyle w:val="ACMANotes"/>
      </w:pPr>
      <w:r>
        <w:rPr>
          <w:noProof/>
        </w:rPr>
        <w:drawing>
          <wp:inline distT="0" distB="0" distL="0" distR="0" wp14:anchorId="4CEC03EF" wp14:editId="08AB9DFF">
            <wp:extent cx="4871085" cy="3287395"/>
            <wp:effectExtent l="0" t="0" r="5715" b="8255"/>
            <wp:docPr id="224" name="Picture 224" descr="Data for Figure 14 is in the .ods file on the landing page ‘NBN consumer experience’, available from the ACMA website." title="Figure 14: Issues or faults since connec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NBN Report Graphics - New colours_Fig 14.png"/>
                    <pic:cNvPicPr/>
                  </pic:nvPicPr>
                  <pic:blipFill>
                    <a:blip r:embed="rId42">
                      <a:extLst>
                        <a:ext uri="{28A0092B-C50C-407E-A947-70E740481C1C}">
                          <a14:useLocalDpi xmlns:a14="http://schemas.microsoft.com/office/drawing/2010/main" val="0"/>
                        </a:ext>
                      </a:extLst>
                    </a:blip>
                    <a:stretch>
                      <a:fillRect/>
                    </a:stretch>
                  </pic:blipFill>
                  <pic:spPr>
                    <a:xfrm>
                      <a:off x="0" y="0"/>
                      <a:ext cx="4871085" cy="3287395"/>
                    </a:xfrm>
                    <a:prstGeom prst="rect">
                      <a:avLst/>
                    </a:prstGeom>
                  </pic:spPr>
                </pic:pic>
              </a:graphicData>
            </a:graphic>
          </wp:inline>
        </w:drawing>
      </w:r>
    </w:p>
    <w:p w:rsidR="00A24C94" w:rsidRPr="000E01D1" w:rsidRDefault="00A24C94" w:rsidP="00A24C94">
      <w:pPr>
        <w:pStyle w:val="ACMANotes"/>
      </w:pPr>
      <w:r w:rsidRPr="000E01D1">
        <w:t>n/a=not applicable.</w:t>
      </w:r>
    </w:p>
    <w:p w:rsidR="000A174B" w:rsidRPr="000E01D1" w:rsidRDefault="000A174B" w:rsidP="000A174B">
      <w:pPr>
        <w:pStyle w:val="ACMANotes"/>
        <w:rPr>
          <w:szCs w:val="16"/>
        </w:rPr>
      </w:pPr>
      <w:r w:rsidRPr="000E01D1">
        <w:rPr>
          <w:szCs w:val="16"/>
        </w:rPr>
        <w:t>*All households connected to the NBN.</w:t>
      </w:r>
    </w:p>
    <w:p w:rsidR="000A174B" w:rsidRPr="000E01D1" w:rsidRDefault="000A174B" w:rsidP="000A174B">
      <w:pPr>
        <w:pStyle w:val="ACMANotes"/>
        <w:rPr>
          <w:szCs w:val="16"/>
        </w:rPr>
      </w:pPr>
      <w:r w:rsidRPr="000E01D1">
        <w:rPr>
          <w:szCs w:val="16"/>
          <w:vertAlign w:val="superscript"/>
        </w:rPr>
        <w:t>†</w:t>
      </w:r>
      <w:r w:rsidRPr="000E01D1">
        <w:rPr>
          <w:szCs w:val="16"/>
        </w:rPr>
        <w:t>Households with internet connected to the NBN.</w:t>
      </w:r>
    </w:p>
    <w:p w:rsidR="000A174B" w:rsidRPr="000E01D1" w:rsidRDefault="000A174B" w:rsidP="00BB06E6">
      <w:pPr>
        <w:pStyle w:val="ACMANotes"/>
        <w:rPr>
          <w:szCs w:val="16"/>
        </w:rPr>
      </w:pPr>
      <w:r w:rsidRPr="000E01D1">
        <w:rPr>
          <w:szCs w:val="16"/>
          <w:vertAlign w:val="superscript"/>
        </w:rPr>
        <w:t>‡</w:t>
      </w:r>
      <w:r w:rsidRPr="000E01D1">
        <w:rPr>
          <w:szCs w:val="16"/>
        </w:rPr>
        <w:t xml:space="preserve">Households with </w:t>
      </w:r>
      <w:r w:rsidR="00402FB2" w:rsidRPr="000E01D1">
        <w:rPr>
          <w:szCs w:val="16"/>
        </w:rPr>
        <w:t xml:space="preserve">home </w:t>
      </w:r>
      <w:r w:rsidRPr="000E01D1">
        <w:rPr>
          <w:szCs w:val="16"/>
        </w:rPr>
        <w:t>phone connected to the NBN.</w:t>
      </w:r>
    </w:p>
    <w:p w:rsidR="00BB06E6" w:rsidRPr="000E01D1" w:rsidRDefault="00F425F3" w:rsidP="00BB06E6">
      <w:pPr>
        <w:pStyle w:val="ACMANotes"/>
      </w:pPr>
      <w:r w:rsidRPr="000E01D1">
        <w:t xml:space="preserve">Base: </w:t>
      </w:r>
      <w:r w:rsidR="00B6499C" w:rsidRPr="000E01D1">
        <w:t>Residential</w:t>
      </w:r>
      <w:r w:rsidRPr="000E01D1">
        <w:t xml:space="preserve"> households </w:t>
      </w:r>
      <w:r w:rsidR="00B6499C" w:rsidRPr="000E01D1">
        <w:t xml:space="preserve">connected to the NBN </w:t>
      </w:r>
      <w:r w:rsidRPr="000E01D1">
        <w:t xml:space="preserve">(n=1,881), </w:t>
      </w:r>
      <w:r w:rsidR="00D23D8F">
        <w:t>r</w:t>
      </w:r>
      <w:r w:rsidR="00B6499C" w:rsidRPr="000E01D1">
        <w:t>esidential h</w:t>
      </w:r>
      <w:r w:rsidR="00BB06E6" w:rsidRPr="000E01D1">
        <w:t>ouseholds</w:t>
      </w:r>
      <w:r w:rsidR="00B6499C" w:rsidRPr="000E01D1">
        <w:t xml:space="preserve"> with both home phone and internet connected to the NBN</w:t>
      </w:r>
      <w:r w:rsidR="00BB06E6" w:rsidRPr="000E01D1">
        <w:t xml:space="preserve"> (n=</w:t>
      </w:r>
      <w:r w:rsidR="00B6499C" w:rsidRPr="000E01D1">
        <w:t>1,288</w:t>
      </w:r>
      <w:r w:rsidR="00BB06E6" w:rsidRPr="000E01D1">
        <w:t>)</w:t>
      </w:r>
      <w:r w:rsidR="00CB67F6" w:rsidRPr="000E01D1">
        <w:t>,</w:t>
      </w:r>
      <w:r w:rsidR="00BB06E6" w:rsidRPr="000E01D1">
        <w:t xml:space="preserve"> </w:t>
      </w:r>
      <w:r w:rsidR="00D23D8F">
        <w:t>r</w:t>
      </w:r>
      <w:r w:rsidR="00B6499C" w:rsidRPr="000E01D1">
        <w:t>esidential h</w:t>
      </w:r>
      <w:r w:rsidRPr="000E01D1">
        <w:t>ouseholds with internet</w:t>
      </w:r>
      <w:r w:rsidR="00BB06E6" w:rsidRPr="000E01D1">
        <w:t xml:space="preserve"> only</w:t>
      </w:r>
      <w:r w:rsidR="00B6499C" w:rsidRPr="000E01D1">
        <w:t xml:space="preserve"> connected to the NBN</w:t>
      </w:r>
      <w:r w:rsidRPr="000E01D1">
        <w:t xml:space="preserve"> (n=</w:t>
      </w:r>
      <w:r w:rsidR="00B6499C" w:rsidRPr="000E01D1">
        <w:t>469</w:t>
      </w:r>
      <w:r w:rsidRPr="000E01D1">
        <w:t xml:space="preserve">), </w:t>
      </w:r>
      <w:r w:rsidR="00D23D8F">
        <w:t>r</w:t>
      </w:r>
      <w:r w:rsidR="00B6499C" w:rsidRPr="000E01D1">
        <w:t>esidential households</w:t>
      </w:r>
      <w:r w:rsidRPr="000E01D1">
        <w:t xml:space="preserve"> with phone</w:t>
      </w:r>
      <w:r w:rsidR="00BB06E6" w:rsidRPr="000E01D1">
        <w:t xml:space="preserve"> only</w:t>
      </w:r>
      <w:r w:rsidR="00B6499C" w:rsidRPr="000E01D1">
        <w:t xml:space="preserve"> connected to the NBN</w:t>
      </w:r>
      <w:r w:rsidRPr="000E01D1">
        <w:t xml:space="preserve"> (n=</w:t>
      </w:r>
      <w:r w:rsidR="00B6499C" w:rsidRPr="000E01D1">
        <w:t>124</w:t>
      </w:r>
      <w:r w:rsidRPr="000E01D1">
        <w:t>)</w:t>
      </w:r>
      <w:r w:rsidR="00BB06E6" w:rsidRPr="000E01D1">
        <w:t xml:space="preserve">. </w:t>
      </w:r>
    </w:p>
    <w:p w:rsidR="0058184B" w:rsidRPr="000E01D1" w:rsidRDefault="00BB06E6" w:rsidP="0058184B">
      <w:pPr>
        <w:pStyle w:val="ACMANotes"/>
      </w:pPr>
      <w:r w:rsidRPr="000E01D1">
        <w:t>D5</w:t>
      </w:r>
      <w:r w:rsidR="004D6F8D" w:rsidRPr="000E01D1">
        <w:t>.</w:t>
      </w:r>
      <w:r w:rsidRPr="000E01D1">
        <w:t xml:space="preserve"> Since connecting to the NBN, have you experienced any issues or faults with your NBN service/s, such as…</w:t>
      </w:r>
      <w:r w:rsidR="00300878">
        <w:t>?</w:t>
      </w:r>
      <w:r w:rsidR="0058184B" w:rsidRPr="000E01D1">
        <w:t xml:space="preserve"> </w:t>
      </w:r>
    </w:p>
    <w:p w:rsidR="0058184B" w:rsidRPr="000E01D1" w:rsidRDefault="0058184B" w:rsidP="0058184B">
      <w:pPr>
        <w:pStyle w:val="ACMANotes"/>
      </w:pPr>
      <w:r w:rsidRPr="000E01D1">
        <w:t xml:space="preserve">Note: Data does not add to 100 per cent due to multiple responses. </w:t>
      </w:r>
      <w:r w:rsidR="004A624B">
        <w:t>‘</w:t>
      </w:r>
      <w:r w:rsidRPr="000E01D1">
        <w:t>Don’t know</w:t>
      </w:r>
      <w:r w:rsidR="004A624B">
        <w:t>’</w:t>
      </w:r>
      <w:r w:rsidRPr="000E01D1">
        <w:t xml:space="preserve"> data not shown (</w:t>
      </w:r>
      <w:r w:rsidR="00A11C87">
        <w:t>four</w:t>
      </w:r>
      <w:r w:rsidR="00A11C87" w:rsidRPr="000E01D1">
        <w:t xml:space="preserve"> </w:t>
      </w:r>
      <w:r w:rsidRPr="000E01D1">
        <w:t>per cent or less for all groups shown).</w:t>
      </w:r>
    </w:p>
    <w:p w:rsidR="00BB06E6" w:rsidRPr="000E01D1" w:rsidRDefault="00BB06E6" w:rsidP="0058184B">
      <w:pPr>
        <w:pStyle w:val="ACMASpaceaftertable"/>
      </w:pPr>
    </w:p>
    <w:p w:rsidR="00B65BA5" w:rsidRPr="000E01D1" w:rsidRDefault="008456B3" w:rsidP="00E1365D">
      <w:r w:rsidRPr="000E01D1">
        <w:t xml:space="preserve">Of </w:t>
      </w:r>
      <w:r w:rsidR="003F1679" w:rsidRPr="000E01D1">
        <w:t xml:space="preserve">those </w:t>
      </w:r>
      <w:r w:rsidRPr="000E01D1">
        <w:t xml:space="preserve">households </w:t>
      </w:r>
      <w:r w:rsidR="003F1679" w:rsidRPr="000E01D1">
        <w:t>who ha</w:t>
      </w:r>
      <w:r w:rsidR="004F5D31" w:rsidRPr="000E01D1">
        <w:t>d</w:t>
      </w:r>
      <w:r w:rsidR="003F1679" w:rsidRPr="000E01D1">
        <w:t xml:space="preserve"> experienced </w:t>
      </w:r>
      <w:r w:rsidR="004C4881" w:rsidRPr="000E01D1">
        <w:t xml:space="preserve">issues </w:t>
      </w:r>
      <w:r w:rsidR="00693894" w:rsidRPr="000E01D1">
        <w:t xml:space="preserve">or </w:t>
      </w:r>
      <w:r w:rsidR="004C4881" w:rsidRPr="000E01D1">
        <w:t xml:space="preserve">faults </w:t>
      </w:r>
      <w:r w:rsidR="003F1679" w:rsidRPr="000E01D1">
        <w:t>since connecting, 35 per cent experienced one,</w:t>
      </w:r>
      <w:r w:rsidR="00DD745E" w:rsidRPr="000E01D1">
        <w:t xml:space="preserve"> 23</w:t>
      </w:r>
      <w:r w:rsidR="003F1679" w:rsidRPr="000E01D1">
        <w:t xml:space="preserve"> per cent experienced </w:t>
      </w:r>
      <w:r w:rsidR="00DD745E" w:rsidRPr="000E01D1">
        <w:t>two and 42 per cent</w:t>
      </w:r>
      <w:r w:rsidR="003F1679" w:rsidRPr="000E01D1">
        <w:t xml:space="preserve"> </w:t>
      </w:r>
      <w:r w:rsidR="00DD745E" w:rsidRPr="000E01D1">
        <w:t xml:space="preserve">experienced three or more. The median number </w:t>
      </w:r>
      <w:r w:rsidR="00FC64B1" w:rsidRPr="000E01D1">
        <w:t xml:space="preserve">of </w:t>
      </w:r>
      <w:r w:rsidR="000A752F" w:rsidRPr="000E01D1">
        <w:t xml:space="preserve">types </w:t>
      </w:r>
      <w:r w:rsidR="00FC64B1" w:rsidRPr="000E01D1">
        <w:t>of</w:t>
      </w:r>
      <w:r w:rsidR="000A752F" w:rsidRPr="000E01D1">
        <w:t xml:space="preserve"> issues or </w:t>
      </w:r>
      <w:r w:rsidR="00352005" w:rsidRPr="000E01D1">
        <w:t xml:space="preserve">faults experienced </w:t>
      </w:r>
      <w:r w:rsidR="00DD745E" w:rsidRPr="000E01D1">
        <w:t>was two.</w:t>
      </w:r>
      <w:r w:rsidR="004C4881" w:rsidRPr="000E01D1">
        <w:rPr>
          <w:rStyle w:val="FootnoteReference"/>
        </w:rPr>
        <w:footnoteReference w:id="13"/>
      </w:r>
      <w:r w:rsidR="00A85224" w:rsidRPr="000E01D1">
        <w:t xml:space="preserve"> </w:t>
      </w:r>
    </w:p>
    <w:p w:rsidR="008456B3" w:rsidRPr="000E01D1" w:rsidRDefault="008456B3" w:rsidP="008456B3">
      <w:pPr>
        <w:spacing w:after="80"/>
      </w:pPr>
      <w:r w:rsidRPr="000E01D1">
        <w:t xml:space="preserve">Households </w:t>
      </w:r>
      <w:r w:rsidR="00B27553" w:rsidRPr="000E01D1">
        <w:t xml:space="preserve">left without a service during connection </w:t>
      </w:r>
      <w:r w:rsidR="00EA54C9" w:rsidRPr="000E01D1">
        <w:t xml:space="preserve">were more likely </w:t>
      </w:r>
      <w:r w:rsidRPr="000E01D1">
        <w:t xml:space="preserve">than those who </w:t>
      </w:r>
      <w:r w:rsidR="00A52D44">
        <w:t xml:space="preserve">did not lose </w:t>
      </w:r>
      <w:r w:rsidRPr="000E01D1">
        <w:t xml:space="preserve">service </w:t>
      </w:r>
      <w:r w:rsidR="00EA54C9" w:rsidRPr="000E01D1">
        <w:t xml:space="preserve">to </w:t>
      </w:r>
      <w:r w:rsidR="00693894" w:rsidRPr="000E01D1">
        <w:t xml:space="preserve">have </w:t>
      </w:r>
      <w:r w:rsidR="00EA54C9" w:rsidRPr="000E01D1">
        <w:t>experience</w:t>
      </w:r>
      <w:r w:rsidR="00693894" w:rsidRPr="000E01D1">
        <w:t>d</w:t>
      </w:r>
      <w:r w:rsidRPr="000E01D1">
        <w:t>:</w:t>
      </w:r>
    </w:p>
    <w:p w:rsidR="008456B3" w:rsidRPr="000E01D1" w:rsidRDefault="00693894" w:rsidP="008456B3">
      <w:pPr>
        <w:pStyle w:val="ListBullet"/>
      </w:pPr>
      <w:r w:rsidRPr="000E01D1">
        <w:t>an issue or fault</w:t>
      </w:r>
      <w:r w:rsidR="00F047E3" w:rsidRPr="000E01D1">
        <w:t xml:space="preserve"> </w:t>
      </w:r>
      <w:r w:rsidR="00FC64B1" w:rsidRPr="000E01D1">
        <w:t>after connection</w:t>
      </w:r>
      <w:r w:rsidR="00F047E3" w:rsidRPr="000E01D1">
        <w:t xml:space="preserve"> </w:t>
      </w:r>
      <w:r w:rsidR="002F4A3C" w:rsidRPr="000E01D1">
        <w:t>(82 per cent vs 65 per cent)</w:t>
      </w:r>
    </w:p>
    <w:p w:rsidR="00B27553" w:rsidRPr="000E01D1" w:rsidRDefault="00693894" w:rsidP="008456B3">
      <w:pPr>
        <w:pStyle w:val="ListBulletLast"/>
      </w:pPr>
      <w:r w:rsidRPr="000E01D1">
        <w:t xml:space="preserve">three or more different types of issues or faults </w:t>
      </w:r>
      <w:r w:rsidR="00F047E3" w:rsidRPr="000E01D1">
        <w:t>(</w:t>
      </w:r>
      <w:r w:rsidR="002F4A3C" w:rsidRPr="000E01D1">
        <w:t>45 per cent vs 22 per cent).</w:t>
      </w:r>
    </w:p>
    <w:p w:rsidR="00004B70" w:rsidRPr="000E01D1" w:rsidRDefault="00004B70" w:rsidP="00004B70">
      <w:r w:rsidRPr="000E01D1">
        <w:t>Among internet households who indicated they had experienced slow data speeds in the evening, two-thirds</w:t>
      </w:r>
      <w:r w:rsidR="004D3117">
        <w:t xml:space="preserve"> </w:t>
      </w:r>
      <w:r w:rsidRPr="000E01D1">
        <w:t>did so often (38 per cent ‘very often’ and 30 per cent ‘often’).</w:t>
      </w:r>
    </w:p>
    <w:p w:rsidR="00076B81" w:rsidRPr="000E01D1" w:rsidRDefault="0058671F" w:rsidP="00BB4BC2">
      <w:pPr>
        <w:rPr>
          <w:color w:val="000000" w:themeColor="text1"/>
        </w:rPr>
      </w:pPr>
      <w:r w:rsidRPr="000E01D1">
        <w:rPr>
          <w:color w:val="000000" w:themeColor="text1"/>
        </w:rPr>
        <w:lastRenderedPageBreak/>
        <w:t xml:space="preserve">Internet households </w:t>
      </w:r>
      <w:r w:rsidR="008456B3" w:rsidRPr="000E01D1">
        <w:rPr>
          <w:color w:val="000000" w:themeColor="text1"/>
        </w:rPr>
        <w:t xml:space="preserve">who </w:t>
      </w:r>
      <w:r w:rsidR="006105BA" w:rsidRPr="000E01D1">
        <w:rPr>
          <w:color w:val="000000" w:themeColor="text1"/>
        </w:rPr>
        <w:t>had</w:t>
      </w:r>
      <w:r w:rsidR="00076B81" w:rsidRPr="000E01D1">
        <w:rPr>
          <w:color w:val="000000" w:themeColor="text1"/>
        </w:rPr>
        <w:t xml:space="preserve"> performed speed tests were more likely to </w:t>
      </w:r>
      <w:r w:rsidR="008456B3" w:rsidRPr="000E01D1">
        <w:rPr>
          <w:color w:val="000000" w:themeColor="text1"/>
        </w:rPr>
        <w:t>have</w:t>
      </w:r>
      <w:r w:rsidR="006105BA" w:rsidRPr="000E01D1">
        <w:rPr>
          <w:color w:val="000000" w:themeColor="text1"/>
        </w:rPr>
        <w:t xml:space="preserve"> </w:t>
      </w:r>
      <w:r w:rsidR="00076B81" w:rsidRPr="000E01D1">
        <w:rPr>
          <w:color w:val="000000" w:themeColor="text1"/>
        </w:rPr>
        <w:t>experienced issues or faults since connecting (81 per cent compared with 69 per</w:t>
      </w:r>
      <w:r w:rsidR="00BB06E6" w:rsidRPr="000E01D1">
        <w:rPr>
          <w:color w:val="000000" w:themeColor="text1"/>
        </w:rPr>
        <w:t xml:space="preserve"> </w:t>
      </w:r>
      <w:r w:rsidR="00076B81" w:rsidRPr="000E01D1">
        <w:rPr>
          <w:color w:val="000000" w:themeColor="text1"/>
        </w:rPr>
        <w:t>cent</w:t>
      </w:r>
      <w:r w:rsidR="008456B3" w:rsidRPr="000E01D1">
        <w:rPr>
          <w:color w:val="000000" w:themeColor="text1"/>
        </w:rPr>
        <w:t xml:space="preserve"> who had not performed speed tests</w:t>
      </w:r>
      <w:r w:rsidR="00076B81" w:rsidRPr="000E01D1">
        <w:rPr>
          <w:color w:val="000000" w:themeColor="text1"/>
        </w:rPr>
        <w:t xml:space="preserve">). </w:t>
      </w:r>
    </w:p>
    <w:p w:rsidR="0047374C" w:rsidRPr="000E01D1" w:rsidRDefault="008720A1" w:rsidP="00BB4BC2">
      <w:pPr>
        <w:rPr>
          <w:color w:val="000000" w:themeColor="text1"/>
        </w:rPr>
      </w:pPr>
      <w:r w:rsidRPr="000E01D1">
        <w:rPr>
          <w:color w:val="000000" w:themeColor="text1"/>
        </w:rPr>
        <w:t xml:space="preserve">Households with an internet data download speed </w:t>
      </w:r>
      <w:r w:rsidR="00842879">
        <w:rPr>
          <w:color w:val="000000" w:themeColor="text1"/>
        </w:rPr>
        <w:t>in the</w:t>
      </w:r>
      <w:r w:rsidR="00842879" w:rsidRPr="000E01D1">
        <w:rPr>
          <w:color w:val="000000" w:themeColor="text1"/>
        </w:rPr>
        <w:t xml:space="preserve"> </w:t>
      </w:r>
      <w:r w:rsidRPr="000E01D1">
        <w:rPr>
          <w:color w:val="000000" w:themeColor="text1"/>
        </w:rPr>
        <w:t>100 Mb</w:t>
      </w:r>
      <w:r w:rsidR="0047374C" w:rsidRPr="000E01D1">
        <w:rPr>
          <w:color w:val="000000" w:themeColor="text1"/>
        </w:rPr>
        <w:t>p</w:t>
      </w:r>
      <w:r w:rsidRPr="000E01D1">
        <w:rPr>
          <w:color w:val="000000" w:themeColor="text1"/>
        </w:rPr>
        <w:t>s</w:t>
      </w:r>
      <w:r w:rsidR="008456B3" w:rsidRPr="000E01D1">
        <w:rPr>
          <w:color w:val="000000" w:themeColor="text1"/>
        </w:rPr>
        <w:t xml:space="preserve"> </w:t>
      </w:r>
      <w:r w:rsidR="005A2903" w:rsidRPr="000E01D1">
        <w:rPr>
          <w:rFonts w:eastAsia="Calibri"/>
          <w:lang w:eastAsia="en-US"/>
        </w:rPr>
        <w:t>speed tier</w:t>
      </w:r>
      <w:r w:rsidR="005A2903" w:rsidRPr="000E01D1">
        <w:rPr>
          <w:color w:val="000000" w:themeColor="text1"/>
        </w:rPr>
        <w:t xml:space="preserve"> </w:t>
      </w:r>
      <w:r w:rsidR="008456B3" w:rsidRPr="000E01D1">
        <w:rPr>
          <w:color w:val="000000" w:themeColor="text1"/>
        </w:rPr>
        <w:t>(89 per cent)</w:t>
      </w:r>
      <w:r w:rsidRPr="000E01D1">
        <w:rPr>
          <w:color w:val="000000" w:themeColor="text1"/>
        </w:rPr>
        <w:t xml:space="preserve"> were more likely to have experienced an issue or fault </w:t>
      </w:r>
      <w:r w:rsidR="008456B3" w:rsidRPr="000E01D1">
        <w:rPr>
          <w:color w:val="000000" w:themeColor="text1"/>
        </w:rPr>
        <w:t>than</w:t>
      </w:r>
      <w:r w:rsidRPr="000E01D1">
        <w:rPr>
          <w:color w:val="000000" w:themeColor="text1"/>
        </w:rPr>
        <w:t xml:space="preserve"> inter</w:t>
      </w:r>
      <w:r w:rsidR="0047374C" w:rsidRPr="000E01D1">
        <w:rPr>
          <w:color w:val="000000" w:themeColor="text1"/>
        </w:rPr>
        <w:t>net households on lower speeds</w:t>
      </w:r>
      <w:r w:rsidR="006A0370" w:rsidRPr="000E01D1">
        <w:rPr>
          <w:color w:val="000000" w:themeColor="text1"/>
        </w:rPr>
        <w:t xml:space="preserve"> </w:t>
      </w:r>
      <w:r w:rsidR="008456B3" w:rsidRPr="000E01D1">
        <w:rPr>
          <w:color w:val="000000" w:themeColor="text1"/>
        </w:rPr>
        <w:t>(</w:t>
      </w:r>
      <w:r w:rsidR="005C481D" w:rsidRPr="000E01D1">
        <w:rPr>
          <w:color w:val="000000" w:themeColor="text1"/>
        </w:rPr>
        <w:t>74 per cent</w:t>
      </w:r>
      <w:r w:rsidR="00952443" w:rsidRPr="000E01D1">
        <w:rPr>
          <w:color w:val="000000" w:themeColor="text1"/>
        </w:rPr>
        <w:t>)</w:t>
      </w:r>
      <w:r w:rsidR="00943D62" w:rsidRPr="000E01D1">
        <w:rPr>
          <w:color w:val="000000" w:themeColor="text1"/>
        </w:rPr>
        <w:t>.</w:t>
      </w:r>
      <w:r w:rsidRPr="000E01D1">
        <w:rPr>
          <w:color w:val="000000" w:themeColor="text1"/>
        </w:rPr>
        <w:t xml:space="preserve"> </w:t>
      </w:r>
      <w:r w:rsidR="00952443" w:rsidRPr="000E01D1">
        <w:rPr>
          <w:color w:val="000000" w:themeColor="text1"/>
        </w:rPr>
        <w:t xml:space="preserve">They were also more likely to experience slow data speeds in the evening </w:t>
      </w:r>
      <w:r w:rsidR="008C7858" w:rsidRPr="000E01D1">
        <w:rPr>
          <w:color w:val="000000" w:themeColor="text1"/>
        </w:rPr>
        <w:t>than</w:t>
      </w:r>
      <w:r w:rsidR="00952443" w:rsidRPr="000E01D1">
        <w:rPr>
          <w:color w:val="000000" w:themeColor="text1"/>
        </w:rPr>
        <w:t xml:space="preserve"> </w:t>
      </w:r>
      <w:r w:rsidR="0058671F" w:rsidRPr="000E01D1">
        <w:rPr>
          <w:color w:val="000000" w:themeColor="text1"/>
        </w:rPr>
        <w:t>other</w:t>
      </w:r>
      <w:r w:rsidR="00952443" w:rsidRPr="000E01D1">
        <w:rPr>
          <w:color w:val="000000" w:themeColor="text1"/>
        </w:rPr>
        <w:t xml:space="preserve"> internet households (</w:t>
      </w:r>
      <w:r w:rsidR="005C481D" w:rsidRPr="000E01D1">
        <w:rPr>
          <w:color w:val="000000" w:themeColor="text1"/>
        </w:rPr>
        <w:t xml:space="preserve">48 per cent vs 34 per </w:t>
      </w:r>
      <w:r w:rsidR="00952443" w:rsidRPr="000E01D1">
        <w:rPr>
          <w:color w:val="000000" w:themeColor="text1"/>
        </w:rPr>
        <w:t>cent).</w:t>
      </w:r>
    </w:p>
    <w:p w:rsidR="00C73BCC" w:rsidRPr="000E01D1" w:rsidRDefault="00C73BCC" w:rsidP="00C73BCC">
      <w:pPr>
        <w:pStyle w:val="Heading3"/>
      </w:pPr>
      <w:bookmarkStart w:id="342" w:name="_Toc515291771"/>
      <w:bookmarkStart w:id="343" w:name="_Toc515377811"/>
      <w:bookmarkStart w:id="344" w:name="_Toc515527566"/>
      <w:bookmarkStart w:id="345" w:name="_Toc515549051"/>
      <w:bookmarkStart w:id="346" w:name="_Toc515549390"/>
      <w:bookmarkStart w:id="347" w:name="_Toc515617619"/>
      <w:bookmarkStart w:id="348" w:name="_Toc515881974"/>
      <w:bookmarkStart w:id="349" w:name="_Toc516217845"/>
      <w:bookmarkStart w:id="350" w:name="_Toc516220003"/>
      <w:bookmarkStart w:id="351" w:name="_Toc522531662"/>
      <w:r w:rsidRPr="000E01D1">
        <w:t>Main issues or faults experienced</w:t>
      </w:r>
      <w:r w:rsidR="0045556B" w:rsidRPr="000E01D1">
        <w:t xml:space="preserve"> by households</w:t>
      </w:r>
      <w:bookmarkEnd w:id="342"/>
      <w:bookmarkEnd w:id="343"/>
      <w:bookmarkEnd w:id="344"/>
      <w:bookmarkEnd w:id="345"/>
      <w:bookmarkEnd w:id="346"/>
      <w:bookmarkEnd w:id="347"/>
      <w:bookmarkEnd w:id="348"/>
      <w:bookmarkEnd w:id="349"/>
      <w:bookmarkEnd w:id="350"/>
      <w:bookmarkEnd w:id="351"/>
    </w:p>
    <w:p w:rsidR="005B62AD" w:rsidRPr="000E01D1" w:rsidRDefault="00287C7B" w:rsidP="00151961">
      <w:r w:rsidRPr="000E01D1">
        <w:t>Drop-outs were the issue or fault most likely to be experienced and the biggest problem</w:t>
      </w:r>
      <w:r w:rsidR="006105BA" w:rsidRPr="000E01D1">
        <w:t xml:space="preserve"> </w:t>
      </w:r>
      <w:r w:rsidR="008C7858" w:rsidRPr="000E01D1">
        <w:t>for households</w:t>
      </w:r>
      <w:r w:rsidR="003D6349">
        <w:t xml:space="preserve"> who experienced them</w:t>
      </w:r>
      <w:r w:rsidR="008C7858" w:rsidRPr="000E01D1">
        <w:t xml:space="preserve">—at </w:t>
      </w:r>
      <w:r w:rsidR="00515074" w:rsidRPr="000E01D1">
        <w:t xml:space="preserve">38 </w:t>
      </w:r>
      <w:r w:rsidRPr="000E01D1">
        <w:t>per cent</w:t>
      </w:r>
      <w:r w:rsidR="005B62AD" w:rsidRPr="000E01D1">
        <w:t xml:space="preserve">. </w:t>
      </w:r>
      <w:r w:rsidRPr="000E01D1">
        <w:t>S</w:t>
      </w:r>
      <w:r w:rsidR="00151961" w:rsidRPr="000E01D1">
        <w:t>low data speed</w:t>
      </w:r>
      <w:r w:rsidR="009123F8" w:rsidRPr="000E01D1">
        <w:t>s</w:t>
      </w:r>
      <w:r w:rsidR="00151961" w:rsidRPr="000E01D1">
        <w:t xml:space="preserve"> in general </w:t>
      </w:r>
      <w:r w:rsidRPr="000E01D1">
        <w:t xml:space="preserve">were </w:t>
      </w:r>
      <w:r w:rsidR="006105BA" w:rsidRPr="000E01D1">
        <w:t xml:space="preserve">the </w:t>
      </w:r>
      <w:r w:rsidRPr="000E01D1">
        <w:t xml:space="preserve">biggest problem for </w:t>
      </w:r>
      <w:r w:rsidR="00515074" w:rsidRPr="000E01D1">
        <w:t xml:space="preserve">20 </w:t>
      </w:r>
      <w:r w:rsidR="00151961" w:rsidRPr="000E01D1">
        <w:t>per cent</w:t>
      </w:r>
      <w:r w:rsidR="00181AD7" w:rsidRPr="000E01D1">
        <w:t xml:space="preserve"> of internet households</w:t>
      </w:r>
      <w:r w:rsidR="003D6349">
        <w:t xml:space="preserve"> who experienced them</w:t>
      </w:r>
      <w:r w:rsidR="008C7858" w:rsidRPr="000E01D1">
        <w:t>,</w:t>
      </w:r>
      <w:r w:rsidR="00151961" w:rsidRPr="000E01D1">
        <w:t xml:space="preserve"> </w:t>
      </w:r>
      <w:r w:rsidRPr="000E01D1">
        <w:t xml:space="preserve">followed by </w:t>
      </w:r>
      <w:r w:rsidR="00151961" w:rsidRPr="000E01D1">
        <w:t>slow data speeds in the evening (1</w:t>
      </w:r>
      <w:r w:rsidR="00FA1D36">
        <w:t>6</w:t>
      </w:r>
      <w:r w:rsidR="00151961" w:rsidRPr="000E01D1">
        <w:t xml:space="preserve"> per cent)</w:t>
      </w:r>
      <w:r w:rsidR="009807C5" w:rsidRPr="000E01D1">
        <w:t xml:space="preserve"> (Figure 1</w:t>
      </w:r>
      <w:r w:rsidR="002232DC" w:rsidRPr="000E01D1">
        <w:t>5</w:t>
      </w:r>
      <w:r w:rsidR="009807C5" w:rsidRPr="000E01D1">
        <w:t>).</w:t>
      </w:r>
    </w:p>
    <w:p w:rsidR="00151961" w:rsidRPr="000E01D1" w:rsidRDefault="00CA2BA0" w:rsidP="008C7858">
      <w:pPr>
        <w:pStyle w:val="ACMAFigureHeader"/>
        <w:keepNext/>
        <w:spacing w:after="120"/>
      </w:pPr>
      <w:r w:rsidRPr="000E01D1">
        <w:t>I</w:t>
      </w:r>
      <w:r w:rsidR="00151961" w:rsidRPr="000E01D1">
        <w:t>ssue or fault</w:t>
      </w:r>
      <w:r w:rsidR="006105BA" w:rsidRPr="000E01D1">
        <w:t xml:space="preserve"> </w:t>
      </w:r>
      <w:r w:rsidRPr="000E01D1">
        <w:t>that was biggest problem for</w:t>
      </w:r>
      <w:r w:rsidR="006105BA" w:rsidRPr="000E01D1">
        <w:t xml:space="preserve"> households</w:t>
      </w:r>
      <w:r w:rsidR="00DF209F" w:rsidRPr="000E01D1">
        <w:t>, compared to all types experienced</w:t>
      </w:r>
      <w:r w:rsidR="00151961" w:rsidRPr="000E01D1">
        <w:t xml:space="preserve"> (%)</w:t>
      </w:r>
    </w:p>
    <w:p w:rsidR="00E43CC4" w:rsidRPr="000E01D1" w:rsidRDefault="003A1358" w:rsidP="00DB05FF">
      <w:pPr>
        <w:spacing w:after="120"/>
      </w:pPr>
      <w:r>
        <w:rPr>
          <w:noProof/>
        </w:rPr>
        <w:drawing>
          <wp:inline distT="0" distB="0" distL="0" distR="0" wp14:anchorId="3A2530B8" wp14:editId="31AB48EC">
            <wp:extent cx="4871085" cy="2745105"/>
            <wp:effectExtent l="0" t="0" r="5715" b="0"/>
            <wp:docPr id="225" name="Picture 225" descr="Data for Figure 15 is in the .ods file on the landing page ‘NBN consumer experience’, available from the ACMA website." title="Figure 15: Issue or fault that was biggest problem for households, compared to all types experie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BN Report Graphics - New colours_Fig 15.png"/>
                    <pic:cNvPicPr/>
                  </pic:nvPicPr>
                  <pic:blipFill>
                    <a:blip r:embed="rId43">
                      <a:extLst>
                        <a:ext uri="{28A0092B-C50C-407E-A947-70E740481C1C}">
                          <a14:useLocalDpi xmlns:a14="http://schemas.microsoft.com/office/drawing/2010/main" val="0"/>
                        </a:ext>
                      </a:extLst>
                    </a:blip>
                    <a:stretch>
                      <a:fillRect/>
                    </a:stretch>
                  </pic:blipFill>
                  <pic:spPr>
                    <a:xfrm>
                      <a:off x="0" y="0"/>
                      <a:ext cx="4871085" cy="2745105"/>
                    </a:xfrm>
                    <a:prstGeom prst="rect">
                      <a:avLst/>
                    </a:prstGeom>
                  </pic:spPr>
                </pic:pic>
              </a:graphicData>
            </a:graphic>
          </wp:inline>
        </w:drawing>
      </w:r>
    </w:p>
    <w:p w:rsidR="00C15A0D" w:rsidRPr="000E01D1" w:rsidRDefault="00C15A0D" w:rsidP="00EA6840">
      <w:pPr>
        <w:pStyle w:val="ACMANotes"/>
        <w:rPr>
          <w:szCs w:val="16"/>
        </w:rPr>
      </w:pPr>
      <w:r w:rsidRPr="000E01D1">
        <w:rPr>
          <w:szCs w:val="16"/>
        </w:rPr>
        <w:t>n/a=not applicable</w:t>
      </w:r>
    </w:p>
    <w:p w:rsidR="00EA6840" w:rsidRPr="000E01D1" w:rsidRDefault="00EA6840" w:rsidP="00EA6840">
      <w:pPr>
        <w:pStyle w:val="ACMANotes"/>
        <w:rPr>
          <w:szCs w:val="16"/>
        </w:rPr>
      </w:pPr>
      <w:r w:rsidRPr="000E01D1">
        <w:rPr>
          <w:szCs w:val="16"/>
        </w:rPr>
        <w:t>*All households connected to the NBN.</w:t>
      </w:r>
    </w:p>
    <w:p w:rsidR="00EA6840" w:rsidRPr="000E01D1" w:rsidRDefault="00EA6840" w:rsidP="00EA6840">
      <w:pPr>
        <w:pStyle w:val="ACMANotes"/>
        <w:rPr>
          <w:szCs w:val="16"/>
        </w:rPr>
      </w:pPr>
      <w:r w:rsidRPr="000E01D1">
        <w:rPr>
          <w:szCs w:val="16"/>
          <w:vertAlign w:val="superscript"/>
        </w:rPr>
        <w:t>†</w:t>
      </w:r>
      <w:r w:rsidRPr="000E01D1">
        <w:rPr>
          <w:szCs w:val="16"/>
        </w:rPr>
        <w:t>Households with internet connected to the NBN.</w:t>
      </w:r>
    </w:p>
    <w:p w:rsidR="00EA6840" w:rsidRPr="000E01D1" w:rsidRDefault="00EA6840" w:rsidP="00EA6840">
      <w:pPr>
        <w:pStyle w:val="ACMANotes"/>
        <w:rPr>
          <w:szCs w:val="16"/>
        </w:rPr>
      </w:pPr>
      <w:r w:rsidRPr="000E01D1">
        <w:rPr>
          <w:szCs w:val="16"/>
          <w:vertAlign w:val="superscript"/>
        </w:rPr>
        <w:t>‡</w:t>
      </w:r>
      <w:r w:rsidRPr="000E01D1">
        <w:rPr>
          <w:szCs w:val="16"/>
        </w:rPr>
        <w:t xml:space="preserve">Households with </w:t>
      </w:r>
      <w:r w:rsidR="00402FB2" w:rsidRPr="000E01D1">
        <w:rPr>
          <w:szCs w:val="16"/>
        </w:rPr>
        <w:t xml:space="preserve">home </w:t>
      </w:r>
      <w:r w:rsidRPr="000E01D1">
        <w:rPr>
          <w:szCs w:val="16"/>
        </w:rPr>
        <w:t>phone connected to the NBN.</w:t>
      </w:r>
    </w:p>
    <w:p w:rsidR="00EA6840" w:rsidRPr="000E01D1" w:rsidRDefault="00BB06E6" w:rsidP="00EA6840">
      <w:pPr>
        <w:pStyle w:val="ACMANotes"/>
      </w:pPr>
      <w:r w:rsidRPr="000E01D1">
        <w:t>Base: Residential households</w:t>
      </w:r>
      <w:r w:rsidR="00DF209F" w:rsidRPr="000E01D1">
        <w:t xml:space="preserve"> connected to the NBN</w:t>
      </w:r>
      <w:r w:rsidRPr="000E01D1">
        <w:t xml:space="preserve"> (n=1,881)</w:t>
      </w:r>
      <w:r w:rsidR="002669FA" w:rsidRPr="000E01D1">
        <w:t xml:space="preserve">, </w:t>
      </w:r>
      <w:r w:rsidR="00D23D8F">
        <w:t>r</w:t>
      </w:r>
      <w:r w:rsidR="009B640D" w:rsidRPr="000E01D1">
        <w:t xml:space="preserve">esidential households with internet connected to the NBN (n=1,757), </w:t>
      </w:r>
      <w:r w:rsidR="00D23D8F">
        <w:t>r</w:t>
      </w:r>
      <w:r w:rsidR="009B640D" w:rsidRPr="000E01D1">
        <w:t xml:space="preserve">esidential households with phone connected to the NBN (n=1,412), </w:t>
      </w:r>
      <w:r w:rsidR="00D23D8F">
        <w:t>r</w:t>
      </w:r>
      <w:r w:rsidR="002669FA" w:rsidRPr="000E01D1">
        <w:t>esidential households who experienced any issue or fault (n=1,365)</w:t>
      </w:r>
      <w:r w:rsidR="009B640D" w:rsidRPr="000E01D1">
        <w:t>,</w:t>
      </w:r>
      <w:r w:rsidR="00EA6840" w:rsidRPr="000E01D1">
        <w:t xml:space="preserve"> </w:t>
      </w:r>
      <w:r w:rsidR="00D23D8F">
        <w:t>r</w:t>
      </w:r>
      <w:r w:rsidR="00EA6840" w:rsidRPr="000E01D1">
        <w:t>esidential households with internet</w:t>
      </w:r>
      <w:r w:rsidR="002669FA" w:rsidRPr="000E01D1">
        <w:t xml:space="preserve"> connected and experienced any issue or fault </w:t>
      </w:r>
      <w:r w:rsidR="00EA6840" w:rsidRPr="000E01D1">
        <w:t>(n=</w:t>
      </w:r>
      <w:r w:rsidR="002669FA" w:rsidRPr="000E01D1">
        <w:t>1,321</w:t>
      </w:r>
      <w:r w:rsidR="00EA6840" w:rsidRPr="000E01D1">
        <w:t xml:space="preserve">), </w:t>
      </w:r>
      <w:r w:rsidR="00D23D8F">
        <w:t>r</w:t>
      </w:r>
      <w:r w:rsidR="00EA6840" w:rsidRPr="000E01D1">
        <w:t xml:space="preserve">esidential households with home phone </w:t>
      </w:r>
      <w:r w:rsidR="002669FA" w:rsidRPr="000E01D1">
        <w:t>connected and experienced any issue or fault</w:t>
      </w:r>
      <w:r w:rsidR="00EA6840" w:rsidRPr="000E01D1">
        <w:t xml:space="preserve"> (n</w:t>
      </w:r>
      <w:r w:rsidR="002669FA" w:rsidRPr="000E01D1">
        <w:t>=1,015</w:t>
      </w:r>
      <w:r w:rsidR="00EA6840" w:rsidRPr="000E01D1">
        <w:t>).</w:t>
      </w:r>
    </w:p>
    <w:p w:rsidR="0047227B" w:rsidRPr="000E01D1" w:rsidRDefault="00107CA9" w:rsidP="0047227B">
      <w:pPr>
        <w:pStyle w:val="ACMANotes"/>
      </w:pPr>
      <w:r w:rsidRPr="000E01D1">
        <w:t>D5. Since connecting to the NBN, have you experienced any issues or faults with your NBN service/s, such as...</w:t>
      </w:r>
      <w:r w:rsidR="00300878">
        <w:t>?</w:t>
      </w:r>
    </w:p>
    <w:p w:rsidR="0047227B" w:rsidRPr="000E01D1" w:rsidRDefault="00151961" w:rsidP="0047227B">
      <w:pPr>
        <w:pStyle w:val="ACMANotes"/>
      </w:pPr>
      <w:r w:rsidRPr="000E01D1">
        <w:t>D7a</w:t>
      </w:r>
      <w:r w:rsidR="00A242B3" w:rsidRPr="000E01D1">
        <w:t>.</w:t>
      </w:r>
      <w:r w:rsidRPr="000E01D1">
        <w:t xml:space="preserve"> And which issue or fault has been the biggest problem for you?</w:t>
      </w:r>
    </w:p>
    <w:p w:rsidR="00117DE7" w:rsidRPr="000E01D1" w:rsidRDefault="008C7858" w:rsidP="00117DE7">
      <w:pPr>
        <w:pStyle w:val="ACMANotes"/>
        <w:rPr>
          <w:szCs w:val="16"/>
        </w:rPr>
      </w:pPr>
      <w:r w:rsidRPr="000E01D1">
        <w:t>Note: Issues</w:t>
      </w:r>
      <w:r w:rsidR="008C526C">
        <w:t xml:space="preserve"> or </w:t>
      </w:r>
      <w:r w:rsidRPr="000E01D1">
        <w:t>faults less than two per cent not reported.</w:t>
      </w:r>
      <w:r w:rsidR="00224C6F">
        <w:t xml:space="preserve"> </w:t>
      </w:r>
      <w:r w:rsidR="00117DE7" w:rsidRPr="000E01D1">
        <w:t>Those who reported they had an issue or fault but did not know/can’t say what their issue or fault was</w:t>
      </w:r>
      <w:r w:rsidR="0084476B">
        <w:t>,</w:t>
      </w:r>
      <w:r w:rsidR="00117DE7" w:rsidRPr="000E01D1">
        <w:t xml:space="preserve"> were not asked the biggest problem for their household.</w:t>
      </w:r>
    </w:p>
    <w:p w:rsidR="0047227B" w:rsidRPr="000E01D1" w:rsidRDefault="0047227B" w:rsidP="008C7858">
      <w:pPr>
        <w:pStyle w:val="ACMASpaceaftertable"/>
      </w:pPr>
    </w:p>
    <w:p w:rsidR="00D56506" w:rsidRPr="000E01D1" w:rsidRDefault="00D56506" w:rsidP="007A602C">
      <w:pPr>
        <w:pStyle w:val="Heading3"/>
      </w:pPr>
      <w:bookmarkStart w:id="352" w:name="_Toc513562777"/>
      <w:bookmarkStart w:id="353" w:name="_Toc513647770"/>
      <w:bookmarkStart w:id="354" w:name="_Toc513650657"/>
      <w:bookmarkStart w:id="355" w:name="_Toc513651071"/>
      <w:bookmarkStart w:id="356" w:name="_Toc513808103"/>
      <w:bookmarkStart w:id="357" w:name="_Toc513820973"/>
      <w:bookmarkStart w:id="358" w:name="_Toc514082431"/>
      <w:bookmarkStart w:id="359" w:name="_Toc514084329"/>
      <w:bookmarkStart w:id="360" w:name="_Toc515291772"/>
      <w:bookmarkStart w:id="361" w:name="_Toc515377812"/>
      <w:bookmarkStart w:id="362" w:name="_Toc515527567"/>
      <w:bookmarkStart w:id="363" w:name="_Toc515549052"/>
      <w:bookmarkStart w:id="364" w:name="_Toc515549391"/>
      <w:bookmarkStart w:id="365" w:name="_Toc515617620"/>
      <w:bookmarkStart w:id="366" w:name="_Toc515881975"/>
      <w:bookmarkStart w:id="367" w:name="_Toc516217846"/>
      <w:bookmarkStart w:id="368" w:name="_Toc516220004"/>
      <w:bookmarkStart w:id="369" w:name="_Toc522531663"/>
      <w:r w:rsidRPr="000E01D1">
        <w:lastRenderedPageBreak/>
        <w:t>Complaints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00F72E9B" w:rsidRPr="000E01D1">
        <w:t xml:space="preserve"> and main reasons</w:t>
      </w:r>
      <w:bookmarkEnd w:id="369"/>
    </w:p>
    <w:p w:rsidR="0045556B" w:rsidRPr="000E01D1" w:rsidRDefault="00D56506" w:rsidP="007A602C">
      <w:pPr>
        <w:keepNext/>
        <w:spacing w:after="80"/>
      </w:pPr>
      <w:r w:rsidRPr="000E01D1">
        <w:t>All households were asked if they had contacted their current or previous RSP to make a complaint.</w:t>
      </w:r>
      <w:r w:rsidR="001F1CA2" w:rsidRPr="000E01D1">
        <w:t xml:space="preserve"> For consistency, all respondents were read the following definition: </w:t>
      </w:r>
    </w:p>
    <w:p w:rsidR="00D56506" w:rsidRPr="000E01D1" w:rsidRDefault="00DE751A" w:rsidP="0045556B">
      <w:pPr>
        <w:ind w:left="284"/>
        <w:rPr>
          <w:sz w:val="18"/>
          <w:szCs w:val="18"/>
        </w:rPr>
      </w:pPr>
      <w:r w:rsidRPr="000E01D1">
        <w:rPr>
          <w:rFonts w:cs="Arial"/>
          <w:sz w:val="18"/>
          <w:szCs w:val="18"/>
        </w:rPr>
        <w:t>A</w:t>
      </w:r>
      <w:r w:rsidR="001F1CA2" w:rsidRPr="000E01D1">
        <w:rPr>
          <w:rFonts w:cs="Arial"/>
          <w:sz w:val="18"/>
          <w:szCs w:val="18"/>
        </w:rPr>
        <w:t xml:space="preserve"> complaint is an expression of dissatisfaction made to a service provider in relation to your NBN services or their complaint</w:t>
      </w:r>
      <w:r w:rsidR="00D23D8F">
        <w:rPr>
          <w:rFonts w:cs="Arial"/>
          <w:sz w:val="18"/>
          <w:szCs w:val="18"/>
        </w:rPr>
        <w:t>s-</w:t>
      </w:r>
      <w:r w:rsidR="001F1CA2" w:rsidRPr="000E01D1">
        <w:rPr>
          <w:rFonts w:cs="Arial"/>
          <w:sz w:val="18"/>
          <w:szCs w:val="18"/>
        </w:rPr>
        <w:t>handling process, where you expect a response or a resolution.</w:t>
      </w:r>
    </w:p>
    <w:p w:rsidR="00E942C1" w:rsidRDefault="0045556B" w:rsidP="00D56506">
      <w:r w:rsidRPr="000E01D1">
        <w:t>Almost one</w:t>
      </w:r>
      <w:r w:rsidR="008C7858" w:rsidRPr="000E01D1">
        <w:t>-</w:t>
      </w:r>
      <w:r w:rsidRPr="000E01D1">
        <w:t>third</w:t>
      </w:r>
      <w:r w:rsidR="0091351D" w:rsidRPr="000E01D1">
        <w:t xml:space="preserve"> of all</w:t>
      </w:r>
      <w:r w:rsidR="00D56506" w:rsidRPr="000E01D1">
        <w:t xml:space="preserve"> households (31 per cent) </w:t>
      </w:r>
      <w:r w:rsidRPr="000E01D1">
        <w:t xml:space="preserve">had </w:t>
      </w:r>
      <w:r w:rsidR="00D56506" w:rsidRPr="000E01D1">
        <w:t xml:space="preserve">made </w:t>
      </w:r>
      <w:r w:rsidR="001F1CA2" w:rsidRPr="000E01D1">
        <w:t>at least one</w:t>
      </w:r>
      <w:r w:rsidR="00D56506" w:rsidRPr="000E01D1">
        <w:t xml:space="preserve"> complaint since connecting to </w:t>
      </w:r>
      <w:r w:rsidR="00D540DA">
        <w:t>services delivered over</w:t>
      </w:r>
      <w:r w:rsidR="00D540DA" w:rsidRPr="000E01D1">
        <w:t xml:space="preserve"> </w:t>
      </w:r>
      <w:r w:rsidR="00D56506" w:rsidRPr="000E01D1">
        <w:t xml:space="preserve">the NBN. </w:t>
      </w:r>
      <w:r w:rsidR="00857509" w:rsidRPr="000E01D1">
        <w:t xml:space="preserve">Of </w:t>
      </w:r>
      <w:r w:rsidR="00D23D8F">
        <w:t xml:space="preserve">the </w:t>
      </w:r>
      <w:r w:rsidR="00857509" w:rsidRPr="000E01D1">
        <w:t xml:space="preserve">households </w:t>
      </w:r>
      <w:r w:rsidR="006D7B0E">
        <w:t>who</w:t>
      </w:r>
      <w:r w:rsidR="006D7B0E" w:rsidRPr="000E01D1">
        <w:t xml:space="preserve"> </w:t>
      </w:r>
      <w:r w:rsidRPr="000E01D1">
        <w:t xml:space="preserve">had </w:t>
      </w:r>
      <w:r w:rsidR="00857509" w:rsidRPr="000E01D1">
        <w:t xml:space="preserve">complained, nearly all (94 per cent) reported experiencing </w:t>
      </w:r>
      <w:r w:rsidR="001F1CA2" w:rsidRPr="000E01D1">
        <w:t xml:space="preserve">issues or faults </w:t>
      </w:r>
      <w:r w:rsidR="00857509" w:rsidRPr="000E01D1">
        <w:t xml:space="preserve">since connection. </w:t>
      </w:r>
      <w:r w:rsidR="00E942C1">
        <w:t>Those experiencing service outages were more likely than those experiencing other types of issue</w:t>
      </w:r>
      <w:r w:rsidR="002C6BCC">
        <w:t xml:space="preserve">s </w:t>
      </w:r>
      <w:r w:rsidR="00E942C1">
        <w:t xml:space="preserve">or faults to complain to their RSP (57 per cent vs 45 per cent). </w:t>
      </w:r>
    </w:p>
    <w:p w:rsidR="00D56506" w:rsidRPr="000E01D1" w:rsidRDefault="00F21314" w:rsidP="00D56506">
      <w:r w:rsidRPr="000E01D1">
        <w:t xml:space="preserve">Those </w:t>
      </w:r>
      <w:r w:rsidR="00D23D8F">
        <w:t>who</w:t>
      </w:r>
      <w:r w:rsidR="00D23D8F" w:rsidRPr="000E01D1">
        <w:t xml:space="preserve"> </w:t>
      </w:r>
      <w:r w:rsidRPr="000E01D1">
        <w:t>complained without having experienced an issue or fault had</w:t>
      </w:r>
      <w:r w:rsidR="000B5D5E" w:rsidRPr="000E01D1">
        <w:t xml:space="preserve"> done so for</w:t>
      </w:r>
      <w:r w:rsidRPr="000E01D1">
        <w:t xml:space="preserve"> a range of </w:t>
      </w:r>
      <w:r w:rsidR="00D962C8">
        <w:t xml:space="preserve">other </w:t>
      </w:r>
      <w:r w:rsidRPr="000E01D1">
        <w:t>reasons, such as billing issues.</w:t>
      </w:r>
    </w:p>
    <w:p w:rsidR="003D22BB" w:rsidRPr="000E01D1" w:rsidRDefault="003D22BB" w:rsidP="00EE2E5B">
      <w:r w:rsidRPr="000E01D1">
        <w:t xml:space="preserve">Households </w:t>
      </w:r>
      <w:r w:rsidR="001F5DB4" w:rsidRPr="000E01D1">
        <w:t>who lost</w:t>
      </w:r>
      <w:r w:rsidR="00B40B79" w:rsidRPr="000E01D1">
        <w:t xml:space="preserve"> service</w:t>
      </w:r>
      <w:r w:rsidRPr="000E01D1">
        <w:t xml:space="preserve"> </w:t>
      </w:r>
      <w:r w:rsidRPr="000E01D1">
        <w:rPr>
          <w:i/>
        </w:rPr>
        <w:t>during</w:t>
      </w:r>
      <w:r w:rsidRPr="000E01D1">
        <w:t xml:space="preserve"> connection were more likely </w:t>
      </w:r>
      <w:r w:rsidR="005E763F" w:rsidRPr="000E01D1">
        <w:t>to have made a complaint</w:t>
      </w:r>
      <w:r w:rsidRPr="000E01D1">
        <w:t xml:space="preserve"> </w:t>
      </w:r>
      <w:r w:rsidRPr="000E01D1">
        <w:rPr>
          <w:i/>
        </w:rPr>
        <w:t>after</w:t>
      </w:r>
      <w:r w:rsidRPr="000E01D1">
        <w:t xml:space="preserve"> connection </w:t>
      </w:r>
      <w:r w:rsidR="000A5CC1" w:rsidRPr="000E01D1">
        <w:t>(40 per cent)</w:t>
      </w:r>
      <w:r w:rsidR="000A5CC1">
        <w:t xml:space="preserve"> </w:t>
      </w:r>
      <w:r w:rsidR="001F5DB4" w:rsidRPr="000E01D1">
        <w:t>than</w:t>
      </w:r>
      <w:r w:rsidRPr="000E01D1">
        <w:t xml:space="preserve"> those </w:t>
      </w:r>
      <w:r w:rsidR="001F5DB4" w:rsidRPr="000E01D1">
        <w:t xml:space="preserve">who </w:t>
      </w:r>
      <w:r w:rsidR="00F21314" w:rsidRPr="000E01D1">
        <w:t xml:space="preserve">did not </w:t>
      </w:r>
      <w:r w:rsidR="00A5045E" w:rsidRPr="000E01D1">
        <w:t>los</w:t>
      </w:r>
      <w:r w:rsidR="001F5DB4" w:rsidRPr="000E01D1">
        <w:t>e</w:t>
      </w:r>
      <w:r w:rsidR="00A5045E" w:rsidRPr="000E01D1">
        <w:t xml:space="preserve"> service</w:t>
      </w:r>
      <w:r w:rsidRPr="000E01D1">
        <w:t xml:space="preserve"> </w:t>
      </w:r>
      <w:r w:rsidR="001F5DB4" w:rsidRPr="000E01D1">
        <w:t>(</w:t>
      </w:r>
      <w:r w:rsidRPr="000E01D1">
        <w:t xml:space="preserve">26 per cent). Those </w:t>
      </w:r>
      <w:r w:rsidR="001F5DB4" w:rsidRPr="000E01D1">
        <w:t xml:space="preserve">who </w:t>
      </w:r>
      <w:r w:rsidRPr="000E01D1">
        <w:t xml:space="preserve">lost both </w:t>
      </w:r>
      <w:r w:rsidR="0058671F" w:rsidRPr="000E01D1">
        <w:t xml:space="preserve">phone and internet </w:t>
      </w:r>
      <w:r w:rsidRPr="000E01D1">
        <w:t xml:space="preserve">services </w:t>
      </w:r>
      <w:r w:rsidR="001F5DB4" w:rsidRPr="000E01D1">
        <w:t xml:space="preserve">(48 per cent) </w:t>
      </w:r>
      <w:r w:rsidRPr="000E01D1">
        <w:t xml:space="preserve">were more likely to complain </w:t>
      </w:r>
      <w:r w:rsidR="001F5DB4" w:rsidRPr="000E01D1">
        <w:t>than</w:t>
      </w:r>
      <w:r w:rsidRPr="000E01D1">
        <w:t xml:space="preserve"> those </w:t>
      </w:r>
      <w:r w:rsidR="001F5DB4" w:rsidRPr="000E01D1">
        <w:t xml:space="preserve">who </w:t>
      </w:r>
      <w:r w:rsidRPr="000E01D1">
        <w:t xml:space="preserve">lost one service </w:t>
      </w:r>
      <w:r w:rsidR="001F5DB4" w:rsidRPr="000E01D1">
        <w:t>(</w:t>
      </w:r>
      <w:r w:rsidRPr="000E01D1">
        <w:t>34 per cent).</w:t>
      </w:r>
    </w:p>
    <w:p w:rsidR="006A0F3B" w:rsidRPr="000E01D1" w:rsidRDefault="00D8782A" w:rsidP="00130E4E">
      <w:r w:rsidRPr="000E01D1">
        <w:t xml:space="preserve">Households </w:t>
      </w:r>
      <w:r w:rsidR="001F5DB4" w:rsidRPr="000E01D1">
        <w:t xml:space="preserve">who </w:t>
      </w:r>
      <w:r w:rsidR="003D22BB" w:rsidRPr="000E01D1">
        <w:t xml:space="preserve">were </w:t>
      </w:r>
      <w:r w:rsidR="00F35E83" w:rsidRPr="000E01D1">
        <w:t xml:space="preserve">dissatisfied </w:t>
      </w:r>
      <w:r w:rsidR="00716F9B" w:rsidRPr="000E01D1">
        <w:t xml:space="preserve">with the NBN connection process </w:t>
      </w:r>
      <w:r w:rsidR="006A0F3B" w:rsidRPr="000E01D1">
        <w:t xml:space="preserve">were </w:t>
      </w:r>
      <w:r w:rsidR="000E0B0D">
        <w:t xml:space="preserve">twice as </w:t>
      </w:r>
      <w:r w:rsidR="006A0F3B" w:rsidRPr="000E01D1">
        <w:t xml:space="preserve">likely to </w:t>
      </w:r>
      <w:r w:rsidR="00DB05FF" w:rsidRPr="000E01D1">
        <w:t xml:space="preserve">have </w:t>
      </w:r>
      <w:r w:rsidR="006A0F3B" w:rsidRPr="000E01D1">
        <w:t>complain</w:t>
      </w:r>
      <w:r w:rsidR="00DB05FF" w:rsidRPr="000E01D1">
        <w:t>ed than</w:t>
      </w:r>
      <w:r w:rsidR="006A0F3B" w:rsidRPr="000E01D1">
        <w:t xml:space="preserve"> those who were satisfied (50 per cent vs 25 per cent). </w:t>
      </w:r>
    </w:p>
    <w:p w:rsidR="006A0F3B" w:rsidRPr="000E01D1" w:rsidRDefault="00D7191D" w:rsidP="00130E4E">
      <w:r w:rsidRPr="004A624B">
        <w:t>Over half</w:t>
      </w:r>
      <w:r w:rsidR="005E763F" w:rsidRPr="004A624B" w:rsidDel="005E763F">
        <w:t xml:space="preserve"> </w:t>
      </w:r>
      <w:r w:rsidR="006A0F3B" w:rsidRPr="004A624B">
        <w:t>(</w:t>
      </w:r>
      <w:r w:rsidR="00402FB2" w:rsidRPr="004A624B">
        <w:t>54</w:t>
      </w:r>
      <w:r w:rsidR="006A0F3B" w:rsidRPr="004A624B">
        <w:t xml:space="preserve"> per cent)</w:t>
      </w:r>
      <w:r w:rsidR="000B5D5E" w:rsidRPr="004A624B">
        <w:t xml:space="preserve"> of those who believed their internet was</w:t>
      </w:r>
      <w:r w:rsidR="000F4054" w:rsidRPr="004A624B">
        <w:t xml:space="preserve"> either</w:t>
      </w:r>
      <w:r w:rsidR="000B5D5E" w:rsidRPr="004A624B">
        <w:t xml:space="preserve"> ‘slightly</w:t>
      </w:r>
      <w:r w:rsidR="00D962C8" w:rsidRPr="004A624B">
        <w:t xml:space="preserve"> worse</w:t>
      </w:r>
      <w:r w:rsidR="000B5D5E" w:rsidRPr="004A624B">
        <w:t>’ or ‘a lot worse</w:t>
      </w:r>
      <w:r w:rsidR="00D962C8" w:rsidRPr="004A624B">
        <w:t>’</w:t>
      </w:r>
      <w:r w:rsidR="000B5D5E" w:rsidRPr="004A624B">
        <w:t xml:space="preserve"> </w:t>
      </w:r>
      <w:r w:rsidR="00EC19A5" w:rsidRPr="004A624B">
        <w:t xml:space="preserve">after connection </w:t>
      </w:r>
      <w:r w:rsidR="000B5D5E" w:rsidRPr="004A624B">
        <w:t>complained</w:t>
      </w:r>
      <w:r w:rsidR="00BF48B5" w:rsidRPr="004A624B">
        <w:t>,</w:t>
      </w:r>
      <w:r w:rsidR="00402FB2" w:rsidRPr="004A624B">
        <w:t xml:space="preserve"> compared </w:t>
      </w:r>
      <w:r w:rsidR="00D962C8" w:rsidRPr="004A624B">
        <w:t>with</w:t>
      </w:r>
      <w:r w:rsidR="00402FB2" w:rsidRPr="004A624B">
        <w:t xml:space="preserve"> 24</w:t>
      </w:r>
      <w:r w:rsidR="006A0F3B" w:rsidRPr="004A624B">
        <w:t xml:space="preserve"> per cent of those who indicated their internet was ‘slightly’ or ‘a lot’ better after being connected </w:t>
      </w:r>
      <w:r w:rsidR="00D962C8" w:rsidRPr="004A624B">
        <w:t>and who complained</w:t>
      </w:r>
      <w:r w:rsidR="006A0F3B" w:rsidRPr="004A624B">
        <w:t>.</w:t>
      </w:r>
    </w:p>
    <w:p w:rsidR="00D56506" w:rsidRPr="000E01D1" w:rsidRDefault="0058671F" w:rsidP="0047227B">
      <w:pPr>
        <w:keepNext/>
        <w:keepLines/>
      </w:pPr>
      <w:r w:rsidRPr="000E01D1">
        <w:t>The presence of c</w:t>
      </w:r>
      <w:r w:rsidR="00716F9B" w:rsidRPr="000E01D1">
        <w:t xml:space="preserve">hildren in a household </w:t>
      </w:r>
      <w:r w:rsidR="00B40B79" w:rsidRPr="000E01D1">
        <w:t>increased</w:t>
      </w:r>
      <w:r w:rsidR="00716F9B" w:rsidRPr="000E01D1">
        <w:t xml:space="preserve"> the likelihood of </w:t>
      </w:r>
      <w:r w:rsidR="00EB3C9A" w:rsidRPr="000E01D1">
        <w:t xml:space="preserve">making a </w:t>
      </w:r>
      <w:r w:rsidR="00716F9B" w:rsidRPr="000E01D1">
        <w:t xml:space="preserve">complaint, </w:t>
      </w:r>
      <w:r w:rsidR="00DB05FF" w:rsidRPr="000E01D1">
        <w:t xml:space="preserve">and </w:t>
      </w:r>
      <w:r w:rsidR="00AC018D" w:rsidRPr="000E01D1">
        <w:t>a</w:t>
      </w:r>
      <w:r w:rsidR="00B40B79" w:rsidRPr="000E01D1">
        <w:t xml:space="preserve"> higher </w:t>
      </w:r>
      <w:r w:rsidR="00716F9B" w:rsidRPr="000E01D1">
        <w:t>number of children in households</w:t>
      </w:r>
      <w:r w:rsidR="00430B3C" w:rsidRPr="000E01D1">
        <w:t xml:space="preserve"> </w:t>
      </w:r>
      <w:r w:rsidR="00716F9B" w:rsidRPr="000E01D1">
        <w:t xml:space="preserve">corresponded </w:t>
      </w:r>
      <w:r w:rsidR="009D1D19" w:rsidRPr="000E01D1">
        <w:t xml:space="preserve">to </w:t>
      </w:r>
      <w:r w:rsidR="00716F9B" w:rsidRPr="000E01D1">
        <w:t>an increased rate of complaints.</w:t>
      </w:r>
    </w:p>
    <w:p w:rsidR="001F5DB4" w:rsidRPr="000E01D1" w:rsidRDefault="00130E4E" w:rsidP="00DB05FF">
      <w:r w:rsidRPr="000E01D1">
        <w:t>Among</w:t>
      </w:r>
      <w:r w:rsidR="005971F9" w:rsidRPr="000E01D1">
        <w:t xml:space="preserve"> all</w:t>
      </w:r>
      <w:r w:rsidRPr="000E01D1">
        <w:t xml:space="preserve"> households </w:t>
      </w:r>
      <w:r w:rsidR="001F5DB4" w:rsidRPr="000E01D1">
        <w:t xml:space="preserve">who </w:t>
      </w:r>
      <w:r w:rsidR="00B40B79" w:rsidRPr="000E01D1">
        <w:t xml:space="preserve">had </w:t>
      </w:r>
      <w:r w:rsidRPr="000E01D1">
        <w:t xml:space="preserve">made a complaint, the most frequent reason (or most recent complaint where multiple complaints </w:t>
      </w:r>
      <w:r w:rsidR="001C1DDF">
        <w:t xml:space="preserve">were </w:t>
      </w:r>
      <w:r w:rsidRPr="000E01D1">
        <w:t xml:space="preserve">made) </w:t>
      </w:r>
      <w:r w:rsidR="006A0F3B" w:rsidRPr="000E01D1">
        <w:t>was drop-outs (38 per cent) (</w:t>
      </w:r>
      <w:r w:rsidR="0055169A" w:rsidRPr="000E01D1">
        <w:t xml:space="preserve">Figure </w:t>
      </w:r>
      <w:r w:rsidR="002232DC" w:rsidRPr="000E01D1">
        <w:t>16</w:t>
      </w:r>
      <w:r w:rsidR="006A0F3B" w:rsidRPr="000E01D1">
        <w:t>)</w:t>
      </w:r>
      <w:r w:rsidR="0055169A" w:rsidRPr="000E01D1">
        <w:t>.</w:t>
      </w:r>
    </w:p>
    <w:p w:rsidR="005971F9" w:rsidRPr="000E01D1" w:rsidRDefault="0005696E" w:rsidP="002B17EF">
      <w:pPr>
        <w:pStyle w:val="ACMAFigureHeader"/>
        <w:keepNext/>
        <w:spacing w:after="120"/>
      </w:pPr>
      <w:bookmarkStart w:id="370" w:name="Figure_16"/>
      <w:r w:rsidRPr="000E01D1">
        <w:lastRenderedPageBreak/>
        <w:t>M</w:t>
      </w:r>
      <w:r w:rsidR="005971F9" w:rsidRPr="000E01D1">
        <w:t>ain reason for complaint</w:t>
      </w:r>
      <w:r w:rsidR="00A5045E" w:rsidRPr="000E01D1">
        <w:t>s</w:t>
      </w:r>
      <w:r w:rsidR="005971F9" w:rsidRPr="000E01D1">
        <w:t xml:space="preserve"> (%)</w:t>
      </w:r>
    </w:p>
    <w:bookmarkEnd w:id="370"/>
    <w:p w:rsidR="0005696E" w:rsidRPr="000E01D1" w:rsidRDefault="003A1358" w:rsidP="002B17EF">
      <w:pPr>
        <w:keepNext/>
        <w:keepLines/>
        <w:spacing w:after="120"/>
      </w:pPr>
      <w:r>
        <w:rPr>
          <w:noProof/>
        </w:rPr>
        <w:drawing>
          <wp:inline distT="0" distB="0" distL="0" distR="0" wp14:anchorId="3888D6F4" wp14:editId="71442E9F">
            <wp:extent cx="4871085" cy="2030730"/>
            <wp:effectExtent l="0" t="0" r="5715" b="7620"/>
            <wp:docPr id="228" name="Picture 228" descr="Data for Figure 16 is in the .ods file on the landing page ‘NBN consumer experience’, available from the ACMA website." title="Figure 16: Main reason for compla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NBN Report Graphics - New colours_Fig 16.png"/>
                    <pic:cNvPicPr/>
                  </pic:nvPicPr>
                  <pic:blipFill>
                    <a:blip r:embed="rId44">
                      <a:extLst>
                        <a:ext uri="{28A0092B-C50C-407E-A947-70E740481C1C}">
                          <a14:useLocalDpi xmlns:a14="http://schemas.microsoft.com/office/drawing/2010/main" val="0"/>
                        </a:ext>
                      </a:extLst>
                    </a:blip>
                    <a:stretch>
                      <a:fillRect/>
                    </a:stretch>
                  </pic:blipFill>
                  <pic:spPr>
                    <a:xfrm>
                      <a:off x="0" y="0"/>
                      <a:ext cx="4871085" cy="2030730"/>
                    </a:xfrm>
                    <a:prstGeom prst="rect">
                      <a:avLst/>
                    </a:prstGeom>
                  </pic:spPr>
                </pic:pic>
              </a:graphicData>
            </a:graphic>
          </wp:inline>
        </w:drawing>
      </w:r>
    </w:p>
    <w:p w:rsidR="00BB06E6" w:rsidRPr="000E01D1" w:rsidRDefault="00BB06E6" w:rsidP="00DB05FF">
      <w:pPr>
        <w:pStyle w:val="ACMANotes"/>
        <w:keepNext/>
        <w:keepLines/>
        <w:rPr>
          <w:szCs w:val="16"/>
        </w:rPr>
      </w:pPr>
      <w:r w:rsidRPr="000E01D1">
        <w:rPr>
          <w:szCs w:val="16"/>
        </w:rPr>
        <w:t xml:space="preserve">*All households </w:t>
      </w:r>
      <w:r w:rsidR="00402FB2" w:rsidRPr="000E01D1">
        <w:rPr>
          <w:szCs w:val="16"/>
        </w:rPr>
        <w:t xml:space="preserve">connected to the NBN </w:t>
      </w:r>
      <w:r w:rsidR="003C3267" w:rsidRPr="000E01D1">
        <w:rPr>
          <w:szCs w:val="16"/>
        </w:rPr>
        <w:t xml:space="preserve">and </w:t>
      </w:r>
      <w:r w:rsidRPr="000E01D1">
        <w:rPr>
          <w:szCs w:val="16"/>
        </w:rPr>
        <w:t>complained.</w:t>
      </w:r>
    </w:p>
    <w:p w:rsidR="00BB06E6" w:rsidRPr="000E01D1" w:rsidRDefault="00BB06E6" w:rsidP="00DB05FF">
      <w:pPr>
        <w:pStyle w:val="ACMANotes"/>
        <w:keepNext/>
        <w:keepLines/>
        <w:rPr>
          <w:szCs w:val="16"/>
        </w:rPr>
      </w:pPr>
      <w:r w:rsidRPr="000E01D1">
        <w:rPr>
          <w:szCs w:val="16"/>
          <w:vertAlign w:val="superscript"/>
        </w:rPr>
        <w:t>†</w:t>
      </w:r>
      <w:r w:rsidRPr="000E01D1">
        <w:rPr>
          <w:szCs w:val="16"/>
        </w:rPr>
        <w:t xml:space="preserve">Households with internet </w:t>
      </w:r>
      <w:r w:rsidR="007C4200" w:rsidRPr="000E01D1">
        <w:rPr>
          <w:szCs w:val="16"/>
        </w:rPr>
        <w:t xml:space="preserve">connected to the NBN </w:t>
      </w:r>
      <w:r w:rsidRPr="000E01D1">
        <w:rPr>
          <w:szCs w:val="16"/>
        </w:rPr>
        <w:t>and complained.</w:t>
      </w:r>
    </w:p>
    <w:p w:rsidR="00BB06E6" w:rsidRPr="000E01D1" w:rsidRDefault="00BB06E6" w:rsidP="00DB05FF">
      <w:pPr>
        <w:pStyle w:val="ACMANotes"/>
        <w:keepNext/>
        <w:keepLines/>
        <w:rPr>
          <w:szCs w:val="16"/>
        </w:rPr>
      </w:pPr>
      <w:r w:rsidRPr="000E01D1">
        <w:rPr>
          <w:szCs w:val="16"/>
          <w:vertAlign w:val="superscript"/>
        </w:rPr>
        <w:t>‡</w:t>
      </w:r>
      <w:r w:rsidRPr="000E01D1">
        <w:rPr>
          <w:szCs w:val="16"/>
        </w:rPr>
        <w:t xml:space="preserve">Households with </w:t>
      </w:r>
      <w:r w:rsidR="00402FB2" w:rsidRPr="000E01D1">
        <w:rPr>
          <w:szCs w:val="16"/>
        </w:rPr>
        <w:t xml:space="preserve">home </w:t>
      </w:r>
      <w:r w:rsidRPr="000E01D1">
        <w:rPr>
          <w:szCs w:val="16"/>
        </w:rPr>
        <w:t>phone</w:t>
      </w:r>
      <w:r w:rsidR="007C4200" w:rsidRPr="000E01D1">
        <w:rPr>
          <w:szCs w:val="16"/>
        </w:rPr>
        <w:t xml:space="preserve"> connected to the NBN</w:t>
      </w:r>
      <w:r w:rsidRPr="000E01D1">
        <w:rPr>
          <w:szCs w:val="16"/>
        </w:rPr>
        <w:t xml:space="preserve"> and complained.</w:t>
      </w:r>
    </w:p>
    <w:p w:rsidR="00402FB2" w:rsidRPr="000E01D1" w:rsidRDefault="00402FB2" w:rsidP="00DB05FF">
      <w:pPr>
        <w:pStyle w:val="ACMANotes"/>
        <w:keepNext/>
        <w:keepLines/>
      </w:pPr>
      <w:r w:rsidRPr="000E01D1">
        <w:t xml:space="preserve">Base: Residential households connected to the NBN who complained (n=628), </w:t>
      </w:r>
      <w:r w:rsidR="004A624B">
        <w:t>r</w:t>
      </w:r>
      <w:r w:rsidRPr="000E01D1">
        <w:t xml:space="preserve">esidential households with internet connected and complained (n=600), </w:t>
      </w:r>
      <w:r w:rsidR="004A624B">
        <w:t>r</w:t>
      </w:r>
      <w:r w:rsidRPr="000E01D1">
        <w:t>esidential households with home phone connected and complained (n=482</w:t>
      </w:r>
      <w:r w:rsidR="0058671F" w:rsidRPr="000E01D1">
        <w:t>).</w:t>
      </w:r>
    </w:p>
    <w:p w:rsidR="00F03B31" w:rsidRPr="000E01D1" w:rsidRDefault="00BB06E6" w:rsidP="005115E3">
      <w:pPr>
        <w:pStyle w:val="ACMANotes"/>
        <w:keepNext/>
        <w:keepLines/>
      </w:pPr>
      <w:r w:rsidRPr="000E01D1">
        <w:t>D16. And what was the main reason for your most recent complaint?</w:t>
      </w:r>
      <w:r w:rsidR="00F03B31" w:rsidRPr="000E01D1">
        <w:t xml:space="preserve"> </w:t>
      </w:r>
    </w:p>
    <w:p w:rsidR="00A11C87" w:rsidRDefault="00F03B31" w:rsidP="00A11C87">
      <w:pPr>
        <w:pStyle w:val="ACMANotes"/>
      </w:pPr>
      <w:r w:rsidRPr="000E01D1">
        <w:t>Note: Issues/faults less than two per cent not reported.</w:t>
      </w:r>
      <w:r w:rsidR="004A624B">
        <w:t xml:space="preserve"> </w:t>
      </w:r>
      <w:r w:rsidR="00A11C87">
        <w:t xml:space="preserve">A wide range of reasons with </w:t>
      </w:r>
      <w:r w:rsidR="00A11C87" w:rsidRPr="000E01D1">
        <w:t>totals less than</w:t>
      </w:r>
      <w:r w:rsidR="00A11C87">
        <w:t xml:space="preserve"> two </w:t>
      </w:r>
      <w:r w:rsidR="00A11C87" w:rsidRPr="000E01D1">
        <w:t>per cent</w:t>
      </w:r>
      <w:r w:rsidR="00A11C87">
        <w:t xml:space="preserve"> and</w:t>
      </w:r>
      <w:r w:rsidR="00A11C87" w:rsidRPr="000E01D1">
        <w:t xml:space="preserve"> ‘other’ not shown.</w:t>
      </w:r>
    </w:p>
    <w:p w:rsidR="00EC19A5" w:rsidRPr="000E01D1" w:rsidRDefault="00EC19A5" w:rsidP="00EC19A5">
      <w:pPr>
        <w:pStyle w:val="ACMASpaceaftertable"/>
      </w:pPr>
    </w:p>
    <w:p w:rsidR="00C569A4" w:rsidRPr="000E01D1" w:rsidRDefault="00C569A4" w:rsidP="00130E4E">
      <w:r w:rsidRPr="000E01D1">
        <w:t xml:space="preserve">Those who experienced a </w:t>
      </w:r>
      <w:r w:rsidR="0058671F" w:rsidRPr="000E01D1">
        <w:t xml:space="preserve">greater </w:t>
      </w:r>
      <w:r w:rsidRPr="000E01D1">
        <w:t xml:space="preserve">number of different types of issues or faults </w:t>
      </w:r>
      <w:r w:rsidR="00F03B31" w:rsidRPr="000E01D1">
        <w:t xml:space="preserve">were </w:t>
      </w:r>
      <w:r w:rsidRPr="000E01D1">
        <w:t xml:space="preserve">more likely to complain. Half (50 per cent) of those who </w:t>
      </w:r>
      <w:r w:rsidR="00F03B31" w:rsidRPr="000E01D1">
        <w:t xml:space="preserve">had </w:t>
      </w:r>
      <w:r w:rsidRPr="000E01D1">
        <w:t>complained experienced</w:t>
      </w:r>
      <w:r w:rsidR="00AB11EE">
        <w:t xml:space="preserve"> a median of</w:t>
      </w:r>
      <w:r w:rsidRPr="000E01D1">
        <w:t xml:space="preserve"> three or more </w:t>
      </w:r>
      <w:r w:rsidR="00AB11EE">
        <w:t xml:space="preserve">types of </w:t>
      </w:r>
      <w:r w:rsidRPr="000E01D1">
        <w:t xml:space="preserve">issues and faults, compared </w:t>
      </w:r>
      <w:r w:rsidR="00641C38">
        <w:t>with</w:t>
      </w:r>
      <w:r w:rsidRPr="000E01D1">
        <w:t xml:space="preserve"> 21 per cent of those who did not complain</w:t>
      </w:r>
      <w:r w:rsidR="00AB11EE">
        <w:t xml:space="preserve"> (median of one type of issue or fault)</w:t>
      </w:r>
      <w:r w:rsidRPr="000E01D1">
        <w:t>. Those who did not complain</w:t>
      </w:r>
      <w:r w:rsidR="00F03B31" w:rsidRPr="000E01D1">
        <w:t xml:space="preserve"> (39 per cent) </w:t>
      </w:r>
      <w:r w:rsidRPr="000E01D1">
        <w:t>were more likely to have experienced no issues or faults</w:t>
      </w:r>
      <w:r w:rsidR="00F03B31" w:rsidRPr="000E01D1">
        <w:t xml:space="preserve"> than those who did</w:t>
      </w:r>
      <w:r w:rsidRPr="000E01D1">
        <w:t xml:space="preserve"> </w:t>
      </w:r>
      <w:r w:rsidR="00F03B31" w:rsidRPr="000E01D1">
        <w:t>(six</w:t>
      </w:r>
      <w:r w:rsidRPr="000E01D1">
        <w:t xml:space="preserve"> per cent) (Figure </w:t>
      </w:r>
      <w:r w:rsidR="00C35122" w:rsidRPr="000E01D1">
        <w:t>1</w:t>
      </w:r>
      <w:r w:rsidR="002232DC" w:rsidRPr="000E01D1">
        <w:t>7</w:t>
      </w:r>
      <w:r w:rsidRPr="000E01D1">
        <w:t xml:space="preserve">). </w:t>
      </w:r>
    </w:p>
    <w:p w:rsidR="00361744" w:rsidRPr="000E01D1" w:rsidRDefault="00520162" w:rsidP="00F03B31">
      <w:pPr>
        <w:pStyle w:val="ACMAFigureHeader"/>
        <w:keepNext/>
        <w:spacing w:after="120"/>
      </w:pPr>
      <w:r w:rsidRPr="000E01D1">
        <w:t>Number of types of issues or faults experienced</w:t>
      </w:r>
      <w:r w:rsidR="00361744" w:rsidRPr="000E01D1">
        <w:t xml:space="preserve"> (%)</w:t>
      </w:r>
    </w:p>
    <w:p w:rsidR="002D37E9" w:rsidRPr="000E01D1" w:rsidRDefault="003A1358" w:rsidP="002D37E9">
      <w:pPr>
        <w:pStyle w:val="ACMAFigureHeader"/>
        <w:keepNext/>
        <w:numPr>
          <w:ilvl w:val="0"/>
          <w:numId w:val="0"/>
        </w:numPr>
        <w:ind w:left="1021" w:hanging="1021"/>
      </w:pPr>
      <w:r>
        <w:rPr>
          <w:noProof/>
        </w:rPr>
        <w:drawing>
          <wp:inline distT="0" distB="0" distL="0" distR="0" wp14:anchorId="672617A3" wp14:editId="7CE0CDC4">
            <wp:extent cx="4871085" cy="1676400"/>
            <wp:effectExtent l="0" t="0" r="5715" b="0"/>
            <wp:docPr id="229" name="Picture 229" descr="Data for Figure 17 is in the .ods file on the landing page ‘NBN consumer experience’, available from the ACMA website." title="Figure 17: Time to resolve (among all complain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NBN Report Graphics - New colours_Fig 17.png"/>
                    <pic:cNvPicPr/>
                  </pic:nvPicPr>
                  <pic:blipFill>
                    <a:blip r:embed="rId45">
                      <a:extLst>
                        <a:ext uri="{28A0092B-C50C-407E-A947-70E740481C1C}">
                          <a14:useLocalDpi xmlns:a14="http://schemas.microsoft.com/office/drawing/2010/main" val="0"/>
                        </a:ext>
                      </a:extLst>
                    </a:blip>
                    <a:stretch>
                      <a:fillRect/>
                    </a:stretch>
                  </pic:blipFill>
                  <pic:spPr>
                    <a:xfrm>
                      <a:off x="0" y="0"/>
                      <a:ext cx="4871085" cy="1676400"/>
                    </a:xfrm>
                    <a:prstGeom prst="rect">
                      <a:avLst/>
                    </a:prstGeom>
                  </pic:spPr>
                </pic:pic>
              </a:graphicData>
            </a:graphic>
          </wp:inline>
        </w:drawing>
      </w:r>
    </w:p>
    <w:p w:rsidR="00BB06E6" w:rsidRPr="000E01D1" w:rsidRDefault="007D1845" w:rsidP="00BB06E6">
      <w:pPr>
        <w:pStyle w:val="ACMANotes"/>
      </w:pPr>
      <w:r w:rsidRPr="000E01D1">
        <w:rPr>
          <w:szCs w:val="16"/>
        </w:rPr>
        <w:t xml:space="preserve">Base: </w:t>
      </w:r>
      <w:r w:rsidR="00CA5CC3" w:rsidRPr="000E01D1">
        <w:rPr>
          <w:szCs w:val="16"/>
        </w:rPr>
        <w:t xml:space="preserve">Residential households connected to the NBN who complained (n=628), </w:t>
      </w:r>
      <w:r w:rsidR="004A624B">
        <w:rPr>
          <w:szCs w:val="16"/>
        </w:rPr>
        <w:t>r</w:t>
      </w:r>
      <w:r w:rsidR="00CA5CC3" w:rsidRPr="000E01D1">
        <w:rPr>
          <w:szCs w:val="16"/>
        </w:rPr>
        <w:t>esidential households connected to the NBN who did not complain (n=1,240).</w:t>
      </w:r>
      <w:r w:rsidR="00BB06E6" w:rsidRPr="000E01D1">
        <w:t xml:space="preserve"> </w:t>
      </w:r>
    </w:p>
    <w:p w:rsidR="0047227B" w:rsidRDefault="00CA5CC3" w:rsidP="002079B5">
      <w:pPr>
        <w:pStyle w:val="ACMANotes"/>
      </w:pPr>
      <w:r w:rsidRPr="000E01D1">
        <w:t xml:space="preserve">D14b. Since connecting to the NBN, have you contacted your current and/or previous NBN service provider/s to make any kind of complaint?  </w:t>
      </w:r>
    </w:p>
    <w:p w:rsidR="004A624B" w:rsidRPr="000E01D1" w:rsidRDefault="004A624B" w:rsidP="004A624B">
      <w:pPr>
        <w:pStyle w:val="ACMASpaceaftertable"/>
      </w:pPr>
    </w:p>
    <w:p w:rsidR="00F03B31" w:rsidRPr="000E01D1" w:rsidRDefault="004E6E8A" w:rsidP="00207AC9">
      <w:pPr>
        <w:keepNext/>
        <w:spacing w:after="80"/>
      </w:pPr>
      <w:r w:rsidRPr="000E01D1">
        <w:lastRenderedPageBreak/>
        <w:t xml:space="preserve">Among all those </w:t>
      </w:r>
      <w:r w:rsidR="00EB3C9A" w:rsidRPr="000E01D1">
        <w:t xml:space="preserve">households </w:t>
      </w:r>
      <w:r w:rsidR="00F03B31" w:rsidRPr="000E01D1">
        <w:t xml:space="preserve">who </w:t>
      </w:r>
      <w:r w:rsidRPr="000E01D1">
        <w:t>had made a complaint after connection, the median number of complaints was three</w:t>
      </w:r>
      <w:r w:rsidR="00F03B31" w:rsidRPr="000E01D1">
        <w:t>:</w:t>
      </w:r>
    </w:p>
    <w:p w:rsidR="00F03B31" w:rsidRPr="000E01D1" w:rsidRDefault="0021691D" w:rsidP="00207AC9">
      <w:pPr>
        <w:pStyle w:val="ListBullet"/>
        <w:keepNext/>
      </w:pPr>
      <w:r w:rsidRPr="000E01D1">
        <w:t>one complaint—20 per cent</w:t>
      </w:r>
      <w:r w:rsidR="004E6E8A" w:rsidRPr="000E01D1">
        <w:t xml:space="preserve"> </w:t>
      </w:r>
    </w:p>
    <w:p w:rsidR="00F03B31" w:rsidRPr="000E01D1" w:rsidRDefault="0021691D" w:rsidP="00207AC9">
      <w:pPr>
        <w:pStyle w:val="ListBullet"/>
        <w:keepNext/>
      </w:pPr>
      <w:r w:rsidRPr="000E01D1">
        <w:t>two complaints—</w:t>
      </w:r>
      <w:r w:rsidR="004E6E8A" w:rsidRPr="000E01D1">
        <w:t>19 per cent</w:t>
      </w:r>
    </w:p>
    <w:p w:rsidR="00F03B31" w:rsidRPr="000E01D1" w:rsidRDefault="0021691D" w:rsidP="00207AC9">
      <w:pPr>
        <w:pStyle w:val="ListBullet"/>
        <w:keepNext/>
      </w:pPr>
      <w:r w:rsidRPr="000E01D1">
        <w:t>three complaints—</w:t>
      </w:r>
      <w:r w:rsidR="004E6E8A" w:rsidRPr="000E01D1">
        <w:t>16 per cent</w:t>
      </w:r>
    </w:p>
    <w:p w:rsidR="00F03B31" w:rsidRPr="000E01D1" w:rsidRDefault="0021691D" w:rsidP="00207AC9">
      <w:pPr>
        <w:pStyle w:val="ListBullet"/>
        <w:keepNext/>
      </w:pPr>
      <w:r w:rsidRPr="000E01D1">
        <w:t>four complaints—</w:t>
      </w:r>
      <w:r w:rsidR="004E6E8A" w:rsidRPr="000E01D1">
        <w:t>nine per cent</w:t>
      </w:r>
    </w:p>
    <w:p w:rsidR="00F03B31" w:rsidRPr="000E01D1" w:rsidRDefault="0021691D" w:rsidP="00207AC9">
      <w:pPr>
        <w:pStyle w:val="ListBullet"/>
        <w:keepNext/>
      </w:pPr>
      <w:r w:rsidRPr="000E01D1">
        <w:t>five complaints—</w:t>
      </w:r>
      <w:r w:rsidR="004E6E8A" w:rsidRPr="000E01D1">
        <w:t>eight per</w:t>
      </w:r>
      <w:r w:rsidR="00EA5B1D" w:rsidRPr="000E01D1">
        <w:t xml:space="preserve"> </w:t>
      </w:r>
      <w:r w:rsidR="004E6E8A" w:rsidRPr="000E01D1">
        <w:t xml:space="preserve">cent </w:t>
      </w:r>
    </w:p>
    <w:p w:rsidR="00795826" w:rsidRPr="000E01D1" w:rsidRDefault="0021691D" w:rsidP="00207AC9">
      <w:pPr>
        <w:pStyle w:val="ListBulletLast"/>
        <w:keepNext/>
      </w:pPr>
      <w:r w:rsidRPr="000E01D1">
        <w:t>six or more complaints—</w:t>
      </w:r>
      <w:r w:rsidR="004E6E8A" w:rsidRPr="000E01D1">
        <w:t>27 per cent</w:t>
      </w:r>
      <w:r w:rsidRPr="000E01D1">
        <w:t>.</w:t>
      </w:r>
      <w:r w:rsidR="00F93B76" w:rsidRPr="000E01D1">
        <w:rPr>
          <w:rStyle w:val="FootnoteReference"/>
        </w:rPr>
        <w:footnoteReference w:id="14"/>
      </w:r>
      <w:r w:rsidR="00E321EA" w:rsidRPr="000E01D1">
        <w:t xml:space="preserve"> </w:t>
      </w:r>
    </w:p>
    <w:p w:rsidR="004A1720" w:rsidRPr="000E01D1" w:rsidRDefault="00C24E16" w:rsidP="00381A04">
      <w:pPr>
        <w:keepNext/>
        <w:keepLines/>
        <w:rPr>
          <w:color w:val="000000" w:themeColor="text1"/>
        </w:rPr>
      </w:pPr>
      <w:r w:rsidRPr="000E01D1">
        <w:rPr>
          <w:color w:val="000000" w:themeColor="text1"/>
        </w:rPr>
        <w:t xml:space="preserve">While </w:t>
      </w:r>
      <w:r w:rsidR="004A1720" w:rsidRPr="000E01D1">
        <w:rPr>
          <w:color w:val="000000" w:themeColor="text1"/>
        </w:rPr>
        <w:t xml:space="preserve">the </w:t>
      </w:r>
      <w:r w:rsidR="0021691D" w:rsidRPr="000E01D1">
        <w:rPr>
          <w:color w:val="000000" w:themeColor="text1"/>
        </w:rPr>
        <w:t xml:space="preserve">overall </w:t>
      </w:r>
      <w:r w:rsidR="005E763F" w:rsidRPr="000E01D1">
        <w:rPr>
          <w:color w:val="000000" w:themeColor="text1"/>
        </w:rPr>
        <w:t xml:space="preserve">incidence </w:t>
      </w:r>
      <w:r w:rsidRPr="000E01D1">
        <w:rPr>
          <w:color w:val="000000" w:themeColor="text1"/>
        </w:rPr>
        <w:t xml:space="preserve">of complaints </w:t>
      </w:r>
      <w:r w:rsidR="00EB3C9A" w:rsidRPr="000E01D1">
        <w:rPr>
          <w:color w:val="000000" w:themeColor="text1"/>
        </w:rPr>
        <w:t xml:space="preserve">to </w:t>
      </w:r>
      <w:r w:rsidRPr="000E01D1">
        <w:rPr>
          <w:color w:val="000000" w:themeColor="text1"/>
        </w:rPr>
        <w:t>RSPs</w:t>
      </w:r>
      <w:r w:rsidR="00EB3C9A" w:rsidRPr="000E01D1">
        <w:rPr>
          <w:color w:val="000000" w:themeColor="text1"/>
        </w:rPr>
        <w:t xml:space="preserve"> </w:t>
      </w:r>
      <w:r w:rsidR="004A1720" w:rsidRPr="000E01D1">
        <w:rPr>
          <w:color w:val="000000" w:themeColor="text1"/>
        </w:rPr>
        <w:t>was 31 per cent</w:t>
      </w:r>
      <w:r w:rsidRPr="000E01D1">
        <w:rPr>
          <w:color w:val="000000" w:themeColor="text1"/>
        </w:rPr>
        <w:t>, there was a difference depending on when households connected.</w:t>
      </w:r>
      <w:r w:rsidR="004A1720" w:rsidRPr="000E01D1">
        <w:rPr>
          <w:color w:val="000000" w:themeColor="text1"/>
        </w:rPr>
        <w:t xml:space="preserve"> The highest rate of complaints was for</w:t>
      </w:r>
      <w:r w:rsidR="00084AF5">
        <w:rPr>
          <w:color w:val="000000" w:themeColor="text1"/>
        </w:rPr>
        <w:t xml:space="preserve"> </w:t>
      </w:r>
      <w:r w:rsidR="004A1720" w:rsidRPr="000E01D1">
        <w:rPr>
          <w:color w:val="000000" w:themeColor="text1"/>
        </w:rPr>
        <w:t>household</w:t>
      </w:r>
      <w:r w:rsidR="00EB3C9A" w:rsidRPr="000E01D1">
        <w:rPr>
          <w:color w:val="000000" w:themeColor="text1"/>
        </w:rPr>
        <w:t>s</w:t>
      </w:r>
      <w:r w:rsidR="004A1720" w:rsidRPr="000E01D1">
        <w:rPr>
          <w:color w:val="000000" w:themeColor="text1"/>
        </w:rPr>
        <w:t xml:space="preserve"> </w:t>
      </w:r>
      <w:r w:rsidR="0055169A" w:rsidRPr="000E01D1">
        <w:rPr>
          <w:color w:val="000000" w:themeColor="text1"/>
        </w:rPr>
        <w:t xml:space="preserve">connected </w:t>
      </w:r>
      <w:r w:rsidR="00BB076B" w:rsidRPr="000E01D1">
        <w:rPr>
          <w:color w:val="000000" w:themeColor="text1"/>
        </w:rPr>
        <w:t>for longer (</w:t>
      </w:r>
      <w:r w:rsidR="0055169A" w:rsidRPr="000E01D1">
        <w:rPr>
          <w:color w:val="000000" w:themeColor="text1"/>
        </w:rPr>
        <w:t>connected during</w:t>
      </w:r>
      <w:r w:rsidR="00084AF5" w:rsidRPr="000E01D1">
        <w:rPr>
          <w:color w:val="000000" w:themeColor="text1"/>
        </w:rPr>
        <w:t xml:space="preserve"> </w:t>
      </w:r>
      <w:r w:rsidRPr="000E01D1">
        <w:rPr>
          <w:color w:val="000000" w:themeColor="text1"/>
        </w:rPr>
        <w:t>January to</w:t>
      </w:r>
      <w:r w:rsidR="004A1720" w:rsidRPr="000E01D1">
        <w:rPr>
          <w:color w:val="000000" w:themeColor="text1"/>
        </w:rPr>
        <w:t xml:space="preserve"> March 2017</w:t>
      </w:r>
      <w:r w:rsidR="007E63FC" w:rsidRPr="000E01D1">
        <w:rPr>
          <w:color w:val="000000" w:themeColor="text1"/>
        </w:rPr>
        <w:t>—</w:t>
      </w:r>
      <w:r w:rsidR="004A1720" w:rsidRPr="000E01D1">
        <w:rPr>
          <w:color w:val="000000" w:themeColor="text1"/>
        </w:rPr>
        <w:t>42 per cent)</w:t>
      </w:r>
      <w:r w:rsidR="0021691D" w:rsidRPr="000E01D1">
        <w:rPr>
          <w:color w:val="000000" w:themeColor="text1"/>
        </w:rPr>
        <w:t>. T</w:t>
      </w:r>
      <w:r w:rsidR="004A1720" w:rsidRPr="000E01D1">
        <w:rPr>
          <w:color w:val="000000" w:themeColor="text1"/>
        </w:rPr>
        <w:t>he rate steadily decreas</w:t>
      </w:r>
      <w:r w:rsidR="0021691D" w:rsidRPr="000E01D1">
        <w:rPr>
          <w:color w:val="000000" w:themeColor="text1"/>
        </w:rPr>
        <w:t>ed</w:t>
      </w:r>
      <w:r w:rsidR="004A1720" w:rsidRPr="000E01D1">
        <w:rPr>
          <w:color w:val="000000" w:themeColor="text1"/>
        </w:rPr>
        <w:t xml:space="preserve"> to 25 per cent for </w:t>
      </w:r>
      <w:r w:rsidRPr="000E01D1">
        <w:rPr>
          <w:color w:val="000000" w:themeColor="text1"/>
        </w:rPr>
        <w:t xml:space="preserve">those connected </w:t>
      </w:r>
      <w:r w:rsidR="00BB076B" w:rsidRPr="000E01D1">
        <w:rPr>
          <w:color w:val="000000" w:themeColor="text1"/>
        </w:rPr>
        <w:t xml:space="preserve">for </w:t>
      </w:r>
      <w:r w:rsidR="0021691D" w:rsidRPr="000E01D1">
        <w:rPr>
          <w:color w:val="000000" w:themeColor="text1"/>
        </w:rPr>
        <w:t xml:space="preserve">the </w:t>
      </w:r>
      <w:r w:rsidR="00BB076B" w:rsidRPr="000E01D1">
        <w:rPr>
          <w:color w:val="000000" w:themeColor="text1"/>
        </w:rPr>
        <w:t>shortest period of time (</w:t>
      </w:r>
      <w:r w:rsidR="0055169A" w:rsidRPr="000E01D1">
        <w:rPr>
          <w:color w:val="000000" w:themeColor="text1"/>
        </w:rPr>
        <w:t>connected during</w:t>
      </w:r>
      <w:r w:rsidR="00084AF5" w:rsidRPr="000E01D1">
        <w:rPr>
          <w:color w:val="000000" w:themeColor="text1"/>
        </w:rPr>
        <w:t xml:space="preserve"> </w:t>
      </w:r>
      <w:r w:rsidRPr="000E01D1">
        <w:rPr>
          <w:color w:val="000000" w:themeColor="text1"/>
        </w:rPr>
        <w:t>October to</w:t>
      </w:r>
      <w:r w:rsidR="004A1720" w:rsidRPr="000E01D1">
        <w:rPr>
          <w:color w:val="000000" w:themeColor="text1"/>
        </w:rPr>
        <w:t xml:space="preserve"> December 2017</w:t>
      </w:r>
      <w:r w:rsidR="007E63FC" w:rsidRPr="000E01D1">
        <w:rPr>
          <w:color w:val="000000" w:themeColor="text1"/>
        </w:rPr>
        <w:t>—</w:t>
      </w:r>
      <w:r w:rsidR="004A1720" w:rsidRPr="000E01D1">
        <w:rPr>
          <w:color w:val="000000" w:themeColor="text1"/>
        </w:rPr>
        <w:t>the most recent period covered by the survey).</w:t>
      </w:r>
    </w:p>
    <w:p w:rsidR="00DE2838" w:rsidRPr="000E01D1" w:rsidRDefault="00DE2838" w:rsidP="00DE2838">
      <w:pPr>
        <w:pStyle w:val="Heading3"/>
      </w:pPr>
      <w:bookmarkStart w:id="371" w:name="_Toc515291774"/>
      <w:bookmarkStart w:id="372" w:name="_Toc515377814"/>
      <w:bookmarkStart w:id="373" w:name="_Toc515527569"/>
      <w:bookmarkStart w:id="374" w:name="_Toc515549054"/>
      <w:bookmarkStart w:id="375" w:name="_Toc515549393"/>
      <w:bookmarkStart w:id="376" w:name="_Toc515617622"/>
      <w:bookmarkStart w:id="377" w:name="_Toc515881977"/>
      <w:bookmarkStart w:id="378" w:name="_Toc516217848"/>
      <w:bookmarkStart w:id="379" w:name="_Toc516220006"/>
      <w:bookmarkStart w:id="380" w:name="_Toc522531664"/>
      <w:r w:rsidRPr="000E01D1">
        <w:t>Time to resolve complaints</w:t>
      </w:r>
      <w:bookmarkEnd w:id="371"/>
      <w:bookmarkEnd w:id="372"/>
      <w:bookmarkEnd w:id="373"/>
      <w:bookmarkEnd w:id="374"/>
      <w:bookmarkEnd w:id="375"/>
      <w:bookmarkEnd w:id="376"/>
      <w:bookmarkEnd w:id="377"/>
      <w:bookmarkEnd w:id="378"/>
      <w:bookmarkEnd w:id="379"/>
      <w:bookmarkEnd w:id="380"/>
    </w:p>
    <w:p w:rsidR="00CE4BDB" w:rsidRPr="000E01D1" w:rsidRDefault="00C300A3" w:rsidP="00381A04">
      <w:pPr>
        <w:rPr>
          <w:rStyle w:val="FootnoteReference"/>
        </w:rPr>
      </w:pPr>
      <w:r w:rsidRPr="000E01D1">
        <w:t xml:space="preserve">Households were asked about the time taken to resolve their most recent complaint to their RSP. </w:t>
      </w:r>
      <w:r w:rsidR="00D56506" w:rsidRPr="000E01D1">
        <w:t>The time taken varied</w:t>
      </w:r>
      <w:r w:rsidR="006A0F3B" w:rsidRPr="000E01D1">
        <w:t xml:space="preserve">, </w:t>
      </w:r>
      <w:r w:rsidR="00381A04" w:rsidRPr="000E01D1">
        <w:t xml:space="preserve">with </w:t>
      </w:r>
      <w:r w:rsidR="006A0F3B" w:rsidRPr="000E01D1">
        <w:t>one in five complaints (20</w:t>
      </w:r>
      <w:r w:rsidR="00365BFE">
        <w:t> </w:t>
      </w:r>
      <w:r w:rsidR="006A0F3B" w:rsidRPr="000E01D1">
        <w:t>per cent) resolved the same day the complaint was made. Nearly half of complaints (49</w:t>
      </w:r>
      <w:r w:rsidR="00381A04" w:rsidRPr="000E01D1">
        <w:t> </w:t>
      </w:r>
      <w:r w:rsidR="006A0F3B" w:rsidRPr="000E01D1">
        <w:t>per cent) were unresolved at the time the data was coll</w:t>
      </w:r>
      <w:r w:rsidR="00B15F81" w:rsidRPr="000E01D1">
        <w:t>ected (Figure</w:t>
      </w:r>
      <w:r w:rsidR="00365BFE">
        <w:t> </w:t>
      </w:r>
      <w:r w:rsidR="00B15F81" w:rsidRPr="000E01D1">
        <w:t>1</w:t>
      </w:r>
      <w:r w:rsidR="002232DC" w:rsidRPr="000E01D1">
        <w:t>8</w:t>
      </w:r>
      <w:r w:rsidR="006A0F3B" w:rsidRPr="000E01D1">
        <w:t>)</w:t>
      </w:r>
      <w:r w:rsidR="00541AE1" w:rsidRPr="000E01D1">
        <w:t>.</w:t>
      </w:r>
      <w:r w:rsidR="006A0F3B" w:rsidRPr="000E01D1">
        <w:rPr>
          <w:rStyle w:val="FootnoteReference"/>
        </w:rPr>
        <w:footnoteReference w:id="15"/>
      </w:r>
    </w:p>
    <w:p w:rsidR="007B1018" w:rsidRPr="000E01D1" w:rsidRDefault="007B1018" w:rsidP="00CE4BDB">
      <w:pPr>
        <w:pStyle w:val="ACMAFigureHeader"/>
        <w:keepNext/>
        <w:spacing w:after="120"/>
      </w:pPr>
      <w:r w:rsidRPr="000E01D1">
        <w:t xml:space="preserve">Time to </w:t>
      </w:r>
      <w:r w:rsidR="00921480" w:rsidRPr="000E01D1">
        <w:t>resolve (among all complainants)</w:t>
      </w:r>
      <w:r w:rsidRPr="000E01D1">
        <w:t xml:space="preserve"> (%)</w:t>
      </w:r>
    </w:p>
    <w:p w:rsidR="007B1018" w:rsidRPr="000E01D1" w:rsidRDefault="003A1358" w:rsidP="00CE4BDB">
      <w:pPr>
        <w:spacing w:after="120"/>
      </w:pPr>
      <w:r>
        <w:rPr>
          <w:noProof/>
        </w:rPr>
        <w:drawing>
          <wp:inline distT="0" distB="0" distL="0" distR="0" wp14:anchorId="7B732B3F" wp14:editId="463B5002">
            <wp:extent cx="4871085" cy="1693545"/>
            <wp:effectExtent l="0" t="0" r="5715" b="1905"/>
            <wp:docPr id="230" name="Picture 230" descr="Data for Figure 18 is in the .ods file on the landing page ‘NBN consumer experience’, available from the ACMA website." title="Figure 18: Time to resolve (among all complain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NBN Report Graphics - New colours_Fig 18.png"/>
                    <pic:cNvPicPr/>
                  </pic:nvPicPr>
                  <pic:blipFill>
                    <a:blip r:embed="rId46">
                      <a:extLst>
                        <a:ext uri="{28A0092B-C50C-407E-A947-70E740481C1C}">
                          <a14:useLocalDpi xmlns:a14="http://schemas.microsoft.com/office/drawing/2010/main" val="0"/>
                        </a:ext>
                      </a:extLst>
                    </a:blip>
                    <a:stretch>
                      <a:fillRect/>
                    </a:stretch>
                  </pic:blipFill>
                  <pic:spPr>
                    <a:xfrm>
                      <a:off x="0" y="0"/>
                      <a:ext cx="4871085" cy="1693545"/>
                    </a:xfrm>
                    <a:prstGeom prst="rect">
                      <a:avLst/>
                    </a:prstGeom>
                  </pic:spPr>
                </pic:pic>
              </a:graphicData>
            </a:graphic>
          </wp:inline>
        </w:drawing>
      </w:r>
    </w:p>
    <w:p w:rsidR="00BB06E6" w:rsidRPr="000E01D1" w:rsidRDefault="00BB06E6" w:rsidP="00BB06E6">
      <w:pPr>
        <w:pStyle w:val="ACMANotes"/>
        <w:rPr>
          <w:szCs w:val="16"/>
        </w:rPr>
      </w:pPr>
      <w:r w:rsidRPr="000E01D1">
        <w:rPr>
          <w:szCs w:val="16"/>
        </w:rPr>
        <w:t xml:space="preserve">Base: </w:t>
      </w:r>
      <w:r w:rsidR="00F35119" w:rsidRPr="000E01D1">
        <w:rPr>
          <w:szCs w:val="16"/>
        </w:rPr>
        <w:t>Residential</w:t>
      </w:r>
      <w:r w:rsidRPr="000E01D1">
        <w:rPr>
          <w:szCs w:val="16"/>
        </w:rPr>
        <w:t xml:space="preserve"> households </w:t>
      </w:r>
      <w:r w:rsidR="00F35119" w:rsidRPr="000E01D1">
        <w:rPr>
          <w:szCs w:val="16"/>
        </w:rPr>
        <w:t xml:space="preserve">connected to the NBN </w:t>
      </w:r>
      <w:r w:rsidRPr="000E01D1">
        <w:rPr>
          <w:szCs w:val="16"/>
        </w:rPr>
        <w:t>who complained (n=628).</w:t>
      </w:r>
    </w:p>
    <w:p w:rsidR="006B2277" w:rsidRPr="000E01D1" w:rsidRDefault="007B34EB" w:rsidP="00CE4BDB">
      <w:pPr>
        <w:pStyle w:val="ACMANotes"/>
      </w:pPr>
      <w:r w:rsidRPr="000E01D1">
        <w:t>D17. How long did it take to resolve the complaint? Was it resolved...?</w:t>
      </w:r>
    </w:p>
    <w:p w:rsidR="00CE4BDB" w:rsidRPr="000E01D1" w:rsidRDefault="00CE4BDB" w:rsidP="00CE4BDB">
      <w:pPr>
        <w:pStyle w:val="ACMASpaceaftertable"/>
      </w:pPr>
    </w:p>
    <w:p w:rsidR="00B15F81" w:rsidRPr="000E01D1" w:rsidRDefault="0055169A" w:rsidP="004A623B">
      <w:r w:rsidRPr="000E01D1">
        <w:t>Complaints about drop-outs were more likely to be resolved quickly</w:t>
      </w:r>
      <w:r w:rsidR="00B15F81" w:rsidRPr="000E01D1">
        <w:t xml:space="preserve"> compared </w:t>
      </w:r>
      <w:r w:rsidR="00641C38">
        <w:t>with</w:t>
      </w:r>
      <w:r w:rsidR="00641C38" w:rsidRPr="000E01D1">
        <w:t xml:space="preserve"> </w:t>
      </w:r>
      <w:r w:rsidR="00B15F81" w:rsidRPr="000E01D1">
        <w:t xml:space="preserve">other types of complaints, </w:t>
      </w:r>
      <w:r w:rsidR="00381A04" w:rsidRPr="000E01D1">
        <w:t xml:space="preserve">with </w:t>
      </w:r>
      <w:r w:rsidR="00B15F81" w:rsidRPr="000E01D1">
        <w:t xml:space="preserve">26 per cent resolved on the same day the complaint was made (Figure </w:t>
      </w:r>
      <w:r w:rsidR="002232DC" w:rsidRPr="000E01D1">
        <w:t>19</w:t>
      </w:r>
      <w:r w:rsidR="00B15F81" w:rsidRPr="000E01D1">
        <w:t>)</w:t>
      </w:r>
      <w:r w:rsidRPr="000E01D1">
        <w:t xml:space="preserve">. </w:t>
      </w:r>
    </w:p>
    <w:p w:rsidR="003739D9" w:rsidRPr="000E01D1" w:rsidRDefault="003739D9" w:rsidP="00365BFE">
      <w:pPr>
        <w:pStyle w:val="ACMAFigureHeader"/>
        <w:keepNext/>
        <w:spacing w:after="120"/>
      </w:pPr>
      <w:r w:rsidRPr="000E01D1">
        <w:lastRenderedPageBreak/>
        <w:t>Time to resolve types of complaints (</w:t>
      </w:r>
      <w:r w:rsidR="00430B3C" w:rsidRPr="000E01D1">
        <w:t>among all complainants</w:t>
      </w:r>
      <w:r w:rsidRPr="000E01D1">
        <w:t>) (%)</w:t>
      </w:r>
    </w:p>
    <w:p w:rsidR="003739D9" w:rsidRPr="000E01D1" w:rsidRDefault="003A1358" w:rsidP="00365BFE">
      <w:pPr>
        <w:keepNext/>
        <w:spacing w:after="120"/>
      </w:pPr>
      <w:r>
        <w:rPr>
          <w:noProof/>
        </w:rPr>
        <w:drawing>
          <wp:inline distT="0" distB="0" distL="0" distR="0" wp14:anchorId="5862686F" wp14:editId="7F26E1C1">
            <wp:extent cx="4871085" cy="1693545"/>
            <wp:effectExtent l="0" t="0" r="5715" b="1905"/>
            <wp:docPr id="231" name="Picture 231" descr="Data for Figure 19 is in the .ods file on the landing page ‘NBN consumer experience’, available from the ACMA website." title="Figure 19: Time to resolve types of complaints (among all complain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NBN Report Graphics - New colours_Fig 19.png"/>
                    <pic:cNvPicPr/>
                  </pic:nvPicPr>
                  <pic:blipFill>
                    <a:blip r:embed="rId47">
                      <a:extLst>
                        <a:ext uri="{28A0092B-C50C-407E-A947-70E740481C1C}">
                          <a14:useLocalDpi xmlns:a14="http://schemas.microsoft.com/office/drawing/2010/main" val="0"/>
                        </a:ext>
                      </a:extLst>
                    </a:blip>
                    <a:stretch>
                      <a:fillRect/>
                    </a:stretch>
                  </pic:blipFill>
                  <pic:spPr>
                    <a:xfrm>
                      <a:off x="0" y="0"/>
                      <a:ext cx="4871085" cy="1693545"/>
                    </a:xfrm>
                    <a:prstGeom prst="rect">
                      <a:avLst/>
                    </a:prstGeom>
                  </pic:spPr>
                </pic:pic>
              </a:graphicData>
            </a:graphic>
          </wp:inline>
        </w:drawing>
      </w:r>
    </w:p>
    <w:p w:rsidR="00EA5B1D" w:rsidRPr="000E01D1" w:rsidRDefault="00EA5B1D" w:rsidP="006B2277">
      <w:pPr>
        <w:pStyle w:val="ACMANotes"/>
        <w:rPr>
          <w:szCs w:val="16"/>
        </w:rPr>
      </w:pPr>
      <w:r w:rsidRPr="000E01D1">
        <w:rPr>
          <w:szCs w:val="16"/>
        </w:rPr>
        <w:t xml:space="preserve">*Slow data speeds </w:t>
      </w:r>
      <w:r w:rsidR="00084AF5" w:rsidRPr="000E01D1">
        <w:rPr>
          <w:szCs w:val="16"/>
        </w:rPr>
        <w:t>include</w:t>
      </w:r>
      <w:r w:rsidRPr="000E01D1">
        <w:rPr>
          <w:szCs w:val="16"/>
        </w:rPr>
        <w:t xml:space="preserve"> ‘slow data speeds in the evening’ and ‘slow data speeds in general’.</w:t>
      </w:r>
      <w:r w:rsidR="00C8086E" w:rsidRPr="000E01D1">
        <w:rPr>
          <w:szCs w:val="16"/>
        </w:rPr>
        <w:t xml:space="preserve"> </w:t>
      </w:r>
      <w:r w:rsidR="00402FB2" w:rsidRPr="000E01D1">
        <w:rPr>
          <w:szCs w:val="16"/>
        </w:rPr>
        <w:t>H</w:t>
      </w:r>
      <w:r w:rsidR="00C8086E" w:rsidRPr="000E01D1">
        <w:rPr>
          <w:szCs w:val="16"/>
        </w:rPr>
        <w:t>ouseholds with internet connected</w:t>
      </w:r>
      <w:r w:rsidR="00402FB2" w:rsidRPr="000E01D1">
        <w:rPr>
          <w:szCs w:val="16"/>
        </w:rPr>
        <w:t xml:space="preserve"> to the NBN</w:t>
      </w:r>
      <w:r w:rsidR="00C8086E" w:rsidRPr="000E01D1">
        <w:rPr>
          <w:szCs w:val="16"/>
        </w:rPr>
        <w:t>.</w:t>
      </w:r>
    </w:p>
    <w:p w:rsidR="0089137B" w:rsidRPr="000E01D1" w:rsidRDefault="0089137B" w:rsidP="0089137B">
      <w:pPr>
        <w:pStyle w:val="ACMANotes"/>
        <w:rPr>
          <w:szCs w:val="16"/>
        </w:rPr>
      </w:pPr>
      <w:r w:rsidRPr="000E01D1">
        <w:rPr>
          <w:szCs w:val="16"/>
        </w:rPr>
        <w:t>Base: Residential households with internet who made a complaint to their RSP since connecting to the NBN and most recent complaint was about slow data speeds (n=169), drop-outs (n=243) other (n=216).</w:t>
      </w:r>
    </w:p>
    <w:p w:rsidR="00A11C87" w:rsidRDefault="00A11C87" w:rsidP="00365BFE">
      <w:pPr>
        <w:pStyle w:val="ACMANotes"/>
      </w:pPr>
      <w:r>
        <w:t>D16. And what was the reason for your most recent complaint?</w:t>
      </w:r>
    </w:p>
    <w:p w:rsidR="003739D9" w:rsidRDefault="003739D9" w:rsidP="00365BFE">
      <w:pPr>
        <w:pStyle w:val="ACMANotes"/>
      </w:pPr>
      <w:r w:rsidRPr="000E01D1">
        <w:t>D17. How long did it take to resolve the complaint? Was it resolved...?</w:t>
      </w:r>
    </w:p>
    <w:p w:rsidR="00365BFE" w:rsidRPr="000E01D1" w:rsidRDefault="00365BFE" w:rsidP="00365BFE">
      <w:pPr>
        <w:pStyle w:val="ACMASpaceaftertable"/>
      </w:pPr>
    </w:p>
    <w:p w:rsidR="007A1273" w:rsidRPr="000E01D1" w:rsidRDefault="00334E55" w:rsidP="00365BFE">
      <w:pPr>
        <w:rPr>
          <w:rFonts w:eastAsia="Calibri"/>
          <w:lang w:eastAsia="en-US"/>
        </w:rPr>
      </w:pPr>
      <w:r w:rsidRPr="000E01D1">
        <w:t xml:space="preserve">Households </w:t>
      </w:r>
      <w:r w:rsidR="00432E14" w:rsidRPr="000E01D1">
        <w:t>whose c</w:t>
      </w:r>
      <w:r w:rsidR="007A1273" w:rsidRPr="000E01D1">
        <w:t xml:space="preserve">omplaints </w:t>
      </w:r>
      <w:r w:rsidR="00432E14" w:rsidRPr="000E01D1">
        <w:t>had been</w:t>
      </w:r>
      <w:r w:rsidR="007A1273" w:rsidRPr="000E01D1">
        <w:t xml:space="preserve"> resolved within three working days </w:t>
      </w:r>
      <w:r w:rsidR="00432E14" w:rsidRPr="000E01D1">
        <w:t xml:space="preserve">expressed </w:t>
      </w:r>
      <w:r w:rsidR="007A1273" w:rsidRPr="000E01D1">
        <w:t>a higher rate of satisfaction with the</w:t>
      </w:r>
      <w:r w:rsidRPr="000E01D1">
        <w:t>ir</w:t>
      </w:r>
      <w:r w:rsidR="007A1273" w:rsidRPr="000E01D1">
        <w:t xml:space="preserve"> RSP’s complaint</w:t>
      </w:r>
      <w:r w:rsidRPr="000E01D1">
        <w:t>s</w:t>
      </w:r>
      <w:r w:rsidR="007A1273" w:rsidRPr="000E01D1">
        <w:t xml:space="preserve">-handling process. They were more likely to be at the </w:t>
      </w:r>
      <w:r w:rsidRPr="000E01D1">
        <w:t>‘</w:t>
      </w:r>
      <w:r w:rsidR="007A1273" w:rsidRPr="000E01D1">
        <w:t>very satisfied</w:t>
      </w:r>
      <w:r w:rsidRPr="000E01D1">
        <w:t>’</w:t>
      </w:r>
      <w:r w:rsidR="007A1273" w:rsidRPr="000E01D1">
        <w:t xml:space="preserve"> end of the scale if their complaint </w:t>
      </w:r>
      <w:r w:rsidR="00432E14" w:rsidRPr="000E01D1">
        <w:t xml:space="preserve">had been </w:t>
      </w:r>
      <w:r w:rsidR="007A1273" w:rsidRPr="000E01D1">
        <w:t>resolved within two working days</w:t>
      </w:r>
      <w:r w:rsidR="00520BC8" w:rsidRPr="000E01D1">
        <w:t xml:space="preserve"> (76 per cent vs 40 per cent</w:t>
      </w:r>
      <w:r w:rsidRPr="000E01D1">
        <w:t xml:space="preserve"> for longer periods</w:t>
      </w:r>
      <w:r w:rsidR="00520BC8" w:rsidRPr="000E01D1">
        <w:t>).</w:t>
      </w:r>
    </w:p>
    <w:p w:rsidR="004A623B" w:rsidRPr="000E01D1" w:rsidRDefault="004A623B" w:rsidP="004A623B">
      <w:r w:rsidRPr="000E01D1">
        <w:t xml:space="preserve">Complaints about data speeds (in the evening or in general) were more likely </w:t>
      </w:r>
      <w:r w:rsidR="00084AF5" w:rsidRPr="000E01D1">
        <w:t xml:space="preserve">to be unresolved at the time of the survey </w:t>
      </w:r>
      <w:r w:rsidR="00334E55" w:rsidRPr="000E01D1">
        <w:t xml:space="preserve">than all other complaints </w:t>
      </w:r>
      <w:r w:rsidR="00DF6F65" w:rsidRPr="000E01D1">
        <w:t>(63 per cent vs 52 per cent)</w:t>
      </w:r>
      <w:r w:rsidR="003E659F" w:rsidRPr="000E01D1">
        <w:t>.</w:t>
      </w:r>
      <w:r w:rsidRPr="000E01D1">
        <w:t xml:space="preserve"> </w:t>
      </w:r>
    </w:p>
    <w:p w:rsidR="00C85CA0" w:rsidRPr="000E01D1" w:rsidRDefault="0006214C" w:rsidP="00D56506">
      <w:r w:rsidRPr="000E01D1">
        <w:t>O</w:t>
      </w:r>
      <w:r w:rsidR="00D56506" w:rsidRPr="000E01D1">
        <w:t>ne in five</w:t>
      </w:r>
      <w:r w:rsidR="0091351D" w:rsidRPr="000E01D1">
        <w:t xml:space="preserve"> (</w:t>
      </w:r>
      <w:r w:rsidR="00CB3E78" w:rsidRPr="000E01D1">
        <w:t xml:space="preserve">22 </w:t>
      </w:r>
      <w:r w:rsidR="0091351D" w:rsidRPr="000E01D1">
        <w:t>per cent)</w:t>
      </w:r>
      <w:r w:rsidR="00D56506" w:rsidRPr="000E01D1">
        <w:t xml:space="preserve"> of</w:t>
      </w:r>
      <w:r w:rsidR="00C85CA0" w:rsidRPr="000E01D1">
        <w:t xml:space="preserve"> </w:t>
      </w:r>
      <w:r w:rsidR="00D56506" w:rsidRPr="000E01D1">
        <w:t xml:space="preserve">those who complained </w:t>
      </w:r>
      <w:r w:rsidR="00432E14" w:rsidRPr="000E01D1">
        <w:t xml:space="preserve">had </w:t>
      </w:r>
      <w:r w:rsidR="00D56506" w:rsidRPr="000E01D1">
        <w:t xml:space="preserve">received compensation or reimbursement as part of the </w:t>
      </w:r>
      <w:r w:rsidR="00084AF5">
        <w:t xml:space="preserve">complaint </w:t>
      </w:r>
      <w:r w:rsidR="00D56506" w:rsidRPr="000E01D1">
        <w:t xml:space="preserve">resolution. </w:t>
      </w:r>
    </w:p>
    <w:p w:rsidR="00FD2E5D" w:rsidRPr="000E01D1" w:rsidRDefault="00A002CD" w:rsidP="00D56506">
      <w:r w:rsidRPr="000E01D1">
        <w:t xml:space="preserve">Those </w:t>
      </w:r>
      <w:r w:rsidR="00CB2C01" w:rsidRPr="000E01D1">
        <w:t>whose</w:t>
      </w:r>
      <w:r w:rsidRPr="000E01D1">
        <w:t xml:space="preserve"> complaints </w:t>
      </w:r>
      <w:r w:rsidR="00432E14" w:rsidRPr="000E01D1">
        <w:t>had taken</w:t>
      </w:r>
      <w:r w:rsidRPr="000E01D1">
        <w:t xml:space="preserve"> more than a week to resolve </w:t>
      </w:r>
      <w:r w:rsidR="00992B79" w:rsidRPr="000E01D1">
        <w:t xml:space="preserve">(49 per cent) </w:t>
      </w:r>
      <w:r w:rsidRPr="000E01D1">
        <w:t xml:space="preserve">were more likely to have received reimbursement than those </w:t>
      </w:r>
      <w:r w:rsidR="00CB2C01" w:rsidRPr="000E01D1">
        <w:t>whose</w:t>
      </w:r>
      <w:r w:rsidRPr="000E01D1">
        <w:t xml:space="preserve"> complaints were resolved in under a week</w:t>
      </w:r>
      <w:r w:rsidR="004C3E6C" w:rsidRPr="000E01D1">
        <w:t xml:space="preserve"> </w:t>
      </w:r>
      <w:r w:rsidR="00992B79" w:rsidRPr="000E01D1">
        <w:t>(</w:t>
      </w:r>
      <w:r w:rsidR="004C3E6C" w:rsidRPr="000E01D1">
        <w:t>20 per cent).</w:t>
      </w:r>
      <w:r w:rsidR="003C09C2" w:rsidRPr="000E01D1">
        <w:t xml:space="preserve"> </w:t>
      </w:r>
      <w:r w:rsidR="00EF4257" w:rsidRPr="000E01D1">
        <w:t xml:space="preserve">The reason for the complaint </w:t>
      </w:r>
      <w:r w:rsidR="00992B79" w:rsidRPr="000E01D1">
        <w:t xml:space="preserve">did </w:t>
      </w:r>
      <w:r w:rsidR="00EF4257" w:rsidRPr="000E01D1">
        <w:t xml:space="preserve">not </w:t>
      </w:r>
      <w:r w:rsidR="00432E14" w:rsidRPr="000E01D1">
        <w:t xml:space="preserve">appear to have had any impact on </w:t>
      </w:r>
      <w:r w:rsidR="00EF4257" w:rsidRPr="000E01D1">
        <w:t>the likelihood of receiving compensation.</w:t>
      </w:r>
      <w:r w:rsidR="0083462D" w:rsidRPr="000E01D1">
        <w:t xml:space="preserve"> </w:t>
      </w:r>
    </w:p>
    <w:p w:rsidR="0006214C" w:rsidRPr="000E01D1" w:rsidRDefault="0006214C" w:rsidP="0006214C">
      <w:pPr>
        <w:pStyle w:val="Heading3"/>
      </w:pPr>
      <w:bookmarkStart w:id="381" w:name="_Toc522531665"/>
      <w:r w:rsidRPr="000E01D1">
        <w:t>Satisfaction with complaints-handling</w:t>
      </w:r>
      <w:bookmarkEnd w:id="381"/>
    </w:p>
    <w:p w:rsidR="00992B79" w:rsidRPr="000E01D1" w:rsidRDefault="00D56506" w:rsidP="00982FF9">
      <w:r w:rsidRPr="000E01D1">
        <w:t xml:space="preserve">Households with resolved complaints were </w:t>
      </w:r>
      <w:r w:rsidR="005F1C60" w:rsidRPr="000E01D1">
        <w:t xml:space="preserve">asked </w:t>
      </w:r>
      <w:r w:rsidRPr="000E01D1">
        <w:t>to rate their satisfaction with how the</w:t>
      </w:r>
      <w:r w:rsidR="008424C7" w:rsidRPr="000E01D1">
        <w:t>ir most recent</w:t>
      </w:r>
      <w:r w:rsidRPr="000E01D1">
        <w:t xml:space="preserve"> complaint </w:t>
      </w:r>
      <w:r w:rsidR="008424C7" w:rsidRPr="000E01D1">
        <w:t xml:space="preserve">to their RSP </w:t>
      </w:r>
      <w:r w:rsidR="00992B79" w:rsidRPr="000E01D1">
        <w:t>was</w:t>
      </w:r>
      <w:r w:rsidR="00432E14" w:rsidRPr="000E01D1">
        <w:t xml:space="preserve"> </w:t>
      </w:r>
      <w:r w:rsidRPr="000E01D1">
        <w:t>handle</w:t>
      </w:r>
      <w:r w:rsidR="0055169A" w:rsidRPr="000E01D1">
        <w:t>d</w:t>
      </w:r>
      <w:r w:rsidR="00541AE1" w:rsidRPr="000E01D1">
        <w:t>. S</w:t>
      </w:r>
      <w:r w:rsidR="0055169A" w:rsidRPr="000E01D1">
        <w:t xml:space="preserve">ix in </w:t>
      </w:r>
      <w:r w:rsidR="00982FF9" w:rsidRPr="000E01D1">
        <w:t xml:space="preserve">10 </w:t>
      </w:r>
      <w:r w:rsidR="0055169A" w:rsidRPr="000E01D1">
        <w:t>(61 per cent</w:t>
      </w:r>
      <w:r w:rsidR="00541AE1" w:rsidRPr="000E01D1">
        <w:t>) were</w:t>
      </w:r>
      <w:r w:rsidR="0055169A" w:rsidRPr="000E01D1">
        <w:t xml:space="preserve"> satisfied and 24 per cent</w:t>
      </w:r>
      <w:r w:rsidR="00541AE1" w:rsidRPr="000E01D1">
        <w:t xml:space="preserve"> were </w:t>
      </w:r>
      <w:r w:rsidR="0055169A" w:rsidRPr="000E01D1">
        <w:t xml:space="preserve">dissatisfied (Figure </w:t>
      </w:r>
      <w:r w:rsidR="002232DC" w:rsidRPr="000E01D1">
        <w:t>20</w:t>
      </w:r>
      <w:r w:rsidR="0055169A" w:rsidRPr="000E01D1">
        <w:t>).</w:t>
      </w:r>
    </w:p>
    <w:p w:rsidR="00C9429F" w:rsidRPr="000E01D1" w:rsidRDefault="006E0620" w:rsidP="00084AF5">
      <w:pPr>
        <w:pStyle w:val="ACMAFigureHeader"/>
        <w:keepLines/>
        <w:spacing w:after="120"/>
      </w:pPr>
      <w:r w:rsidRPr="000E01D1">
        <w:t>Satisfaction</w:t>
      </w:r>
      <w:r w:rsidR="00BF7907" w:rsidRPr="000E01D1">
        <w:t xml:space="preserve"> with complaint</w:t>
      </w:r>
      <w:r w:rsidR="00992B79" w:rsidRPr="000E01D1">
        <w:t>s-</w:t>
      </w:r>
      <w:r w:rsidR="00BF7907" w:rsidRPr="000E01D1">
        <w:t>handling</w:t>
      </w:r>
      <w:r w:rsidRPr="000E01D1">
        <w:t xml:space="preserve"> (%)</w:t>
      </w:r>
    </w:p>
    <w:p w:rsidR="00687B58" w:rsidRPr="000E01D1" w:rsidRDefault="003A1358" w:rsidP="00084AF5">
      <w:pPr>
        <w:keepLines/>
        <w:spacing w:after="0"/>
      </w:pPr>
      <w:r>
        <w:rPr>
          <w:noProof/>
        </w:rPr>
        <w:drawing>
          <wp:inline distT="0" distB="0" distL="0" distR="0" wp14:anchorId="483AE6EA" wp14:editId="17BDBFAE">
            <wp:extent cx="4871085" cy="1098550"/>
            <wp:effectExtent l="0" t="0" r="5715" b="6350"/>
            <wp:docPr id="232" name="Picture 232" descr="Data for Figure 20 is in the .ods file on the landing page ‘NBN consumer experience’, available from the ACMA website." title="Figure 20: Satisfaction with complaints-hand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NBN Report Graphics - New colours_Fig 20.png"/>
                    <pic:cNvPicPr/>
                  </pic:nvPicPr>
                  <pic:blipFill>
                    <a:blip r:embed="rId48">
                      <a:extLst>
                        <a:ext uri="{28A0092B-C50C-407E-A947-70E740481C1C}">
                          <a14:useLocalDpi xmlns:a14="http://schemas.microsoft.com/office/drawing/2010/main" val="0"/>
                        </a:ext>
                      </a:extLst>
                    </a:blip>
                    <a:stretch>
                      <a:fillRect/>
                    </a:stretch>
                  </pic:blipFill>
                  <pic:spPr>
                    <a:xfrm>
                      <a:off x="0" y="0"/>
                      <a:ext cx="4871085" cy="1098550"/>
                    </a:xfrm>
                    <a:prstGeom prst="rect">
                      <a:avLst/>
                    </a:prstGeom>
                  </pic:spPr>
                </pic:pic>
              </a:graphicData>
            </a:graphic>
          </wp:inline>
        </w:drawing>
      </w:r>
    </w:p>
    <w:p w:rsidR="00EA5B1D" w:rsidRPr="000E01D1" w:rsidRDefault="00687B58" w:rsidP="00084AF5">
      <w:pPr>
        <w:pStyle w:val="ACMANotes"/>
        <w:keepLines/>
      </w:pPr>
      <w:r w:rsidRPr="000E01D1">
        <w:t xml:space="preserve">Base: </w:t>
      </w:r>
      <w:r w:rsidR="00F35119" w:rsidRPr="000E01D1">
        <w:t xml:space="preserve">Residential households connected to the NBN </w:t>
      </w:r>
      <w:r w:rsidRPr="000E01D1">
        <w:t>whos</w:t>
      </w:r>
      <w:r w:rsidR="00992B79" w:rsidRPr="000E01D1">
        <w:t>e</w:t>
      </w:r>
      <w:r w:rsidRPr="000E01D1">
        <w:t xml:space="preserve"> complaint was resolved</w:t>
      </w:r>
      <w:r w:rsidR="0006214C" w:rsidRPr="000E01D1">
        <w:t xml:space="preserve"> at the time of survey</w:t>
      </w:r>
      <w:r w:rsidRPr="000E01D1">
        <w:t xml:space="preserve"> (n=345)</w:t>
      </w:r>
      <w:r w:rsidR="00EA5B1D" w:rsidRPr="000E01D1">
        <w:t>.</w:t>
      </w:r>
    </w:p>
    <w:p w:rsidR="006E0620" w:rsidRPr="000E01D1" w:rsidRDefault="00EA5B1D" w:rsidP="00084AF5">
      <w:pPr>
        <w:pStyle w:val="ACMANotes"/>
        <w:keepLines/>
      </w:pPr>
      <w:r w:rsidRPr="000E01D1">
        <w:t>D18. Overall, how satisfied or dissatisfied were you with how the complaint was handled?</w:t>
      </w:r>
    </w:p>
    <w:p w:rsidR="009B1806" w:rsidRPr="000E01D1" w:rsidRDefault="009B1806" w:rsidP="00084AF5">
      <w:pPr>
        <w:pStyle w:val="ACMANotes"/>
        <w:keepLines/>
        <w:spacing w:after="240"/>
      </w:pPr>
      <w:r w:rsidRPr="000E01D1">
        <w:t xml:space="preserve">Note: </w:t>
      </w:r>
      <w:r w:rsidR="004A624B">
        <w:t>‘</w:t>
      </w:r>
      <w:r w:rsidRPr="000E01D1">
        <w:t>Don’t know</w:t>
      </w:r>
      <w:r w:rsidR="004A624B">
        <w:t>’</w:t>
      </w:r>
      <w:r w:rsidRPr="000E01D1">
        <w:t xml:space="preserve"> not shown due to being less than one per cent.</w:t>
      </w:r>
    </w:p>
    <w:p w:rsidR="00D56506" w:rsidRPr="000E01D1" w:rsidRDefault="00D56506" w:rsidP="00D56506">
      <w:r w:rsidRPr="000E01D1">
        <w:lastRenderedPageBreak/>
        <w:t>For those who were dissatisfied with the complaint</w:t>
      </w:r>
      <w:r w:rsidR="00992B79" w:rsidRPr="000E01D1">
        <w:t>s</w:t>
      </w:r>
      <w:r w:rsidR="0040719E" w:rsidRPr="000E01D1">
        <w:t>-</w:t>
      </w:r>
      <w:r w:rsidRPr="000E01D1">
        <w:t>handling process, the most frequently</w:t>
      </w:r>
      <w:r w:rsidR="00992B79" w:rsidRPr="000E01D1">
        <w:t xml:space="preserve"> </w:t>
      </w:r>
      <w:r w:rsidRPr="000E01D1">
        <w:t xml:space="preserve">mentioned reason was </w:t>
      </w:r>
      <w:r w:rsidR="00432E14" w:rsidRPr="000E01D1">
        <w:t>that</w:t>
      </w:r>
      <w:r w:rsidRPr="000E01D1">
        <w:t xml:space="preserve"> ‘it took too long to fix or take action’ (58 per cent). </w:t>
      </w:r>
      <w:r w:rsidR="00541AE1" w:rsidRPr="000E01D1">
        <w:t>Other</w:t>
      </w:r>
      <w:r w:rsidRPr="000E01D1">
        <w:t xml:space="preserve"> reasons </w:t>
      </w:r>
      <w:r w:rsidR="00541AE1" w:rsidRPr="000E01D1">
        <w:t xml:space="preserve">mentioned </w:t>
      </w:r>
      <w:r w:rsidRPr="000E01D1">
        <w:t>were ‘lack of communication or poor communication</w:t>
      </w:r>
      <w:r w:rsidR="00992B79" w:rsidRPr="000E01D1">
        <w:t>’</w:t>
      </w:r>
      <w:r w:rsidR="00541AE1" w:rsidRPr="000E01D1">
        <w:t xml:space="preserve"> (48 per cent), </w:t>
      </w:r>
      <w:r w:rsidRPr="000E01D1">
        <w:t>‘nobody would take responsibility for fixing my problem’ (39 per cent)</w:t>
      </w:r>
      <w:r w:rsidR="00541AE1" w:rsidRPr="000E01D1">
        <w:t xml:space="preserve"> and ‘recurring/ongoing problem’ (32 per cent).</w:t>
      </w:r>
    </w:p>
    <w:p w:rsidR="00F81B43" w:rsidRPr="000E01D1" w:rsidRDefault="00E637D2" w:rsidP="00D56506">
      <w:r w:rsidRPr="000E01D1">
        <w:t xml:space="preserve">Those who had complaints resolved on the same day </w:t>
      </w:r>
      <w:r w:rsidR="00992B79" w:rsidRPr="000E01D1">
        <w:t xml:space="preserve">(78 per cent) </w:t>
      </w:r>
      <w:r w:rsidRPr="000E01D1">
        <w:t xml:space="preserve">were more </w:t>
      </w:r>
      <w:r w:rsidR="00E17C75">
        <w:t xml:space="preserve">likely to be </w:t>
      </w:r>
      <w:r w:rsidRPr="000E01D1">
        <w:t>satisfied with the complaints</w:t>
      </w:r>
      <w:r w:rsidR="00992B79" w:rsidRPr="000E01D1">
        <w:t>-</w:t>
      </w:r>
      <w:r w:rsidRPr="000E01D1">
        <w:t xml:space="preserve">handling process than those who waited for one week or longer for complaint resolution </w:t>
      </w:r>
      <w:r w:rsidR="003734BB" w:rsidRPr="000E01D1">
        <w:t>(</w:t>
      </w:r>
      <w:r w:rsidRPr="000E01D1">
        <w:t xml:space="preserve">35 per cent). </w:t>
      </w:r>
    </w:p>
    <w:p w:rsidR="00E637D2" w:rsidRPr="000E01D1" w:rsidRDefault="00E637D2" w:rsidP="00D56506">
      <w:r w:rsidRPr="000E01D1">
        <w:t xml:space="preserve">Of those who made up to three complaints, 72 per cent were satisfied with </w:t>
      </w:r>
      <w:r w:rsidR="003734BB" w:rsidRPr="000E01D1">
        <w:t xml:space="preserve">the </w:t>
      </w:r>
      <w:r w:rsidRPr="000E01D1">
        <w:t>complaint</w:t>
      </w:r>
      <w:r w:rsidR="003734BB" w:rsidRPr="000E01D1">
        <w:t>s-</w:t>
      </w:r>
      <w:r w:rsidRPr="000E01D1">
        <w:t>handling</w:t>
      </w:r>
      <w:r w:rsidR="00F81B43" w:rsidRPr="000E01D1">
        <w:t xml:space="preserve"> process</w:t>
      </w:r>
      <w:r w:rsidRPr="000E01D1">
        <w:t xml:space="preserve">. Those who </w:t>
      </w:r>
      <w:r w:rsidR="00BB3A38" w:rsidRPr="000E01D1">
        <w:t>had</w:t>
      </w:r>
      <w:r w:rsidRPr="000E01D1">
        <w:t xml:space="preserve"> made four or more complaints were less likely to be satisfied (44 per cent).</w:t>
      </w:r>
    </w:p>
    <w:p w:rsidR="00C37A33" w:rsidRPr="000E01D1" w:rsidRDefault="003734BB" w:rsidP="001A31BD">
      <w:pPr>
        <w:pStyle w:val="Heading3"/>
      </w:pPr>
      <w:bookmarkStart w:id="382" w:name="_Toc513562778"/>
      <w:bookmarkStart w:id="383" w:name="_Toc513647771"/>
      <w:bookmarkStart w:id="384" w:name="_Toc513650658"/>
      <w:bookmarkStart w:id="385" w:name="_Toc513651072"/>
      <w:bookmarkStart w:id="386" w:name="_Toc513808104"/>
      <w:bookmarkStart w:id="387" w:name="_Toc513820974"/>
      <w:bookmarkStart w:id="388" w:name="_Toc514082432"/>
      <w:bookmarkStart w:id="389" w:name="_Toc514084330"/>
      <w:bookmarkStart w:id="390" w:name="_Toc515291775"/>
      <w:bookmarkStart w:id="391" w:name="_Toc515377815"/>
      <w:bookmarkStart w:id="392" w:name="_Toc515527570"/>
      <w:bookmarkStart w:id="393" w:name="_Toc515549055"/>
      <w:bookmarkStart w:id="394" w:name="_Toc515549394"/>
      <w:bookmarkStart w:id="395" w:name="_Toc515617623"/>
      <w:bookmarkStart w:id="396" w:name="_Toc515881978"/>
      <w:bookmarkStart w:id="397" w:name="_Toc516217849"/>
      <w:bookmarkStart w:id="398" w:name="_Toc516220007"/>
      <w:bookmarkStart w:id="399" w:name="_Toc522531666"/>
      <w:r w:rsidRPr="000E01D1">
        <w:t xml:space="preserve">Households </w:t>
      </w:r>
      <w:r w:rsidR="00D04DBE" w:rsidRPr="000E01D1">
        <w:t>who</w:t>
      </w:r>
      <w:r w:rsidR="00AA718B" w:rsidRPr="000E01D1">
        <w:t xml:space="preserve"> </w:t>
      </w:r>
      <w:r w:rsidR="00C37A33" w:rsidRPr="000E01D1">
        <w:t>did not make a complaint</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EE5937" w:rsidRDefault="0059606A" w:rsidP="00084AF5">
      <w:pPr>
        <w:keepNext/>
        <w:keepLines/>
        <w:spacing w:after="80"/>
      </w:pPr>
      <w:r>
        <w:t>Many h</w:t>
      </w:r>
      <w:r w:rsidR="00A16191">
        <w:t>ouseholds who had not ma</w:t>
      </w:r>
      <w:r w:rsidR="00FC2C2C">
        <w:t>d</w:t>
      </w:r>
      <w:r w:rsidR="00A16191">
        <w:t>e a complaint to their RSP since connecting to</w:t>
      </w:r>
      <w:r w:rsidR="001C0001">
        <w:t xml:space="preserve"> services delivered over</w:t>
      </w:r>
      <w:r w:rsidR="00A16191">
        <w:t xml:space="preserve"> the NBN </w:t>
      </w:r>
      <w:r>
        <w:t>still</w:t>
      </w:r>
      <w:r w:rsidR="00A16191">
        <w:t xml:space="preserve"> experienced issues and faults </w:t>
      </w:r>
      <w:r>
        <w:t>with their NBN services, though it was less common than</w:t>
      </w:r>
      <w:r w:rsidR="00B94713">
        <w:t xml:space="preserve"> among</w:t>
      </w:r>
      <w:r>
        <w:t xml:space="preserve"> those who had made a complaint.</w:t>
      </w:r>
      <w:r w:rsidR="00A16191">
        <w:t xml:space="preserve"> </w:t>
      </w:r>
      <w:r w:rsidR="00BA5073" w:rsidRPr="000E01D1">
        <w:t xml:space="preserve">Among those </w:t>
      </w:r>
      <w:r w:rsidR="00EE5937">
        <w:t xml:space="preserve">households </w:t>
      </w:r>
      <w:r w:rsidR="00544471" w:rsidRPr="000E01D1">
        <w:t xml:space="preserve">who </w:t>
      </w:r>
      <w:r>
        <w:t xml:space="preserve">had not </w:t>
      </w:r>
      <w:r w:rsidR="00EE5937">
        <w:t>complained:</w:t>
      </w:r>
    </w:p>
    <w:p w:rsidR="00EE5937" w:rsidRPr="000E01D1" w:rsidRDefault="00EE5937" w:rsidP="00EE5937">
      <w:pPr>
        <w:pStyle w:val="ListBullet"/>
      </w:pPr>
      <w:r>
        <w:t>61</w:t>
      </w:r>
      <w:r w:rsidRPr="000E01D1">
        <w:t xml:space="preserve"> per cent experienced at least one type of issue or fault</w:t>
      </w:r>
      <w:r>
        <w:t xml:space="preserve"> (vs 94 per cent who complain</w:t>
      </w:r>
      <w:r w:rsidR="00084AF5">
        <w:t>ed</w:t>
      </w:r>
      <w:r>
        <w:t>)</w:t>
      </w:r>
    </w:p>
    <w:p w:rsidR="00EE5937" w:rsidRPr="000E01D1" w:rsidRDefault="00EE5937" w:rsidP="00EE5937">
      <w:pPr>
        <w:pStyle w:val="ListBulletLast"/>
      </w:pPr>
      <w:r>
        <w:t>37</w:t>
      </w:r>
      <w:r w:rsidRPr="000E01D1">
        <w:t xml:space="preserve"> per cent experienced no issue or fault with their service</w:t>
      </w:r>
      <w:r>
        <w:t xml:space="preserve"> (vs five per cent who complain</w:t>
      </w:r>
      <w:r w:rsidR="00084AF5">
        <w:t>ed</w:t>
      </w:r>
      <w:r>
        <w:t>).</w:t>
      </w:r>
    </w:p>
    <w:p w:rsidR="00E951D3" w:rsidRPr="000E01D1" w:rsidRDefault="00131D3C" w:rsidP="00131D3C">
      <w:r>
        <w:t>An absence of</w:t>
      </w:r>
      <w:r w:rsidR="00A16191">
        <w:t xml:space="preserve"> issues or faults was a key factor in not complaining to RSPs. </w:t>
      </w:r>
      <w:r w:rsidR="0098268E">
        <w:t>Nearly all (94 per cent) of those who had no</w:t>
      </w:r>
      <w:r w:rsidR="00CD3601">
        <w:t>t experienced</w:t>
      </w:r>
      <w:r w:rsidR="0098268E">
        <w:t xml:space="preserve"> issues or faults since connecting had not complain</w:t>
      </w:r>
      <w:r w:rsidR="0059606A">
        <w:t>ed</w:t>
      </w:r>
      <w:r w:rsidR="0098268E">
        <w:t xml:space="preserve"> to their RSP. However, </w:t>
      </w:r>
      <w:r w:rsidR="00084AF5">
        <w:t>for</w:t>
      </w:r>
      <w:r w:rsidR="00084AF5" w:rsidRPr="000E01D1">
        <w:t xml:space="preserve"> </w:t>
      </w:r>
      <w:r w:rsidR="003734BB" w:rsidRPr="000E01D1">
        <w:t xml:space="preserve">those </w:t>
      </w:r>
      <w:r w:rsidR="00CF0FBB" w:rsidRPr="000E01D1">
        <w:t>who</w:t>
      </w:r>
      <w:r w:rsidR="003734BB" w:rsidRPr="000E01D1">
        <w:t xml:space="preserve"> </w:t>
      </w:r>
      <w:r w:rsidR="00544471" w:rsidRPr="000E01D1">
        <w:t xml:space="preserve">had </w:t>
      </w:r>
      <w:r w:rsidR="003734BB" w:rsidRPr="000E01D1">
        <w:t xml:space="preserve">experienced at least one </w:t>
      </w:r>
      <w:r w:rsidR="004773E0">
        <w:t xml:space="preserve">type of </w:t>
      </w:r>
      <w:r w:rsidR="003734BB" w:rsidRPr="000E01D1">
        <w:t>issue or fault since connecting</w:t>
      </w:r>
      <w:r w:rsidR="00CF0FBB" w:rsidRPr="000E01D1">
        <w:t xml:space="preserve">, </w:t>
      </w:r>
      <w:r w:rsidR="0098268E">
        <w:t>a much lower proportion (</w:t>
      </w:r>
      <w:r w:rsidR="00CF0FBB" w:rsidRPr="000E01D1">
        <w:t>59</w:t>
      </w:r>
      <w:r w:rsidR="00B035A3">
        <w:t xml:space="preserve"> </w:t>
      </w:r>
      <w:r w:rsidR="00BB3A38" w:rsidRPr="000E01D1">
        <w:t>per</w:t>
      </w:r>
      <w:r w:rsidR="003734BB" w:rsidRPr="000E01D1">
        <w:t xml:space="preserve"> </w:t>
      </w:r>
      <w:r w:rsidR="00BB3A38" w:rsidRPr="000E01D1">
        <w:t>cent</w:t>
      </w:r>
      <w:r w:rsidR="0098268E">
        <w:t>)</w:t>
      </w:r>
      <w:r w:rsidR="00CC3B4A" w:rsidRPr="000E01D1">
        <w:t xml:space="preserve"> ha</w:t>
      </w:r>
      <w:r w:rsidR="00BB3A38" w:rsidRPr="000E01D1">
        <w:t>d</w:t>
      </w:r>
      <w:r w:rsidR="00CC3B4A" w:rsidRPr="000E01D1">
        <w:t xml:space="preserve"> not made a complaint to their RSP</w:t>
      </w:r>
      <w:r w:rsidR="00BE2A21">
        <w:t xml:space="preserve"> </w:t>
      </w:r>
      <w:r w:rsidR="00541AE1" w:rsidRPr="000E01D1">
        <w:t xml:space="preserve">(Figure </w:t>
      </w:r>
      <w:r w:rsidR="002232DC" w:rsidRPr="000E01D1">
        <w:t>21</w:t>
      </w:r>
      <w:r w:rsidR="00541AE1" w:rsidRPr="000E01D1">
        <w:t>)</w:t>
      </w:r>
      <w:r w:rsidR="00CC3B4A" w:rsidRPr="000E01D1">
        <w:t xml:space="preserve">. </w:t>
      </w:r>
    </w:p>
    <w:p w:rsidR="00BE32F5" w:rsidRPr="000E01D1" w:rsidRDefault="0035444B" w:rsidP="00131D3C">
      <w:pPr>
        <w:pStyle w:val="ACMAFigureHeader"/>
        <w:keepNext/>
        <w:keepLines/>
        <w:spacing w:after="120"/>
      </w:pPr>
      <w:r w:rsidRPr="000E01D1">
        <w:lastRenderedPageBreak/>
        <w:t>Experiencing issues</w:t>
      </w:r>
      <w:r w:rsidR="008562B0" w:rsidRPr="000E01D1">
        <w:t xml:space="preserve"> or</w:t>
      </w:r>
      <w:r w:rsidR="00BE32F5" w:rsidRPr="000E01D1">
        <w:t xml:space="preserve"> faults</w:t>
      </w:r>
      <w:r w:rsidR="00FC7DC5" w:rsidRPr="000E01D1">
        <w:t xml:space="preserve"> </w:t>
      </w:r>
      <w:r w:rsidRPr="000E01D1">
        <w:t>and making</w:t>
      </w:r>
      <w:r w:rsidR="008562B0" w:rsidRPr="000E01D1">
        <w:t xml:space="preserve"> complain</w:t>
      </w:r>
      <w:r w:rsidR="00FC7DC5" w:rsidRPr="000E01D1">
        <w:t>ts</w:t>
      </w:r>
      <w:r w:rsidR="00982FF9" w:rsidRPr="000E01D1">
        <w:t> </w:t>
      </w:r>
      <w:r w:rsidR="00BE32F5" w:rsidRPr="000E01D1">
        <w:t>(%)</w:t>
      </w:r>
    </w:p>
    <w:p w:rsidR="00BC5EBA" w:rsidRPr="000E01D1" w:rsidRDefault="003A1358" w:rsidP="00131D3C">
      <w:pPr>
        <w:keepNext/>
        <w:keepLines/>
        <w:spacing w:after="120"/>
        <w:rPr>
          <w:i/>
          <w:sz w:val="16"/>
        </w:rPr>
      </w:pPr>
      <w:r w:rsidRPr="00131D3C">
        <w:rPr>
          <w:i/>
          <w:noProof/>
          <w:sz w:val="16"/>
        </w:rPr>
        <w:drawing>
          <wp:inline distT="0" distB="0" distL="0" distR="0" wp14:anchorId="03A1E0B0" wp14:editId="76796144">
            <wp:extent cx="4871085" cy="2767965"/>
            <wp:effectExtent l="0" t="0" r="5715" b="0"/>
            <wp:docPr id="233" name="Picture 233" descr="Data for Figure 21 is in the .ods file on the landing page ‘NBN consumer experience’, available from the ACMA website." title="Figure 21: Experiencing issues or faults and making compla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NBN Report Graphics - New colours_Fig 21.png"/>
                    <pic:cNvPicPr/>
                  </pic:nvPicPr>
                  <pic:blipFill>
                    <a:blip r:embed="rId49">
                      <a:extLst>
                        <a:ext uri="{28A0092B-C50C-407E-A947-70E740481C1C}">
                          <a14:useLocalDpi xmlns:a14="http://schemas.microsoft.com/office/drawing/2010/main" val="0"/>
                        </a:ext>
                      </a:extLst>
                    </a:blip>
                    <a:stretch>
                      <a:fillRect/>
                    </a:stretch>
                  </pic:blipFill>
                  <pic:spPr>
                    <a:xfrm>
                      <a:off x="0" y="0"/>
                      <a:ext cx="4871085" cy="2767965"/>
                    </a:xfrm>
                    <a:prstGeom prst="rect">
                      <a:avLst/>
                    </a:prstGeom>
                  </pic:spPr>
                </pic:pic>
              </a:graphicData>
            </a:graphic>
          </wp:inline>
        </w:drawing>
      </w:r>
    </w:p>
    <w:p w:rsidR="00EA5B1D" w:rsidRPr="000E01D1" w:rsidRDefault="00EA5B1D" w:rsidP="00131D3C">
      <w:pPr>
        <w:pStyle w:val="ACMANotes"/>
        <w:keepNext/>
        <w:keepLines/>
        <w:rPr>
          <w:szCs w:val="16"/>
        </w:rPr>
      </w:pPr>
      <w:r w:rsidRPr="000E01D1">
        <w:rPr>
          <w:szCs w:val="16"/>
        </w:rPr>
        <w:t xml:space="preserve">Base: </w:t>
      </w:r>
      <w:r w:rsidR="00F35119" w:rsidRPr="000E01D1">
        <w:rPr>
          <w:szCs w:val="16"/>
        </w:rPr>
        <w:t>Residential household</w:t>
      </w:r>
      <w:r w:rsidR="009B1E4D">
        <w:rPr>
          <w:szCs w:val="16"/>
        </w:rPr>
        <w:t>s</w:t>
      </w:r>
      <w:r w:rsidR="00F35119" w:rsidRPr="000E01D1">
        <w:rPr>
          <w:szCs w:val="16"/>
        </w:rPr>
        <w:t xml:space="preserve"> </w:t>
      </w:r>
      <w:r w:rsidR="0057334A" w:rsidRPr="000E01D1">
        <w:rPr>
          <w:szCs w:val="16"/>
        </w:rPr>
        <w:t>connected</w:t>
      </w:r>
      <w:r w:rsidR="00F35119" w:rsidRPr="000E01D1">
        <w:rPr>
          <w:szCs w:val="16"/>
        </w:rPr>
        <w:t xml:space="preserve"> to the NBN (n=1881), </w:t>
      </w:r>
      <w:r w:rsidR="00131D3C">
        <w:rPr>
          <w:szCs w:val="16"/>
        </w:rPr>
        <w:t>r</w:t>
      </w:r>
      <w:r w:rsidR="00F35119" w:rsidRPr="000E01D1">
        <w:rPr>
          <w:szCs w:val="16"/>
        </w:rPr>
        <w:t>esidential households connected to the NBN who experienced any issue or fault (n=1,365)</w:t>
      </w:r>
      <w:r w:rsidR="00131D3C">
        <w:rPr>
          <w:szCs w:val="16"/>
        </w:rPr>
        <w:t>,</w:t>
      </w:r>
      <w:r w:rsidR="0006214C" w:rsidRPr="000E01D1">
        <w:rPr>
          <w:szCs w:val="16"/>
        </w:rPr>
        <w:t xml:space="preserve"> </w:t>
      </w:r>
      <w:r w:rsidR="00131D3C">
        <w:rPr>
          <w:szCs w:val="16"/>
        </w:rPr>
        <w:t>r</w:t>
      </w:r>
      <w:r w:rsidR="0006214C" w:rsidRPr="000E01D1">
        <w:rPr>
          <w:szCs w:val="16"/>
        </w:rPr>
        <w:t>esidential households connected to the NBN who did not experience any issue or fault (n=</w:t>
      </w:r>
      <w:r w:rsidR="009B1806" w:rsidRPr="000E01D1">
        <w:rPr>
          <w:szCs w:val="16"/>
        </w:rPr>
        <w:t>491</w:t>
      </w:r>
      <w:r w:rsidR="00D7191D" w:rsidRPr="000E01D1">
        <w:rPr>
          <w:szCs w:val="16"/>
        </w:rPr>
        <w:t>)</w:t>
      </w:r>
      <w:r w:rsidR="00181AD7" w:rsidRPr="000E01D1">
        <w:rPr>
          <w:szCs w:val="16"/>
        </w:rPr>
        <w:t>.</w:t>
      </w:r>
    </w:p>
    <w:p w:rsidR="00077B21" w:rsidRPr="000E01D1" w:rsidRDefault="0035444B" w:rsidP="00131D3C">
      <w:pPr>
        <w:pStyle w:val="ACMANotes"/>
        <w:keepNext/>
        <w:keepLines/>
      </w:pPr>
      <w:r w:rsidRPr="000E01D1">
        <w:t>D5. Since connecting to the NBN, have you experienced any issues or faults with your NBN service/s, such as…</w:t>
      </w:r>
      <w:r w:rsidR="00300878">
        <w:t>?</w:t>
      </w:r>
    </w:p>
    <w:p w:rsidR="00ED0FC2" w:rsidRPr="000E01D1" w:rsidRDefault="00ED0FC2" w:rsidP="00131D3C">
      <w:pPr>
        <w:pStyle w:val="ACMANotes"/>
        <w:keepNext/>
        <w:keepLines/>
      </w:pPr>
      <w:r w:rsidRPr="000E01D1">
        <w:t xml:space="preserve">D14b. Since connecting to the NBN, have you contacted your current and/or previous NBN service provider/s to make any kind of complaint?  </w:t>
      </w:r>
    </w:p>
    <w:p w:rsidR="00544471" w:rsidRPr="00131D3C" w:rsidRDefault="00544471" w:rsidP="00131D3C">
      <w:pPr>
        <w:pStyle w:val="ACMASpaceaftertable"/>
      </w:pPr>
    </w:p>
    <w:p w:rsidR="00565231" w:rsidRDefault="006D1450" w:rsidP="00131D3C">
      <w:r>
        <w:t>H</w:t>
      </w:r>
      <w:r w:rsidR="00F51A3C" w:rsidRPr="000E01D1">
        <w:t xml:space="preserve">ouseholds </w:t>
      </w:r>
      <w:r w:rsidR="006D7B0E">
        <w:t>who</w:t>
      </w:r>
      <w:r w:rsidR="006D7B0E" w:rsidRPr="000E01D1">
        <w:t xml:space="preserve"> </w:t>
      </w:r>
      <w:r w:rsidR="00F51A3C">
        <w:t>had</w:t>
      </w:r>
      <w:r w:rsidR="00F51A3C" w:rsidRPr="000E01D1">
        <w:t xml:space="preserve"> not complained to their RSP </w:t>
      </w:r>
      <w:r>
        <w:t xml:space="preserve">had a similar pattern of </w:t>
      </w:r>
      <w:r w:rsidR="00F51A3C" w:rsidRPr="000E01D1">
        <w:t>issues and faults</w:t>
      </w:r>
      <w:r>
        <w:t xml:space="preserve"> to those who had complained</w:t>
      </w:r>
      <w:r w:rsidR="00F51A3C" w:rsidRPr="000E01D1">
        <w:t>,</w:t>
      </w:r>
      <w:r w:rsidR="00614AE5">
        <w:t xml:space="preserve"> </w:t>
      </w:r>
      <w:r>
        <w:t>though at lower rates</w:t>
      </w:r>
      <w:r w:rsidR="00F51A3C" w:rsidRPr="000E01D1">
        <w:t xml:space="preserve">. </w:t>
      </w:r>
    </w:p>
    <w:p w:rsidR="00565231" w:rsidRDefault="00E951D3" w:rsidP="00131D3C">
      <w:r w:rsidRPr="000E01D1">
        <w:t xml:space="preserve">Of those </w:t>
      </w:r>
      <w:r w:rsidR="00982FF9" w:rsidRPr="000E01D1">
        <w:t xml:space="preserve">who </w:t>
      </w:r>
      <w:r w:rsidRPr="000E01D1">
        <w:t>did not complain, 39 per cent had experienced drop</w:t>
      </w:r>
      <w:r w:rsidR="00982FF9" w:rsidRPr="000E01D1">
        <w:t>-</w:t>
      </w:r>
      <w:r w:rsidRPr="000E01D1">
        <w:t xml:space="preserve">outs </w:t>
      </w:r>
      <w:r w:rsidR="00F51A3C">
        <w:t xml:space="preserve">(vs 71 per cent of those who complained) </w:t>
      </w:r>
      <w:r w:rsidRPr="000E01D1">
        <w:t>and 30</w:t>
      </w:r>
      <w:r w:rsidR="00982FF9" w:rsidRPr="000E01D1">
        <w:t> </w:t>
      </w:r>
      <w:r w:rsidRPr="000E01D1">
        <w:t>per cent of those with internet</w:t>
      </w:r>
      <w:r w:rsidR="00BE2A21">
        <w:t xml:space="preserve"> experienced slow data speeds</w:t>
      </w:r>
      <w:r w:rsidR="00614AE5">
        <w:t xml:space="preserve"> in the evening </w:t>
      </w:r>
      <w:r w:rsidR="00F51A3C">
        <w:t xml:space="preserve">(vs 48 </w:t>
      </w:r>
      <w:r w:rsidR="00614AE5">
        <w:t xml:space="preserve">per cent </w:t>
      </w:r>
      <w:r w:rsidR="00F51A3C">
        <w:t>of those who complained)</w:t>
      </w:r>
      <w:r w:rsidR="00982FF9" w:rsidRPr="000E01D1">
        <w:t xml:space="preserve">. </w:t>
      </w:r>
    </w:p>
    <w:p w:rsidR="00565231" w:rsidRDefault="00201043" w:rsidP="00131D3C">
      <w:r>
        <w:t xml:space="preserve">The difference in the incidence of an issue or fault (between those who complained and </w:t>
      </w:r>
      <w:r w:rsidR="0084476B">
        <w:t xml:space="preserve">those </w:t>
      </w:r>
      <w:r>
        <w:t>who did not) was largest for service outages</w:t>
      </w:r>
      <w:r w:rsidR="00AD7EEA">
        <w:t>—</w:t>
      </w:r>
      <w:r>
        <w:t>52 per cent of those who complain</w:t>
      </w:r>
      <w:r w:rsidR="0084476B">
        <w:t>ed</w:t>
      </w:r>
      <w:r>
        <w:t xml:space="preserve"> experienced service outages, and 17 per cent of those who did not complain experienced service outages.</w:t>
      </w:r>
    </w:p>
    <w:p w:rsidR="0035444B" w:rsidRPr="000E01D1" w:rsidRDefault="00544471" w:rsidP="00C37A33">
      <w:r w:rsidRPr="000E01D1">
        <w:t>For households who did not complain, t</w:t>
      </w:r>
      <w:r w:rsidR="00A40A9F" w:rsidRPr="000E01D1">
        <w:t xml:space="preserve">he median number of types of issues or faults experienced </w:t>
      </w:r>
      <w:r w:rsidR="006B5986">
        <w:t>wa</w:t>
      </w:r>
      <w:r w:rsidR="00D7191D" w:rsidRPr="000E01D1">
        <w:t>s lower, at</w:t>
      </w:r>
      <w:r w:rsidR="00A40A9F" w:rsidRPr="000E01D1">
        <w:t xml:space="preserve"> one</w:t>
      </w:r>
      <w:r w:rsidRPr="000E01D1">
        <w:t xml:space="preserve">. </w:t>
      </w:r>
      <w:r w:rsidR="00765F99" w:rsidRPr="000E01D1">
        <w:t xml:space="preserve">Those </w:t>
      </w:r>
      <w:r w:rsidRPr="000E01D1">
        <w:t xml:space="preserve">who </w:t>
      </w:r>
      <w:r w:rsidR="00765F99" w:rsidRPr="000E01D1">
        <w:t xml:space="preserve">complained without having experienced an issue or fault had </w:t>
      </w:r>
      <w:r w:rsidR="0055169A" w:rsidRPr="000E01D1">
        <w:t xml:space="preserve">done so for </w:t>
      </w:r>
      <w:r w:rsidR="00765F99" w:rsidRPr="000E01D1">
        <w:t>a range of reasons, such as billing issues.</w:t>
      </w:r>
    </w:p>
    <w:p w:rsidR="00440078" w:rsidRPr="000E01D1" w:rsidRDefault="0035444B" w:rsidP="00C37A33">
      <w:r w:rsidRPr="000E01D1">
        <w:t xml:space="preserve">Among those experiencing issues or faults </w:t>
      </w:r>
      <w:r w:rsidR="00440078" w:rsidRPr="000E01D1">
        <w:t>who</w:t>
      </w:r>
      <w:r w:rsidRPr="000E01D1">
        <w:t xml:space="preserve"> did not ma</w:t>
      </w:r>
      <w:r w:rsidR="00544471" w:rsidRPr="000E01D1">
        <w:t>k</w:t>
      </w:r>
      <w:r w:rsidRPr="000E01D1">
        <w:t>e any complaint</w:t>
      </w:r>
      <w:r w:rsidR="00C37A33" w:rsidRPr="000E01D1">
        <w:t xml:space="preserve">, a minority </w:t>
      </w:r>
      <w:r w:rsidR="00E951D3" w:rsidRPr="000E01D1">
        <w:t xml:space="preserve">contacted </w:t>
      </w:r>
      <w:r w:rsidR="00830433" w:rsidRPr="000E01D1">
        <w:t>somebody</w:t>
      </w:r>
      <w:r w:rsidR="00F81B43" w:rsidRPr="000E01D1">
        <w:t xml:space="preserve"> about it </w:t>
      </w:r>
      <w:r w:rsidR="00C37A33" w:rsidRPr="000E01D1">
        <w:t>(15 per cent)</w:t>
      </w:r>
      <w:r w:rsidR="00544471" w:rsidRPr="000E01D1">
        <w:t>.</w:t>
      </w:r>
      <w:r w:rsidR="00440078" w:rsidRPr="000E01D1">
        <w:t xml:space="preserve"> Most often</w:t>
      </w:r>
      <w:r w:rsidR="00544471" w:rsidRPr="000E01D1">
        <w:t>,</w:t>
      </w:r>
      <w:r w:rsidR="00440078" w:rsidRPr="000E01D1">
        <w:t xml:space="preserve"> contact was made with </w:t>
      </w:r>
      <w:r w:rsidR="00544471" w:rsidRPr="000E01D1">
        <w:t xml:space="preserve">the </w:t>
      </w:r>
      <w:r w:rsidR="00440078" w:rsidRPr="000E01D1">
        <w:t>RSP (89</w:t>
      </w:r>
      <w:r w:rsidR="00544471" w:rsidRPr="000E01D1">
        <w:t> </w:t>
      </w:r>
      <w:r w:rsidR="00440078" w:rsidRPr="000E01D1">
        <w:t>per</w:t>
      </w:r>
      <w:r w:rsidR="00EA5B1D" w:rsidRPr="000E01D1">
        <w:t xml:space="preserve"> </w:t>
      </w:r>
      <w:r w:rsidR="00440078" w:rsidRPr="000E01D1">
        <w:t xml:space="preserve">cent) but the contact did not </w:t>
      </w:r>
      <w:r w:rsidR="00DA5507" w:rsidRPr="000E01D1">
        <w:t xml:space="preserve">involve </w:t>
      </w:r>
      <w:r w:rsidR="00440078" w:rsidRPr="000E01D1">
        <w:t>making a complaint.</w:t>
      </w:r>
    </w:p>
    <w:p w:rsidR="003D4FFA" w:rsidRPr="000E01D1" w:rsidRDefault="00C37A33" w:rsidP="003D4FFA">
      <w:pPr>
        <w:spacing w:after="80"/>
      </w:pPr>
      <w:r w:rsidRPr="000E01D1">
        <w:t>For those</w:t>
      </w:r>
      <w:r w:rsidRPr="000E01D1" w:rsidDel="0040719E">
        <w:t xml:space="preserve"> </w:t>
      </w:r>
      <w:r w:rsidR="0040719E" w:rsidRPr="000E01D1">
        <w:t>who</w:t>
      </w:r>
      <w:r w:rsidRPr="000E01D1">
        <w:t xml:space="preserve"> contacted (mainly their RSP) about their issue </w:t>
      </w:r>
      <w:r w:rsidR="001757D7" w:rsidRPr="000E01D1">
        <w:t>(but did not make a complaint)</w:t>
      </w:r>
      <w:r w:rsidR="00544471" w:rsidRPr="000E01D1">
        <w:t>,</w:t>
      </w:r>
      <w:r w:rsidRPr="000E01D1">
        <w:t xml:space="preserve"> the time taken to resolve the issue </w:t>
      </w:r>
      <w:r w:rsidR="00544471" w:rsidRPr="000E01D1">
        <w:t>wa</w:t>
      </w:r>
      <w:r w:rsidRPr="000E01D1">
        <w:t>s similar to the time taken to resolve complaints</w:t>
      </w:r>
      <w:r w:rsidR="003D4FFA" w:rsidRPr="000E01D1">
        <w:t>:</w:t>
      </w:r>
    </w:p>
    <w:p w:rsidR="003D4FFA" w:rsidRPr="000E01D1" w:rsidRDefault="003D4FFA" w:rsidP="003D4FFA">
      <w:pPr>
        <w:pStyle w:val="ListBullet"/>
      </w:pPr>
      <w:r w:rsidRPr="000E01D1">
        <w:t>on the same day—</w:t>
      </w:r>
      <w:r w:rsidR="00C37A33" w:rsidRPr="000E01D1">
        <w:t>28 per cent</w:t>
      </w:r>
    </w:p>
    <w:p w:rsidR="003D4FFA" w:rsidRPr="000E01D1" w:rsidRDefault="003D4FFA" w:rsidP="003D4FFA">
      <w:pPr>
        <w:pStyle w:val="ListBullet"/>
      </w:pPr>
      <w:r w:rsidRPr="000E01D1">
        <w:t>on the second or third</w:t>
      </w:r>
      <w:r w:rsidR="00C85CA0" w:rsidRPr="000E01D1">
        <w:t xml:space="preserve"> business</w:t>
      </w:r>
      <w:r w:rsidRPr="000E01D1">
        <w:t xml:space="preserve"> day—</w:t>
      </w:r>
      <w:r w:rsidR="00C37A33" w:rsidRPr="000E01D1">
        <w:t xml:space="preserve">15 per cent </w:t>
      </w:r>
    </w:p>
    <w:p w:rsidR="00C37A33" w:rsidRPr="000E01D1" w:rsidRDefault="003D4FFA" w:rsidP="003D4FFA">
      <w:pPr>
        <w:pStyle w:val="ListBulletLast"/>
      </w:pPr>
      <w:r w:rsidRPr="000E01D1">
        <w:t>unresolved at the time the data was collected</w:t>
      </w:r>
      <w:r w:rsidR="0084476B">
        <w:t>—</w:t>
      </w:r>
      <w:r w:rsidR="00C37A33" w:rsidRPr="000E01D1">
        <w:t>35 per cent.</w:t>
      </w:r>
    </w:p>
    <w:p w:rsidR="0063351C" w:rsidRPr="000E01D1" w:rsidRDefault="00641A8C" w:rsidP="0063351C">
      <w:bookmarkStart w:id="400" w:name="_Toc513562779"/>
      <w:bookmarkStart w:id="401" w:name="_Toc513647772"/>
      <w:bookmarkStart w:id="402" w:name="_Toc513650659"/>
      <w:bookmarkStart w:id="403" w:name="_Toc513651073"/>
      <w:bookmarkStart w:id="404" w:name="_Toc513808105"/>
      <w:bookmarkStart w:id="405" w:name="_Toc513820975"/>
      <w:bookmarkStart w:id="406" w:name="_Toc514082433"/>
      <w:bookmarkStart w:id="407" w:name="_Toc514084331"/>
      <w:r w:rsidRPr="000E01D1">
        <w:rPr>
          <w:color w:val="000000" w:themeColor="text1"/>
        </w:rPr>
        <w:lastRenderedPageBreak/>
        <w:t xml:space="preserve">Of the households </w:t>
      </w:r>
      <w:r w:rsidR="003D4FFA" w:rsidRPr="000E01D1">
        <w:rPr>
          <w:color w:val="000000" w:themeColor="text1"/>
        </w:rPr>
        <w:t xml:space="preserve">who </w:t>
      </w:r>
      <w:r w:rsidR="00914A8F" w:rsidRPr="000E01D1">
        <w:rPr>
          <w:color w:val="000000" w:themeColor="text1"/>
        </w:rPr>
        <w:t xml:space="preserve">had </w:t>
      </w:r>
      <w:r w:rsidRPr="000E01D1">
        <w:rPr>
          <w:color w:val="000000" w:themeColor="text1"/>
        </w:rPr>
        <w:t>experienced a fault or issue, and did not make a complaint, the majority (8</w:t>
      </w:r>
      <w:r w:rsidR="00A33592" w:rsidRPr="000E01D1">
        <w:rPr>
          <w:color w:val="000000" w:themeColor="text1"/>
        </w:rPr>
        <w:t>5</w:t>
      </w:r>
      <w:r w:rsidRPr="000E01D1">
        <w:rPr>
          <w:color w:val="000000" w:themeColor="text1"/>
        </w:rPr>
        <w:t xml:space="preserve"> per cent) </w:t>
      </w:r>
      <w:r w:rsidR="00914A8F" w:rsidRPr="000E01D1">
        <w:rPr>
          <w:color w:val="000000" w:themeColor="text1"/>
        </w:rPr>
        <w:t xml:space="preserve">had </w:t>
      </w:r>
      <w:r w:rsidRPr="000E01D1">
        <w:rPr>
          <w:color w:val="000000" w:themeColor="text1"/>
        </w:rPr>
        <w:t>not contact</w:t>
      </w:r>
      <w:r w:rsidR="00914A8F" w:rsidRPr="000E01D1">
        <w:rPr>
          <w:color w:val="000000" w:themeColor="text1"/>
        </w:rPr>
        <w:t>ed</w:t>
      </w:r>
      <w:r w:rsidRPr="000E01D1">
        <w:rPr>
          <w:color w:val="000000" w:themeColor="text1"/>
        </w:rPr>
        <w:t xml:space="preserve"> anyone to seek any resolution for the fault or issue</w:t>
      </w:r>
      <w:r w:rsidR="00914A8F" w:rsidRPr="000E01D1">
        <w:rPr>
          <w:color w:val="000000" w:themeColor="text1"/>
        </w:rPr>
        <w:t>,</w:t>
      </w:r>
      <w:r w:rsidR="00A33592" w:rsidRPr="000E01D1">
        <w:rPr>
          <w:color w:val="000000" w:themeColor="text1"/>
        </w:rPr>
        <w:t xml:space="preserve"> or </w:t>
      </w:r>
      <w:r w:rsidR="00914A8F" w:rsidRPr="000E01D1">
        <w:rPr>
          <w:color w:val="000000" w:themeColor="text1"/>
        </w:rPr>
        <w:t>to</w:t>
      </w:r>
      <w:r w:rsidR="00A33592" w:rsidRPr="000E01D1">
        <w:rPr>
          <w:color w:val="000000" w:themeColor="text1"/>
        </w:rPr>
        <w:t xml:space="preserve"> take any other action (or could not recall)</w:t>
      </w:r>
      <w:r w:rsidR="00A33592" w:rsidRPr="000E01D1">
        <w:t>.</w:t>
      </w:r>
    </w:p>
    <w:p w:rsidR="00632414" w:rsidRPr="000E01D1" w:rsidRDefault="0063351C" w:rsidP="001A31BD">
      <w:pPr>
        <w:pStyle w:val="Heading3"/>
      </w:pPr>
      <w:bookmarkStart w:id="408" w:name="_Toc515291776"/>
      <w:bookmarkStart w:id="409" w:name="_Toc515377816"/>
      <w:bookmarkStart w:id="410" w:name="_Toc515527571"/>
      <w:bookmarkStart w:id="411" w:name="_Toc515549056"/>
      <w:bookmarkStart w:id="412" w:name="_Toc515549395"/>
      <w:bookmarkStart w:id="413" w:name="_Toc515617624"/>
      <w:bookmarkStart w:id="414" w:name="_Toc515881979"/>
      <w:bookmarkStart w:id="415" w:name="_Toc516217850"/>
      <w:bookmarkStart w:id="416" w:name="_Toc516220008"/>
      <w:bookmarkStart w:id="417" w:name="_Toc522531667"/>
      <w:r w:rsidRPr="000E01D1">
        <w:t>S</w:t>
      </w:r>
      <w:r w:rsidR="00632414" w:rsidRPr="000E01D1">
        <w:t>atisfaction</w:t>
      </w:r>
      <w:bookmarkEnd w:id="400"/>
      <w:bookmarkEnd w:id="401"/>
      <w:bookmarkEnd w:id="402"/>
      <w:bookmarkEnd w:id="403"/>
      <w:bookmarkEnd w:id="404"/>
      <w:bookmarkEnd w:id="405"/>
      <w:bookmarkEnd w:id="406"/>
      <w:bookmarkEnd w:id="407"/>
      <w:r w:rsidRPr="000E01D1">
        <w:t xml:space="preserve"> with </w:t>
      </w:r>
      <w:r w:rsidR="00B9636A" w:rsidRPr="000E01D1">
        <w:t xml:space="preserve">NBN </w:t>
      </w:r>
      <w:r w:rsidRPr="000E01D1">
        <w:t>phone</w:t>
      </w:r>
      <w:bookmarkEnd w:id="408"/>
      <w:bookmarkEnd w:id="409"/>
      <w:bookmarkEnd w:id="410"/>
      <w:bookmarkEnd w:id="411"/>
      <w:bookmarkEnd w:id="412"/>
      <w:bookmarkEnd w:id="413"/>
      <w:bookmarkEnd w:id="414"/>
      <w:bookmarkEnd w:id="415"/>
      <w:bookmarkEnd w:id="416"/>
      <w:r w:rsidR="003D4FFA" w:rsidRPr="000E01D1">
        <w:t xml:space="preserve"> service</w:t>
      </w:r>
      <w:bookmarkEnd w:id="417"/>
    </w:p>
    <w:p w:rsidR="00982FF9" w:rsidRPr="000E01D1" w:rsidRDefault="00632414" w:rsidP="00982FF9">
      <w:r w:rsidRPr="000E01D1">
        <w:t xml:space="preserve">Households with a home phone were asked to indicate their </w:t>
      </w:r>
      <w:r w:rsidR="00914A8F" w:rsidRPr="000E01D1">
        <w:t>level of</w:t>
      </w:r>
      <w:r w:rsidRPr="000E01D1">
        <w:t xml:space="preserve"> satisfaction with three aspects of the</w:t>
      </w:r>
      <w:r w:rsidR="00CD6DB9" w:rsidRPr="000E01D1">
        <w:t>ir</w:t>
      </w:r>
      <w:r w:rsidRPr="000E01D1">
        <w:t xml:space="preserve"> service</w:t>
      </w:r>
      <w:r w:rsidR="000E5A63" w:rsidRPr="000E01D1">
        <w:t>—</w:t>
      </w:r>
      <w:r w:rsidRPr="000E01D1">
        <w:t>reliability, affordability and voice quality.</w:t>
      </w:r>
    </w:p>
    <w:p w:rsidR="0055169A" w:rsidRPr="000E01D1" w:rsidRDefault="0055169A" w:rsidP="00982FF9">
      <w:r w:rsidRPr="000E01D1">
        <w:t xml:space="preserve">Total satisfaction levels (‘very satisfied’ and ‘satisfied’) were very similar across all three measures—71 per cent for reliability, 70 per cent for affordability and 76 per cent for voice quality (Figure </w:t>
      </w:r>
      <w:r w:rsidR="00A90178" w:rsidRPr="000E01D1">
        <w:t>2</w:t>
      </w:r>
      <w:r w:rsidR="002232DC" w:rsidRPr="000E01D1">
        <w:t>2</w:t>
      </w:r>
      <w:r w:rsidRPr="000E01D1">
        <w:t xml:space="preserve">). </w:t>
      </w:r>
    </w:p>
    <w:p w:rsidR="00632414" w:rsidRPr="000E01D1" w:rsidRDefault="00632414" w:rsidP="000E5A63">
      <w:pPr>
        <w:pStyle w:val="ACMAFigureHeader"/>
        <w:keepNext/>
        <w:spacing w:after="120"/>
      </w:pPr>
      <w:r w:rsidRPr="000E01D1">
        <w:t xml:space="preserve">Satisfaction </w:t>
      </w:r>
      <w:r w:rsidR="007C5D22" w:rsidRPr="000E01D1">
        <w:t xml:space="preserve">with aspects of NBN phone service </w:t>
      </w:r>
      <w:r w:rsidRPr="000E01D1">
        <w:t>among home phone users (%)</w:t>
      </w:r>
    </w:p>
    <w:p w:rsidR="00632414" w:rsidRPr="000E01D1" w:rsidRDefault="003A1358" w:rsidP="000E5A63">
      <w:pPr>
        <w:spacing w:after="120"/>
      </w:pPr>
      <w:r>
        <w:rPr>
          <w:noProof/>
        </w:rPr>
        <w:drawing>
          <wp:inline distT="0" distB="0" distL="0" distR="0" wp14:anchorId="6AE68444" wp14:editId="662A3DA4">
            <wp:extent cx="4871085" cy="1823085"/>
            <wp:effectExtent l="0" t="0" r="5715" b="5715"/>
            <wp:docPr id="234" name="Picture 234" descr="Data for Figure 22 is in the .ods file on the landing page ‘NBN consumer experience’, available from the ACMA website." title="Figure 22: Satisfaction with aspects of NBN phone service among home phone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NBN Report Graphics - New colours_Fig 22.png"/>
                    <pic:cNvPicPr/>
                  </pic:nvPicPr>
                  <pic:blipFill>
                    <a:blip r:embed="rId50">
                      <a:extLst>
                        <a:ext uri="{28A0092B-C50C-407E-A947-70E740481C1C}">
                          <a14:useLocalDpi xmlns:a14="http://schemas.microsoft.com/office/drawing/2010/main" val="0"/>
                        </a:ext>
                      </a:extLst>
                    </a:blip>
                    <a:stretch>
                      <a:fillRect/>
                    </a:stretch>
                  </pic:blipFill>
                  <pic:spPr>
                    <a:xfrm>
                      <a:off x="0" y="0"/>
                      <a:ext cx="4871085" cy="1823085"/>
                    </a:xfrm>
                    <a:prstGeom prst="rect">
                      <a:avLst/>
                    </a:prstGeom>
                  </pic:spPr>
                </pic:pic>
              </a:graphicData>
            </a:graphic>
          </wp:inline>
        </w:drawing>
      </w:r>
    </w:p>
    <w:p w:rsidR="00EA5B1D" w:rsidRPr="000E01D1" w:rsidRDefault="00EA5B1D" w:rsidP="00077B21">
      <w:pPr>
        <w:pStyle w:val="ACMANotes"/>
      </w:pPr>
      <w:r w:rsidRPr="000E01D1">
        <w:t xml:space="preserve">Base: </w:t>
      </w:r>
      <w:r w:rsidR="0057334A" w:rsidRPr="000E01D1">
        <w:t>Residential h</w:t>
      </w:r>
      <w:r w:rsidRPr="000E01D1">
        <w:t xml:space="preserve">ouseholds with </w:t>
      </w:r>
      <w:r w:rsidR="0057334A" w:rsidRPr="000E01D1">
        <w:t xml:space="preserve">home </w:t>
      </w:r>
      <w:r w:rsidRPr="000E01D1">
        <w:t>phone</w:t>
      </w:r>
      <w:r w:rsidR="0057334A" w:rsidRPr="000E01D1">
        <w:t xml:space="preserve"> connected to the NBN</w:t>
      </w:r>
      <w:r w:rsidRPr="000E01D1">
        <w:t xml:space="preserve"> (n=1,412).</w:t>
      </w:r>
    </w:p>
    <w:p w:rsidR="00632414" w:rsidRPr="000E01D1" w:rsidRDefault="00632414" w:rsidP="00077B21">
      <w:pPr>
        <w:pStyle w:val="ACMANotes"/>
      </w:pPr>
      <w:r w:rsidRPr="000E01D1">
        <w:t>D23</w:t>
      </w:r>
      <w:r w:rsidR="00836BE7" w:rsidRPr="000E01D1">
        <w:t>.</w:t>
      </w:r>
      <w:r w:rsidRPr="000E01D1">
        <w:t xml:space="preserve"> How satisfied or dissatisfied are you with the following aspects of your NBN home phone service?</w:t>
      </w:r>
    </w:p>
    <w:p w:rsidR="000E5A63" w:rsidRPr="000E01D1" w:rsidRDefault="000E5A63" w:rsidP="000E5A63">
      <w:pPr>
        <w:pStyle w:val="ACMANotes"/>
        <w:rPr>
          <w:szCs w:val="16"/>
        </w:rPr>
      </w:pPr>
      <w:r w:rsidRPr="000E01D1">
        <w:rPr>
          <w:szCs w:val="16"/>
        </w:rPr>
        <w:t>Note: Data may not add up to 100 per cent or displayed total due to rounding.</w:t>
      </w:r>
    </w:p>
    <w:p w:rsidR="00077B21" w:rsidRPr="000E01D1" w:rsidRDefault="00077B21" w:rsidP="00077B21">
      <w:pPr>
        <w:pStyle w:val="ACMASpaceaftertable"/>
      </w:pPr>
    </w:p>
    <w:p w:rsidR="003C2B3E" w:rsidRPr="000E01D1" w:rsidRDefault="00CD6DB9" w:rsidP="006B5986">
      <w:pPr>
        <w:keepNext/>
        <w:keepLines/>
      </w:pPr>
      <w:r w:rsidRPr="000E01D1">
        <w:t>However</w:t>
      </w:r>
      <w:r w:rsidR="00914A8F" w:rsidRPr="000E01D1">
        <w:t>,</w:t>
      </w:r>
      <w:r w:rsidRPr="000E01D1">
        <w:t xml:space="preserve"> there were differences in satisfaction</w:t>
      </w:r>
      <w:r w:rsidR="00914A8F" w:rsidRPr="000E01D1">
        <w:t xml:space="preserve"> levels </w:t>
      </w:r>
      <w:r w:rsidR="00131D3C">
        <w:t>depending on</w:t>
      </w:r>
      <w:r w:rsidRPr="000E01D1">
        <w:t xml:space="preserve"> which services the household had. </w:t>
      </w:r>
      <w:r w:rsidR="003C2B3E" w:rsidRPr="000E01D1">
        <w:t xml:space="preserve">Those with phone only were more satisfied </w:t>
      </w:r>
      <w:r w:rsidR="0040719E" w:rsidRPr="000E01D1">
        <w:t xml:space="preserve">with </w:t>
      </w:r>
      <w:r w:rsidR="003C2B3E" w:rsidRPr="000E01D1">
        <w:t xml:space="preserve">reliability </w:t>
      </w:r>
      <w:r w:rsidRPr="000E01D1">
        <w:t>(85</w:t>
      </w:r>
      <w:r w:rsidR="00F676B4" w:rsidRPr="000E01D1">
        <w:t> </w:t>
      </w:r>
      <w:r w:rsidRPr="000E01D1">
        <w:t xml:space="preserve">per cent) </w:t>
      </w:r>
      <w:r w:rsidR="003C2B3E" w:rsidRPr="000E01D1">
        <w:t>and voice quality</w:t>
      </w:r>
      <w:r w:rsidRPr="000E01D1">
        <w:t xml:space="preserve"> (88 per cent)</w:t>
      </w:r>
      <w:r w:rsidR="0040719E" w:rsidRPr="000E01D1">
        <w:t>,</w:t>
      </w:r>
      <w:r w:rsidR="003C2B3E" w:rsidRPr="000E01D1">
        <w:t xml:space="preserve"> </w:t>
      </w:r>
      <w:r w:rsidR="00BC7C13" w:rsidRPr="000E01D1">
        <w:t>compared with</w:t>
      </w:r>
      <w:r w:rsidR="003C2B3E" w:rsidRPr="000E01D1">
        <w:t xml:space="preserve"> those with</w:t>
      </w:r>
      <w:r w:rsidR="0006214C" w:rsidRPr="000E01D1">
        <w:t xml:space="preserve"> both</w:t>
      </w:r>
      <w:r w:rsidR="003C2B3E" w:rsidRPr="000E01D1">
        <w:t xml:space="preserve"> </w:t>
      </w:r>
      <w:r w:rsidRPr="000E01D1">
        <w:t xml:space="preserve">home </w:t>
      </w:r>
      <w:r w:rsidR="003C2B3E" w:rsidRPr="000E01D1">
        <w:t>phone and internet</w:t>
      </w:r>
      <w:r w:rsidR="0040719E" w:rsidRPr="000E01D1">
        <w:t xml:space="preserve"> services</w:t>
      </w:r>
      <w:r w:rsidRPr="000E01D1">
        <w:t xml:space="preserve"> (reliability 69 per cent, voice quality 75</w:t>
      </w:r>
      <w:r w:rsidR="00EA5B1D" w:rsidRPr="000E01D1">
        <w:t xml:space="preserve"> per cent</w:t>
      </w:r>
      <w:r w:rsidRPr="000E01D1">
        <w:t>).</w:t>
      </w:r>
    </w:p>
    <w:p w:rsidR="00F72E9B" w:rsidRPr="000E01D1" w:rsidRDefault="00F72E9B" w:rsidP="003C2B3E">
      <w:r w:rsidRPr="000E01D1">
        <w:t>The occurrence (or not) of a range of events such as loss of service, an issue or fault or having made a complaint</w:t>
      </w:r>
      <w:r w:rsidR="00626AD6">
        <w:t xml:space="preserve"> each</w:t>
      </w:r>
      <w:r w:rsidRPr="000E01D1">
        <w:t xml:space="preserve"> </w:t>
      </w:r>
      <w:r w:rsidR="00131D3C">
        <w:t>had an impact on</w:t>
      </w:r>
      <w:r w:rsidR="00131D3C" w:rsidRPr="000E01D1">
        <w:t xml:space="preserve"> </w:t>
      </w:r>
      <w:r w:rsidRPr="000E01D1">
        <w:t xml:space="preserve">overall satisfaction, particularly with reliability. When there was a loss of service, </w:t>
      </w:r>
      <w:r w:rsidR="00131D3C">
        <w:t xml:space="preserve">or </w:t>
      </w:r>
      <w:r w:rsidRPr="000E01D1">
        <w:t xml:space="preserve">issue or fault after connection or </w:t>
      </w:r>
      <w:r w:rsidR="00131D3C">
        <w:t xml:space="preserve">a </w:t>
      </w:r>
      <w:r w:rsidRPr="000E01D1">
        <w:t xml:space="preserve">complaint made, overall satisfaction with phone service </w:t>
      </w:r>
      <w:r w:rsidR="006B5986">
        <w:t>wa</w:t>
      </w:r>
      <w:r w:rsidRPr="000E01D1">
        <w:t>s lower</w:t>
      </w:r>
      <w:r w:rsidR="00C35122" w:rsidRPr="000E01D1">
        <w:t xml:space="preserve"> </w:t>
      </w:r>
      <w:r w:rsidRPr="000E01D1">
        <w:t>(Figure 2</w:t>
      </w:r>
      <w:r w:rsidR="002232DC" w:rsidRPr="000E01D1">
        <w:t>3</w:t>
      </w:r>
      <w:r w:rsidRPr="000E01D1">
        <w:t>)</w:t>
      </w:r>
      <w:r w:rsidR="00C35122" w:rsidRPr="000E01D1">
        <w:t>.</w:t>
      </w:r>
    </w:p>
    <w:p w:rsidR="00C949C3" w:rsidRPr="000E01D1" w:rsidRDefault="00B9636A" w:rsidP="00B9636A">
      <w:pPr>
        <w:pStyle w:val="ACMAFigureHeader"/>
        <w:keepNext/>
        <w:spacing w:after="120"/>
      </w:pPr>
      <w:r w:rsidRPr="000E01D1">
        <w:lastRenderedPageBreak/>
        <w:t>S</w:t>
      </w:r>
      <w:r w:rsidR="00C949C3" w:rsidRPr="000E01D1">
        <w:t>atisfaction with home phone</w:t>
      </w:r>
      <w:r w:rsidR="00914A8F" w:rsidRPr="000E01D1">
        <w:t xml:space="preserve"> service</w:t>
      </w:r>
      <w:r w:rsidR="00C949C3" w:rsidRPr="000E01D1">
        <w:t xml:space="preserve"> </w:t>
      </w:r>
      <w:r w:rsidR="009D1D6D">
        <w:t>impacted</w:t>
      </w:r>
      <w:r w:rsidR="009D1D6D" w:rsidRPr="000E01D1">
        <w:t xml:space="preserve"> </w:t>
      </w:r>
      <w:r w:rsidR="00C949C3" w:rsidRPr="000E01D1">
        <w:t>by</w:t>
      </w:r>
      <w:r w:rsidR="00521F8E" w:rsidRPr="000E01D1">
        <w:t xml:space="preserve"> </w:t>
      </w:r>
      <w:r w:rsidR="00C949C3" w:rsidRPr="000E01D1">
        <w:t>… (%)</w:t>
      </w:r>
    </w:p>
    <w:p w:rsidR="00EC0310" w:rsidRPr="000E01D1" w:rsidRDefault="003A1358" w:rsidP="00B9636A">
      <w:pPr>
        <w:spacing w:after="120"/>
      </w:pPr>
      <w:r>
        <w:rPr>
          <w:noProof/>
        </w:rPr>
        <w:drawing>
          <wp:inline distT="0" distB="0" distL="0" distR="0" wp14:anchorId="0E86944D" wp14:editId="28F59467">
            <wp:extent cx="4871085" cy="3746500"/>
            <wp:effectExtent l="0" t="0" r="5715" b="6350"/>
            <wp:docPr id="236" name="Picture 236" descr="Data for Figure 23 is in the .ods file on the landing page ‘NBN consumer experience’, available from the ACMA website." title="Figure 23: Satisfaction with home phone service affected b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NBN Report Graphics - New colours_Fig 23.png"/>
                    <pic:cNvPicPr/>
                  </pic:nvPicPr>
                  <pic:blipFill>
                    <a:blip r:embed="rId51">
                      <a:extLst>
                        <a:ext uri="{28A0092B-C50C-407E-A947-70E740481C1C}">
                          <a14:useLocalDpi xmlns:a14="http://schemas.microsoft.com/office/drawing/2010/main" val="0"/>
                        </a:ext>
                      </a:extLst>
                    </a:blip>
                    <a:stretch>
                      <a:fillRect/>
                    </a:stretch>
                  </pic:blipFill>
                  <pic:spPr>
                    <a:xfrm>
                      <a:off x="0" y="0"/>
                      <a:ext cx="4871085" cy="3746500"/>
                    </a:xfrm>
                    <a:prstGeom prst="rect">
                      <a:avLst/>
                    </a:prstGeom>
                  </pic:spPr>
                </pic:pic>
              </a:graphicData>
            </a:graphic>
          </wp:inline>
        </w:drawing>
      </w:r>
    </w:p>
    <w:p w:rsidR="009B1806" w:rsidRPr="000E01D1" w:rsidRDefault="009B1806" w:rsidP="009B1806">
      <w:pPr>
        <w:pStyle w:val="ACMANotes"/>
      </w:pPr>
      <w:r w:rsidRPr="000E01D1">
        <w:t xml:space="preserve">Base: Residential households connected to the NBN who lost a service (n=678) or did not lose service (n=1,163), </w:t>
      </w:r>
      <w:r w:rsidR="00A72450">
        <w:t>r</w:t>
      </w:r>
      <w:r w:rsidRPr="000E01D1">
        <w:t>esidential households connected to the NBN who experienced any issue or fault (n=1,365) or had no issue or fault (n=491)</w:t>
      </w:r>
      <w:r w:rsidR="00A72450">
        <w:t>, r</w:t>
      </w:r>
      <w:r w:rsidRPr="000E01D1">
        <w:t>esidential households connected to the NBN who made a complaint (n=628) or did not complain (n=1,240).</w:t>
      </w:r>
    </w:p>
    <w:p w:rsidR="00A57B09" w:rsidRPr="000E01D1" w:rsidRDefault="00EA5B1D" w:rsidP="00077B21">
      <w:pPr>
        <w:pStyle w:val="ACMANotes"/>
      </w:pPr>
      <w:r w:rsidRPr="000E01D1">
        <w:t>D23. How satisfied or dissatisfied are you with the following aspects of your NBN home phone service? Firstly…</w:t>
      </w:r>
      <w:r w:rsidR="00E24249">
        <w:t>?</w:t>
      </w:r>
    </w:p>
    <w:p w:rsidR="00ED0FC2" w:rsidRPr="000E01D1" w:rsidRDefault="00ED0FC2" w:rsidP="00ED0FC2">
      <w:pPr>
        <w:pStyle w:val="ACMANotes"/>
      </w:pPr>
      <w:r w:rsidRPr="000E01D1">
        <w:t>C1a. Now during the process of getting connected to the NBN, was your business left without any kind or fixed line phone or internet service for three hours or more?</w:t>
      </w:r>
    </w:p>
    <w:p w:rsidR="00ED0FC2" w:rsidRDefault="00ED0FC2" w:rsidP="00ED0FC2">
      <w:pPr>
        <w:pStyle w:val="ACMANotes"/>
        <w:keepNext/>
        <w:keepLines/>
      </w:pPr>
      <w:r w:rsidRPr="000E01D1">
        <w:t>D5. Since connecting to the NBN; that is, from when you had a working service, have you or somebody on behalf of your business, contacted your current and/or previous NBN service provider/s to make a complaint...?</w:t>
      </w:r>
    </w:p>
    <w:p w:rsidR="00ED0FC2" w:rsidRPr="000E01D1" w:rsidRDefault="00ED0FC2" w:rsidP="00ED0FC2">
      <w:pPr>
        <w:pStyle w:val="ACMANotes"/>
        <w:keepNext/>
        <w:keepLines/>
      </w:pPr>
      <w:r w:rsidRPr="000E01D1">
        <w:t xml:space="preserve">D14b. Since connecting to the NBN, have you contacted your current and/or previous NBN service provider/s to make any kind of complaint?  </w:t>
      </w:r>
    </w:p>
    <w:p w:rsidR="002362C6" w:rsidRPr="000E01D1" w:rsidRDefault="002362C6" w:rsidP="002362C6">
      <w:pPr>
        <w:pStyle w:val="ACMASpaceaftertable"/>
      </w:pPr>
    </w:p>
    <w:p w:rsidR="00B9636A" w:rsidRPr="000E01D1" w:rsidRDefault="009F16AE" w:rsidP="00B9636A">
      <w:pPr>
        <w:spacing w:after="80"/>
      </w:pPr>
      <w:r w:rsidRPr="000E01D1">
        <w:t xml:space="preserve">Households </w:t>
      </w:r>
      <w:r w:rsidR="00B9636A" w:rsidRPr="000E01D1">
        <w:t xml:space="preserve">who </w:t>
      </w:r>
      <w:r w:rsidRPr="000E01D1">
        <w:t>understood what was included in the</w:t>
      </w:r>
      <w:r w:rsidR="000C4CEB" w:rsidRPr="000E01D1">
        <w:t xml:space="preserve"> </w:t>
      </w:r>
      <w:r w:rsidRPr="000E01D1">
        <w:t>plan they chose (</w:t>
      </w:r>
      <w:r w:rsidR="00B9636A" w:rsidRPr="000E01D1">
        <w:t xml:space="preserve">compared with </w:t>
      </w:r>
      <w:r w:rsidRPr="000E01D1">
        <w:t>those who did not) were more likely to be satisfied with</w:t>
      </w:r>
      <w:r w:rsidR="0006214C" w:rsidRPr="000E01D1">
        <w:t xml:space="preserve"> </w:t>
      </w:r>
      <w:r w:rsidR="00A60A87">
        <w:t xml:space="preserve">the following aspects of their </w:t>
      </w:r>
      <w:r w:rsidR="0006214C" w:rsidRPr="000E01D1">
        <w:t>home phone</w:t>
      </w:r>
      <w:r w:rsidR="00B9636A" w:rsidRPr="000E01D1">
        <w:t>:</w:t>
      </w:r>
    </w:p>
    <w:p w:rsidR="00B9636A" w:rsidRPr="000E01D1" w:rsidRDefault="009F16AE" w:rsidP="00B9636A">
      <w:pPr>
        <w:pStyle w:val="ListBullet"/>
      </w:pPr>
      <w:r w:rsidRPr="000E01D1">
        <w:t>reliability</w:t>
      </w:r>
      <w:r w:rsidR="00B9636A" w:rsidRPr="000E01D1">
        <w:t>—</w:t>
      </w:r>
      <w:r w:rsidRPr="000E01D1">
        <w:t>74 per cent vs 53 per cent</w:t>
      </w:r>
    </w:p>
    <w:p w:rsidR="00B9636A" w:rsidRPr="000E01D1" w:rsidRDefault="009F16AE" w:rsidP="00B9636A">
      <w:pPr>
        <w:pStyle w:val="ListBullet"/>
      </w:pPr>
      <w:r w:rsidRPr="000E01D1">
        <w:t>affordability</w:t>
      </w:r>
      <w:r w:rsidR="00B9636A" w:rsidRPr="000E01D1">
        <w:t>—</w:t>
      </w:r>
      <w:r w:rsidRPr="000E01D1">
        <w:t>75 per cent vs 46 per cent</w:t>
      </w:r>
    </w:p>
    <w:p w:rsidR="009F16AE" w:rsidRPr="000E01D1" w:rsidRDefault="009F16AE" w:rsidP="00B9636A">
      <w:pPr>
        <w:pStyle w:val="ListBulletLast"/>
      </w:pPr>
      <w:r w:rsidRPr="000E01D1">
        <w:t>voice quality</w:t>
      </w:r>
      <w:r w:rsidR="00B9636A" w:rsidRPr="000E01D1">
        <w:t>—</w:t>
      </w:r>
      <w:r w:rsidRPr="000E01D1">
        <w:t>79 per cent vs 58 per cent.</w:t>
      </w:r>
    </w:p>
    <w:p w:rsidR="00C949C3" w:rsidRPr="000E01D1" w:rsidRDefault="00C949C3" w:rsidP="00CD6DB9">
      <w:r w:rsidRPr="000E01D1">
        <w:t xml:space="preserve">For </w:t>
      </w:r>
      <w:r w:rsidR="009C2EFB" w:rsidRPr="000E01D1">
        <w:t xml:space="preserve">each of the </w:t>
      </w:r>
      <w:r w:rsidRPr="000E01D1">
        <w:t>three measures of satisfaction</w:t>
      </w:r>
      <w:r w:rsidR="0006214C" w:rsidRPr="000E01D1">
        <w:t xml:space="preserve"> for phone households</w:t>
      </w:r>
      <w:r w:rsidRPr="000E01D1">
        <w:t xml:space="preserve">, </w:t>
      </w:r>
      <w:r w:rsidR="0084476B">
        <w:t>of</w:t>
      </w:r>
      <w:r w:rsidR="009F16AE" w:rsidRPr="000E01D1">
        <w:t xml:space="preserve"> those who were satisfied</w:t>
      </w:r>
      <w:r w:rsidR="00375138">
        <w:t>,</w:t>
      </w:r>
      <w:r w:rsidR="009F16AE" w:rsidRPr="000E01D1">
        <w:t xml:space="preserve"> up to one</w:t>
      </w:r>
      <w:r w:rsidR="009C2EFB" w:rsidRPr="000E01D1">
        <w:t>-</w:t>
      </w:r>
      <w:r w:rsidR="009F16AE" w:rsidRPr="000E01D1">
        <w:t>quarter were ‘very satisfied’ and the remainder ‘satisfied’.</w:t>
      </w:r>
      <w:r w:rsidR="008F676C" w:rsidRPr="000E01D1">
        <w:t xml:space="preserve"> The data shows </w:t>
      </w:r>
      <w:r w:rsidR="00E40008">
        <w:t>no</w:t>
      </w:r>
      <w:r w:rsidR="00E40008" w:rsidRPr="000E01D1">
        <w:t xml:space="preserve"> </w:t>
      </w:r>
      <w:r w:rsidR="008F676C" w:rsidRPr="000E01D1">
        <w:t>difference in satisfaction between different types of connection</w:t>
      </w:r>
      <w:r w:rsidR="0006214C" w:rsidRPr="000E01D1">
        <w:t xml:space="preserve"> technologies.</w:t>
      </w:r>
      <w:r w:rsidR="008F676C" w:rsidRPr="000E01D1">
        <w:t xml:space="preserve"> </w:t>
      </w:r>
    </w:p>
    <w:p w:rsidR="0063351C" w:rsidRPr="000E01D1" w:rsidRDefault="0063351C" w:rsidP="00A72450">
      <w:pPr>
        <w:pStyle w:val="Heading3"/>
        <w:keepLines/>
      </w:pPr>
      <w:bookmarkStart w:id="418" w:name="_Toc515291777"/>
      <w:bookmarkStart w:id="419" w:name="_Toc515377817"/>
      <w:bookmarkStart w:id="420" w:name="_Toc515527572"/>
      <w:bookmarkStart w:id="421" w:name="_Toc515549057"/>
      <w:bookmarkStart w:id="422" w:name="_Toc515549396"/>
      <w:bookmarkStart w:id="423" w:name="_Toc515617625"/>
      <w:bookmarkStart w:id="424" w:name="_Toc515881980"/>
      <w:bookmarkStart w:id="425" w:name="_Toc516217851"/>
      <w:bookmarkStart w:id="426" w:name="_Toc516220009"/>
      <w:bookmarkStart w:id="427" w:name="_Toc522531668"/>
      <w:r w:rsidRPr="000E01D1">
        <w:lastRenderedPageBreak/>
        <w:t xml:space="preserve">Satisfaction with </w:t>
      </w:r>
      <w:r w:rsidR="00B9636A" w:rsidRPr="000E01D1">
        <w:t xml:space="preserve">NBN </w:t>
      </w:r>
      <w:r w:rsidRPr="000E01D1">
        <w:t>internet</w:t>
      </w:r>
      <w:bookmarkEnd w:id="418"/>
      <w:bookmarkEnd w:id="419"/>
      <w:bookmarkEnd w:id="420"/>
      <w:bookmarkEnd w:id="421"/>
      <w:bookmarkEnd w:id="422"/>
      <w:bookmarkEnd w:id="423"/>
      <w:bookmarkEnd w:id="424"/>
      <w:bookmarkEnd w:id="425"/>
      <w:bookmarkEnd w:id="426"/>
      <w:r w:rsidR="00B9636A" w:rsidRPr="000E01D1">
        <w:t xml:space="preserve"> service</w:t>
      </w:r>
      <w:bookmarkEnd w:id="427"/>
    </w:p>
    <w:p w:rsidR="00E44012" w:rsidRPr="000E01D1" w:rsidRDefault="0063351C" w:rsidP="00A72450">
      <w:pPr>
        <w:keepNext/>
        <w:keepLines/>
        <w:spacing w:after="80"/>
      </w:pPr>
      <w:r w:rsidRPr="000E01D1">
        <w:t xml:space="preserve">Internet households were asked </w:t>
      </w:r>
      <w:r w:rsidR="00E44012" w:rsidRPr="000E01D1">
        <w:t>how satisfied they were</w:t>
      </w:r>
      <w:r w:rsidRPr="000E01D1">
        <w:t xml:space="preserve"> with the speed of their internet service</w:t>
      </w:r>
      <w:r w:rsidR="003D02B7" w:rsidRPr="000E01D1">
        <w:t xml:space="preserve"> </w:t>
      </w:r>
      <w:r w:rsidR="004A453C">
        <w:t xml:space="preserve">delivered over </w:t>
      </w:r>
      <w:r w:rsidR="003D02B7" w:rsidRPr="000E01D1">
        <w:t>the NBN</w:t>
      </w:r>
      <w:r w:rsidR="00E44012" w:rsidRPr="000E01D1">
        <w:t>:</w:t>
      </w:r>
    </w:p>
    <w:p w:rsidR="00E44012" w:rsidRPr="000E01D1" w:rsidRDefault="00E44012" w:rsidP="00A72450">
      <w:pPr>
        <w:pStyle w:val="ListBullet"/>
        <w:keepNext/>
        <w:keepLines/>
      </w:pPr>
      <w:r w:rsidRPr="000E01D1">
        <w:t>h</w:t>
      </w:r>
      <w:r w:rsidR="0063351C" w:rsidRPr="000E01D1">
        <w:t>alf (52 per cent) were satisfied (14 per cent ‘very satisfied’ and 37 per cent ‘satisfied’)</w:t>
      </w:r>
    </w:p>
    <w:p w:rsidR="00E44012" w:rsidRPr="000E01D1" w:rsidRDefault="00E44012" w:rsidP="00A72450">
      <w:pPr>
        <w:pStyle w:val="ListBullet"/>
        <w:keepNext/>
        <w:keepLines/>
      </w:pPr>
      <w:r w:rsidRPr="000E01D1">
        <w:t>o</w:t>
      </w:r>
      <w:r w:rsidR="0063351C" w:rsidRPr="000E01D1">
        <w:t xml:space="preserve">ne in six (17 per cent) </w:t>
      </w:r>
      <w:r w:rsidRPr="000E01D1">
        <w:t xml:space="preserve">was </w:t>
      </w:r>
      <w:r w:rsidR="0063351C" w:rsidRPr="000E01D1">
        <w:t>neither satisfied nor dissatisfied</w:t>
      </w:r>
    </w:p>
    <w:p w:rsidR="0063351C" w:rsidRPr="000E01D1" w:rsidRDefault="0063351C" w:rsidP="00A72450">
      <w:pPr>
        <w:pStyle w:val="ListBulletLast"/>
        <w:keepNext/>
        <w:keepLines/>
      </w:pPr>
      <w:r w:rsidRPr="000E01D1">
        <w:t xml:space="preserve">three in </w:t>
      </w:r>
      <w:r w:rsidR="00D13221" w:rsidRPr="000E01D1">
        <w:t xml:space="preserve">10 </w:t>
      </w:r>
      <w:r w:rsidRPr="000E01D1">
        <w:t>were dissatisfied (20 per cent ‘dissatisfied’ and 10 per cent ‘very dissatisfied’).</w:t>
      </w:r>
    </w:p>
    <w:p w:rsidR="00520BC8" w:rsidRPr="000E01D1" w:rsidRDefault="0006214C" w:rsidP="0063351C">
      <w:r w:rsidRPr="000E01D1">
        <w:t xml:space="preserve">Internet households </w:t>
      </w:r>
      <w:r w:rsidR="00632414" w:rsidRPr="000E01D1">
        <w:t xml:space="preserve">were </w:t>
      </w:r>
      <w:r w:rsidR="007C5D22" w:rsidRPr="000E01D1">
        <w:t xml:space="preserve">also </w:t>
      </w:r>
      <w:r w:rsidR="00632414" w:rsidRPr="000E01D1">
        <w:t xml:space="preserve">asked </w:t>
      </w:r>
      <w:r w:rsidR="00BF5F86" w:rsidRPr="000E01D1">
        <w:t>about</w:t>
      </w:r>
      <w:r w:rsidR="00632414" w:rsidRPr="000E01D1">
        <w:t xml:space="preserve"> their satisfaction with </w:t>
      </w:r>
      <w:r w:rsidR="00BF5F86" w:rsidRPr="000E01D1">
        <w:t xml:space="preserve">the </w:t>
      </w:r>
      <w:r w:rsidR="00632414" w:rsidRPr="000E01D1">
        <w:t>reliability, affordability and quality</w:t>
      </w:r>
      <w:r w:rsidR="007C5D22" w:rsidRPr="000E01D1">
        <w:t xml:space="preserve"> </w:t>
      </w:r>
      <w:r w:rsidR="00BF5F86" w:rsidRPr="000E01D1">
        <w:t xml:space="preserve">of </w:t>
      </w:r>
      <w:r w:rsidR="007C5D22" w:rsidRPr="000E01D1">
        <w:t>their internet service</w:t>
      </w:r>
      <w:r w:rsidR="00632414" w:rsidRPr="000E01D1">
        <w:t xml:space="preserve">. </w:t>
      </w:r>
      <w:r w:rsidR="00CE6B20" w:rsidRPr="000E01D1">
        <w:t xml:space="preserve">As with phone users, the net satisfied score </w:t>
      </w:r>
      <w:r w:rsidR="00BF5F86" w:rsidRPr="000E01D1">
        <w:t>wa</w:t>
      </w:r>
      <w:r w:rsidR="00CE6B20" w:rsidRPr="000E01D1">
        <w:t>s similar for all three aspects. Of those with an internet service, 62</w:t>
      </w:r>
      <w:r w:rsidR="006B5986">
        <w:t> </w:t>
      </w:r>
      <w:r w:rsidR="00CE6B20" w:rsidRPr="000E01D1">
        <w:t>per cent were satisfied with reliability, 69 per cent with affordability and 62 per cent with quality</w:t>
      </w:r>
      <w:r w:rsidR="00541AE1" w:rsidRPr="000E01D1">
        <w:t xml:space="preserve"> (Figure </w:t>
      </w:r>
      <w:r w:rsidR="002232DC" w:rsidRPr="000E01D1">
        <w:t>24</w:t>
      </w:r>
      <w:r w:rsidR="00541AE1" w:rsidRPr="000E01D1">
        <w:t>)</w:t>
      </w:r>
      <w:r w:rsidR="00CE6B20" w:rsidRPr="000E01D1">
        <w:t xml:space="preserve">. </w:t>
      </w:r>
    </w:p>
    <w:p w:rsidR="002362C6" w:rsidRPr="000E01D1" w:rsidRDefault="00541AE1" w:rsidP="002362C6">
      <w:r w:rsidRPr="000E01D1">
        <w:t>H</w:t>
      </w:r>
      <w:r w:rsidR="00520BC8" w:rsidRPr="000E01D1">
        <w:t xml:space="preserve">ousehold </w:t>
      </w:r>
      <w:r w:rsidR="00B5798C" w:rsidRPr="000E01D1">
        <w:t>satisfaction</w:t>
      </w:r>
      <w:r w:rsidR="00520BC8" w:rsidRPr="000E01D1">
        <w:t xml:space="preserve"> </w:t>
      </w:r>
      <w:r w:rsidR="00BF5F86" w:rsidRPr="000E01D1">
        <w:t>wa</w:t>
      </w:r>
      <w:r w:rsidR="00520BC8" w:rsidRPr="000E01D1">
        <w:t xml:space="preserve">s lowest </w:t>
      </w:r>
      <w:r w:rsidR="00B5798C" w:rsidRPr="000E01D1">
        <w:t>for</w:t>
      </w:r>
      <w:r w:rsidR="00520BC8" w:rsidRPr="000E01D1">
        <w:t xml:space="preserve"> </w:t>
      </w:r>
      <w:r w:rsidR="00B5798C" w:rsidRPr="000E01D1">
        <w:t xml:space="preserve">speed (52 per cent </w:t>
      </w:r>
      <w:r w:rsidRPr="000E01D1">
        <w:t>net</w:t>
      </w:r>
      <w:r w:rsidR="00B5798C" w:rsidRPr="000E01D1">
        <w:t xml:space="preserve"> satisfied)</w:t>
      </w:r>
      <w:r w:rsidRPr="000E01D1">
        <w:t xml:space="preserve"> (Figure </w:t>
      </w:r>
      <w:r w:rsidR="002232DC" w:rsidRPr="000E01D1">
        <w:t>24</w:t>
      </w:r>
      <w:r w:rsidRPr="000E01D1">
        <w:t>)</w:t>
      </w:r>
      <w:r w:rsidR="00BF5F86" w:rsidRPr="000E01D1">
        <w:t>.</w:t>
      </w:r>
    </w:p>
    <w:p w:rsidR="00632414" w:rsidRPr="000E01D1" w:rsidRDefault="00632414" w:rsidP="00BF5F86">
      <w:pPr>
        <w:pStyle w:val="ACMAFigureHeader"/>
        <w:keepNext/>
        <w:spacing w:after="120"/>
      </w:pPr>
      <w:r w:rsidRPr="000E01D1">
        <w:t xml:space="preserve">Satisfaction </w:t>
      </w:r>
      <w:r w:rsidR="007C5D22" w:rsidRPr="000E01D1">
        <w:t xml:space="preserve">with different aspects of internet </w:t>
      </w:r>
      <w:r w:rsidRPr="000E01D1">
        <w:t>(%)</w:t>
      </w:r>
    </w:p>
    <w:p w:rsidR="00111EC1" w:rsidRPr="000E01D1" w:rsidRDefault="00F072BD" w:rsidP="00F676B4">
      <w:pPr>
        <w:spacing w:after="120"/>
      </w:pPr>
      <w:r>
        <w:rPr>
          <w:noProof/>
        </w:rPr>
        <w:drawing>
          <wp:inline distT="0" distB="0" distL="0" distR="0" wp14:anchorId="1058BA0D" wp14:editId="4BFE8431">
            <wp:extent cx="4871085" cy="2478405"/>
            <wp:effectExtent l="0" t="0" r="5715" b="0"/>
            <wp:docPr id="2" name="Picture 2" descr="Data for Figure 24 is in the .ods file on the landing page ‘NBN consumer experience’, available from the ACMA website." title="Figure 24: Satisfaction with different aspects of int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BN Report Graphics - New colours_Fig 24.png"/>
                    <pic:cNvPicPr/>
                  </pic:nvPicPr>
                  <pic:blipFill>
                    <a:blip r:embed="rId52">
                      <a:extLst>
                        <a:ext uri="{28A0092B-C50C-407E-A947-70E740481C1C}">
                          <a14:useLocalDpi xmlns:a14="http://schemas.microsoft.com/office/drawing/2010/main" val="0"/>
                        </a:ext>
                      </a:extLst>
                    </a:blip>
                    <a:stretch>
                      <a:fillRect/>
                    </a:stretch>
                  </pic:blipFill>
                  <pic:spPr>
                    <a:xfrm>
                      <a:off x="0" y="0"/>
                      <a:ext cx="4871085" cy="2478405"/>
                    </a:xfrm>
                    <a:prstGeom prst="rect">
                      <a:avLst/>
                    </a:prstGeom>
                  </pic:spPr>
                </pic:pic>
              </a:graphicData>
            </a:graphic>
          </wp:inline>
        </w:drawing>
      </w:r>
    </w:p>
    <w:p w:rsidR="00D13221" w:rsidRPr="000E01D1" w:rsidRDefault="00D13221" w:rsidP="002362C6">
      <w:pPr>
        <w:pStyle w:val="ACMANotes"/>
      </w:pPr>
      <w:r w:rsidRPr="000E01D1">
        <w:t xml:space="preserve">Base: </w:t>
      </w:r>
      <w:r w:rsidR="0057334A" w:rsidRPr="000E01D1">
        <w:t>Residential households with internet connected to the NBN</w:t>
      </w:r>
      <w:r w:rsidRPr="000E01D1">
        <w:t xml:space="preserve"> (n= 1,757).</w:t>
      </w:r>
    </w:p>
    <w:p w:rsidR="00B776A1" w:rsidRDefault="00B776A1" w:rsidP="002362C6">
      <w:pPr>
        <w:pStyle w:val="ACMANotes"/>
      </w:pPr>
      <w:r w:rsidRPr="00B776A1">
        <w:t>D4b. Now thinking about the speed of your NBN service, overall how satisfied or dissatisfied are you? Would you say...</w:t>
      </w:r>
      <w:r w:rsidR="0042026A">
        <w:t>?</w:t>
      </w:r>
    </w:p>
    <w:p w:rsidR="00632414" w:rsidRPr="000E01D1" w:rsidRDefault="00632414" w:rsidP="002362C6">
      <w:pPr>
        <w:pStyle w:val="ACMANotes"/>
      </w:pPr>
      <w:r w:rsidRPr="000E01D1">
        <w:t>D25</w:t>
      </w:r>
      <w:r w:rsidR="00D13221" w:rsidRPr="000E01D1">
        <w:t>.</w:t>
      </w:r>
      <w:r w:rsidRPr="000E01D1">
        <w:t xml:space="preserve"> How satisfied or dissatisfied are you with the following aspects of your NBN internet service?</w:t>
      </w:r>
    </w:p>
    <w:p w:rsidR="00BF5F86" w:rsidRPr="000E01D1" w:rsidRDefault="00BF5F86" w:rsidP="00BF5F86">
      <w:pPr>
        <w:pStyle w:val="ACMANotes"/>
      </w:pPr>
      <w:r w:rsidRPr="000E01D1">
        <w:t>Note: Data may not add up to 100 per cent due to rounding</w:t>
      </w:r>
      <w:r w:rsidR="001751C5" w:rsidRPr="000E01D1">
        <w:t xml:space="preserve"> and totals may not add up due to rounding</w:t>
      </w:r>
      <w:r w:rsidR="006B5986">
        <w:t>.</w:t>
      </w:r>
    </w:p>
    <w:p w:rsidR="002362C6" w:rsidRPr="000E01D1" w:rsidRDefault="002362C6" w:rsidP="002362C6">
      <w:pPr>
        <w:pStyle w:val="ACMASpaceaftertable"/>
      </w:pPr>
    </w:p>
    <w:p w:rsidR="00363EFC" w:rsidRPr="000E01D1" w:rsidRDefault="00A30611" w:rsidP="00665D80">
      <w:r w:rsidRPr="000E01D1">
        <w:t xml:space="preserve">Overall, </w:t>
      </w:r>
      <w:r w:rsidR="0006214C" w:rsidRPr="000E01D1">
        <w:t xml:space="preserve">internet </w:t>
      </w:r>
      <w:r w:rsidRPr="000E01D1">
        <w:t xml:space="preserve">households who </w:t>
      </w:r>
      <w:r w:rsidR="00363EFC" w:rsidRPr="000E01D1">
        <w:t xml:space="preserve">connected </w:t>
      </w:r>
      <w:r w:rsidR="00B6516C" w:rsidRPr="000E01D1">
        <w:t xml:space="preserve">from </w:t>
      </w:r>
      <w:r w:rsidR="00363EFC" w:rsidRPr="000E01D1">
        <w:t>November to December 2016 (58</w:t>
      </w:r>
      <w:r w:rsidR="006B5986">
        <w:t> </w:t>
      </w:r>
      <w:r w:rsidR="00363EFC" w:rsidRPr="000E01D1">
        <w:t xml:space="preserve">per cent) </w:t>
      </w:r>
      <w:r w:rsidR="00B6516C" w:rsidRPr="000E01D1">
        <w:t xml:space="preserve">were less satisfied with the affordability of their internet service </w:t>
      </w:r>
      <w:r w:rsidR="00363EFC" w:rsidRPr="000E01D1">
        <w:t xml:space="preserve">than those </w:t>
      </w:r>
      <w:r w:rsidR="00B6516C" w:rsidRPr="000E01D1">
        <w:t xml:space="preserve">who </w:t>
      </w:r>
      <w:r w:rsidR="00363EFC" w:rsidRPr="000E01D1">
        <w:t xml:space="preserve">connected in 2017 (average of 71 per cent </w:t>
      </w:r>
      <w:r w:rsidR="00D53552" w:rsidRPr="000E01D1">
        <w:t>across the year</w:t>
      </w:r>
      <w:r w:rsidR="00363EFC" w:rsidRPr="000E01D1">
        <w:t>).</w:t>
      </w:r>
    </w:p>
    <w:p w:rsidR="00E35E4E" w:rsidRPr="000E01D1" w:rsidRDefault="00B6516C" w:rsidP="00665D80">
      <w:r w:rsidRPr="000E01D1">
        <w:t>In terms of reliability, satisfaction with an</w:t>
      </w:r>
      <w:r w:rsidR="00E35E4E" w:rsidRPr="000E01D1">
        <w:t xml:space="preserve"> internet service </w:t>
      </w:r>
      <w:r w:rsidRPr="000E01D1">
        <w:t>(62 per cent) was lower than for a</w:t>
      </w:r>
      <w:r w:rsidR="00E35E4E" w:rsidRPr="000E01D1">
        <w:t xml:space="preserve"> home phone</w:t>
      </w:r>
      <w:r w:rsidRPr="000E01D1">
        <w:t xml:space="preserve"> service (</w:t>
      </w:r>
      <w:r w:rsidR="00451BD0" w:rsidRPr="000E01D1">
        <w:t>71 per cent</w:t>
      </w:r>
      <w:r w:rsidR="00E35E4E" w:rsidRPr="000E01D1">
        <w:t>)</w:t>
      </w:r>
      <w:r w:rsidR="009F54F6" w:rsidRPr="000E01D1">
        <w:t>.</w:t>
      </w:r>
    </w:p>
    <w:p w:rsidR="00646BAA" w:rsidRPr="000E01D1" w:rsidRDefault="00A72450" w:rsidP="00AF4CA2">
      <w:r>
        <w:t>E</w:t>
      </w:r>
      <w:r w:rsidR="00665D80" w:rsidRPr="000E01D1">
        <w:t>xperienc</w:t>
      </w:r>
      <w:r>
        <w:t>ing</w:t>
      </w:r>
      <w:r w:rsidR="00665D80" w:rsidRPr="000E01D1">
        <w:t xml:space="preserve"> </w:t>
      </w:r>
      <w:r w:rsidR="009D1D6D">
        <w:t xml:space="preserve">a loss of </w:t>
      </w:r>
      <w:r w:rsidR="00665D80" w:rsidRPr="000E01D1">
        <w:t>service during connection</w:t>
      </w:r>
      <w:r>
        <w:t xml:space="preserve"> or</w:t>
      </w:r>
      <w:r w:rsidR="009D1D6D" w:rsidRPr="000E01D1">
        <w:t xml:space="preserve"> </w:t>
      </w:r>
      <w:r w:rsidR="009A742B" w:rsidRPr="000E01D1">
        <w:t>issues and faults</w:t>
      </w:r>
      <w:r w:rsidR="00665D80" w:rsidRPr="000E01D1">
        <w:t xml:space="preserve"> post-connection </w:t>
      </w:r>
      <w:r w:rsidR="00B6516C" w:rsidRPr="000E01D1">
        <w:t>or making</w:t>
      </w:r>
      <w:r w:rsidR="00665D80" w:rsidRPr="000E01D1">
        <w:t xml:space="preserve"> a complaint </w:t>
      </w:r>
      <w:r w:rsidR="002760A5">
        <w:t xml:space="preserve">after connection </w:t>
      </w:r>
      <w:r w:rsidR="00665D80" w:rsidRPr="000E01D1">
        <w:t xml:space="preserve">all </w:t>
      </w:r>
      <w:r w:rsidR="008935A4" w:rsidRPr="000E01D1">
        <w:t xml:space="preserve">had an </w:t>
      </w:r>
      <w:r w:rsidR="00665D80" w:rsidRPr="000E01D1">
        <w:t xml:space="preserve">impact </w:t>
      </w:r>
      <w:r w:rsidR="008935A4" w:rsidRPr="000E01D1">
        <w:t>on</w:t>
      </w:r>
      <w:r w:rsidR="00665D80" w:rsidRPr="000E01D1">
        <w:t xml:space="preserve"> overall </w:t>
      </w:r>
      <w:r w:rsidR="00B6516C" w:rsidRPr="000E01D1">
        <w:t xml:space="preserve">household </w:t>
      </w:r>
      <w:r w:rsidR="00665D80" w:rsidRPr="000E01D1">
        <w:t>satisfaction with their internet service</w:t>
      </w:r>
      <w:r w:rsidR="00987C05" w:rsidRPr="000E01D1">
        <w:t xml:space="preserve"> (Figure </w:t>
      </w:r>
      <w:r w:rsidR="00A90178" w:rsidRPr="000E01D1">
        <w:t>2</w:t>
      </w:r>
      <w:r w:rsidR="002232DC" w:rsidRPr="000E01D1">
        <w:t>5</w:t>
      </w:r>
      <w:r w:rsidR="00987C05" w:rsidRPr="000E01D1">
        <w:t>).</w:t>
      </w:r>
    </w:p>
    <w:p w:rsidR="007D356D" w:rsidRPr="000E01D1" w:rsidRDefault="007D356D" w:rsidP="00F676B4">
      <w:pPr>
        <w:pStyle w:val="ACMAFigureHeader"/>
        <w:keepNext/>
        <w:spacing w:after="120"/>
      </w:pPr>
      <w:r w:rsidRPr="000E01D1">
        <w:lastRenderedPageBreak/>
        <w:t xml:space="preserve">Satisfaction with </w:t>
      </w:r>
      <w:r w:rsidR="00D13221" w:rsidRPr="000E01D1">
        <w:t xml:space="preserve">internet </w:t>
      </w:r>
      <w:r w:rsidR="009D1D6D">
        <w:t>impacted</w:t>
      </w:r>
      <w:r w:rsidR="009D1D6D" w:rsidRPr="000E01D1">
        <w:t xml:space="preserve"> </w:t>
      </w:r>
      <w:r w:rsidRPr="000E01D1">
        <w:t>by</w:t>
      </w:r>
      <w:r w:rsidR="00F72E9B" w:rsidRPr="000E01D1">
        <w:t xml:space="preserve"> …</w:t>
      </w:r>
      <w:r w:rsidRPr="000E01D1">
        <w:t xml:space="preserve"> (%)</w:t>
      </w:r>
    </w:p>
    <w:p w:rsidR="00C6071F" w:rsidRPr="000E01D1" w:rsidRDefault="003A1358" w:rsidP="00F676B4">
      <w:pPr>
        <w:spacing w:after="120"/>
        <w:rPr>
          <w:i/>
          <w:sz w:val="16"/>
        </w:rPr>
      </w:pPr>
      <w:r w:rsidRPr="00A72450">
        <w:rPr>
          <w:i/>
          <w:noProof/>
          <w:sz w:val="16"/>
        </w:rPr>
        <w:drawing>
          <wp:inline distT="0" distB="0" distL="0" distR="0" wp14:anchorId="4C2CBEA4" wp14:editId="6CF87928">
            <wp:extent cx="4871085" cy="3817620"/>
            <wp:effectExtent l="0" t="0" r="5715" b="0"/>
            <wp:docPr id="239" name="Picture 239" descr="Data for Figure 25 is in the .ods file on the landing page ‘NBN consumer experience’, available from the ACMA website." title="Figure 25: Satisfaction with internet affected b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NBN Report Graphics - New colours_Fig 25.png"/>
                    <pic:cNvPicPr/>
                  </pic:nvPicPr>
                  <pic:blipFill>
                    <a:blip r:embed="rId53">
                      <a:extLst>
                        <a:ext uri="{28A0092B-C50C-407E-A947-70E740481C1C}">
                          <a14:useLocalDpi xmlns:a14="http://schemas.microsoft.com/office/drawing/2010/main" val="0"/>
                        </a:ext>
                      </a:extLst>
                    </a:blip>
                    <a:stretch>
                      <a:fillRect/>
                    </a:stretch>
                  </pic:blipFill>
                  <pic:spPr>
                    <a:xfrm>
                      <a:off x="0" y="0"/>
                      <a:ext cx="4871085" cy="3817620"/>
                    </a:xfrm>
                    <a:prstGeom prst="rect">
                      <a:avLst/>
                    </a:prstGeom>
                  </pic:spPr>
                </pic:pic>
              </a:graphicData>
            </a:graphic>
          </wp:inline>
        </w:drawing>
      </w:r>
    </w:p>
    <w:p w:rsidR="001751C5" w:rsidRPr="000E01D1" w:rsidRDefault="001751C5" w:rsidP="001751C5">
      <w:pPr>
        <w:pStyle w:val="ACMANotes"/>
      </w:pPr>
      <w:r w:rsidRPr="000E01D1">
        <w:t xml:space="preserve">Base: Residential households connected to the NBN who lost a service (n=678) or did not lose service (n=1,163), </w:t>
      </w:r>
      <w:r w:rsidR="00A72450">
        <w:t>r</w:t>
      </w:r>
      <w:r w:rsidRPr="000E01D1">
        <w:t>esidential households connected to the NBN who experienced any issue or fault (n=1,365) or had no issue or fault (n=491)</w:t>
      </w:r>
      <w:r w:rsidR="00A72450">
        <w:t>, r</w:t>
      </w:r>
      <w:r w:rsidRPr="000E01D1">
        <w:t>esidential households connected to the NBN who made a complaint (n=628) or did not complain (n=1,240).</w:t>
      </w:r>
    </w:p>
    <w:p w:rsidR="0057334A" w:rsidRDefault="0057334A" w:rsidP="005856F5">
      <w:pPr>
        <w:pStyle w:val="ACMANotes"/>
      </w:pPr>
      <w:r w:rsidRPr="000E01D1">
        <w:t>D25. (Thinking now about internet services) Please indicate your level of satisfaction with the following aspects of your NBN internet service. How satisfied or dissatisfied are you with the</w:t>
      </w:r>
      <w:r w:rsidR="00E24249" w:rsidRPr="000E01D1">
        <w:t>...</w:t>
      </w:r>
      <w:r w:rsidR="00E24249">
        <w:t>?</w:t>
      </w:r>
    </w:p>
    <w:p w:rsidR="00ED0FC2" w:rsidRDefault="00ED0FC2" w:rsidP="00ED0FC2">
      <w:pPr>
        <w:pStyle w:val="ACMANotes"/>
      </w:pPr>
      <w:r w:rsidRPr="000E01D1">
        <w:t>D4b. Now thinking about the speed of your NBN service, overall how satisfied or dissatisfied are you? Would you say…?</w:t>
      </w:r>
    </w:p>
    <w:p w:rsidR="00ED0FC2" w:rsidRPr="000E01D1" w:rsidRDefault="00ED0FC2" w:rsidP="00ED0FC2">
      <w:pPr>
        <w:pStyle w:val="ACMANotes"/>
      </w:pPr>
      <w:r w:rsidRPr="000E01D1">
        <w:t>C1a. Now during the process of getting connected to the NBN, was your business left without any kind or fixed line phone or internet service for three hours or more?</w:t>
      </w:r>
    </w:p>
    <w:p w:rsidR="00ED0FC2" w:rsidRDefault="00ED0FC2" w:rsidP="00ED0FC2">
      <w:pPr>
        <w:pStyle w:val="ACMANotes"/>
        <w:keepNext/>
        <w:keepLines/>
      </w:pPr>
      <w:r w:rsidRPr="000E01D1">
        <w:t>D5. Since connecting to the NBN; that is, from when you had a working service, have you or somebody on behalf of your business, contacted your current and/or previous NBN service provider/s to make a complaint...?</w:t>
      </w:r>
    </w:p>
    <w:p w:rsidR="00ED0FC2" w:rsidRPr="000E01D1" w:rsidRDefault="00ED0FC2" w:rsidP="00ED0FC2">
      <w:pPr>
        <w:pStyle w:val="ACMANotes"/>
        <w:keepNext/>
        <w:keepLines/>
      </w:pPr>
      <w:r w:rsidRPr="000E01D1">
        <w:t xml:space="preserve">D14b. Since connecting to the NBN, have you contacted your current and/or previous NBN service provider/s to make any kind of complaint?  </w:t>
      </w:r>
    </w:p>
    <w:p w:rsidR="005856F5" w:rsidRPr="000E01D1" w:rsidRDefault="005856F5" w:rsidP="005856F5">
      <w:pPr>
        <w:pStyle w:val="ACMASpaceaftertable"/>
      </w:pPr>
    </w:p>
    <w:p w:rsidR="009C2EFB" w:rsidRPr="000E01D1" w:rsidRDefault="004C1D1C" w:rsidP="00A72450">
      <w:pPr>
        <w:keepNext/>
        <w:keepLines/>
        <w:spacing w:after="80"/>
      </w:pPr>
      <w:r w:rsidRPr="000E01D1">
        <w:t>Households who understood what was included in the</w:t>
      </w:r>
      <w:r w:rsidR="000C4CEB" w:rsidRPr="000E01D1">
        <w:t xml:space="preserve"> </w:t>
      </w:r>
      <w:r w:rsidRPr="000E01D1">
        <w:t>plan they chose (</w:t>
      </w:r>
      <w:r w:rsidR="007875ED" w:rsidRPr="000E01D1">
        <w:t>compared with</w:t>
      </w:r>
      <w:r w:rsidRPr="000E01D1">
        <w:t xml:space="preserve"> those who did not) were more likely to be satisfied with</w:t>
      </w:r>
      <w:r w:rsidR="00181AD7" w:rsidRPr="000E01D1">
        <w:t xml:space="preserve"> </w:t>
      </w:r>
      <w:r w:rsidR="006E34E8">
        <w:t xml:space="preserve">the following aspects of their </w:t>
      </w:r>
      <w:r w:rsidR="00181AD7" w:rsidRPr="000E01D1">
        <w:t>internet</w:t>
      </w:r>
      <w:r w:rsidR="009C2EFB" w:rsidRPr="000E01D1">
        <w:t>:</w:t>
      </w:r>
    </w:p>
    <w:p w:rsidR="009D1D6D" w:rsidRPr="000E01D1" w:rsidRDefault="009D1D6D" w:rsidP="00A72450">
      <w:pPr>
        <w:pStyle w:val="ListBullet"/>
        <w:keepNext/>
        <w:keepLines/>
      </w:pPr>
      <w:r w:rsidRPr="000E01D1">
        <w:t>affordability—73 per cent vs 45 per cent</w:t>
      </w:r>
    </w:p>
    <w:p w:rsidR="00A72450" w:rsidRDefault="004C1D1C" w:rsidP="00A72450">
      <w:pPr>
        <w:pStyle w:val="ListBullet"/>
      </w:pPr>
      <w:r w:rsidRPr="000E01D1">
        <w:t>reliability</w:t>
      </w:r>
      <w:r w:rsidR="009C2EFB" w:rsidRPr="000E01D1">
        <w:t>—</w:t>
      </w:r>
      <w:r w:rsidRPr="000E01D1">
        <w:t>66 per cent vs 35 per cent</w:t>
      </w:r>
    </w:p>
    <w:p w:rsidR="004C1D1C" w:rsidRPr="000E01D1" w:rsidRDefault="004C1D1C" w:rsidP="00A72450">
      <w:pPr>
        <w:pStyle w:val="ListBulletLast"/>
      </w:pPr>
      <w:r w:rsidRPr="00A72450">
        <w:t>quality</w:t>
      </w:r>
      <w:r w:rsidR="009C2EFB" w:rsidRPr="000E01D1">
        <w:t>—</w:t>
      </w:r>
      <w:r w:rsidRPr="000E01D1">
        <w:t>66 per cent vs 30 per cent.</w:t>
      </w:r>
    </w:p>
    <w:p w:rsidR="009C2EFB" w:rsidRPr="000E01D1" w:rsidRDefault="004C1D1C" w:rsidP="004C1D1C">
      <w:r w:rsidRPr="000E01D1">
        <w:t xml:space="preserve">For </w:t>
      </w:r>
      <w:r w:rsidR="009C2EFB" w:rsidRPr="000E01D1">
        <w:t xml:space="preserve">each of the </w:t>
      </w:r>
      <w:r w:rsidRPr="000E01D1">
        <w:t>three measures of satisfaction</w:t>
      </w:r>
      <w:r w:rsidR="00592FFD" w:rsidRPr="000E01D1">
        <w:t xml:space="preserve"> for internet </w:t>
      </w:r>
      <w:r w:rsidR="0006214C" w:rsidRPr="000E01D1">
        <w:t>households</w:t>
      </w:r>
      <w:r w:rsidR="00592FFD" w:rsidRPr="000E01D1">
        <w:t xml:space="preserve">, </w:t>
      </w:r>
      <w:r w:rsidR="009C2EFB" w:rsidRPr="000E01D1">
        <w:t xml:space="preserve">of </w:t>
      </w:r>
      <w:r w:rsidRPr="000E01D1">
        <w:t>those who were satisfied</w:t>
      </w:r>
      <w:r w:rsidR="007E6D5D">
        <w:t>,</w:t>
      </w:r>
      <w:r w:rsidRPr="000E01D1">
        <w:t xml:space="preserve"> up to one</w:t>
      </w:r>
      <w:r w:rsidR="009C2EFB" w:rsidRPr="000E01D1">
        <w:t>-</w:t>
      </w:r>
      <w:r w:rsidRPr="000E01D1">
        <w:t>quarter were ‘very satisfied’ and the remainder ‘satisfied’.</w:t>
      </w:r>
      <w:r w:rsidR="00197E7B" w:rsidRPr="000E01D1">
        <w:t xml:space="preserve"> Satisfaction with reliability and quality were consistent over the time covered by the research. </w:t>
      </w:r>
    </w:p>
    <w:p w:rsidR="009C2EFB" w:rsidRPr="000E01D1" w:rsidRDefault="00197E7B" w:rsidP="004C1D1C">
      <w:r w:rsidRPr="000E01D1">
        <w:t xml:space="preserve">Satisfaction with affordability </w:t>
      </w:r>
      <w:r w:rsidR="00E951D3" w:rsidRPr="000E01D1">
        <w:t xml:space="preserve">was </w:t>
      </w:r>
      <w:r w:rsidR="00F72E9B" w:rsidRPr="000E01D1">
        <w:t xml:space="preserve">lower </w:t>
      </w:r>
      <w:r w:rsidR="00E951D3" w:rsidRPr="000E01D1">
        <w:t xml:space="preserve">for </w:t>
      </w:r>
      <w:r w:rsidRPr="000E01D1">
        <w:t xml:space="preserve">those who connected </w:t>
      </w:r>
      <w:r w:rsidR="00E951D3" w:rsidRPr="000E01D1">
        <w:t xml:space="preserve">between </w:t>
      </w:r>
      <w:r w:rsidRPr="000E01D1">
        <w:t xml:space="preserve">November and December 2016 (58 per cent satisfied) </w:t>
      </w:r>
      <w:r w:rsidR="00E951D3" w:rsidRPr="000E01D1">
        <w:t xml:space="preserve">than </w:t>
      </w:r>
      <w:r w:rsidRPr="000E01D1">
        <w:t xml:space="preserve">those who connected </w:t>
      </w:r>
      <w:r w:rsidR="00E951D3" w:rsidRPr="000E01D1">
        <w:t xml:space="preserve">between </w:t>
      </w:r>
      <w:r w:rsidRPr="000E01D1">
        <w:t xml:space="preserve">April </w:t>
      </w:r>
      <w:r w:rsidR="00E951D3" w:rsidRPr="000E01D1">
        <w:lastRenderedPageBreak/>
        <w:t xml:space="preserve">and </w:t>
      </w:r>
      <w:r w:rsidRPr="000E01D1">
        <w:t>June 2017 (72 per cent satisfied</w:t>
      </w:r>
      <w:r w:rsidR="00A72450" w:rsidRPr="000E01D1">
        <w:t>) and</w:t>
      </w:r>
      <w:r w:rsidRPr="000E01D1">
        <w:t xml:space="preserve"> remained </w:t>
      </w:r>
      <w:r w:rsidR="00D069C2" w:rsidRPr="000E01D1">
        <w:t xml:space="preserve">stable </w:t>
      </w:r>
      <w:r w:rsidRPr="000E01D1">
        <w:t xml:space="preserve">for the remaining </w:t>
      </w:r>
      <w:r w:rsidR="007E6D5D">
        <w:t>time</w:t>
      </w:r>
      <w:r w:rsidR="007E6D5D" w:rsidRPr="000E01D1">
        <w:t xml:space="preserve"> </w:t>
      </w:r>
      <w:r w:rsidRPr="000E01D1">
        <w:t>covered by the research (until October to December 2017).</w:t>
      </w:r>
      <w:r w:rsidR="00E713DC" w:rsidRPr="000E01D1">
        <w:t xml:space="preserve"> </w:t>
      </w:r>
    </w:p>
    <w:p w:rsidR="004C1D1C" w:rsidRPr="000E01D1" w:rsidRDefault="00E713DC" w:rsidP="004C1D1C">
      <w:r w:rsidRPr="000E01D1">
        <w:t xml:space="preserve">Satisfaction between different types of connection technologies was largely consistent, </w:t>
      </w:r>
      <w:r w:rsidR="00F04EE6" w:rsidRPr="000E01D1">
        <w:t>except for</w:t>
      </w:r>
      <w:r w:rsidRPr="000E01D1">
        <w:t xml:space="preserve"> those connect</w:t>
      </w:r>
      <w:r w:rsidR="003F15B6" w:rsidRPr="000E01D1">
        <w:t>ing</w:t>
      </w:r>
      <w:r w:rsidRPr="000E01D1">
        <w:t xml:space="preserve"> via HFC</w:t>
      </w:r>
      <w:r w:rsidR="003F15B6" w:rsidRPr="000E01D1">
        <w:t>, who were</w:t>
      </w:r>
      <w:r w:rsidRPr="000E01D1">
        <w:t xml:space="preserve"> less likely to be satisfied with reliability</w:t>
      </w:r>
      <w:r w:rsidR="00166114" w:rsidRPr="000E01D1">
        <w:t xml:space="preserve"> (53 per cent vs 63 per cent)</w:t>
      </w:r>
      <w:r w:rsidRPr="000E01D1">
        <w:t>.</w:t>
      </w:r>
    </w:p>
    <w:p w:rsidR="00F72E9B" w:rsidRPr="000E01D1" w:rsidRDefault="00F72E9B" w:rsidP="00F72E9B">
      <w:pPr>
        <w:spacing w:after="80"/>
      </w:pPr>
      <w:r w:rsidRPr="000E01D1">
        <w:t>Internet households who were dissatisfied with reliability (compared with those who were not dissatisfied) were more likely to have complained (58 per cent vs 22 per cent) and experienced a range of issues and faults</w:t>
      </w:r>
      <w:r w:rsidR="00447383">
        <w:t>,</w:t>
      </w:r>
      <w:r w:rsidRPr="000E01D1">
        <w:t xml:space="preserve"> such as:</w:t>
      </w:r>
    </w:p>
    <w:p w:rsidR="00F72E9B" w:rsidRPr="000E01D1" w:rsidRDefault="00F72E9B" w:rsidP="00F72E9B">
      <w:pPr>
        <w:pStyle w:val="ListBullet"/>
      </w:pPr>
      <w:r w:rsidRPr="000E01D1">
        <w:t>drops-outs (56 per cent vs 18 per cent)</w:t>
      </w:r>
    </w:p>
    <w:p w:rsidR="00F72E9B" w:rsidRPr="000E01D1" w:rsidRDefault="00F72E9B" w:rsidP="00F72E9B">
      <w:pPr>
        <w:pStyle w:val="ListBullet"/>
      </w:pPr>
      <w:r w:rsidRPr="000E01D1">
        <w:t>slow data speeds in the evening (63 per cent vs 23 per cent)</w:t>
      </w:r>
    </w:p>
    <w:p w:rsidR="00F72E9B" w:rsidRPr="000E01D1" w:rsidRDefault="00F72E9B" w:rsidP="00F72E9B">
      <w:pPr>
        <w:pStyle w:val="ListBullet"/>
      </w:pPr>
      <w:r w:rsidRPr="000E01D1">
        <w:t>slow data speeds in general (65 per cent vs 20 per cent)</w:t>
      </w:r>
    </w:p>
    <w:p w:rsidR="00F72E9B" w:rsidRPr="000E01D1" w:rsidRDefault="00F72E9B" w:rsidP="00F72E9B">
      <w:pPr>
        <w:pStyle w:val="ListBullet"/>
      </w:pPr>
      <w:r w:rsidRPr="000E01D1">
        <w:t>interruptions and buffering (63 per cent vs 18 per cent)</w:t>
      </w:r>
    </w:p>
    <w:p w:rsidR="00F72E9B" w:rsidRPr="000E01D1" w:rsidRDefault="00F72E9B" w:rsidP="00F72E9B">
      <w:pPr>
        <w:pStyle w:val="ListBulletLast"/>
      </w:pPr>
      <w:r w:rsidRPr="000E01D1">
        <w:t>poor voice quality (26 per cent vs nine per cent).</w:t>
      </w:r>
    </w:p>
    <w:p w:rsidR="00F72E9B" w:rsidRPr="000E01D1" w:rsidRDefault="00F72E9B" w:rsidP="00F04EE6">
      <w:r w:rsidRPr="000E01D1">
        <w:t>Households who were dissatisfied with internet quality (compared with those who were not) were also more likely to have complained (57 per cent vs 24 per cent).</w:t>
      </w:r>
    </w:p>
    <w:p w:rsidR="00F72E9B" w:rsidRPr="000E01D1" w:rsidRDefault="00E2792B" w:rsidP="00F04EE6">
      <w:r>
        <w:t>T</w:t>
      </w:r>
      <w:r w:rsidR="00F72E9B" w:rsidRPr="000E01D1">
        <w:t>hose who were satisfied with the speed of their internet</w:t>
      </w:r>
      <w:r w:rsidR="00447383">
        <w:t>,</w:t>
      </w:r>
      <w:r w:rsidR="00F72E9B" w:rsidRPr="000E01D1">
        <w:t xml:space="preserve"> </w:t>
      </w:r>
      <w:r w:rsidR="007E6D5D">
        <w:t>or</w:t>
      </w:r>
      <w:r w:rsidR="007E6D5D" w:rsidRPr="000E01D1">
        <w:t xml:space="preserve"> </w:t>
      </w:r>
      <w:r w:rsidR="00F72E9B" w:rsidRPr="000E01D1">
        <w:t xml:space="preserve">believed it was </w:t>
      </w:r>
      <w:r>
        <w:t>better</w:t>
      </w:r>
      <w:r w:rsidRPr="000E01D1">
        <w:t xml:space="preserve"> </w:t>
      </w:r>
      <w:r w:rsidR="00F72E9B" w:rsidRPr="000E01D1">
        <w:t>after connection</w:t>
      </w:r>
      <w:r w:rsidR="00447383">
        <w:t>,</w:t>
      </w:r>
      <w:r w:rsidR="00F72E9B" w:rsidRPr="000E01D1">
        <w:t xml:space="preserve"> were also </w:t>
      </w:r>
      <w:r w:rsidR="00353CB9">
        <w:t xml:space="preserve">more likely to be </w:t>
      </w:r>
      <w:r w:rsidR="00F72E9B" w:rsidRPr="000E01D1">
        <w:t>satisfied with overall reliability</w:t>
      </w:r>
      <w:r w:rsidR="00353CB9">
        <w:t>, quality</w:t>
      </w:r>
      <w:r w:rsidR="00F72E9B" w:rsidRPr="000E01D1">
        <w:t xml:space="preserve"> and affordability</w:t>
      </w:r>
      <w:r w:rsidR="00353CB9">
        <w:t xml:space="preserve"> of their internet</w:t>
      </w:r>
      <w:r>
        <w:t>.</w:t>
      </w:r>
    </w:p>
    <w:p w:rsidR="00E2792B" w:rsidRDefault="00E2792B" w:rsidP="00E2792B">
      <w:pPr>
        <w:pStyle w:val="ListBullet"/>
        <w:numPr>
          <w:ilvl w:val="0"/>
          <w:numId w:val="0"/>
        </w:numPr>
        <w:tabs>
          <w:tab w:val="left" w:pos="720"/>
        </w:tabs>
        <w:rPr>
          <w:szCs w:val="20"/>
        </w:rPr>
      </w:pPr>
      <w:r>
        <w:t>Those satisfied with speed of internet after connection (</w:t>
      </w:r>
      <w:r w:rsidR="00F04EE6">
        <w:t xml:space="preserve">compared with </w:t>
      </w:r>
      <w:r>
        <w:t>those who were dissatisfied) were more likely to be satisfied with:</w:t>
      </w:r>
    </w:p>
    <w:p w:rsidR="00E2792B" w:rsidRDefault="00E2792B" w:rsidP="00E2792B">
      <w:pPr>
        <w:pStyle w:val="ListBullet"/>
      </w:pPr>
      <w:r>
        <w:t>quality (87 per cent vs 25 per cent)</w:t>
      </w:r>
    </w:p>
    <w:p w:rsidR="00E2792B" w:rsidRDefault="00E2792B" w:rsidP="00E2792B">
      <w:pPr>
        <w:pStyle w:val="ListBullet"/>
      </w:pPr>
      <w:r>
        <w:t>reliability (85 per cent vs 29 per cent)</w:t>
      </w:r>
    </w:p>
    <w:p w:rsidR="00E2792B" w:rsidRDefault="00E2792B" w:rsidP="00F04EE6">
      <w:pPr>
        <w:pStyle w:val="ListBulletLast"/>
      </w:pPr>
      <w:r>
        <w:t>affordability (81 per cent vs 56 per cent)</w:t>
      </w:r>
    </w:p>
    <w:p w:rsidR="00E2792B" w:rsidRDefault="00E2792B" w:rsidP="00E2792B">
      <w:pPr>
        <w:pStyle w:val="ListBullet"/>
        <w:numPr>
          <w:ilvl w:val="0"/>
          <w:numId w:val="0"/>
        </w:numPr>
        <w:tabs>
          <w:tab w:val="left" w:pos="720"/>
        </w:tabs>
      </w:pPr>
      <w:r>
        <w:t>Those who believed their internet was better after connection (compared with those who believed it was worse) were more likely to be satisfied with:</w:t>
      </w:r>
    </w:p>
    <w:p w:rsidR="00E2792B" w:rsidRDefault="00E2792B" w:rsidP="00E2792B">
      <w:pPr>
        <w:pStyle w:val="ListBullet"/>
        <w:rPr>
          <w:rFonts w:ascii="Times New Roman" w:hAnsi="Times New Roman"/>
          <w:sz w:val="24"/>
        </w:rPr>
      </w:pPr>
      <w:r>
        <w:t>reliability (84 per cent vs 2</w:t>
      </w:r>
      <w:r w:rsidR="004E3417">
        <w:t>1</w:t>
      </w:r>
      <w:r>
        <w:t xml:space="preserve"> per cent)</w:t>
      </w:r>
      <w:r>
        <w:rPr>
          <w:rFonts w:ascii="Times New Roman" w:hAnsi="Times New Roman"/>
          <w:sz w:val="24"/>
        </w:rPr>
        <w:t xml:space="preserve"> </w:t>
      </w:r>
    </w:p>
    <w:p w:rsidR="00E2792B" w:rsidRDefault="00E2792B" w:rsidP="00E2792B">
      <w:pPr>
        <w:pStyle w:val="ListBullet"/>
        <w:rPr>
          <w:rFonts w:cs="Arial"/>
          <w:szCs w:val="20"/>
        </w:rPr>
      </w:pPr>
      <w:r>
        <w:t>quality (81 per cent vs 25 per cent)</w:t>
      </w:r>
    </w:p>
    <w:p w:rsidR="00E2792B" w:rsidRDefault="00E2792B" w:rsidP="0042026A">
      <w:pPr>
        <w:pStyle w:val="ListBulletLast"/>
      </w:pPr>
      <w:r>
        <w:t>affordability (77 per cent vs 51 per cent)</w:t>
      </w:r>
    </w:p>
    <w:p w:rsidR="0006214C" w:rsidRPr="000E01D1" w:rsidRDefault="0006214C" w:rsidP="0042026A">
      <w:pPr>
        <w:pStyle w:val="Heading3"/>
        <w:keepNext w:val="0"/>
        <w:rPr>
          <w:rFonts w:eastAsia="Calibri"/>
          <w:lang w:eastAsia="en-US"/>
        </w:rPr>
      </w:pPr>
      <w:bookmarkStart w:id="428" w:name="_Toc522531669"/>
      <w:r w:rsidRPr="000E01D1">
        <w:rPr>
          <w:rFonts w:eastAsia="Calibri"/>
          <w:lang w:eastAsia="en-US"/>
        </w:rPr>
        <w:t xml:space="preserve">Satisfaction with speed </w:t>
      </w:r>
      <w:r w:rsidR="00D73F2F">
        <w:rPr>
          <w:rFonts w:eastAsia="Calibri"/>
          <w:lang w:eastAsia="en-US"/>
        </w:rPr>
        <w:t>and comparison with previous service</w:t>
      </w:r>
      <w:bookmarkEnd w:id="428"/>
    </w:p>
    <w:p w:rsidR="00536BCB" w:rsidRPr="000E01D1" w:rsidRDefault="003F15B6" w:rsidP="0042026A">
      <w:r w:rsidRPr="000E01D1">
        <w:rPr>
          <w:rFonts w:eastAsia="Calibri"/>
          <w:lang w:eastAsia="en-US"/>
        </w:rPr>
        <w:t>H</w:t>
      </w:r>
      <w:r w:rsidR="00536BCB" w:rsidRPr="000E01D1">
        <w:rPr>
          <w:rFonts w:eastAsia="Calibri"/>
          <w:lang w:eastAsia="en-US"/>
        </w:rPr>
        <w:t>igher data download speeds for internet households d</w:t>
      </w:r>
      <w:r w:rsidRPr="000E01D1">
        <w:rPr>
          <w:rFonts w:eastAsia="Calibri"/>
          <w:lang w:eastAsia="en-US"/>
        </w:rPr>
        <w:t>id</w:t>
      </w:r>
      <w:r w:rsidR="00536BCB" w:rsidRPr="000E01D1">
        <w:rPr>
          <w:rFonts w:eastAsia="Calibri"/>
          <w:lang w:eastAsia="en-US"/>
        </w:rPr>
        <w:t xml:space="preserve"> not always mean higher levels of satisfaction with speed. Satisfaction levels with speed were highest (</w:t>
      </w:r>
      <w:r w:rsidR="00166114" w:rsidRPr="000E01D1">
        <w:rPr>
          <w:rFonts w:eastAsia="Calibri"/>
          <w:lang w:eastAsia="en-US"/>
        </w:rPr>
        <w:t xml:space="preserve">62 </w:t>
      </w:r>
      <w:r w:rsidR="00536BCB" w:rsidRPr="000E01D1">
        <w:rPr>
          <w:rFonts w:eastAsia="Calibri"/>
          <w:lang w:eastAsia="en-US"/>
        </w:rPr>
        <w:t>per cent) for those on the fastest</w:t>
      </w:r>
      <w:r w:rsidR="000C4CEB" w:rsidRPr="000E01D1">
        <w:rPr>
          <w:rFonts w:eastAsia="Calibri"/>
          <w:lang w:eastAsia="en-US"/>
        </w:rPr>
        <w:t xml:space="preserve"> internet</w:t>
      </w:r>
      <w:r w:rsidR="00536BCB" w:rsidRPr="000E01D1">
        <w:rPr>
          <w:rFonts w:eastAsia="Calibri"/>
          <w:lang w:eastAsia="en-US"/>
        </w:rPr>
        <w:t xml:space="preserve"> plan (100</w:t>
      </w:r>
      <w:r w:rsidR="00D16D78" w:rsidRPr="000E01D1">
        <w:rPr>
          <w:rFonts w:eastAsia="Calibri"/>
          <w:lang w:eastAsia="en-US"/>
        </w:rPr>
        <w:t xml:space="preserve"> </w:t>
      </w:r>
      <w:r w:rsidR="00536BCB" w:rsidRPr="000E01D1">
        <w:rPr>
          <w:rFonts w:eastAsia="Calibri"/>
          <w:lang w:eastAsia="en-US"/>
        </w:rPr>
        <w:t>Mbps</w:t>
      </w:r>
      <w:r w:rsidR="005A2903" w:rsidRPr="000E01D1">
        <w:rPr>
          <w:rFonts w:eastAsia="Calibri"/>
          <w:lang w:eastAsia="en-US"/>
        </w:rPr>
        <w:t xml:space="preserve"> speed tier</w:t>
      </w:r>
      <w:r w:rsidR="00536BCB" w:rsidRPr="000E01D1">
        <w:rPr>
          <w:rFonts w:eastAsia="Calibri"/>
          <w:lang w:eastAsia="en-US"/>
        </w:rPr>
        <w:t>) and lowest (</w:t>
      </w:r>
      <w:r w:rsidR="00166114" w:rsidRPr="000E01D1">
        <w:rPr>
          <w:rFonts w:eastAsia="Calibri"/>
          <w:lang w:eastAsia="en-US"/>
        </w:rPr>
        <w:t>44</w:t>
      </w:r>
      <w:r w:rsidR="008D0BFC">
        <w:rPr>
          <w:rFonts w:eastAsia="Calibri"/>
          <w:lang w:eastAsia="en-US"/>
        </w:rPr>
        <w:t> </w:t>
      </w:r>
      <w:r w:rsidR="00536BCB" w:rsidRPr="000E01D1">
        <w:rPr>
          <w:rFonts w:eastAsia="Calibri"/>
          <w:lang w:eastAsia="en-US"/>
        </w:rPr>
        <w:t>per cent) for those on</w:t>
      </w:r>
      <w:r w:rsidR="00D73F2F">
        <w:rPr>
          <w:rFonts w:eastAsia="Calibri"/>
          <w:lang w:eastAsia="en-US"/>
        </w:rPr>
        <w:t xml:space="preserve"> </w:t>
      </w:r>
      <w:r w:rsidR="00F04EE6">
        <w:rPr>
          <w:rFonts w:eastAsia="Calibri"/>
          <w:lang w:eastAsia="en-US"/>
        </w:rPr>
        <w:t>a</w:t>
      </w:r>
      <w:r w:rsidR="00536BCB" w:rsidRPr="000E01D1">
        <w:rPr>
          <w:rFonts w:eastAsia="Calibri"/>
          <w:lang w:eastAsia="en-US"/>
        </w:rPr>
        <w:t xml:space="preserve"> 50</w:t>
      </w:r>
      <w:r w:rsidRPr="000E01D1">
        <w:rPr>
          <w:rFonts w:eastAsia="Calibri"/>
          <w:lang w:eastAsia="en-US"/>
        </w:rPr>
        <w:t> </w:t>
      </w:r>
      <w:r w:rsidR="00536BCB" w:rsidRPr="000E01D1">
        <w:rPr>
          <w:rFonts w:eastAsia="Calibri"/>
          <w:lang w:eastAsia="en-US"/>
        </w:rPr>
        <w:t xml:space="preserve">Mbps </w:t>
      </w:r>
      <w:r w:rsidR="005A2903" w:rsidRPr="000E01D1">
        <w:rPr>
          <w:rFonts w:eastAsia="Calibri"/>
          <w:lang w:eastAsia="en-US"/>
        </w:rPr>
        <w:t xml:space="preserve">speed tier </w:t>
      </w:r>
      <w:r w:rsidR="00536BCB" w:rsidRPr="000E01D1">
        <w:rPr>
          <w:rFonts w:eastAsia="Calibri"/>
          <w:lang w:eastAsia="en-US"/>
        </w:rPr>
        <w:t xml:space="preserve">(Figure </w:t>
      </w:r>
      <w:r w:rsidR="00A90178" w:rsidRPr="000E01D1">
        <w:rPr>
          <w:rFonts w:eastAsia="Calibri"/>
          <w:lang w:eastAsia="en-US"/>
        </w:rPr>
        <w:t>2</w:t>
      </w:r>
      <w:r w:rsidR="002232DC" w:rsidRPr="000E01D1">
        <w:rPr>
          <w:rFonts w:eastAsia="Calibri"/>
          <w:lang w:eastAsia="en-US"/>
        </w:rPr>
        <w:t>6</w:t>
      </w:r>
      <w:r w:rsidR="00536BCB" w:rsidRPr="000E01D1">
        <w:rPr>
          <w:rFonts w:eastAsia="Calibri"/>
          <w:lang w:eastAsia="en-US"/>
        </w:rPr>
        <w:t>).</w:t>
      </w:r>
    </w:p>
    <w:p w:rsidR="00F32985" w:rsidRPr="000E01D1" w:rsidRDefault="002B6DF7" w:rsidP="0042026A">
      <w:pPr>
        <w:pStyle w:val="ACMAFigureHeader"/>
        <w:keepNext/>
        <w:keepLines/>
        <w:spacing w:after="120"/>
      </w:pPr>
      <w:r w:rsidRPr="000E01D1">
        <w:lastRenderedPageBreak/>
        <w:t>Satisfaction</w:t>
      </w:r>
      <w:r w:rsidR="00F32985" w:rsidRPr="000E01D1">
        <w:t xml:space="preserve"> with internet by download speed</w:t>
      </w:r>
      <w:r w:rsidR="00E62AD9" w:rsidRPr="000E01D1">
        <w:t xml:space="preserve"> tiers</w:t>
      </w:r>
      <w:r w:rsidR="002542B3" w:rsidRPr="000E01D1">
        <w:t xml:space="preserve"> (%)</w:t>
      </w:r>
    </w:p>
    <w:p w:rsidR="00F32985" w:rsidRPr="000E01D1" w:rsidRDefault="003A1358" w:rsidP="0042026A">
      <w:pPr>
        <w:keepNext/>
        <w:keepLines/>
        <w:spacing w:after="120"/>
      </w:pPr>
      <w:r>
        <w:rPr>
          <w:noProof/>
        </w:rPr>
        <w:drawing>
          <wp:inline distT="0" distB="0" distL="0" distR="0" wp14:anchorId="15A8C1E6" wp14:editId="079FE289">
            <wp:extent cx="4871085" cy="1389380"/>
            <wp:effectExtent l="0" t="0" r="5715" b="1270"/>
            <wp:docPr id="254" name="Picture 254" descr="Data for Figure 26 is in the .ods file on the landing page ‘NBN consumer experience’, available from the ACMA website." title="Figure 26: Satisfaction with internet by download speed t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NBN Report Graphics - New colours_Fig 26.png"/>
                    <pic:cNvPicPr/>
                  </pic:nvPicPr>
                  <pic:blipFill>
                    <a:blip r:embed="rId54">
                      <a:extLst>
                        <a:ext uri="{28A0092B-C50C-407E-A947-70E740481C1C}">
                          <a14:useLocalDpi xmlns:a14="http://schemas.microsoft.com/office/drawing/2010/main" val="0"/>
                        </a:ext>
                      </a:extLst>
                    </a:blip>
                    <a:stretch>
                      <a:fillRect/>
                    </a:stretch>
                  </pic:blipFill>
                  <pic:spPr>
                    <a:xfrm>
                      <a:off x="0" y="0"/>
                      <a:ext cx="4871085" cy="1389380"/>
                    </a:xfrm>
                    <a:prstGeom prst="rect">
                      <a:avLst/>
                    </a:prstGeom>
                  </pic:spPr>
                </pic:pic>
              </a:graphicData>
            </a:graphic>
          </wp:inline>
        </w:drawing>
      </w:r>
    </w:p>
    <w:p w:rsidR="00836BE7" w:rsidRPr="000E01D1" w:rsidRDefault="00836BE7" w:rsidP="0042026A">
      <w:pPr>
        <w:pStyle w:val="ACMANotes"/>
        <w:keepNext/>
        <w:keepLines/>
      </w:pPr>
      <w:r w:rsidRPr="000E01D1">
        <w:t>Mbps=megabits</w:t>
      </w:r>
      <w:r w:rsidR="0066106F" w:rsidRPr="000E01D1">
        <w:t xml:space="preserve"> per second</w:t>
      </w:r>
      <w:r w:rsidRPr="000E01D1">
        <w:t>.</w:t>
      </w:r>
    </w:p>
    <w:p w:rsidR="00166114" w:rsidRPr="000E01D1" w:rsidRDefault="00166114" w:rsidP="0042026A">
      <w:pPr>
        <w:pStyle w:val="ACMANotes"/>
        <w:keepNext/>
        <w:keepLines/>
      </w:pPr>
      <w:r w:rsidRPr="000E01D1">
        <w:t>Base: Residential households with internet connected to the NBN (n=1,757).</w:t>
      </w:r>
    </w:p>
    <w:p w:rsidR="002542B3" w:rsidRPr="000E01D1" w:rsidRDefault="002542B3" w:rsidP="0042026A">
      <w:pPr>
        <w:pStyle w:val="ACMANotes"/>
        <w:keepNext/>
        <w:keepLines/>
      </w:pPr>
      <w:r w:rsidRPr="000E01D1">
        <w:t>D4b. Now thinking about the speed of your NBN service, overall how satisfied or dissatisfied are you? Would you say…</w:t>
      </w:r>
      <w:r w:rsidR="00DE751A" w:rsidRPr="000E01D1">
        <w:t>?</w:t>
      </w:r>
    </w:p>
    <w:p w:rsidR="002542B3" w:rsidRPr="000E01D1" w:rsidRDefault="002542B3" w:rsidP="0042026A">
      <w:pPr>
        <w:pStyle w:val="ACMANotes"/>
        <w:keepNext/>
        <w:keepLines/>
      </w:pPr>
      <w:r w:rsidRPr="000E01D1">
        <w:t>B18b. What is the data download speed included in your NBN internet plan? Is it…</w:t>
      </w:r>
      <w:r w:rsidR="0042026A">
        <w:t>?</w:t>
      </w:r>
    </w:p>
    <w:p w:rsidR="00F055BB" w:rsidRPr="000E01D1" w:rsidRDefault="00F055BB" w:rsidP="00F055BB">
      <w:pPr>
        <w:pStyle w:val="ACMASpaceaftertable"/>
      </w:pPr>
    </w:p>
    <w:p w:rsidR="00CD4A62" w:rsidRPr="000E01D1" w:rsidRDefault="00E51588" w:rsidP="00E51588">
      <w:r w:rsidRPr="000E01D1">
        <w:t xml:space="preserve">Internet households were asked to compare their internet service before and after connecting to </w:t>
      </w:r>
      <w:r w:rsidR="004A453C">
        <w:t xml:space="preserve">services delivered over </w:t>
      </w:r>
      <w:r w:rsidRPr="000E01D1">
        <w:t xml:space="preserve">the NBN. </w:t>
      </w:r>
      <w:r w:rsidR="008935A4" w:rsidRPr="000E01D1">
        <w:t xml:space="preserve">Forty-one per cent </w:t>
      </w:r>
      <w:r w:rsidRPr="000E01D1">
        <w:t xml:space="preserve">indicated their internet was better (19 per cent ‘a lot better’ and 22 per cent ‘slightly better’). </w:t>
      </w:r>
      <w:r w:rsidR="003F15B6" w:rsidRPr="000E01D1">
        <w:t>For n</w:t>
      </w:r>
      <w:r w:rsidRPr="000E01D1">
        <w:t>early one</w:t>
      </w:r>
      <w:r w:rsidR="003F15B6" w:rsidRPr="000E01D1">
        <w:t>-</w:t>
      </w:r>
      <w:r w:rsidRPr="000E01D1">
        <w:t>third (31 per cent)</w:t>
      </w:r>
      <w:r w:rsidR="003F15B6" w:rsidRPr="000E01D1">
        <w:t>,</w:t>
      </w:r>
      <w:r w:rsidRPr="000E01D1">
        <w:t xml:space="preserve"> their internet was ‘about the same’ pre</w:t>
      </w:r>
      <w:r w:rsidR="003F15B6" w:rsidRPr="000E01D1">
        <w:t>-</w:t>
      </w:r>
      <w:r w:rsidRPr="000E01D1">
        <w:t xml:space="preserve"> and post</w:t>
      </w:r>
      <w:r w:rsidR="003F15B6" w:rsidRPr="000E01D1">
        <w:t>-</w:t>
      </w:r>
      <w:r w:rsidRPr="000E01D1">
        <w:t>connection</w:t>
      </w:r>
      <w:r w:rsidR="008935A4" w:rsidRPr="000E01D1">
        <w:t>, while</w:t>
      </w:r>
      <w:r w:rsidRPr="000E01D1">
        <w:t xml:space="preserve"> one</w:t>
      </w:r>
      <w:r w:rsidR="003F15B6" w:rsidRPr="000E01D1">
        <w:t>-</w:t>
      </w:r>
      <w:r w:rsidRPr="000E01D1">
        <w:t xml:space="preserve">quarter believed their internet </w:t>
      </w:r>
      <w:r w:rsidR="00F04EE6">
        <w:t>was</w:t>
      </w:r>
      <w:r w:rsidRPr="000E01D1">
        <w:t xml:space="preserve"> worse (13 per cent ‘slightly worse’ and 11 per cent ‘a lot worse’).</w:t>
      </w:r>
      <w:r w:rsidR="0098623A" w:rsidRPr="000E01D1">
        <w:t xml:space="preserve"> </w:t>
      </w:r>
    </w:p>
    <w:p w:rsidR="0003228C" w:rsidRPr="000E01D1" w:rsidRDefault="0006214C" w:rsidP="0061309C">
      <w:pPr>
        <w:spacing w:after="80"/>
      </w:pPr>
      <w:r w:rsidRPr="000E01D1">
        <w:t>Internet h</w:t>
      </w:r>
      <w:r w:rsidR="00977E87" w:rsidRPr="000E01D1">
        <w:t xml:space="preserve">ouseholds </w:t>
      </w:r>
      <w:r w:rsidR="00D73F2F">
        <w:t>on</w:t>
      </w:r>
      <w:r w:rsidR="00D73F2F" w:rsidRPr="000E01D1">
        <w:t xml:space="preserve"> </w:t>
      </w:r>
      <w:r w:rsidR="00977E87" w:rsidRPr="000E01D1">
        <w:t xml:space="preserve">a </w:t>
      </w:r>
      <w:r w:rsidR="00480B91" w:rsidRPr="000E01D1">
        <w:t>1</w:t>
      </w:r>
      <w:r w:rsidR="00977E87" w:rsidRPr="000E01D1">
        <w:t>00</w:t>
      </w:r>
      <w:r w:rsidR="00836BE7" w:rsidRPr="000E01D1">
        <w:t xml:space="preserve"> </w:t>
      </w:r>
      <w:r w:rsidR="00977E87" w:rsidRPr="000E01D1">
        <w:t xml:space="preserve">Mbps </w:t>
      </w:r>
      <w:r w:rsidR="005A2903" w:rsidRPr="000E01D1">
        <w:rPr>
          <w:rFonts w:eastAsia="Calibri"/>
          <w:lang w:eastAsia="en-US"/>
        </w:rPr>
        <w:t>speed tier</w:t>
      </w:r>
      <w:r w:rsidR="005A2903" w:rsidRPr="000E01D1">
        <w:t xml:space="preserve"> </w:t>
      </w:r>
      <w:r w:rsidR="00D73F2F">
        <w:t xml:space="preserve">plan </w:t>
      </w:r>
      <w:r w:rsidR="003F15B6" w:rsidRPr="000E01D1">
        <w:t xml:space="preserve">(56 per cent) </w:t>
      </w:r>
      <w:r w:rsidR="00977E87" w:rsidRPr="000E01D1">
        <w:t>were more likely than</w:t>
      </w:r>
      <w:r w:rsidR="00592FFD" w:rsidRPr="000E01D1">
        <w:t xml:space="preserve"> those with slower speed</w:t>
      </w:r>
      <w:r w:rsidR="000C4CEB" w:rsidRPr="000E01D1">
        <w:t xml:space="preserve"> internet</w:t>
      </w:r>
      <w:r w:rsidR="00592FFD" w:rsidRPr="000E01D1">
        <w:t xml:space="preserve"> plans </w:t>
      </w:r>
      <w:r w:rsidR="003F15B6" w:rsidRPr="000E01D1">
        <w:t xml:space="preserve">(39 per cent) </w:t>
      </w:r>
      <w:r w:rsidR="00977E87" w:rsidRPr="000E01D1">
        <w:t>to say their internet was better after connection.</w:t>
      </w:r>
      <w:r w:rsidR="00473B6F" w:rsidRPr="000E01D1">
        <w:t xml:space="preserve"> </w:t>
      </w:r>
    </w:p>
    <w:p w:rsidR="00632414" w:rsidRPr="000E01D1" w:rsidRDefault="00F055BB" w:rsidP="00F055BB">
      <w:pPr>
        <w:pStyle w:val="Heading1"/>
      </w:pPr>
      <w:bookmarkStart w:id="429" w:name="_Toc513562780"/>
      <w:bookmarkStart w:id="430" w:name="_Toc513647773"/>
      <w:bookmarkStart w:id="431" w:name="_Toc513650660"/>
      <w:bookmarkStart w:id="432" w:name="_Toc513651074"/>
      <w:bookmarkStart w:id="433" w:name="_Toc513808106"/>
      <w:bookmarkStart w:id="434" w:name="_Toc513820976"/>
      <w:bookmarkStart w:id="435" w:name="_Toc514082434"/>
      <w:bookmarkStart w:id="436" w:name="_Toc514084332"/>
      <w:bookmarkStart w:id="437" w:name="_Toc515291778"/>
      <w:bookmarkStart w:id="438" w:name="_Toc515377818"/>
      <w:bookmarkStart w:id="439" w:name="_Toc515527573"/>
      <w:bookmarkStart w:id="440" w:name="_Toc515549058"/>
      <w:bookmarkStart w:id="441" w:name="_Toc515549397"/>
      <w:bookmarkStart w:id="442" w:name="_Toc515617626"/>
      <w:bookmarkStart w:id="443" w:name="_Toc515881981"/>
      <w:bookmarkStart w:id="444" w:name="_Toc516217852"/>
      <w:bookmarkStart w:id="445" w:name="_Toc516220010"/>
      <w:bookmarkStart w:id="446" w:name="_Toc522531670"/>
      <w:r w:rsidRPr="000E01D1">
        <w:lastRenderedPageBreak/>
        <w:t>Detailed findings:</w:t>
      </w:r>
      <w:r w:rsidR="00104EC2" w:rsidRPr="000E01D1">
        <w:t xml:space="preserve"> </w:t>
      </w:r>
      <w:r w:rsidR="00A643D3" w:rsidRPr="000E01D1">
        <w:t>b</w:t>
      </w:r>
      <w:r w:rsidR="005C1CB5" w:rsidRPr="000E01D1">
        <w:t>usinesses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F85895" w:rsidRPr="000E01D1" w:rsidRDefault="00F85895" w:rsidP="00F85895">
      <w:r w:rsidRPr="000E01D1">
        <w:t>The survey data has been weighted to represent small and medium-sized businesses (one to 199 employees nationally, including single</w:t>
      </w:r>
      <w:r w:rsidR="003237EE" w:rsidRPr="000E01D1">
        <w:t>-</w:t>
      </w:r>
      <w:r w:rsidRPr="000E01D1">
        <w:t xml:space="preserve">site and multi-location organisations) </w:t>
      </w:r>
      <w:r w:rsidR="00CC4258" w:rsidRPr="000E01D1">
        <w:t>that</w:t>
      </w:r>
      <w:r w:rsidRPr="000E01D1">
        <w:t xml:space="preserve"> connected to</w:t>
      </w:r>
      <w:r w:rsidR="004A453C">
        <w:t xml:space="preserve"> services delivered over</w:t>
      </w:r>
      <w:r w:rsidRPr="000E01D1">
        <w:t xml:space="preserve"> the NBN in the previous </w:t>
      </w:r>
      <w:r w:rsidR="00447383" w:rsidRPr="000E01D1">
        <w:t>12</w:t>
      </w:r>
      <w:r w:rsidR="00447383">
        <w:t> </w:t>
      </w:r>
      <w:r w:rsidRPr="000E01D1">
        <w:t>months in the areas that were surveyed</w:t>
      </w:r>
      <w:r w:rsidR="003237EE" w:rsidRPr="000E01D1">
        <w:t>. They</w:t>
      </w:r>
      <w:r w:rsidRPr="000E01D1">
        <w:t xml:space="preserve"> are referred to in this report as ‘businesses’</w:t>
      </w:r>
      <w:r w:rsidR="00830433" w:rsidRPr="000E01D1">
        <w:t xml:space="preserve"> (Figure </w:t>
      </w:r>
      <w:r w:rsidR="00A90178" w:rsidRPr="000E01D1">
        <w:t>2</w:t>
      </w:r>
      <w:r w:rsidR="002232DC" w:rsidRPr="000E01D1">
        <w:t>7</w:t>
      </w:r>
      <w:r w:rsidR="00830433" w:rsidRPr="000E01D1">
        <w:t>)</w:t>
      </w:r>
      <w:r w:rsidRPr="000E01D1">
        <w:t>.</w:t>
      </w:r>
    </w:p>
    <w:p w:rsidR="009418CB" w:rsidRPr="000E01D1" w:rsidRDefault="009418CB" w:rsidP="0043313B">
      <w:pPr>
        <w:pStyle w:val="ACMAFigureHeader"/>
        <w:spacing w:after="200"/>
      </w:pPr>
      <w:r w:rsidRPr="000E01D1">
        <w:t>Services</w:t>
      </w:r>
      <w:r w:rsidR="00212ED3" w:rsidRPr="000E01D1">
        <w:t>,</w:t>
      </w:r>
      <w:r w:rsidRPr="000E01D1">
        <w:t xml:space="preserve"> technology type</w:t>
      </w:r>
      <w:r w:rsidR="00212ED3" w:rsidRPr="000E01D1">
        <w:t xml:space="preserve"> and plan type</w:t>
      </w:r>
      <w:r w:rsidRPr="000E01D1">
        <w:t xml:space="preserve"> connected to </w:t>
      </w:r>
      <w:r w:rsidR="00212ED3" w:rsidRPr="000E01D1">
        <w:t>businesses</w:t>
      </w:r>
      <w:r w:rsidRPr="000E01D1">
        <w:t xml:space="preserve"> (%)</w:t>
      </w:r>
    </w:p>
    <w:p w:rsidR="009418CB" w:rsidRPr="000E01D1" w:rsidRDefault="003A1358" w:rsidP="003237EE">
      <w:pPr>
        <w:pStyle w:val="Captionfigure"/>
        <w:numPr>
          <w:ilvl w:val="0"/>
          <w:numId w:val="0"/>
        </w:numPr>
        <w:spacing w:after="120"/>
        <w:ind w:left="1021" w:hanging="1021"/>
      </w:pPr>
      <w:r>
        <w:rPr>
          <w:noProof/>
        </w:rPr>
        <w:drawing>
          <wp:inline distT="0" distB="0" distL="0" distR="0" wp14:anchorId="10A65EB9" wp14:editId="075BD9F0">
            <wp:extent cx="5580598" cy="1576478"/>
            <wp:effectExtent l="0" t="0" r="1270" b="5080"/>
            <wp:docPr id="268" name="Picture 268" descr="Data for Figure 27 is in the .ods file on the landing page ‘NBN consumer experience’, available from the ACMA website." title="Figure 27: Services, technology type and plan type connected to busin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NBN Report Graphics - New colours_Fig 27.png"/>
                    <pic:cNvPicPr/>
                  </pic:nvPicPr>
                  <pic:blipFill>
                    <a:blip r:embed="rId55">
                      <a:extLst>
                        <a:ext uri="{28A0092B-C50C-407E-A947-70E740481C1C}">
                          <a14:useLocalDpi xmlns:a14="http://schemas.microsoft.com/office/drawing/2010/main" val="0"/>
                        </a:ext>
                      </a:extLst>
                    </a:blip>
                    <a:stretch>
                      <a:fillRect/>
                    </a:stretch>
                  </pic:blipFill>
                  <pic:spPr>
                    <a:xfrm>
                      <a:off x="0" y="0"/>
                      <a:ext cx="5588197" cy="1578625"/>
                    </a:xfrm>
                    <a:prstGeom prst="rect">
                      <a:avLst/>
                    </a:prstGeom>
                  </pic:spPr>
                </pic:pic>
              </a:graphicData>
            </a:graphic>
          </wp:inline>
        </w:drawing>
      </w:r>
    </w:p>
    <w:p w:rsidR="009418CB" w:rsidRPr="000E01D1" w:rsidRDefault="009418CB" w:rsidP="00447383">
      <w:pPr>
        <w:pStyle w:val="ACMANotes"/>
        <w:spacing w:before="240"/>
      </w:pPr>
      <w:r w:rsidRPr="000E01D1">
        <w:t xml:space="preserve">Base: </w:t>
      </w:r>
      <w:r w:rsidR="00C0247F" w:rsidRPr="000E01D1">
        <w:t xml:space="preserve">Businesses </w:t>
      </w:r>
      <w:r w:rsidRPr="000E01D1">
        <w:t>connected to the NBN (n=1,153).</w:t>
      </w:r>
    </w:p>
    <w:p w:rsidR="009418CB" w:rsidRPr="000E01D1" w:rsidRDefault="009418CB" w:rsidP="00F055BB">
      <w:pPr>
        <w:pStyle w:val="ACMANotes"/>
      </w:pPr>
      <w:r w:rsidRPr="000E01D1">
        <w:t xml:space="preserve">A10. And which services has your business connected to the NBN </w:t>
      </w:r>
      <w:r w:rsidR="00212ED3" w:rsidRPr="000E01D1">
        <w:t>at this address</w:t>
      </w:r>
      <w:r w:rsidRPr="000E01D1">
        <w:t>? Firstly…</w:t>
      </w:r>
      <w:r w:rsidR="00E24249">
        <w:t>?</w:t>
      </w:r>
    </w:p>
    <w:p w:rsidR="009418CB" w:rsidRPr="000E01D1" w:rsidRDefault="009418CB" w:rsidP="00F055BB">
      <w:pPr>
        <w:pStyle w:val="ACMANotes"/>
      </w:pPr>
      <w:r w:rsidRPr="000E01D1">
        <w:t>A12. And which type of NBN connection does your household have?</w:t>
      </w:r>
    </w:p>
    <w:p w:rsidR="00212ED3" w:rsidRPr="000E01D1" w:rsidRDefault="00212ED3" w:rsidP="00F055BB">
      <w:pPr>
        <w:pStyle w:val="ACMANotes"/>
      </w:pPr>
      <w:r w:rsidRPr="000E01D1">
        <w:t xml:space="preserve">B3. What kind of plan does your business use for its NBN services? Is </w:t>
      </w:r>
      <w:r w:rsidR="004702F5" w:rsidRPr="000E01D1">
        <w:t>it...?</w:t>
      </w:r>
    </w:p>
    <w:p w:rsidR="009418CB" w:rsidRPr="000E01D1" w:rsidRDefault="009418CB" w:rsidP="00F055BB">
      <w:pPr>
        <w:pStyle w:val="ACMASpaceaftertable"/>
      </w:pPr>
    </w:p>
    <w:p w:rsidR="003C4249" w:rsidRPr="000E01D1" w:rsidRDefault="003C4249" w:rsidP="009926F7">
      <w:pPr>
        <w:spacing w:after="80"/>
      </w:pPr>
      <w:r w:rsidRPr="000E01D1">
        <w:t>General references to businesses in the report relate to the total sample unless otherwise specified—they are also defined in the following ways by services connected:</w:t>
      </w:r>
    </w:p>
    <w:p w:rsidR="003C4249" w:rsidRPr="000E01D1" w:rsidRDefault="009926F7" w:rsidP="003C4249">
      <w:pPr>
        <w:pStyle w:val="ListBullet"/>
        <w:keepNext/>
        <w:keepLines/>
      </w:pPr>
      <w:r>
        <w:t>A</w:t>
      </w:r>
      <w:r w:rsidR="003C4249" w:rsidRPr="000E01D1">
        <w:t>ll businesses connected to</w:t>
      </w:r>
      <w:r w:rsidR="004A453C">
        <w:t xml:space="preserve"> services delivered over</w:t>
      </w:r>
      <w:r w:rsidR="003C4249" w:rsidRPr="000E01D1">
        <w:t xml:space="preserve"> the NBN or businesses with phone and/or internet con</w:t>
      </w:r>
      <w:r w:rsidR="00AB1BB4" w:rsidRPr="000E01D1">
        <w:t>nected—n=1,153 (total sample)</w:t>
      </w:r>
      <w:r>
        <w:t xml:space="preserve">. </w:t>
      </w:r>
      <w:r w:rsidR="008E7E22">
        <w:t>T</w:t>
      </w:r>
      <w:r w:rsidR="003C4249" w:rsidRPr="000E01D1">
        <w:t>his group includes those with both phone and internet, interne</w:t>
      </w:r>
      <w:r w:rsidR="00AB1BB4" w:rsidRPr="000E01D1">
        <w:t>t</w:t>
      </w:r>
      <w:r w:rsidR="008E7E22">
        <w:t xml:space="preserve"> </w:t>
      </w:r>
      <w:r w:rsidR="00AB1BB4" w:rsidRPr="000E01D1">
        <w:t>only and phone</w:t>
      </w:r>
      <w:r w:rsidR="008E7E22">
        <w:t xml:space="preserve"> </w:t>
      </w:r>
      <w:r w:rsidR="00AB1BB4" w:rsidRPr="000E01D1">
        <w:t>only</w:t>
      </w:r>
      <w:r w:rsidR="00136D1A">
        <w:t>.</w:t>
      </w:r>
    </w:p>
    <w:p w:rsidR="003C4249" w:rsidRPr="000E01D1" w:rsidRDefault="009926F7" w:rsidP="003C4249">
      <w:pPr>
        <w:pStyle w:val="ListBullet"/>
        <w:keepNext/>
        <w:keepLines/>
      </w:pPr>
      <w:r>
        <w:t>B</w:t>
      </w:r>
      <w:r w:rsidR="003C4249" w:rsidRPr="000E01D1">
        <w:t>usinesses with internet connected o</w:t>
      </w:r>
      <w:r w:rsidR="00AB1BB4" w:rsidRPr="000E01D1">
        <w:t>r internet businesses—n=1,084</w:t>
      </w:r>
      <w:r>
        <w:t>. T</w:t>
      </w:r>
      <w:r w:rsidR="003C4249" w:rsidRPr="000E01D1">
        <w:t>his group includes those with both phone and internet</w:t>
      </w:r>
      <w:r>
        <w:t>,</w:t>
      </w:r>
      <w:r w:rsidR="003C4249" w:rsidRPr="000E01D1">
        <w:t xml:space="preserve"> and internet</w:t>
      </w:r>
      <w:r w:rsidR="008E7E22">
        <w:t xml:space="preserve"> </w:t>
      </w:r>
      <w:r w:rsidR="003C4249" w:rsidRPr="000E01D1">
        <w:t>only.</w:t>
      </w:r>
    </w:p>
    <w:p w:rsidR="003C4249" w:rsidRPr="000E01D1" w:rsidRDefault="009926F7" w:rsidP="003C4249">
      <w:pPr>
        <w:pStyle w:val="ListBullet"/>
        <w:keepNext/>
        <w:keepLines/>
      </w:pPr>
      <w:r>
        <w:t>B</w:t>
      </w:r>
      <w:r w:rsidR="003C4249" w:rsidRPr="000E01D1">
        <w:t>usinesses with phone conne</w:t>
      </w:r>
      <w:r w:rsidR="00AB1BB4" w:rsidRPr="000E01D1">
        <w:t>cted or phone businesses—n=922</w:t>
      </w:r>
      <w:r>
        <w:t>. T</w:t>
      </w:r>
      <w:r w:rsidR="003C4249" w:rsidRPr="000E01D1">
        <w:t>his group includes those with both phone and internet</w:t>
      </w:r>
      <w:r>
        <w:t>,</w:t>
      </w:r>
      <w:r w:rsidR="003C4249" w:rsidRPr="000E01D1">
        <w:t xml:space="preserve"> and phone</w:t>
      </w:r>
      <w:r w:rsidR="008E7E22">
        <w:t xml:space="preserve"> </w:t>
      </w:r>
      <w:r w:rsidR="003C4249" w:rsidRPr="000E01D1">
        <w:t>only.</w:t>
      </w:r>
    </w:p>
    <w:p w:rsidR="003C4249" w:rsidRPr="000E01D1" w:rsidRDefault="009926F7" w:rsidP="003C4249">
      <w:pPr>
        <w:pStyle w:val="ListBullet"/>
        <w:keepNext/>
        <w:keepLines/>
      </w:pPr>
      <w:r>
        <w:t>B</w:t>
      </w:r>
      <w:r w:rsidR="000E7718" w:rsidRPr="000E01D1">
        <w:t>usin</w:t>
      </w:r>
      <w:r w:rsidR="003C4249" w:rsidRPr="000E01D1">
        <w:t>esses with both phone and internet connected—n=853</w:t>
      </w:r>
      <w:r>
        <w:t>.</w:t>
      </w:r>
    </w:p>
    <w:p w:rsidR="003C4249" w:rsidRPr="000E01D1" w:rsidRDefault="009926F7" w:rsidP="003C4249">
      <w:pPr>
        <w:pStyle w:val="ListBullet"/>
        <w:keepNext/>
        <w:keepLines/>
      </w:pPr>
      <w:r>
        <w:t>B</w:t>
      </w:r>
      <w:r w:rsidR="001751C5" w:rsidRPr="000E01D1">
        <w:t>usiness with i</w:t>
      </w:r>
      <w:r w:rsidR="003C4249" w:rsidRPr="000E01D1">
        <w:t>nternet</w:t>
      </w:r>
      <w:r w:rsidR="008E7E22">
        <w:t xml:space="preserve"> </w:t>
      </w:r>
      <w:r w:rsidR="003C4249" w:rsidRPr="000E01D1">
        <w:t xml:space="preserve">only </w:t>
      </w:r>
      <w:r w:rsidR="001751C5" w:rsidRPr="000E01D1">
        <w:t>connected</w:t>
      </w:r>
      <w:r w:rsidR="003C4249" w:rsidRPr="000E01D1">
        <w:t>—n=231</w:t>
      </w:r>
      <w:r>
        <w:t>.</w:t>
      </w:r>
    </w:p>
    <w:p w:rsidR="003C4249" w:rsidRPr="000E01D1" w:rsidRDefault="009926F7" w:rsidP="009926F7">
      <w:pPr>
        <w:pStyle w:val="ListBulletLast"/>
      </w:pPr>
      <w:r>
        <w:t>B</w:t>
      </w:r>
      <w:r w:rsidR="001751C5" w:rsidRPr="000E01D1">
        <w:t>usinesses with p</w:t>
      </w:r>
      <w:r w:rsidR="003C4249" w:rsidRPr="000E01D1">
        <w:t>hone</w:t>
      </w:r>
      <w:r w:rsidR="008E7E22">
        <w:t xml:space="preserve"> </w:t>
      </w:r>
      <w:r w:rsidR="003C4249" w:rsidRPr="000E01D1">
        <w:t xml:space="preserve">only </w:t>
      </w:r>
      <w:r w:rsidR="001751C5" w:rsidRPr="000E01D1">
        <w:t>connected</w:t>
      </w:r>
      <w:r w:rsidR="003C4249" w:rsidRPr="000E01D1">
        <w:t>—</w:t>
      </w:r>
      <w:r w:rsidR="001751C5" w:rsidRPr="000E01D1">
        <w:t>n=</w:t>
      </w:r>
      <w:r w:rsidR="003C4249" w:rsidRPr="000E01D1">
        <w:t>69</w:t>
      </w:r>
      <w:r>
        <w:t>.</w:t>
      </w:r>
    </w:p>
    <w:p w:rsidR="003E3329" w:rsidRPr="000E01D1" w:rsidRDefault="003E3329" w:rsidP="003E3329">
      <w:pPr>
        <w:rPr>
          <w:color w:val="4F6228" w:themeColor="accent3" w:themeShade="80"/>
        </w:rPr>
      </w:pPr>
      <w:r w:rsidRPr="000E01D1">
        <w:t>Businesses with one to four employees are more likely than those with either five to 19 employees or 20 to 199 employees to opt for a residential plan for their business.</w:t>
      </w:r>
    </w:p>
    <w:p w:rsidR="003E3329" w:rsidRPr="000E01D1" w:rsidRDefault="003E3329" w:rsidP="003E3329">
      <w:r w:rsidRPr="000E01D1">
        <w:t xml:space="preserve">Four in </w:t>
      </w:r>
      <w:r w:rsidR="00054CC4" w:rsidRPr="000E01D1">
        <w:t>10</w:t>
      </w:r>
      <w:r w:rsidR="00031ECE" w:rsidRPr="000E01D1">
        <w:t xml:space="preserve"> (39 per cent)</w:t>
      </w:r>
      <w:r w:rsidR="00054CC4" w:rsidRPr="000E01D1">
        <w:t xml:space="preserve"> </w:t>
      </w:r>
      <w:r w:rsidRPr="000E01D1">
        <w:t xml:space="preserve">businesses </w:t>
      </w:r>
      <w:r w:rsidR="00447383" w:rsidRPr="000E01D1">
        <w:t>ha</w:t>
      </w:r>
      <w:r w:rsidR="00447383">
        <w:t>d</w:t>
      </w:r>
      <w:r w:rsidR="00447383" w:rsidRPr="000E01D1">
        <w:t xml:space="preserve"> </w:t>
      </w:r>
      <w:r w:rsidRPr="000E01D1">
        <w:t xml:space="preserve">other services (such as an alarm, </w:t>
      </w:r>
      <w:r w:rsidR="005B59D5">
        <w:t>point-of-sale (</w:t>
      </w:r>
      <w:r w:rsidRPr="000E01D1">
        <w:t>POS</w:t>
      </w:r>
      <w:r w:rsidR="005B59D5">
        <w:t>)</w:t>
      </w:r>
      <w:r w:rsidRPr="000E01D1">
        <w:t xml:space="preserve"> terminal or fax machine) connected to </w:t>
      </w:r>
      <w:r w:rsidR="004A453C">
        <w:t xml:space="preserve">services delivered over </w:t>
      </w:r>
      <w:r w:rsidRPr="000E01D1">
        <w:t>the NBN</w:t>
      </w:r>
      <w:r w:rsidR="003237EE" w:rsidRPr="000E01D1">
        <w:t>,</w:t>
      </w:r>
      <w:r w:rsidRPr="000E01D1">
        <w:t xml:space="preserve"> as well as </w:t>
      </w:r>
      <w:r w:rsidR="002E2527">
        <w:t xml:space="preserve">their </w:t>
      </w:r>
      <w:r w:rsidRPr="000E01D1">
        <w:t xml:space="preserve">phone and/or internet. </w:t>
      </w:r>
    </w:p>
    <w:p w:rsidR="00104EC2" w:rsidRPr="000E01D1" w:rsidRDefault="006F3F18" w:rsidP="00F04EE6">
      <w:pPr>
        <w:pStyle w:val="Heading2"/>
        <w:keepLines/>
      </w:pPr>
      <w:bookmarkStart w:id="447" w:name="_Toc515881982"/>
      <w:bookmarkStart w:id="448" w:name="_Toc516217853"/>
      <w:bookmarkStart w:id="449" w:name="_Toc516220011"/>
      <w:bookmarkStart w:id="450" w:name="_Toc522531671"/>
      <w:r w:rsidRPr="000E01D1">
        <w:lastRenderedPageBreak/>
        <w:t xml:space="preserve">Before </w:t>
      </w:r>
      <w:r w:rsidR="00015546" w:rsidRPr="000E01D1">
        <w:t>m</w:t>
      </w:r>
      <w:r w:rsidRPr="000E01D1">
        <w:t>igration</w:t>
      </w:r>
      <w:bookmarkEnd w:id="447"/>
      <w:bookmarkEnd w:id="448"/>
      <w:bookmarkEnd w:id="449"/>
      <w:bookmarkEnd w:id="450"/>
    </w:p>
    <w:p w:rsidR="00104EC2" w:rsidRPr="000E01D1" w:rsidRDefault="00104EC2" w:rsidP="00F04EE6">
      <w:pPr>
        <w:pStyle w:val="Heading3"/>
        <w:keepLines/>
      </w:pPr>
      <w:bookmarkStart w:id="451" w:name="_Toc513562781"/>
      <w:bookmarkStart w:id="452" w:name="_Toc513647774"/>
      <w:bookmarkStart w:id="453" w:name="_Toc513650661"/>
      <w:bookmarkStart w:id="454" w:name="_Toc513651075"/>
      <w:bookmarkStart w:id="455" w:name="_Toc513808107"/>
      <w:bookmarkStart w:id="456" w:name="_Toc513820977"/>
      <w:bookmarkStart w:id="457" w:name="_Toc514082435"/>
      <w:bookmarkStart w:id="458" w:name="_Toc514084333"/>
      <w:bookmarkStart w:id="459" w:name="_Toc515291779"/>
      <w:bookmarkStart w:id="460" w:name="_Toc515377819"/>
      <w:bookmarkStart w:id="461" w:name="_Toc515527574"/>
      <w:bookmarkStart w:id="462" w:name="_Toc515549059"/>
      <w:bookmarkStart w:id="463" w:name="_Toc515549398"/>
      <w:bookmarkStart w:id="464" w:name="_Toc515617627"/>
      <w:bookmarkStart w:id="465" w:name="_Toc515881983"/>
      <w:bookmarkStart w:id="466" w:name="_Toc516217854"/>
      <w:bookmarkStart w:id="467" w:name="_Toc516220012"/>
      <w:bookmarkStart w:id="468" w:name="_Toc522531672"/>
      <w:r w:rsidRPr="000E01D1">
        <w:t>Understanding</w:t>
      </w:r>
      <w:r w:rsidR="00BD27BC" w:rsidRPr="000E01D1">
        <w:t xml:space="preserve"> </w:t>
      </w:r>
      <w:bookmarkEnd w:id="451"/>
      <w:bookmarkEnd w:id="452"/>
      <w:bookmarkEnd w:id="453"/>
      <w:bookmarkEnd w:id="454"/>
      <w:bookmarkEnd w:id="455"/>
      <w:bookmarkEnd w:id="456"/>
      <w:bookmarkEnd w:id="457"/>
      <w:bookmarkEnd w:id="458"/>
      <w:r w:rsidR="00FF71EC" w:rsidRPr="000E01D1">
        <w:t>of the connection process</w:t>
      </w:r>
      <w:r w:rsidR="00E71230" w:rsidRPr="000E01D1">
        <w:t xml:space="preserve"> and</w:t>
      </w:r>
      <w:r w:rsidR="000C4CEB" w:rsidRPr="000E01D1">
        <w:t xml:space="preserve"> </w:t>
      </w:r>
      <w:r w:rsidR="00E71230" w:rsidRPr="000E01D1">
        <w:t>plans</w:t>
      </w:r>
      <w:bookmarkEnd w:id="459"/>
      <w:bookmarkEnd w:id="460"/>
      <w:bookmarkEnd w:id="461"/>
      <w:bookmarkEnd w:id="462"/>
      <w:bookmarkEnd w:id="463"/>
      <w:bookmarkEnd w:id="464"/>
      <w:bookmarkEnd w:id="465"/>
      <w:bookmarkEnd w:id="466"/>
      <w:bookmarkEnd w:id="467"/>
      <w:bookmarkEnd w:id="468"/>
    </w:p>
    <w:p w:rsidR="00424261" w:rsidRPr="000E01D1" w:rsidRDefault="00104EC2" w:rsidP="00F04EE6">
      <w:pPr>
        <w:keepNext/>
        <w:keepLines/>
        <w:spacing w:after="80"/>
      </w:pPr>
      <w:r w:rsidRPr="000E01D1">
        <w:t>Business</w:t>
      </w:r>
      <w:r w:rsidR="00457AB1" w:rsidRPr="000E01D1">
        <w:t>es</w:t>
      </w:r>
      <w:r w:rsidRPr="000E01D1">
        <w:t xml:space="preserve"> were asked whether they agreed or disagreed with statements about</w:t>
      </w:r>
      <w:r w:rsidR="004A453C">
        <w:t xml:space="preserve"> services delivered over</w:t>
      </w:r>
      <w:r w:rsidRPr="000E01D1">
        <w:t xml:space="preserve"> the NBN</w:t>
      </w:r>
      <w:r w:rsidR="003237EE" w:rsidRPr="000E01D1">
        <w:t xml:space="preserve"> that </w:t>
      </w:r>
      <w:r w:rsidR="00C701C7" w:rsidRPr="000E01D1">
        <w:t xml:space="preserve">explored </w:t>
      </w:r>
      <w:r w:rsidR="003237EE" w:rsidRPr="000E01D1">
        <w:t>their understanding of the connection process</w:t>
      </w:r>
      <w:r w:rsidRPr="000E01D1">
        <w:t xml:space="preserve">. </w:t>
      </w:r>
      <w:r w:rsidR="00E4430D" w:rsidRPr="000E01D1">
        <w:t xml:space="preserve">There was a higher level of understanding </w:t>
      </w:r>
      <w:r w:rsidR="003237EE" w:rsidRPr="000E01D1">
        <w:t>of</w:t>
      </w:r>
      <w:r w:rsidR="00E4430D" w:rsidRPr="000E01D1">
        <w:t xml:space="preserve"> general aspects of</w:t>
      </w:r>
      <w:r w:rsidR="000C4CEB" w:rsidRPr="000E01D1">
        <w:t xml:space="preserve"> </w:t>
      </w:r>
      <w:r w:rsidR="00E4430D" w:rsidRPr="000E01D1">
        <w:t>plans</w:t>
      </w:r>
      <w:r w:rsidR="006C5AE4" w:rsidRPr="000E01D1">
        <w:t>—</w:t>
      </w:r>
      <w:r w:rsidR="00424261" w:rsidRPr="000E01D1">
        <w:t xml:space="preserve">at least seven in </w:t>
      </w:r>
      <w:r w:rsidR="00054CC4" w:rsidRPr="000E01D1">
        <w:t xml:space="preserve">10 </w:t>
      </w:r>
      <w:r w:rsidR="00D069C2" w:rsidRPr="000E01D1">
        <w:t>businesses understood</w:t>
      </w:r>
      <w:r w:rsidR="00424261" w:rsidRPr="000E01D1">
        <w:t>:</w:t>
      </w:r>
    </w:p>
    <w:p w:rsidR="00424261" w:rsidRPr="000E01D1" w:rsidRDefault="00B90710" w:rsidP="00F04EE6">
      <w:pPr>
        <w:pStyle w:val="ListBullet"/>
        <w:keepNext/>
        <w:keepLines/>
      </w:pPr>
      <w:r w:rsidRPr="000E01D1">
        <w:t>w</w:t>
      </w:r>
      <w:r w:rsidR="00424261" w:rsidRPr="000E01D1">
        <w:t>hat was included in the plan they chose (78 per cent)</w:t>
      </w:r>
    </w:p>
    <w:p w:rsidR="00424261" w:rsidRPr="000E01D1" w:rsidRDefault="00447383" w:rsidP="00F04EE6">
      <w:pPr>
        <w:pStyle w:val="ListBullet"/>
        <w:keepNext/>
        <w:keepLines/>
      </w:pPr>
      <w:r>
        <w:t xml:space="preserve">that </w:t>
      </w:r>
      <w:r w:rsidR="009437D1" w:rsidRPr="000E01D1">
        <w:t>t</w:t>
      </w:r>
      <w:r w:rsidR="00424261" w:rsidRPr="000E01D1">
        <w:t>here were different down</w:t>
      </w:r>
      <w:r w:rsidR="00592FFD" w:rsidRPr="000E01D1">
        <w:t>load</w:t>
      </w:r>
      <w:r w:rsidR="00424261" w:rsidRPr="000E01D1">
        <w:t xml:space="preserve"> speed options to choose from (75 per cent</w:t>
      </w:r>
      <w:r w:rsidR="0006214C" w:rsidRPr="000E01D1">
        <w:t xml:space="preserve"> with internet</w:t>
      </w:r>
      <w:r w:rsidR="00424261" w:rsidRPr="000E01D1">
        <w:t>)</w:t>
      </w:r>
    </w:p>
    <w:p w:rsidR="00424261" w:rsidRPr="000E01D1" w:rsidRDefault="00B90710" w:rsidP="00F04EE6">
      <w:pPr>
        <w:pStyle w:val="ListBullet"/>
        <w:keepNext/>
        <w:keepLines/>
      </w:pPr>
      <w:r w:rsidRPr="000E01D1">
        <w:t>t</w:t>
      </w:r>
      <w:r w:rsidR="00424261" w:rsidRPr="000E01D1">
        <w:t>he steps to prepare their business for connection (70 per cent)</w:t>
      </w:r>
    </w:p>
    <w:p w:rsidR="00424261" w:rsidRPr="000E01D1" w:rsidRDefault="00B90710" w:rsidP="00F055BB">
      <w:pPr>
        <w:pStyle w:val="ListBulletLast"/>
      </w:pPr>
      <w:r w:rsidRPr="000E01D1">
        <w:t>t</w:t>
      </w:r>
      <w:r w:rsidR="00424261" w:rsidRPr="000E01D1">
        <w:t>he steps involved in connecting their business (69 per cent)</w:t>
      </w:r>
      <w:r w:rsidR="0006214C" w:rsidRPr="000E01D1">
        <w:t xml:space="preserve"> (Figure 2</w:t>
      </w:r>
      <w:r w:rsidR="002232DC" w:rsidRPr="000E01D1">
        <w:t>8</w:t>
      </w:r>
      <w:r w:rsidR="0006214C" w:rsidRPr="000E01D1">
        <w:t>)</w:t>
      </w:r>
      <w:r w:rsidR="004D6F8D" w:rsidRPr="000E01D1">
        <w:t>.</w:t>
      </w:r>
    </w:p>
    <w:p w:rsidR="00424261" w:rsidRPr="000E01D1" w:rsidRDefault="00E4430D" w:rsidP="00F055BB">
      <w:pPr>
        <w:keepNext/>
        <w:keepLines/>
        <w:spacing w:after="80"/>
      </w:pPr>
      <w:r w:rsidRPr="000E01D1">
        <w:t xml:space="preserve">There was a lower level of understanding about </w:t>
      </w:r>
      <w:r w:rsidR="0006214C" w:rsidRPr="000E01D1">
        <w:t xml:space="preserve">other </w:t>
      </w:r>
      <w:r w:rsidRPr="000E01D1">
        <w:t xml:space="preserve">specific </w:t>
      </w:r>
      <w:r w:rsidR="00424261" w:rsidRPr="000E01D1">
        <w:t>aspects</w:t>
      </w:r>
      <w:r w:rsidR="00431AE0" w:rsidRPr="000E01D1">
        <w:t>:</w:t>
      </w:r>
    </w:p>
    <w:p w:rsidR="00424261" w:rsidRPr="000E01D1" w:rsidRDefault="00B90710" w:rsidP="00F055BB">
      <w:pPr>
        <w:pStyle w:val="ListBullet"/>
        <w:keepNext/>
        <w:keepLines/>
      </w:pPr>
      <w:r w:rsidRPr="000E01D1">
        <w:t>k</w:t>
      </w:r>
      <w:r w:rsidR="00424261" w:rsidRPr="000E01D1">
        <w:t>nowing the speed their business needed (60 per cent</w:t>
      </w:r>
      <w:r w:rsidR="0006214C" w:rsidRPr="000E01D1">
        <w:t xml:space="preserve"> with internet</w:t>
      </w:r>
      <w:r w:rsidR="00424261" w:rsidRPr="000E01D1">
        <w:t>)</w:t>
      </w:r>
    </w:p>
    <w:p w:rsidR="00424261" w:rsidRPr="000E01D1" w:rsidRDefault="00B90710" w:rsidP="00F055BB">
      <w:pPr>
        <w:pStyle w:val="ListBullet"/>
      </w:pPr>
      <w:r w:rsidRPr="000E01D1">
        <w:t>u</w:t>
      </w:r>
      <w:r w:rsidR="00424261" w:rsidRPr="000E01D1">
        <w:t xml:space="preserve">nderstanding the different responsibilities of NBN Co and RSPs in </w:t>
      </w:r>
      <w:r w:rsidR="00DE751A" w:rsidRPr="000E01D1">
        <w:t>connecting their</w:t>
      </w:r>
      <w:r w:rsidR="00424261" w:rsidRPr="000E01D1">
        <w:t xml:space="preserve"> business (55 per cent)</w:t>
      </w:r>
    </w:p>
    <w:p w:rsidR="00104EC2" w:rsidRPr="000E01D1" w:rsidRDefault="00B90710" w:rsidP="00F055BB">
      <w:pPr>
        <w:pStyle w:val="ListBulletLast"/>
      </w:pPr>
      <w:r w:rsidRPr="000E01D1">
        <w:t>e</w:t>
      </w:r>
      <w:r w:rsidR="00424261" w:rsidRPr="000E01D1">
        <w:t xml:space="preserve">asily comparing </w:t>
      </w:r>
      <w:r w:rsidR="00104EC2" w:rsidRPr="000E01D1">
        <w:t>what was included in different plans</w:t>
      </w:r>
      <w:r w:rsidR="00424261" w:rsidRPr="000E01D1">
        <w:t xml:space="preserve"> (47 per cent)</w:t>
      </w:r>
      <w:r w:rsidR="000F10D9" w:rsidRPr="000E01D1">
        <w:t xml:space="preserve"> </w:t>
      </w:r>
      <w:r w:rsidR="00D95F55" w:rsidRPr="000E01D1">
        <w:t>(F</w:t>
      </w:r>
      <w:r w:rsidR="000F10D9" w:rsidRPr="000E01D1">
        <w:t>igure</w:t>
      </w:r>
      <w:r w:rsidR="00431AE0" w:rsidRPr="000E01D1">
        <w:t> </w:t>
      </w:r>
      <w:r w:rsidR="002232DC" w:rsidRPr="000E01D1">
        <w:t>28</w:t>
      </w:r>
      <w:r w:rsidR="00D95F55" w:rsidRPr="000E01D1">
        <w:t>)</w:t>
      </w:r>
      <w:r w:rsidR="000F10D9" w:rsidRPr="000E01D1">
        <w:t>.</w:t>
      </w:r>
    </w:p>
    <w:p w:rsidR="00104EC2" w:rsidRPr="000E01D1" w:rsidRDefault="00D54592" w:rsidP="00431AE0">
      <w:pPr>
        <w:pStyle w:val="ACMAFigureHeader"/>
        <w:keepNext/>
        <w:spacing w:after="120"/>
      </w:pPr>
      <w:r w:rsidRPr="000E01D1">
        <w:t xml:space="preserve">Understanding of connection process and </w:t>
      </w:r>
      <w:r w:rsidR="000C4CEB" w:rsidRPr="000E01D1">
        <w:t>p</w:t>
      </w:r>
      <w:r w:rsidRPr="000E01D1">
        <w:t xml:space="preserve">lans </w:t>
      </w:r>
      <w:r w:rsidR="00104EC2" w:rsidRPr="000E01D1">
        <w:t>(%)</w:t>
      </w:r>
    </w:p>
    <w:p w:rsidR="00104EC2" w:rsidRPr="000E01D1" w:rsidRDefault="003A1358" w:rsidP="00431AE0">
      <w:pPr>
        <w:spacing w:after="120"/>
      </w:pPr>
      <w:r>
        <w:rPr>
          <w:noProof/>
        </w:rPr>
        <w:drawing>
          <wp:inline distT="0" distB="0" distL="0" distR="0" wp14:anchorId="6182A679" wp14:editId="2FECEAC1">
            <wp:extent cx="4871085" cy="3602990"/>
            <wp:effectExtent l="0" t="0" r="5715" b="0"/>
            <wp:docPr id="271" name="Picture 271" descr="Data for Figure 28 is in the .ods file on the landing page ‘NBN consumer experience’, available from the ACMA website." title="Figure 28: Understanding of connection process and NBN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NBN Report Graphics - New colours_Fig 28.png"/>
                    <pic:cNvPicPr/>
                  </pic:nvPicPr>
                  <pic:blipFill>
                    <a:blip r:embed="rId56">
                      <a:extLst>
                        <a:ext uri="{28A0092B-C50C-407E-A947-70E740481C1C}">
                          <a14:useLocalDpi xmlns:a14="http://schemas.microsoft.com/office/drawing/2010/main" val="0"/>
                        </a:ext>
                      </a:extLst>
                    </a:blip>
                    <a:stretch>
                      <a:fillRect/>
                    </a:stretch>
                  </pic:blipFill>
                  <pic:spPr>
                    <a:xfrm>
                      <a:off x="0" y="0"/>
                      <a:ext cx="4871085" cy="3602990"/>
                    </a:xfrm>
                    <a:prstGeom prst="rect">
                      <a:avLst/>
                    </a:prstGeom>
                  </pic:spPr>
                </pic:pic>
              </a:graphicData>
            </a:graphic>
          </wp:inline>
        </w:drawing>
      </w:r>
    </w:p>
    <w:p w:rsidR="00836BE7" w:rsidRPr="000E01D1" w:rsidRDefault="00836BE7" w:rsidP="00836BE7">
      <w:pPr>
        <w:pStyle w:val="ACMANotes"/>
      </w:pPr>
      <w:r w:rsidRPr="000E01D1">
        <w:t>*</w:t>
      </w:r>
      <w:r w:rsidR="00402FB2" w:rsidRPr="000E01D1">
        <w:t>All b</w:t>
      </w:r>
      <w:r w:rsidR="00C0247F" w:rsidRPr="000E01D1">
        <w:t xml:space="preserve">usinesses </w:t>
      </w:r>
      <w:r w:rsidR="00946AA2" w:rsidRPr="000E01D1">
        <w:t>connected to the NBN</w:t>
      </w:r>
      <w:r w:rsidR="00D16D78" w:rsidRPr="000E01D1">
        <w:t>.</w:t>
      </w:r>
    </w:p>
    <w:p w:rsidR="00836BE7" w:rsidRPr="000E01D1" w:rsidRDefault="00836BE7" w:rsidP="00836BE7">
      <w:pPr>
        <w:pStyle w:val="ACMANotes"/>
        <w:rPr>
          <w:szCs w:val="16"/>
        </w:rPr>
      </w:pPr>
      <w:r w:rsidRPr="000E01D1">
        <w:rPr>
          <w:szCs w:val="16"/>
          <w:vertAlign w:val="superscript"/>
        </w:rPr>
        <w:t>†</w:t>
      </w:r>
      <w:r w:rsidR="00402FB2" w:rsidRPr="000E01D1">
        <w:t>B</w:t>
      </w:r>
      <w:r w:rsidR="00D069C2" w:rsidRPr="000E01D1">
        <w:t xml:space="preserve">usinesses </w:t>
      </w:r>
      <w:r w:rsidRPr="000E01D1">
        <w:t>with internet</w:t>
      </w:r>
      <w:r w:rsidR="00402FB2" w:rsidRPr="000E01D1">
        <w:t xml:space="preserve"> connected to the NBN</w:t>
      </w:r>
      <w:r w:rsidRPr="000E01D1">
        <w:t>.</w:t>
      </w:r>
    </w:p>
    <w:p w:rsidR="00836BE7" w:rsidRPr="000E01D1" w:rsidRDefault="00836BE7" w:rsidP="00836BE7">
      <w:pPr>
        <w:pStyle w:val="ACMANotes"/>
      </w:pPr>
      <w:r w:rsidRPr="000E01D1">
        <w:t xml:space="preserve">Base: </w:t>
      </w:r>
      <w:r w:rsidR="00C0247F" w:rsidRPr="000E01D1">
        <w:t xml:space="preserve">Businesses </w:t>
      </w:r>
      <w:r w:rsidR="00946AA2" w:rsidRPr="000E01D1">
        <w:t>connected to the NBN</w:t>
      </w:r>
      <w:r w:rsidRPr="000E01D1">
        <w:t xml:space="preserve"> (n=1,153), </w:t>
      </w:r>
      <w:r w:rsidR="00F04EE6">
        <w:t>b</w:t>
      </w:r>
      <w:r w:rsidR="00C0247F" w:rsidRPr="000E01D1">
        <w:t xml:space="preserve">usinesses </w:t>
      </w:r>
      <w:r w:rsidR="00946AA2" w:rsidRPr="000E01D1">
        <w:t>with internet connected to the NBN</w:t>
      </w:r>
      <w:r w:rsidRPr="000E01D1">
        <w:t xml:space="preserve"> (n=1,084).</w:t>
      </w:r>
    </w:p>
    <w:p w:rsidR="00D16D78" w:rsidRPr="000E01D1" w:rsidRDefault="00104EC2" w:rsidP="00F055BB">
      <w:pPr>
        <w:pStyle w:val="ACMANotes"/>
      </w:pPr>
      <w:r w:rsidRPr="000E01D1">
        <w:t>B6</w:t>
      </w:r>
      <w:r w:rsidR="00D16D78" w:rsidRPr="000E01D1">
        <w:t>.</w:t>
      </w:r>
      <w:r w:rsidRPr="000E01D1">
        <w:t xml:space="preserve"> I’m going to read out some statements about the NBN. Please tell me how strongly you agree or disagree with each one.</w:t>
      </w:r>
    </w:p>
    <w:p w:rsidR="00431AE0" w:rsidRPr="000E01D1" w:rsidRDefault="00946AA2" w:rsidP="00431AE0">
      <w:pPr>
        <w:pStyle w:val="ACMANotes"/>
      </w:pPr>
      <w:r w:rsidRPr="000E01D1">
        <w:t>B7. OK, now I am going to read out just three more statements about NBN information. How strongly do you agree or disagree with the following...</w:t>
      </w:r>
      <w:r w:rsidR="001D40C7">
        <w:t>?</w:t>
      </w:r>
      <w:r w:rsidRPr="000E01D1">
        <w:t xml:space="preserve"> When choosing your NBN services, would you say that…</w:t>
      </w:r>
      <w:r w:rsidR="0042026A">
        <w:t>?</w:t>
      </w:r>
      <w:r w:rsidRPr="000E01D1">
        <w:t xml:space="preserve"> </w:t>
      </w:r>
    </w:p>
    <w:p w:rsidR="00431AE0" w:rsidRPr="000E01D1" w:rsidRDefault="00431AE0" w:rsidP="00207AC9">
      <w:pPr>
        <w:pStyle w:val="ACMANotes"/>
        <w:spacing w:after="360"/>
      </w:pPr>
      <w:r w:rsidRPr="000E01D1">
        <w:t xml:space="preserve">Note: Data may not add to 100 per cent due to rounding. </w:t>
      </w:r>
      <w:r w:rsidR="00F04EE6">
        <w:t>‘</w:t>
      </w:r>
      <w:r w:rsidRPr="000E01D1">
        <w:t>Didn’t compare</w:t>
      </w:r>
      <w:r w:rsidR="00F04EE6">
        <w:t>’</w:t>
      </w:r>
      <w:r w:rsidRPr="000E01D1">
        <w:t xml:space="preserve"> was only provided for questions in</w:t>
      </w:r>
      <w:r w:rsidR="00EE1559" w:rsidRPr="000E01D1">
        <w:t> </w:t>
      </w:r>
      <w:r w:rsidRPr="000E01D1">
        <w:t xml:space="preserve">B6.  </w:t>
      </w:r>
    </w:p>
    <w:p w:rsidR="00014D5D" w:rsidRPr="000E01D1" w:rsidRDefault="00014D5D" w:rsidP="006B01B4">
      <w:pPr>
        <w:spacing w:after="80"/>
      </w:pPr>
      <w:r w:rsidRPr="000E01D1">
        <w:lastRenderedPageBreak/>
        <w:t xml:space="preserve">Businesses </w:t>
      </w:r>
      <w:r w:rsidR="001D40C7">
        <w:t>that</w:t>
      </w:r>
      <w:r w:rsidR="001D40C7" w:rsidRPr="001D40C7">
        <w:t xml:space="preserve"> </w:t>
      </w:r>
      <w:r w:rsidRPr="000E01D1">
        <w:t>understood the steps in connecti</w:t>
      </w:r>
      <w:r w:rsidR="006B01B4">
        <w:t>ng</w:t>
      </w:r>
      <w:r w:rsidRPr="000E01D1">
        <w:t xml:space="preserve"> were more likely (compared with those who did not understand the steps) to agree that they:</w:t>
      </w:r>
    </w:p>
    <w:p w:rsidR="00014D5D" w:rsidRPr="000E01D1" w:rsidRDefault="004F77B8" w:rsidP="00392EF3">
      <w:pPr>
        <w:pStyle w:val="ListBullet"/>
      </w:pPr>
      <w:r w:rsidRPr="000E01D1">
        <w:t>f</w:t>
      </w:r>
      <w:r w:rsidR="00014D5D" w:rsidRPr="000E01D1">
        <w:t xml:space="preserve">ound it easy to compare plans from different </w:t>
      </w:r>
      <w:r w:rsidR="00950AF3">
        <w:t>RSP</w:t>
      </w:r>
      <w:r w:rsidR="00950AF3" w:rsidRPr="000E01D1">
        <w:t xml:space="preserve">s </w:t>
      </w:r>
      <w:r w:rsidR="00014D5D" w:rsidRPr="000E01D1">
        <w:t xml:space="preserve">(56 per cent vs </w:t>
      </w:r>
      <w:r w:rsidR="0042026A" w:rsidRPr="000E01D1">
        <w:t>25</w:t>
      </w:r>
      <w:r w:rsidR="0042026A">
        <w:t> </w:t>
      </w:r>
      <w:r w:rsidR="0042026A" w:rsidRPr="000E01D1">
        <w:t>per</w:t>
      </w:r>
      <w:r w:rsidR="0042026A">
        <w:t> </w:t>
      </w:r>
      <w:r w:rsidR="00014D5D" w:rsidRPr="000E01D1">
        <w:t>cent)</w:t>
      </w:r>
    </w:p>
    <w:p w:rsidR="00014D5D" w:rsidRPr="000E01D1" w:rsidRDefault="004F77B8" w:rsidP="00392EF3">
      <w:pPr>
        <w:pStyle w:val="ListBullet"/>
      </w:pPr>
      <w:r w:rsidRPr="000E01D1">
        <w:t>k</w:t>
      </w:r>
      <w:r w:rsidR="00014D5D" w:rsidRPr="000E01D1">
        <w:t>new what speed their business needed (66 per cent vs 47 per cent)</w:t>
      </w:r>
    </w:p>
    <w:p w:rsidR="00014D5D" w:rsidRPr="000E01D1" w:rsidRDefault="004F77B8" w:rsidP="00392EF3">
      <w:pPr>
        <w:pStyle w:val="ListBullet"/>
      </w:pPr>
      <w:r w:rsidRPr="000E01D1">
        <w:t>u</w:t>
      </w:r>
      <w:r w:rsidR="002C60D3" w:rsidRPr="000E01D1">
        <w:t>nderstood what was in the</w:t>
      </w:r>
      <w:r w:rsidR="000C4CEB" w:rsidRPr="000E01D1">
        <w:t xml:space="preserve"> </w:t>
      </w:r>
      <w:r w:rsidR="002C60D3" w:rsidRPr="000E01D1">
        <w:t>plan they chose (87 per cent vs 60 per cent)</w:t>
      </w:r>
    </w:p>
    <w:p w:rsidR="002C60D3" w:rsidRPr="000E01D1" w:rsidRDefault="004F77B8" w:rsidP="006B01B4">
      <w:pPr>
        <w:pStyle w:val="ListBulletLast"/>
      </w:pPr>
      <w:r w:rsidRPr="000E01D1">
        <w:t>k</w:t>
      </w:r>
      <w:r w:rsidR="002C60D3" w:rsidRPr="000E01D1">
        <w:t>new there were different download speed options to choose from (82 per cent vs 60 per cent)</w:t>
      </w:r>
      <w:r w:rsidR="006B01B4">
        <w:t>.</w:t>
      </w:r>
    </w:p>
    <w:p w:rsidR="00F0504A" w:rsidRPr="000E01D1" w:rsidRDefault="00F53506" w:rsidP="00F0504A">
      <w:pPr>
        <w:spacing w:after="80"/>
      </w:pPr>
      <w:r w:rsidRPr="000E01D1">
        <w:t>Businesses with an NBN residential plan were more likely (compared with those on business plans) to</w:t>
      </w:r>
      <w:r w:rsidR="00F0504A" w:rsidRPr="000E01D1">
        <w:t xml:space="preserve"> agree </w:t>
      </w:r>
      <w:r w:rsidR="006B01B4">
        <w:t>they</w:t>
      </w:r>
      <w:r w:rsidR="00F0504A" w:rsidRPr="000E01D1">
        <w:t>:</w:t>
      </w:r>
    </w:p>
    <w:p w:rsidR="00F0504A" w:rsidRPr="000E01D1" w:rsidRDefault="006B01B4" w:rsidP="00F0504A">
      <w:pPr>
        <w:pStyle w:val="ListBullet"/>
      </w:pPr>
      <w:r>
        <w:t xml:space="preserve">found </w:t>
      </w:r>
      <w:r w:rsidR="00F53506" w:rsidRPr="000E01D1">
        <w:t xml:space="preserve">it easy to compare what was included in different plans (64 per cent vs 44 per cent) </w:t>
      </w:r>
    </w:p>
    <w:p w:rsidR="00F53506" w:rsidRPr="000E01D1" w:rsidRDefault="00F53506" w:rsidP="00F0504A">
      <w:pPr>
        <w:pStyle w:val="ListBulletLast"/>
      </w:pPr>
      <w:r w:rsidRPr="000E01D1">
        <w:t xml:space="preserve">knew there were </w:t>
      </w:r>
      <w:r w:rsidR="006B01B4">
        <w:t xml:space="preserve">different </w:t>
      </w:r>
      <w:r w:rsidRPr="000E01D1">
        <w:t>download speed options to choose from (89 per cent vs 72</w:t>
      </w:r>
      <w:r w:rsidR="000B22BF" w:rsidRPr="000E01D1">
        <w:t> </w:t>
      </w:r>
      <w:r w:rsidRPr="000E01D1">
        <w:t>per cent).</w:t>
      </w:r>
    </w:p>
    <w:p w:rsidR="00D0409F" w:rsidRPr="000E01D1" w:rsidRDefault="00F0504A">
      <w:r w:rsidRPr="000E01D1">
        <w:t>For</w:t>
      </w:r>
      <w:r w:rsidR="00384FBE" w:rsidRPr="000E01D1">
        <w:t xml:space="preserve"> those with</w:t>
      </w:r>
      <w:r w:rsidR="009167E3" w:rsidRPr="000E01D1">
        <w:t xml:space="preserve"> </w:t>
      </w:r>
      <w:r w:rsidR="00392EF3" w:rsidRPr="000E01D1">
        <w:t xml:space="preserve">other </w:t>
      </w:r>
      <w:r w:rsidR="00592FFD" w:rsidRPr="000E01D1">
        <w:t>services connected (POS terminal, alarm or fax machine)</w:t>
      </w:r>
      <w:r w:rsidR="00104EC2" w:rsidRPr="000E01D1">
        <w:t xml:space="preserve">, </w:t>
      </w:r>
      <w:r w:rsidR="004F3671" w:rsidRPr="000E01D1">
        <w:t>almost</w:t>
      </w:r>
      <w:r w:rsidR="00104EC2" w:rsidRPr="000E01D1">
        <w:t xml:space="preserve"> two</w:t>
      </w:r>
      <w:r w:rsidRPr="000E01D1">
        <w:t>-</w:t>
      </w:r>
      <w:r w:rsidR="00104EC2" w:rsidRPr="000E01D1">
        <w:t>thirds (65</w:t>
      </w:r>
      <w:r w:rsidRPr="000E01D1">
        <w:t> </w:t>
      </w:r>
      <w:r w:rsidR="00104EC2" w:rsidRPr="000E01D1">
        <w:t>per cent) were aware they should contact the providers of such services and devices to check their compatibility before moving to</w:t>
      </w:r>
      <w:r w:rsidR="004A453C">
        <w:t xml:space="preserve"> services delivered over</w:t>
      </w:r>
      <w:r w:rsidR="00104EC2" w:rsidRPr="000E01D1">
        <w:t xml:space="preserve"> the NBN.</w:t>
      </w:r>
      <w:r w:rsidR="00D0409F" w:rsidRPr="000E01D1">
        <w:t xml:space="preserve"> </w:t>
      </w:r>
    </w:p>
    <w:p w:rsidR="00C74CBE" w:rsidRPr="000E01D1" w:rsidRDefault="00736938" w:rsidP="00F055BB">
      <w:pPr>
        <w:pStyle w:val="Heading3"/>
        <w:keepLines/>
      </w:pPr>
      <w:bookmarkStart w:id="469" w:name="_Toc515291780"/>
      <w:bookmarkStart w:id="470" w:name="_Toc515377820"/>
      <w:bookmarkStart w:id="471" w:name="_Toc515527575"/>
      <w:bookmarkStart w:id="472" w:name="_Toc515549060"/>
      <w:bookmarkStart w:id="473" w:name="_Toc515549399"/>
      <w:bookmarkStart w:id="474" w:name="_Toc515881984"/>
      <w:bookmarkStart w:id="475" w:name="_Toc516217855"/>
      <w:bookmarkStart w:id="476" w:name="_Toc516220013"/>
      <w:bookmarkStart w:id="477" w:name="_Toc522531673"/>
      <w:r w:rsidRPr="000E01D1">
        <w:t>Factors</w:t>
      </w:r>
      <w:r w:rsidR="00592FFD" w:rsidRPr="000E01D1">
        <w:t xml:space="preserve"> </w:t>
      </w:r>
      <w:bookmarkStart w:id="478" w:name="_Toc515617628"/>
      <w:r w:rsidR="003D4DCF" w:rsidRPr="000E01D1">
        <w:t>driving choice of</w:t>
      </w:r>
      <w:r w:rsidRPr="000E01D1">
        <w:t xml:space="preserve"> plan or </w:t>
      </w:r>
      <w:bookmarkEnd w:id="469"/>
      <w:bookmarkEnd w:id="470"/>
      <w:bookmarkEnd w:id="471"/>
      <w:bookmarkEnd w:id="472"/>
      <w:bookmarkEnd w:id="473"/>
      <w:bookmarkEnd w:id="474"/>
      <w:bookmarkEnd w:id="475"/>
      <w:bookmarkEnd w:id="476"/>
      <w:bookmarkEnd w:id="478"/>
      <w:r w:rsidR="00950AF3">
        <w:t>RSP</w:t>
      </w:r>
      <w:bookmarkEnd w:id="477"/>
    </w:p>
    <w:p w:rsidR="00841EB4" w:rsidRPr="000E01D1" w:rsidRDefault="00C74CBE" w:rsidP="00F055BB">
      <w:pPr>
        <w:keepNext/>
        <w:keepLines/>
      </w:pPr>
      <w:r w:rsidRPr="000E01D1">
        <w:t xml:space="preserve">Businesses were asked </w:t>
      </w:r>
      <w:r w:rsidR="00257F4C" w:rsidRPr="000E01D1">
        <w:t xml:space="preserve">to identify </w:t>
      </w:r>
      <w:r w:rsidR="00E812A5">
        <w:t xml:space="preserve">the importance of </w:t>
      </w:r>
      <w:r w:rsidR="00841EB4" w:rsidRPr="000E01D1">
        <w:t xml:space="preserve">a range of </w:t>
      </w:r>
      <w:r w:rsidRPr="000E01D1">
        <w:t>factors</w:t>
      </w:r>
      <w:r w:rsidR="00257F4C" w:rsidRPr="000E01D1">
        <w:t xml:space="preserve"> when choosing their plan or </w:t>
      </w:r>
      <w:r w:rsidR="00950AF3">
        <w:t>RSP</w:t>
      </w:r>
      <w:r w:rsidR="00257F4C" w:rsidRPr="000E01D1">
        <w:t xml:space="preserve">. </w:t>
      </w:r>
      <w:r w:rsidR="00E812A5" w:rsidRPr="000E01D1">
        <w:t>Many</w:t>
      </w:r>
      <w:r w:rsidR="00841EB4" w:rsidRPr="000E01D1">
        <w:t xml:space="preserve"> factors were important to each business</w:t>
      </w:r>
      <w:r w:rsidR="001D40C7">
        <w:t xml:space="preserve">, with </w:t>
      </w:r>
      <w:r w:rsidR="001D40C7" w:rsidRPr="000E01D1">
        <w:t>seven out of 10</w:t>
      </w:r>
      <w:r w:rsidR="001D40C7">
        <w:t xml:space="preserve"> </w:t>
      </w:r>
      <w:r w:rsidR="00841EB4" w:rsidRPr="000E01D1">
        <w:t>t</w:t>
      </w:r>
      <w:r w:rsidR="00257F4C" w:rsidRPr="000E01D1">
        <w:t xml:space="preserve">he median number of </w:t>
      </w:r>
      <w:r w:rsidR="00841EB4" w:rsidRPr="000E01D1">
        <w:t xml:space="preserve">important </w:t>
      </w:r>
      <w:r w:rsidR="00257F4C" w:rsidRPr="000E01D1">
        <w:t xml:space="preserve">factors </w:t>
      </w:r>
      <w:r w:rsidR="00841EB4" w:rsidRPr="000E01D1">
        <w:t>selected by each</w:t>
      </w:r>
      <w:r w:rsidR="00D069C2" w:rsidRPr="000E01D1">
        <w:t xml:space="preserve"> (Table </w:t>
      </w:r>
      <w:r w:rsidR="00F46C2F" w:rsidRPr="000E01D1">
        <w:t>6</w:t>
      </w:r>
      <w:r w:rsidR="00D069C2" w:rsidRPr="000E01D1">
        <w:t>)</w:t>
      </w:r>
      <w:r w:rsidR="00257F4C" w:rsidRPr="000E01D1">
        <w:t xml:space="preserve">. </w:t>
      </w:r>
    </w:p>
    <w:p w:rsidR="00841EB4" w:rsidRPr="000E01D1" w:rsidRDefault="00257F4C" w:rsidP="00F055BB">
      <w:pPr>
        <w:keepNext/>
        <w:keepLines/>
      </w:pPr>
      <w:r w:rsidRPr="000E01D1">
        <w:t>B</w:t>
      </w:r>
      <w:r w:rsidR="00C74CBE" w:rsidRPr="000E01D1">
        <w:t>usinesses prioritised keeping their phone number (89 per cent), confidence in faults being fixed (88 per cent) and speed of internet connection (84 per cent)</w:t>
      </w:r>
      <w:r w:rsidR="00D069C2" w:rsidRPr="000E01D1">
        <w:t xml:space="preserve"> (Table </w:t>
      </w:r>
      <w:r w:rsidR="00580278" w:rsidRPr="000E01D1">
        <w:t>6</w:t>
      </w:r>
      <w:r w:rsidR="00D069C2" w:rsidRPr="000E01D1">
        <w:t>)</w:t>
      </w:r>
      <w:r w:rsidR="00C74CBE" w:rsidRPr="000E01D1">
        <w:t>.</w:t>
      </w:r>
      <w:r w:rsidRPr="000E01D1">
        <w:t xml:space="preserve"> </w:t>
      </w:r>
    </w:p>
    <w:p w:rsidR="00C74CBE" w:rsidRPr="000E01D1" w:rsidRDefault="00B21270" w:rsidP="006A78FA">
      <w:r w:rsidRPr="000E01D1">
        <w:t xml:space="preserve">Twice as many businesses chose </w:t>
      </w:r>
      <w:r w:rsidR="00257F4C" w:rsidRPr="000E01D1">
        <w:t xml:space="preserve">keeping </w:t>
      </w:r>
      <w:r w:rsidR="00841EB4" w:rsidRPr="000E01D1">
        <w:t>their</w:t>
      </w:r>
      <w:r w:rsidR="00257F4C" w:rsidRPr="000E01D1">
        <w:t xml:space="preserve"> phone number</w:t>
      </w:r>
      <w:r w:rsidR="00841EB4" w:rsidRPr="000E01D1">
        <w:t xml:space="preserve"> </w:t>
      </w:r>
      <w:r w:rsidRPr="000E01D1">
        <w:t>over speed of internet connection as the single most important factor</w:t>
      </w:r>
      <w:r w:rsidR="00AC21F6">
        <w:t xml:space="preserve"> in choosing their plan or </w:t>
      </w:r>
      <w:r w:rsidR="00950AF3">
        <w:t>RSP</w:t>
      </w:r>
      <w:r w:rsidR="00950AF3" w:rsidRPr="000E01D1">
        <w:t xml:space="preserve"> </w:t>
      </w:r>
      <w:r w:rsidR="00D069C2" w:rsidRPr="000E01D1">
        <w:t>(</w:t>
      </w:r>
      <w:r w:rsidR="0042026A" w:rsidRPr="000E01D1">
        <w:t>36</w:t>
      </w:r>
      <w:r w:rsidR="0042026A">
        <w:t> </w:t>
      </w:r>
      <w:r w:rsidR="00D069C2" w:rsidRPr="000E01D1">
        <w:t>per cent vs 18 per cent)</w:t>
      </w:r>
      <w:r w:rsidR="00257F4C" w:rsidRPr="000E01D1">
        <w:t>.</w:t>
      </w:r>
    </w:p>
    <w:p w:rsidR="00C74CBE" w:rsidRPr="000E01D1" w:rsidRDefault="00C74CBE" w:rsidP="00811D45">
      <w:pPr>
        <w:pStyle w:val="ACMATableHeader"/>
        <w:keepNext/>
        <w:keepLines/>
        <w:spacing w:after="120"/>
      </w:pPr>
      <w:bookmarkStart w:id="479" w:name="Table_6"/>
      <w:r w:rsidRPr="000E01D1">
        <w:lastRenderedPageBreak/>
        <w:t xml:space="preserve">Factors </w:t>
      </w:r>
      <w:r w:rsidR="009437D1" w:rsidRPr="000E01D1">
        <w:t>for businesses</w:t>
      </w:r>
      <w:r w:rsidRPr="000E01D1">
        <w:t xml:space="preserve"> in choosing a plan or </w:t>
      </w:r>
      <w:r w:rsidR="00F338A4">
        <w:t>RSP</w:t>
      </w:r>
      <w:r w:rsidR="00F338A4" w:rsidRPr="000E01D1">
        <w:t xml:space="preserve"> </w:t>
      </w:r>
      <w:r w:rsidR="00664446" w:rsidRPr="000E01D1">
        <w:t>(%)</w:t>
      </w:r>
    </w:p>
    <w:bookmarkEnd w:id="479"/>
    <w:tbl>
      <w:tblPr>
        <w:tblW w:w="856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Factors for businesses in choosing an NBN plan or provider (%)"/>
      </w:tblPr>
      <w:tblGrid>
        <w:gridCol w:w="5943"/>
        <w:gridCol w:w="1150"/>
        <w:gridCol w:w="1469"/>
      </w:tblGrid>
      <w:tr w:rsidR="006A78FA" w:rsidRPr="000E01D1" w:rsidTr="008B4C45">
        <w:trPr>
          <w:trHeight w:val="250"/>
          <w:tblHeader/>
        </w:trPr>
        <w:tc>
          <w:tcPr>
            <w:tcW w:w="5943" w:type="dxa"/>
            <w:tcBorders>
              <w:bottom w:val="single" w:sz="4" w:space="0" w:color="auto"/>
              <w:right w:val="nil"/>
            </w:tcBorders>
            <w:shd w:val="clear" w:color="auto" w:fill="404040" w:themeFill="text1" w:themeFillTint="BF"/>
            <w:noWrap/>
            <w:tcMar>
              <w:top w:w="28" w:type="dxa"/>
              <w:bottom w:w="28" w:type="dxa"/>
            </w:tcMar>
            <w:vAlign w:val="center"/>
          </w:tcPr>
          <w:p w:rsidR="00C74CBE" w:rsidRPr="000E01D1" w:rsidRDefault="00C74CBE" w:rsidP="00811D45">
            <w:pPr>
              <w:pStyle w:val="TableHeading"/>
              <w:keepNext/>
              <w:keepLines/>
              <w:rPr>
                <w:color w:val="FFFFFF" w:themeColor="background1"/>
              </w:rPr>
            </w:pPr>
          </w:p>
        </w:tc>
        <w:tc>
          <w:tcPr>
            <w:tcW w:w="1150" w:type="dxa"/>
            <w:tcBorders>
              <w:left w:val="nil"/>
              <w:bottom w:val="single" w:sz="4" w:space="0" w:color="auto"/>
              <w:right w:val="nil"/>
            </w:tcBorders>
            <w:shd w:val="clear" w:color="auto" w:fill="404040" w:themeFill="text1" w:themeFillTint="BF"/>
            <w:tcMar>
              <w:top w:w="28" w:type="dxa"/>
              <w:bottom w:w="28" w:type="dxa"/>
            </w:tcMar>
            <w:vAlign w:val="center"/>
          </w:tcPr>
          <w:p w:rsidR="00C74CBE" w:rsidRPr="000E01D1" w:rsidRDefault="00C74CBE" w:rsidP="00811D45">
            <w:pPr>
              <w:pStyle w:val="TableHeading"/>
              <w:keepNext/>
              <w:keepLines/>
              <w:jc w:val="right"/>
              <w:rPr>
                <w:color w:val="FFFFFF" w:themeColor="background1"/>
              </w:rPr>
            </w:pPr>
            <w:r w:rsidRPr="000E01D1">
              <w:rPr>
                <w:color w:val="FFFFFF" w:themeColor="background1"/>
              </w:rPr>
              <w:t xml:space="preserve">Important </w:t>
            </w:r>
            <w:r w:rsidRPr="000E01D1">
              <w:rPr>
                <w:color w:val="FFFFFF" w:themeColor="background1"/>
              </w:rPr>
              <w:br/>
              <w:t>(multiple selection)</w:t>
            </w:r>
          </w:p>
        </w:tc>
        <w:tc>
          <w:tcPr>
            <w:tcW w:w="1469" w:type="dxa"/>
            <w:tcBorders>
              <w:left w:val="nil"/>
              <w:bottom w:val="single" w:sz="4" w:space="0" w:color="auto"/>
            </w:tcBorders>
            <w:shd w:val="clear" w:color="auto" w:fill="404040" w:themeFill="text1" w:themeFillTint="BF"/>
            <w:noWrap/>
            <w:tcMar>
              <w:top w:w="28" w:type="dxa"/>
              <w:bottom w:w="28" w:type="dxa"/>
            </w:tcMar>
            <w:vAlign w:val="center"/>
          </w:tcPr>
          <w:p w:rsidR="00C74CBE" w:rsidRPr="000E01D1" w:rsidRDefault="00C74CBE" w:rsidP="00811D45">
            <w:pPr>
              <w:pStyle w:val="TableHeading"/>
              <w:keepNext/>
              <w:keepLines/>
              <w:jc w:val="right"/>
              <w:rPr>
                <w:color w:val="FFFFFF" w:themeColor="background1"/>
              </w:rPr>
            </w:pPr>
            <w:r w:rsidRPr="000E01D1">
              <w:rPr>
                <w:color w:val="FFFFFF" w:themeColor="background1"/>
              </w:rPr>
              <w:t>Most important (choose one)</w:t>
            </w:r>
          </w:p>
        </w:tc>
      </w:tr>
      <w:tr w:rsidR="00E00863" w:rsidRPr="000E01D1" w:rsidTr="008B4C45">
        <w:trPr>
          <w:trHeight w:val="250"/>
        </w:trPr>
        <w:tc>
          <w:tcPr>
            <w:tcW w:w="5943"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pPr>
            <w:r w:rsidRPr="000E01D1">
              <w:t>Keeping your phone number</w:t>
            </w:r>
            <w:r w:rsidRPr="000E01D1">
              <w:rPr>
                <w:szCs w:val="16"/>
                <w:vertAlign w:val="superscript"/>
              </w:rPr>
              <w:t>‡</w:t>
            </w:r>
          </w:p>
        </w:tc>
        <w:tc>
          <w:tcPr>
            <w:tcW w:w="1150" w:type="dxa"/>
            <w:tcBorders>
              <w:left w:val="nil"/>
              <w:right w:val="nil"/>
            </w:tcBorders>
            <w:tcMar>
              <w:top w:w="28" w:type="dxa"/>
              <w:bottom w:w="28" w:type="dxa"/>
            </w:tcMar>
            <w:vAlign w:val="center"/>
          </w:tcPr>
          <w:p w:rsidR="00E00863" w:rsidRPr="000E01D1" w:rsidRDefault="00E00863" w:rsidP="00811D45">
            <w:pPr>
              <w:pStyle w:val="TableBody"/>
              <w:keepNext/>
              <w:keepLines/>
              <w:jc w:val="right"/>
            </w:pPr>
            <w:r w:rsidRPr="000E01D1">
              <w:t>89</w:t>
            </w:r>
          </w:p>
        </w:tc>
        <w:tc>
          <w:tcPr>
            <w:tcW w:w="1469"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jc w:val="right"/>
            </w:pPr>
            <w:r w:rsidRPr="000E01D1">
              <w:t>36</w:t>
            </w:r>
          </w:p>
        </w:tc>
      </w:tr>
      <w:tr w:rsidR="00E00863" w:rsidRPr="000E01D1" w:rsidTr="008B4C45">
        <w:trPr>
          <w:trHeight w:val="250"/>
        </w:trPr>
        <w:tc>
          <w:tcPr>
            <w:tcW w:w="5943"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pPr>
            <w:r w:rsidRPr="000E01D1">
              <w:t>Speed of internet connection</w:t>
            </w:r>
            <w:r w:rsidRPr="000E01D1">
              <w:rPr>
                <w:rFonts w:cs="Arial"/>
                <w:vertAlign w:val="superscript"/>
              </w:rPr>
              <w:t>†</w:t>
            </w:r>
          </w:p>
        </w:tc>
        <w:tc>
          <w:tcPr>
            <w:tcW w:w="1150" w:type="dxa"/>
            <w:tcBorders>
              <w:left w:val="nil"/>
              <w:right w:val="nil"/>
            </w:tcBorders>
            <w:tcMar>
              <w:top w:w="28" w:type="dxa"/>
              <w:bottom w:w="28" w:type="dxa"/>
            </w:tcMar>
            <w:vAlign w:val="center"/>
          </w:tcPr>
          <w:p w:rsidR="00E00863" w:rsidRPr="000E01D1" w:rsidRDefault="00E00863" w:rsidP="00811D45">
            <w:pPr>
              <w:pStyle w:val="TableBody"/>
              <w:keepNext/>
              <w:keepLines/>
              <w:jc w:val="right"/>
            </w:pPr>
            <w:r w:rsidRPr="000E01D1">
              <w:t>84</w:t>
            </w:r>
          </w:p>
        </w:tc>
        <w:tc>
          <w:tcPr>
            <w:tcW w:w="1469"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jc w:val="right"/>
            </w:pPr>
            <w:r w:rsidRPr="000E01D1">
              <w:t>18</w:t>
            </w:r>
          </w:p>
        </w:tc>
      </w:tr>
      <w:tr w:rsidR="00E00863" w:rsidRPr="000E01D1" w:rsidTr="008B4C45">
        <w:trPr>
          <w:trHeight w:val="250"/>
        </w:trPr>
        <w:tc>
          <w:tcPr>
            <w:tcW w:w="5943"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pPr>
            <w:r w:rsidRPr="000E01D1">
              <w:t>Confidence in faults being fixed*</w:t>
            </w:r>
          </w:p>
        </w:tc>
        <w:tc>
          <w:tcPr>
            <w:tcW w:w="1150" w:type="dxa"/>
            <w:tcBorders>
              <w:left w:val="nil"/>
              <w:right w:val="nil"/>
            </w:tcBorders>
            <w:tcMar>
              <w:top w:w="28" w:type="dxa"/>
              <w:bottom w:w="28" w:type="dxa"/>
            </w:tcMar>
            <w:vAlign w:val="center"/>
          </w:tcPr>
          <w:p w:rsidR="00E00863" w:rsidRPr="000E01D1" w:rsidRDefault="00E00863" w:rsidP="00811D45">
            <w:pPr>
              <w:pStyle w:val="TableBody"/>
              <w:keepNext/>
              <w:keepLines/>
              <w:jc w:val="right"/>
            </w:pPr>
            <w:r w:rsidRPr="000E01D1">
              <w:t>88</w:t>
            </w:r>
          </w:p>
        </w:tc>
        <w:tc>
          <w:tcPr>
            <w:tcW w:w="1469"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jc w:val="right"/>
            </w:pPr>
            <w:r w:rsidRPr="000E01D1">
              <w:t>14</w:t>
            </w:r>
          </w:p>
        </w:tc>
      </w:tr>
      <w:tr w:rsidR="00E00863" w:rsidRPr="000E01D1" w:rsidTr="008B4C45">
        <w:trPr>
          <w:trHeight w:val="250"/>
        </w:trPr>
        <w:tc>
          <w:tcPr>
            <w:tcW w:w="5943"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pPr>
            <w:r w:rsidRPr="000E01D1">
              <w:t>Cost*</w:t>
            </w:r>
          </w:p>
        </w:tc>
        <w:tc>
          <w:tcPr>
            <w:tcW w:w="1150" w:type="dxa"/>
            <w:tcBorders>
              <w:left w:val="nil"/>
              <w:right w:val="nil"/>
            </w:tcBorders>
            <w:tcMar>
              <w:top w:w="28" w:type="dxa"/>
              <w:bottom w:w="28" w:type="dxa"/>
            </w:tcMar>
            <w:vAlign w:val="center"/>
          </w:tcPr>
          <w:p w:rsidR="00E00863" w:rsidRPr="000E01D1" w:rsidRDefault="00E00863" w:rsidP="00811D45">
            <w:pPr>
              <w:pStyle w:val="TableBody"/>
              <w:keepNext/>
              <w:keepLines/>
              <w:jc w:val="right"/>
            </w:pPr>
            <w:r w:rsidRPr="000E01D1">
              <w:t>77</w:t>
            </w:r>
          </w:p>
        </w:tc>
        <w:tc>
          <w:tcPr>
            <w:tcW w:w="1469"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jc w:val="right"/>
            </w:pPr>
            <w:r w:rsidRPr="000E01D1">
              <w:t>11</w:t>
            </w:r>
          </w:p>
        </w:tc>
      </w:tr>
      <w:tr w:rsidR="00E00863" w:rsidRPr="000E01D1" w:rsidTr="008B4C45">
        <w:trPr>
          <w:trHeight w:val="250"/>
        </w:trPr>
        <w:tc>
          <w:tcPr>
            <w:tcW w:w="5943"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pPr>
            <w:r w:rsidRPr="000E01D1">
              <w:t>Keeping your email address</w:t>
            </w:r>
            <w:r w:rsidRPr="000E01D1">
              <w:rPr>
                <w:rFonts w:cs="Arial"/>
                <w:vertAlign w:val="superscript"/>
              </w:rPr>
              <w:t>†</w:t>
            </w:r>
          </w:p>
        </w:tc>
        <w:tc>
          <w:tcPr>
            <w:tcW w:w="1150" w:type="dxa"/>
            <w:tcBorders>
              <w:left w:val="nil"/>
              <w:right w:val="nil"/>
            </w:tcBorders>
            <w:tcMar>
              <w:top w:w="28" w:type="dxa"/>
              <w:bottom w:w="28" w:type="dxa"/>
            </w:tcMar>
            <w:vAlign w:val="center"/>
          </w:tcPr>
          <w:p w:rsidR="00E00863" w:rsidRPr="000E01D1" w:rsidRDefault="00E00863" w:rsidP="00811D45">
            <w:pPr>
              <w:pStyle w:val="TableBody"/>
              <w:keepNext/>
              <w:keepLines/>
              <w:jc w:val="right"/>
            </w:pPr>
            <w:r w:rsidRPr="000E01D1">
              <w:t>80</w:t>
            </w:r>
          </w:p>
        </w:tc>
        <w:tc>
          <w:tcPr>
            <w:tcW w:w="1469"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jc w:val="right"/>
            </w:pPr>
            <w:r w:rsidRPr="000E01D1">
              <w:t>8</w:t>
            </w:r>
          </w:p>
        </w:tc>
      </w:tr>
      <w:tr w:rsidR="00E00863" w:rsidRPr="000E01D1" w:rsidTr="008B4C45">
        <w:trPr>
          <w:trHeight w:val="250"/>
        </w:trPr>
        <w:tc>
          <w:tcPr>
            <w:tcW w:w="5943"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pPr>
            <w:r w:rsidRPr="000E01D1">
              <w:t>Staying with your existing service provider for continuity*</w:t>
            </w:r>
          </w:p>
        </w:tc>
        <w:tc>
          <w:tcPr>
            <w:tcW w:w="1150" w:type="dxa"/>
            <w:tcBorders>
              <w:left w:val="nil"/>
              <w:right w:val="nil"/>
            </w:tcBorders>
            <w:tcMar>
              <w:top w:w="28" w:type="dxa"/>
              <w:bottom w:w="28" w:type="dxa"/>
            </w:tcMar>
            <w:vAlign w:val="center"/>
          </w:tcPr>
          <w:p w:rsidR="00E00863" w:rsidRPr="000E01D1" w:rsidRDefault="00E00863" w:rsidP="00811D45">
            <w:pPr>
              <w:pStyle w:val="TableBody"/>
              <w:keepNext/>
              <w:keepLines/>
              <w:jc w:val="right"/>
            </w:pPr>
            <w:r w:rsidRPr="000E01D1">
              <w:t>60</w:t>
            </w:r>
          </w:p>
        </w:tc>
        <w:tc>
          <w:tcPr>
            <w:tcW w:w="1469"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jc w:val="right"/>
            </w:pPr>
            <w:r w:rsidRPr="000E01D1">
              <w:t>6</w:t>
            </w:r>
          </w:p>
        </w:tc>
      </w:tr>
      <w:tr w:rsidR="00E00863" w:rsidRPr="000E01D1" w:rsidTr="008B4C45">
        <w:trPr>
          <w:trHeight w:val="250"/>
        </w:trPr>
        <w:tc>
          <w:tcPr>
            <w:tcW w:w="5943"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pPr>
            <w:r w:rsidRPr="000E01D1">
              <w:t>Amount of data included in the plan</w:t>
            </w:r>
            <w:r w:rsidRPr="000E01D1">
              <w:rPr>
                <w:rFonts w:cs="Arial"/>
                <w:vertAlign w:val="superscript"/>
              </w:rPr>
              <w:t>†</w:t>
            </w:r>
          </w:p>
        </w:tc>
        <w:tc>
          <w:tcPr>
            <w:tcW w:w="1150" w:type="dxa"/>
            <w:tcBorders>
              <w:left w:val="nil"/>
              <w:right w:val="nil"/>
            </w:tcBorders>
            <w:tcMar>
              <w:top w:w="28" w:type="dxa"/>
              <w:bottom w:w="28" w:type="dxa"/>
            </w:tcMar>
            <w:vAlign w:val="center"/>
          </w:tcPr>
          <w:p w:rsidR="00E00863" w:rsidRPr="000E01D1" w:rsidRDefault="00E00863" w:rsidP="00811D45">
            <w:pPr>
              <w:pStyle w:val="TableBody"/>
              <w:keepNext/>
              <w:keepLines/>
              <w:jc w:val="right"/>
            </w:pPr>
            <w:r w:rsidRPr="000E01D1">
              <w:t>69</w:t>
            </w:r>
          </w:p>
        </w:tc>
        <w:tc>
          <w:tcPr>
            <w:tcW w:w="1469"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jc w:val="right"/>
            </w:pPr>
            <w:r w:rsidRPr="000E01D1">
              <w:t>3</w:t>
            </w:r>
          </w:p>
        </w:tc>
      </w:tr>
      <w:tr w:rsidR="00E00863" w:rsidRPr="000E01D1" w:rsidTr="008B4C45">
        <w:trPr>
          <w:trHeight w:val="250"/>
        </w:trPr>
        <w:tc>
          <w:tcPr>
            <w:tcW w:w="5943"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pPr>
            <w:r w:rsidRPr="000E01D1">
              <w:t>Having a designated account manager*</w:t>
            </w:r>
          </w:p>
        </w:tc>
        <w:tc>
          <w:tcPr>
            <w:tcW w:w="1150" w:type="dxa"/>
            <w:tcBorders>
              <w:left w:val="nil"/>
              <w:right w:val="nil"/>
            </w:tcBorders>
            <w:tcMar>
              <w:top w:w="28" w:type="dxa"/>
              <w:bottom w:w="28" w:type="dxa"/>
            </w:tcMar>
            <w:vAlign w:val="center"/>
          </w:tcPr>
          <w:p w:rsidR="00E00863" w:rsidRPr="000E01D1" w:rsidRDefault="00E00863" w:rsidP="00811D45">
            <w:pPr>
              <w:pStyle w:val="TableBody"/>
              <w:keepNext/>
              <w:keepLines/>
              <w:jc w:val="right"/>
            </w:pPr>
            <w:r w:rsidRPr="000E01D1">
              <w:t>37</w:t>
            </w:r>
          </w:p>
        </w:tc>
        <w:tc>
          <w:tcPr>
            <w:tcW w:w="1469"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jc w:val="right"/>
            </w:pPr>
            <w:r w:rsidRPr="000E01D1">
              <w:t>2</w:t>
            </w:r>
          </w:p>
        </w:tc>
      </w:tr>
      <w:tr w:rsidR="00E00863" w:rsidRPr="000E01D1" w:rsidTr="008B4C45">
        <w:trPr>
          <w:trHeight w:val="250"/>
        </w:trPr>
        <w:tc>
          <w:tcPr>
            <w:tcW w:w="5943"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pPr>
            <w:r w:rsidRPr="000E01D1">
              <w:t>Business-specific inclusions (such as a static IP address, enhanced service levels such as fast</w:t>
            </w:r>
            <w:r w:rsidR="004702F5">
              <w:t>-</w:t>
            </w:r>
            <w:r w:rsidRPr="000E01D1">
              <w:t>tracking service fault repairs)</w:t>
            </w:r>
            <w:r w:rsidRPr="000E01D1">
              <w:rPr>
                <w:rFonts w:cs="Arial"/>
                <w:vertAlign w:val="superscript"/>
              </w:rPr>
              <w:t>§</w:t>
            </w:r>
          </w:p>
        </w:tc>
        <w:tc>
          <w:tcPr>
            <w:tcW w:w="1150" w:type="dxa"/>
            <w:tcBorders>
              <w:left w:val="nil"/>
              <w:right w:val="nil"/>
            </w:tcBorders>
            <w:tcMar>
              <w:top w:w="28" w:type="dxa"/>
              <w:bottom w:w="28" w:type="dxa"/>
            </w:tcMar>
            <w:vAlign w:val="center"/>
          </w:tcPr>
          <w:p w:rsidR="00E00863" w:rsidRPr="000E01D1" w:rsidRDefault="00E00863" w:rsidP="00811D45">
            <w:pPr>
              <w:pStyle w:val="TableBody"/>
              <w:keepNext/>
              <w:keepLines/>
              <w:jc w:val="right"/>
            </w:pPr>
            <w:r w:rsidRPr="000E01D1">
              <w:t>51</w:t>
            </w:r>
          </w:p>
        </w:tc>
        <w:tc>
          <w:tcPr>
            <w:tcW w:w="1469"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jc w:val="right"/>
            </w:pPr>
            <w:r w:rsidRPr="000E01D1">
              <w:t>1</w:t>
            </w:r>
          </w:p>
        </w:tc>
      </w:tr>
      <w:tr w:rsidR="00E00863" w:rsidRPr="000E01D1" w:rsidTr="008B4C45">
        <w:trPr>
          <w:trHeight w:val="250"/>
        </w:trPr>
        <w:tc>
          <w:tcPr>
            <w:tcW w:w="5943"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pPr>
            <w:r w:rsidRPr="000E01D1">
              <w:t>Not being locked into a contract*</w:t>
            </w:r>
          </w:p>
        </w:tc>
        <w:tc>
          <w:tcPr>
            <w:tcW w:w="1150" w:type="dxa"/>
            <w:tcBorders>
              <w:left w:val="nil"/>
              <w:right w:val="nil"/>
            </w:tcBorders>
            <w:tcMar>
              <w:top w:w="28" w:type="dxa"/>
              <w:bottom w:w="28" w:type="dxa"/>
            </w:tcMar>
            <w:vAlign w:val="center"/>
          </w:tcPr>
          <w:p w:rsidR="00E00863" w:rsidRPr="000E01D1" w:rsidRDefault="00E00863" w:rsidP="00811D45">
            <w:pPr>
              <w:pStyle w:val="TableBody"/>
              <w:keepNext/>
              <w:keepLines/>
              <w:jc w:val="right"/>
            </w:pPr>
            <w:r w:rsidRPr="000E01D1">
              <w:t>42</w:t>
            </w:r>
          </w:p>
        </w:tc>
        <w:tc>
          <w:tcPr>
            <w:tcW w:w="1469" w:type="dxa"/>
            <w:tcBorders>
              <w:left w:val="nil"/>
              <w:right w:val="nil"/>
            </w:tcBorders>
            <w:shd w:val="clear" w:color="auto" w:fill="auto"/>
            <w:noWrap/>
            <w:tcMar>
              <w:top w:w="28" w:type="dxa"/>
              <w:bottom w:w="28" w:type="dxa"/>
            </w:tcMar>
            <w:vAlign w:val="center"/>
            <w:hideMark/>
          </w:tcPr>
          <w:p w:rsidR="00E00863" w:rsidRPr="000E01D1" w:rsidRDefault="00E00863" w:rsidP="00811D45">
            <w:pPr>
              <w:pStyle w:val="TableBody"/>
              <w:keepNext/>
              <w:keepLines/>
              <w:jc w:val="right"/>
            </w:pPr>
            <w:r w:rsidRPr="000E01D1">
              <w:t>1</w:t>
            </w:r>
          </w:p>
        </w:tc>
      </w:tr>
    </w:tbl>
    <w:p w:rsidR="00E00863" w:rsidRPr="000E01D1" w:rsidRDefault="00E00863" w:rsidP="00811D45">
      <w:pPr>
        <w:pStyle w:val="ACMANotes"/>
        <w:keepNext/>
        <w:keepLines/>
      </w:pPr>
      <w:r w:rsidRPr="000E01D1">
        <w:t>*All businesses connected to the NBN.</w:t>
      </w:r>
    </w:p>
    <w:p w:rsidR="00E00863" w:rsidRPr="000E01D1" w:rsidRDefault="00E00863" w:rsidP="00811D45">
      <w:pPr>
        <w:pStyle w:val="ACMANotes"/>
        <w:keepNext/>
        <w:keepLines/>
      </w:pPr>
      <w:r w:rsidRPr="000E01D1">
        <w:rPr>
          <w:szCs w:val="16"/>
          <w:vertAlign w:val="superscript"/>
        </w:rPr>
        <w:t>†</w:t>
      </w:r>
      <w:r w:rsidRPr="000E01D1">
        <w:t>Businesses with internet connected to the NBN.</w:t>
      </w:r>
    </w:p>
    <w:p w:rsidR="00E00863" w:rsidRPr="000E01D1" w:rsidRDefault="00E00863" w:rsidP="00811D45">
      <w:pPr>
        <w:pStyle w:val="ACMANotes"/>
        <w:keepNext/>
        <w:keepLines/>
      </w:pPr>
      <w:r w:rsidRPr="000E01D1">
        <w:rPr>
          <w:szCs w:val="16"/>
          <w:vertAlign w:val="superscript"/>
        </w:rPr>
        <w:t>‡</w:t>
      </w:r>
      <w:r w:rsidRPr="000E01D1">
        <w:t>Businesses with phone connected to the NBN.</w:t>
      </w:r>
    </w:p>
    <w:p w:rsidR="00E00863" w:rsidRPr="000E01D1" w:rsidRDefault="00E00863" w:rsidP="00811D45">
      <w:pPr>
        <w:pStyle w:val="ACMANotes"/>
        <w:keepNext/>
        <w:keepLines/>
      </w:pPr>
      <w:r w:rsidRPr="000E01D1">
        <w:rPr>
          <w:szCs w:val="16"/>
          <w:vertAlign w:val="superscript"/>
        </w:rPr>
        <w:t>§</w:t>
      </w:r>
      <w:r w:rsidRPr="000E01D1">
        <w:t xml:space="preserve">Businesses </w:t>
      </w:r>
      <w:r w:rsidR="001D40C7" w:rsidRPr="001D40C7">
        <w:t xml:space="preserve">that </w:t>
      </w:r>
      <w:r w:rsidRPr="001D40C7">
        <w:t>do not have</w:t>
      </w:r>
      <w:r w:rsidRPr="000E01D1">
        <w:t xml:space="preserve"> only a residential NBN plan.</w:t>
      </w:r>
    </w:p>
    <w:p w:rsidR="00836BE7" w:rsidRPr="000E01D1" w:rsidRDefault="00836BE7" w:rsidP="00811D45">
      <w:pPr>
        <w:pStyle w:val="ACMANotes"/>
        <w:keepNext/>
        <w:keepLines/>
      </w:pPr>
      <w:r w:rsidRPr="000E01D1">
        <w:t xml:space="preserve">Base: </w:t>
      </w:r>
      <w:r w:rsidR="00C0247F" w:rsidRPr="000E01D1">
        <w:t>Businesses</w:t>
      </w:r>
      <w:r w:rsidR="00423C77" w:rsidRPr="000E01D1">
        <w:t xml:space="preserve"> connected to the NBN</w:t>
      </w:r>
      <w:r w:rsidRPr="000E01D1">
        <w:t xml:space="preserve"> (n=1,153), </w:t>
      </w:r>
      <w:r w:rsidR="00E812A5">
        <w:t>b</w:t>
      </w:r>
      <w:r w:rsidR="00C0247F" w:rsidRPr="000E01D1">
        <w:t xml:space="preserve">usinesses </w:t>
      </w:r>
      <w:r w:rsidR="00423C77" w:rsidRPr="000E01D1">
        <w:t xml:space="preserve">with internet connected to the NBN </w:t>
      </w:r>
      <w:r w:rsidRPr="000E01D1">
        <w:t xml:space="preserve">(n=1,084), </w:t>
      </w:r>
      <w:r w:rsidR="00E812A5">
        <w:t>b</w:t>
      </w:r>
      <w:r w:rsidR="00C0247F" w:rsidRPr="000E01D1">
        <w:t xml:space="preserve">usinesses </w:t>
      </w:r>
      <w:r w:rsidR="00423C77" w:rsidRPr="000E01D1">
        <w:t xml:space="preserve">with phone connected to the NBN </w:t>
      </w:r>
      <w:r w:rsidRPr="000E01D1">
        <w:t xml:space="preserve">(n=922), </w:t>
      </w:r>
      <w:r w:rsidR="00E812A5">
        <w:t>b</w:t>
      </w:r>
      <w:r w:rsidR="00C0247F" w:rsidRPr="000E01D1">
        <w:t xml:space="preserve">usinesses </w:t>
      </w:r>
      <w:r w:rsidR="00423C77" w:rsidRPr="000E01D1">
        <w:t>connected to the NBN</w:t>
      </w:r>
      <w:r w:rsidRPr="000E01D1">
        <w:t xml:space="preserve"> who do not have a residential NBN plan (n=1,015)</w:t>
      </w:r>
      <w:r w:rsidR="004D6F8D" w:rsidRPr="000E01D1">
        <w:t>.</w:t>
      </w:r>
    </w:p>
    <w:p w:rsidR="001C2FF5" w:rsidRPr="000E01D1" w:rsidRDefault="00C74CBE" w:rsidP="00811D45">
      <w:pPr>
        <w:pStyle w:val="ACMANotes"/>
        <w:keepNext/>
        <w:keepLines/>
      </w:pPr>
      <w:r w:rsidRPr="000E01D1">
        <w:t>B5</w:t>
      </w:r>
      <w:r w:rsidR="004D6F8D" w:rsidRPr="000E01D1">
        <w:t>.</w:t>
      </w:r>
      <w:r w:rsidRPr="000E01D1">
        <w:t xml:space="preserve"> I’m now going to read some factors that you might have considered when choosing your business’s NBN services/plan and provider. For each one could you tell me if it was more important or less important to your business?</w:t>
      </w:r>
    </w:p>
    <w:p w:rsidR="00B21270" w:rsidRPr="000E01D1" w:rsidRDefault="00C74CBE" w:rsidP="00811D45">
      <w:pPr>
        <w:pStyle w:val="ACMANotes"/>
        <w:keepNext/>
        <w:keepLines/>
      </w:pPr>
      <w:r w:rsidRPr="000E01D1">
        <w:t>B5b</w:t>
      </w:r>
      <w:r w:rsidR="00836BE7" w:rsidRPr="000E01D1">
        <w:t>.</w:t>
      </w:r>
      <w:r w:rsidRPr="000E01D1">
        <w:t xml:space="preserve"> Which of these was the most important for your business in choosing your plan or provider?</w:t>
      </w:r>
      <w:r w:rsidR="00B21270" w:rsidRPr="000E01D1">
        <w:t xml:space="preserve"> </w:t>
      </w:r>
    </w:p>
    <w:p w:rsidR="00B21270" w:rsidRPr="000E01D1" w:rsidRDefault="00B21270" w:rsidP="00811D45">
      <w:pPr>
        <w:pStyle w:val="ACMANotes"/>
        <w:keepNext/>
        <w:keepLines/>
      </w:pPr>
      <w:r w:rsidRPr="000E01D1">
        <w:t>Note: Data add</w:t>
      </w:r>
      <w:r w:rsidR="00402FB2" w:rsidRPr="000E01D1">
        <w:t>s</w:t>
      </w:r>
      <w:r w:rsidRPr="000E01D1">
        <w:t xml:space="preserve"> to</w:t>
      </w:r>
      <w:r w:rsidR="00402FB2" w:rsidRPr="000E01D1">
        <w:t xml:space="preserve"> more than</w:t>
      </w:r>
      <w:r w:rsidRPr="000E01D1">
        <w:t xml:space="preserve"> 100 per cent due to multiple </w:t>
      </w:r>
      <w:r w:rsidR="00E526FD" w:rsidRPr="000E01D1">
        <w:t>responses</w:t>
      </w:r>
      <w:r w:rsidRPr="000E01D1">
        <w:t>.</w:t>
      </w:r>
    </w:p>
    <w:p w:rsidR="00B21270" w:rsidRPr="000E01D1" w:rsidRDefault="00B21270" w:rsidP="00B21270">
      <w:pPr>
        <w:pStyle w:val="ACMASpaceaftertable"/>
      </w:pPr>
    </w:p>
    <w:p w:rsidR="006A78FA" w:rsidRPr="000E01D1" w:rsidRDefault="00FF75EC" w:rsidP="00B21270">
      <w:pPr>
        <w:pStyle w:val="Heading3"/>
        <w:keepLines/>
      </w:pPr>
      <w:bookmarkStart w:id="480" w:name="_Toc515291781"/>
      <w:bookmarkStart w:id="481" w:name="_Toc515377821"/>
      <w:bookmarkStart w:id="482" w:name="_Toc515527576"/>
      <w:bookmarkStart w:id="483" w:name="_Toc515549061"/>
      <w:bookmarkStart w:id="484" w:name="_Toc515549400"/>
      <w:bookmarkStart w:id="485" w:name="_Toc515617629"/>
      <w:bookmarkStart w:id="486" w:name="_Toc515881985"/>
      <w:bookmarkStart w:id="487" w:name="_Toc516217856"/>
      <w:bookmarkStart w:id="488" w:name="_Toc516220014"/>
      <w:bookmarkStart w:id="489" w:name="_Toc522531674"/>
      <w:r w:rsidRPr="000E01D1">
        <w:t>Internet services</w:t>
      </w:r>
      <w:r w:rsidR="00EA2A69" w:rsidRPr="000E01D1">
        <w:t>—</w:t>
      </w:r>
      <w:r w:rsidRPr="000E01D1">
        <w:t xml:space="preserve">data </w:t>
      </w:r>
      <w:r w:rsidR="00B21270" w:rsidRPr="000E01D1">
        <w:t xml:space="preserve">allowances </w:t>
      </w:r>
      <w:r w:rsidRPr="000E01D1">
        <w:t xml:space="preserve">and </w:t>
      </w:r>
      <w:r w:rsidR="00B21270" w:rsidRPr="000E01D1">
        <w:t xml:space="preserve">download </w:t>
      </w:r>
      <w:r w:rsidRPr="000E01D1">
        <w:t>speed</w:t>
      </w:r>
      <w:bookmarkEnd w:id="480"/>
      <w:bookmarkEnd w:id="481"/>
      <w:bookmarkEnd w:id="482"/>
      <w:bookmarkEnd w:id="483"/>
      <w:bookmarkEnd w:id="484"/>
      <w:bookmarkEnd w:id="485"/>
      <w:bookmarkEnd w:id="486"/>
      <w:bookmarkEnd w:id="487"/>
      <w:bookmarkEnd w:id="488"/>
      <w:r w:rsidR="00B21270" w:rsidRPr="000E01D1">
        <w:t>s</w:t>
      </w:r>
      <w:bookmarkEnd w:id="489"/>
    </w:p>
    <w:p w:rsidR="006A78FA" w:rsidRPr="000E01D1" w:rsidRDefault="006A78FA" w:rsidP="00B21270">
      <w:pPr>
        <w:keepNext/>
        <w:keepLines/>
      </w:pPr>
      <w:r w:rsidRPr="000E01D1">
        <w:t xml:space="preserve">Businesses </w:t>
      </w:r>
      <w:r w:rsidR="00384FBE" w:rsidRPr="000E01D1">
        <w:t xml:space="preserve">with internet </w:t>
      </w:r>
      <w:r w:rsidRPr="000E01D1">
        <w:t xml:space="preserve">were asked to report the data download speed in their </w:t>
      </w:r>
      <w:r w:rsidR="000C4CEB" w:rsidRPr="000E01D1">
        <w:t xml:space="preserve">internet </w:t>
      </w:r>
      <w:r w:rsidRPr="000E01D1">
        <w:t xml:space="preserve">plan. </w:t>
      </w:r>
      <w:r w:rsidR="00456895" w:rsidRPr="000E01D1">
        <w:t>A</w:t>
      </w:r>
      <w:r w:rsidRPr="000E01D1">
        <w:t xml:space="preserve"> little over half (55 per cent) could identify the</w:t>
      </w:r>
      <w:r w:rsidR="00E526FD" w:rsidRPr="000E01D1">
        <w:t>ir</w:t>
      </w:r>
      <w:r w:rsidRPr="000E01D1">
        <w:t xml:space="preserve"> speed</w:t>
      </w:r>
      <w:r w:rsidR="000B22BF" w:rsidRPr="000E01D1">
        <w:t>,</w:t>
      </w:r>
      <w:r w:rsidR="00E526FD" w:rsidRPr="000E01D1">
        <w:t xml:space="preserve"> </w:t>
      </w:r>
      <w:r w:rsidR="00E812A5">
        <w:t>while</w:t>
      </w:r>
      <w:r w:rsidR="00E812A5" w:rsidRPr="000E01D1">
        <w:t xml:space="preserve"> </w:t>
      </w:r>
      <w:r w:rsidR="00E526FD" w:rsidRPr="000E01D1">
        <w:t xml:space="preserve">45 per cent </w:t>
      </w:r>
      <w:r w:rsidR="00E812A5">
        <w:t xml:space="preserve">were </w:t>
      </w:r>
      <w:r w:rsidR="00E526FD" w:rsidRPr="000E01D1">
        <w:t>unable to confirm their plan’s data speed</w:t>
      </w:r>
      <w:r w:rsidRPr="000E01D1">
        <w:t xml:space="preserve"> </w:t>
      </w:r>
      <w:r w:rsidR="00D95F55" w:rsidRPr="000E01D1">
        <w:t xml:space="preserve">(Figure </w:t>
      </w:r>
      <w:r w:rsidR="002232DC" w:rsidRPr="000E01D1">
        <w:t>29</w:t>
      </w:r>
      <w:r w:rsidR="00D95F55" w:rsidRPr="000E01D1">
        <w:t>)</w:t>
      </w:r>
      <w:r w:rsidRPr="000E01D1">
        <w:t>.</w:t>
      </w:r>
    </w:p>
    <w:p w:rsidR="006A78FA" w:rsidRPr="000E01D1" w:rsidRDefault="0098385F" w:rsidP="00925BBC">
      <w:pPr>
        <w:pStyle w:val="ACMAFigureHeader"/>
        <w:keepNext/>
        <w:spacing w:after="120"/>
      </w:pPr>
      <w:r w:rsidRPr="000E01D1">
        <w:t>B</w:t>
      </w:r>
      <w:r w:rsidR="006A78FA" w:rsidRPr="000E01D1">
        <w:t xml:space="preserve">usiness data download speed </w:t>
      </w:r>
      <w:r w:rsidR="00195CAE" w:rsidRPr="000E01D1">
        <w:t xml:space="preserve">tiers </w:t>
      </w:r>
      <w:r w:rsidR="006A78FA" w:rsidRPr="000E01D1">
        <w:t>(%)</w:t>
      </w:r>
    </w:p>
    <w:p w:rsidR="006A78FA" w:rsidRPr="000E01D1" w:rsidRDefault="003A1358" w:rsidP="00925BBC">
      <w:pPr>
        <w:spacing w:after="120"/>
      </w:pPr>
      <w:r>
        <w:rPr>
          <w:noProof/>
        </w:rPr>
        <w:drawing>
          <wp:inline distT="0" distB="0" distL="0" distR="0" wp14:anchorId="22641551" wp14:editId="04B9DB41">
            <wp:extent cx="4871085" cy="1986280"/>
            <wp:effectExtent l="0" t="0" r="5715" b="0"/>
            <wp:docPr id="272" name="Picture 272" descr="Data for Figure 29 is in the .ods file on the landing page ‘NBN consumer experience’, available from the ACMA website." title="Figure 29: Business data download speed t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NBN Report Graphics - New colours_Fig 29.png"/>
                    <pic:cNvPicPr/>
                  </pic:nvPicPr>
                  <pic:blipFill>
                    <a:blip r:embed="rId57">
                      <a:extLst>
                        <a:ext uri="{28A0092B-C50C-407E-A947-70E740481C1C}">
                          <a14:useLocalDpi xmlns:a14="http://schemas.microsoft.com/office/drawing/2010/main" val="0"/>
                        </a:ext>
                      </a:extLst>
                    </a:blip>
                    <a:stretch>
                      <a:fillRect/>
                    </a:stretch>
                  </pic:blipFill>
                  <pic:spPr>
                    <a:xfrm>
                      <a:off x="0" y="0"/>
                      <a:ext cx="4871085" cy="1986280"/>
                    </a:xfrm>
                    <a:prstGeom prst="rect">
                      <a:avLst/>
                    </a:prstGeom>
                  </pic:spPr>
                </pic:pic>
              </a:graphicData>
            </a:graphic>
          </wp:inline>
        </w:drawing>
      </w:r>
    </w:p>
    <w:p w:rsidR="000B22BF" w:rsidRPr="000E01D1" w:rsidRDefault="00D22713" w:rsidP="00EA2A69">
      <w:pPr>
        <w:pStyle w:val="ACMANotes"/>
      </w:pPr>
      <w:r w:rsidRPr="000E01D1">
        <w:t>Mbps=</w:t>
      </w:r>
      <w:r w:rsidR="00AB1BB4" w:rsidRPr="000E01D1">
        <w:t>m</w:t>
      </w:r>
      <w:r w:rsidRPr="000E01D1">
        <w:t>egabits per second</w:t>
      </w:r>
      <w:r w:rsidR="00811D45">
        <w:t xml:space="preserve">; </w:t>
      </w:r>
      <w:r w:rsidR="000B22BF" w:rsidRPr="000E01D1">
        <w:t>Gbps=</w:t>
      </w:r>
      <w:r w:rsidR="00AB1BB4" w:rsidRPr="000E01D1">
        <w:t>g</w:t>
      </w:r>
      <w:r w:rsidR="000B22BF" w:rsidRPr="000E01D1">
        <w:t>igabits per second.</w:t>
      </w:r>
    </w:p>
    <w:p w:rsidR="00EA2A69" w:rsidRPr="000E01D1" w:rsidRDefault="00EA2A69" w:rsidP="00EA2A69">
      <w:pPr>
        <w:pStyle w:val="ACMANotes"/>
      </w:pPr>
      <w:r w:rsidRPr="000E01D1">
        <w:t xml:space="preserve">Base: </w:t>
      </w:r>
      <w:r w:rsidR="00C0247F" w:rsidRPr="000E01D1">
        <w:t xml:space="preserve">Businesses with internet connected to the NBN </w:t>
      </w:r>
      <w:r w:rsidRPr="000E01D1">
        <w:t>(n=1,084).</w:t>
      </w:r>
    </w:p>
    <w:p w:rsidR="001C2FF5" w:rsidRPr="000E01D1" w:rsidRDefault="006A78FA" w:rsidP="00811D45">
      <w:pPr>
        <w:pStyle w:val="ACMANotes"/>
        <w:spacing w:after="240"/>
      </w:pPr>
      <w:r w:rsidRPr="000E01D1">
        <w:t>B4</w:t>
      </w:r>
      <w:r w:rsidR="00EA2A69" w:rsidRPr="000E01D1">
        <w:t>.</w:t>
      </w:r>
      <w:r w:rsidRPr="000E01D1">
        <w:t xml:space="preserve"> What is the data download speed included in your (business’s NBN) internet plan? Is it…</w:t>
      </w:r>
      <w:r w:rsidR="0042026A">
        <w:t>?</w:t>
      </w:r>
    </w:p>
    <w:p w:rsidR="00FE582C" w:rsidRPr="000E01D1" w:rsidRDefault="00456895" w:rsidP="006A78FA">
      <w:r w:rsidRPr="000E01D1">
        <w:lastRenderedPageBreak/>
        <w:t>B</w:t>
      </w:r>
      <w:r w:rsidR="00FE582C" w:rsidRPr="000E01D1">
        <w:t>usinesses with one to four employees</w:t>
      </w:r>
      <w:r w:rsidR="00E526FD" w:rsidRPr="000E01D1">
        <w:t xml:space="preserve"> at their site/location</w:t>
      </w:r>
      <w:r w:rsidR="00925BBC" w:rsidRPr="000E01D1">
        <w:t xml:space="preserve"> (27 per cent)</w:t>
      </w:r>
      <w:r w:rsidR="00FE582C" w:rsidRPr="000E01D1">
        <w:t xml:space="preserve"> </w:t>
      </w:r>
      <w:r w:rsidR="00925BBC" w:rsidRPr="000E01D1">
        <w:t>we</w:t>
      </w:r>
      <w:r w:rsidR="00FE582C" w:rsidRPr="000E01D1">
        <w:t xml:space="preserve">re more likely to select a data download speed </w:t>
      </w:r>
      <w:r w:rsidR="00D73F2F">
        <w:t>in the</w:t>
      </w:r>
      <w:r w:rsidR="00D73F2F" w:rsidRPr="000E01D1">
        <w:t xml:space="preserve"> </w:t>
      </w:r>
      <w:r w:rsidR="00FE582C" w:rsidRPr="000E01D1">
        <w:t>25</w:t>
      </w:r>
      <w:r w:rsidR="00EA2A69" w:rsidRPr="000E01D1">
        <w:t xml:space="preserve"> </w:t>
      </w:r>
      <w:r w:rsidR="00FE582C" w:rsidRPr="000E01D1">
        <w:t>M</w:t>
      </w:r>
      <w:r w:rsidRPr="000E01D1">
        <w:t>bps</w:t>
      </w:r>
      <w:r w:rsidR="005A2903" w:rsidRPr="000E01D1">
        <w:t xml:space="preserve"> </w:t>
      </w:r>
      <w:r w:rsidR="005A2903" w:rsidRPr="000E01D1">
        <w:rPr>
          <w:rFonts w:eastAsia="Calibri"/>
          <w:lang w:eastAsia="en-US"/>
        </w:rPr>
        <w:t>speed tier</w:t>
      </w:r>
      <w:r w:rsidR="00FE582C" w:rsidRPr="000E01D1">
        <w:t xml:space="preserve"> than businesses with five employees </w:t>
      </w:r>
      <w:r w:rsidR="005215C3" w:rsidRPr="000E01D1">
        <w:t xml:space="preserve">or </w:t>
      </w:r>
      <w:r w:rsidR="00FE582C" w:rsidRPr="000E01D1">
        <w:t>more</w:t>
      </w:r>
      <w:r w:rsidRPr="000E01D1">
        <w:t xml:space="preserve"> </w:t>
      </w:r>
      <w:r w:rsidR="00925BBC" w:rsidRPr="000E01D1">
        <w:t>(</w:t>
      </w:r>
      <w:r w:rsidR="005215C3" w:rsidRPr="000E01D1">
        <w:t>18 per cent</w:t>
      </w:r>
      <w:r w:rsidR="00E526FD" w:rsidRPr="000E01D1">
        <w:t>), but there was little difference by business size for other</w:t>
      </w:r>
      <w:r w:rsidR="002F1255" w:rsidRPr="000E01D1">
        <w:t xml:space="preserve"> internet</w:t>
      </w:r>
      <w:r w:rsidR="00E526FD" w:rsidRPr="000E01D1">
        <w:t xml:space="preserve"> plan speeds</w:t>
      </w:r>
      <w:r w:rsidR="00FE582C" w:rsidRPr="000E01D1">
        <w:t>.</w:t>
      </w:r>
      <w:r w:rsidR="000B22BF" w:rsidRPr="000E01D1">
        <w:rPr>
          <w:rStyle w:val="FootnoteReference"/>
        </w:rPr>
        <w:footnoteReference w:id="16"/>
      </w:r>
    </w:p>
    <w:p w:rsidR="00456895" w:rsidRPr="000E01D1" w:rsidRDefault="00E812A5" w:rsidP="006A78FA">
      <w:r>
        <w:t>B</w:t>
      </w:r>
      <w:r w:rsidR="00384FBE" w:rsidRPr="000E01D1">
        <w:t xml:space="preserve">usinesses </w:t>
      </w:r>
      <w:r w:rsidR="00456895" w:rsidRPr="000E01D1">
        <w:t xml:space="preserve">on </w:t>
      </w:r>
      <w:r w:rsidR="00181AD7" w:rsidRPr="000E01D1">
        <w:t xml:space="preserve">a </w:t>
      </w:r>
      <w:r w:rsidR="00456895" w:rsidRPr="000E01D1">
        <w:t>residential plan</w:t>
      </w:r>
      <w:r w:rsidR="00925BBC" w:rsidRPr="000E01D1">
        <w:t xml:space="preserve"> (39 per cent)</w:t>
      </w:r>
      <w:r w:rsidR="00456895" w:rsidRPr="000E01D1">
        <w:t xml:space="preserve"> </w:t>
      </w:r>
      <w:r w:rsidR="0098385F" w:rsidRPr="000E01D1">
        <w:t>we</w:t>
      </w:r>
      <w:r w:rsidR="005215C3" w:rsidRPr="000E01D1">
        <w:t>re more likely</w:t>
      </w:r>
      <w:r w:rsidR="00456895" w:rsidRPr="000E01D1">
        <w:t xml:space="preserve"> to</w:t>
      </w:r>
      <w:r w:rsidR="00D73F2F">
        <w:t xml:space="preserve"> have </w:t>
      </w:r>
      <w:r w:rsidR="00456895" w:rsidRPr="000E01D1">
        <w:t>a 25</w:t>
      </w:r>
      <w:r w:rsidR="00BD6601">
        <w:t> </w:t>
      </w:r>
      <w:r w:rsidR="00456895" w:rsidRPr="000E01D1">
        <w:t xml:space="preserve">Mbps </w:t>
      </w:r>
      <w:r w:rsidR="005A2903" w:rsidRPr="000E01D1">
        <w:rPr>
          <w:rFonts w:eastAsia="Calibri"/>
          <w:lang w:eastAsia="en-US"/>
        </w:rPr>
        <w:t>speed tier</w:t>
      </w:r>
      <w:r w:rsidR="005A2903" w:rsidRPr="000E01D1">
        <w:t xml:space="preserve"> </w:t>
      </w:r>
      <w:r w:rsidR="00456895" w:rsidRPr="000E01D1">
        <w:t xml:space="preserve">data download speed </w:t>
      </w:r>
      <w:r w:rsidR="0098385F" w:rsidRPr="000E01D1">
        <w:t xml:space="preserve">than those on a business plan </w:t>
      </w:r>
      <w:r w:rsidR="00925BBC" w:rsidRPr="000E01D1">
        <w:t>(</w:t>
      </w:r>
      <w:r w:rsidR="001D40C7" w:rsidRPr="000E01D1">
        <w:t>21</w:t>
      </w:r>
      <w:r w:rsidR="001D40C7">
        <w:t> </w:t>
      </w:r>
      <w:r w:rsidR="00456895" w:rsidRPr="000E01D1">
        <w:t>per cent)</w:t>
      </w:r>
      <w:r w:rsidR="005215C3" w:rsidRPr="000E01D1">
        <w:t>.</w:t>
      </w:r>
    </w:p>
    <w:p w:rsidR="00233E0B" w:rsidRPr="000E01D1" w:rsidRDefault="00384FBE" w:rsidP="006A78FA">
      <w:r w:rsidRPr="000E01D1">
        <w:t xml:space="preserve">Businesses </w:t>
      </w:r>
      <w:r w:rsidR="005215C3" w:rsidRPr="004A624B">
        <w:t>on higher</w:t>
      </w:r>
      <w:r w:rsidR="00E812A5" w:rsidRPr="004A624B">
        <w:t>-</w:t>
      </w:r>
      <w:r w:rsidR="005215C3" w:rsidRPr="004A624B">
        <w:t>speed</w:t>
      </w:r>
      <w:r w:rsidR="002F1255" w:rsidRPr="000E01D1">
        <w:t xml:space="preserve"> internet</w:t>
      </w:r>
      <w:r w:rsidR="005215C3" w:rsidRPr="000E01D1">
        <w:t xml:space="preserve"> plans (100</w:t>
      </w:r>
      <w:r w:rsidR="00EA2A69" w:rsidRPr="000E01D1">
        <w:t xml:space="preserve"> </w:t>
      </w:r>
      <w:r w:rsidR="005215C3" w:rsidRPr="000E01D1">
        <w:t>Mbps</w:t>
      </w:r>
      <w:r w:rsidR="005A2903" w:rsidRPr="000E01D1">
        <w:t xml:space="preserve"> </w:t>
      </w:r>
      <w:r w:rsidR="005A2903" w:rsidRPr="000E01D1">
        <w:rPr>
          <w:rFonts w:eastAsia="Calibri"/>
          <w:lang w:eastAsia="en-US"/>
        </w:rPr>
        <w:t>speed tier</w:t>
      </w:r>
      <w:r w:rsidR="005215C3" w:rsidRPr="000E01D1">
        <w:t xml:space="preserve"> or more) were more likely to have selected speed of internet connection as their most important factor when choosing a</w:t>
      </w:r>
      <w:r w:rsidR="002F1255" w:rsidRPr="000E01D1">
        <w:t xml:space="preserve"> </w:t>
      </w:r>
      <w:r w:rsidR="005215C3" w:rsidRPr="000E01D1">
        <w:t xml:space="preserve">plan or </w:t>
      </w:r>
      <w:r w:rsidR="00950AF3">
        <w:t>RSP</w:t>
      </w:r>
      <w:r w:rsidR="005215C3" w:rsidRPr="000E01D1">
        <w:t>.</w:t>
      </w:r>
    </w:p>
    <w:p w:rsidR="00921748" w:rsidRPr="000E01D1" w:rsidRDefault="008D3AFE" w:rsidP="00CB4B2E">
      <w:pPr>
        <w:pStyle w:val="Heading3"/>
      </w:pPr>
      <w:bookmarkStart w:id="490" w:name="_Toc513562783"/>
      <w:bookmarkStart w:id="491" w:name="_Toc513647776"/>
      <w:bookmarkStart w:id="492" w:name="_Toc513650663"/>
      <w:bookmarkStart w:id="493" w:name="_Toc513651077"/>
      <w:bookmarkStart w:id="494" w:name="_Toc513808109"/>
      <w:bookmarkStart w:id="495" w:name="_Toc513820979"/>
      <w:bookmarkStart w:id="496" w:name="_Toc514082438"/>
      <w:bookmarkStart w:id="497" w:name="_Toc514084336"/>
      <w:bookmarkStart w:id="498" w:name="_Toc515291782"/>
      <w:bookmarkStart w:id="499" w:name="_Toc515377822"/>
      <w:bookmarkStart w:id="500" w:name="_Toc515527577"/>
      <w:bookmarkStart w:id="501" w:name="_Toc515549062"/>
      <w:bookmarkStart w:id="502" w:name="_Toc515549401"/>
      <w:bookmarkStart w:id="503" w:name="_Toc515617630"/>
      <w:bookmarkStart w:id="504" w:name="_Toc515881986"/>
      <w:bookmarkStart w:id="505" w:name="_Toc516217857"/>
      <w:bookmarkStart w:id="506" w:name="_Toc516220015"/>
      <w:bookmarkStart w:id="507" w:name="_Toc522531675"/>
      <w:r w:rsidRPr="000E01D1">
        <w:t>Keeping</w:t>
      </w:r>
      <w:r w:rsidR="00921748" w:rsidRPr="000E01D1">
        <w:t xml:space="preserve"> phone numbers</w:t>
      </w:r>
      <w:r w:rsidRPr="000E01D1">
        <w:t xml:space="preserve"> when moving to NBN</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921748" w:rsidRPr="000E01D1" w:rsidRDefault="00921748" w:rsidP="00CB4B2E">
      <w:r w:rsidRPr="000E01D1">
        <w:t>For businesses with a phone, 94 per cent were able to keep their phone number when connecting to</w:t>
      </w:r>
      <w:r w:rsidR="004A453C">
        <w:t xml:space="preserve"> services delivered over</w:t>
      </w:r>
      <w:r w:rsidRPr="000E01D1">
        <w:t xml:space="preserve"> the NBN. </w:t>
      </w:r>
    </w:p>
    <w:p w:rsidR="00921748" w:rsidRPr="000E01D1" w:rsidRDefault="00921748" w:rsidP="00CB4B2E">
      <w:r w:rsidRPr="000E01D1">
        <w:t>Three</w:t>
      </w:r>
      <w:r w:rsidR="00925BBC" w:rsidRPr="000E01D1">
        <w:t>-</w:t>
      </w:r>
      <w:r w:rsidRPr="000E01D1">
        <w:t>quarters of business</w:t>
      </w:r>
      <w:r w:rsidR="00925BBC" w:rsidRPr="000E01D1">
        <w:t>es</w:t>
      </w:r>
      <w:r w:rsidRPr="000E01D1">
        <w:t xml:space="preserve"> </w:t>
      </w:r>
      <w:r w:rsidR="00384FBE" w:rsidRPr="000E01D1">
        <w:t xml:space="preserve">with a phone </w:t>
      </w:r>
      <w:r w:rsidRPr="000E01D1">
        <w:t>(73 per cent) were advised by their RSP whether they could keep their phone number.</w:t>
      </w:r>
    </w:p>
    <w:p w:rsidR="00E526FD" w:rsidRPr="000E01D1" w:rsidRDefault="00E526FD" w:rsidP="00CB4B2E">
      <w:r w:rsidRPr="000E01D1">
        <w:t xml:space="preserve">Due to the small sample size of those who were unable to keep their phone number when </w:t>
      </w:r>
      <w:r w:rsidR="00D24CDC">
        <w:t>connecting</w:t>
      </w:r>
      <w:r w:rsidRPr="000E01D1">
        <w:t xml:space="preserve">, there is no further analysis </w:t>
      </w:r>
      <w:r w:rsidR="002E2527">
        <w:t>for</w:t>
      </w:r>
      <w:r w:rsidR="002E2527" w:rsidRPr="000E01D1">
        <w:t xml:space="preserve"> </w:t>
      </w:r>
      <w:r w:rsidR="002E2527">
        <w:t>this</w:t>
      </w:r>
      <w:r w:rsidR="002E2527" w:rsidRPr="000E01D1">
        <w:t xml:space="preserve"> </w:t>
      </w:r>
      <w:r w:rsidRPr="000E01D1">
        <w:t>group.</w:t>
      </w:r>
    </w:p>
    <w:p w:rsidR="00AA5C2C" w:rsidRPr="000E01D1" w:rsidRDefault="00AA5C2C" w:rsidP="00AA5C2C">
      <w:pPr>
        <w:pStyle w:val="Heading2"/>
        <w:keepLines/>
      </w:pPr>
      <w:bookmarkStart w:id="508" w:name="_Toc522531676"/>
      <w:bookmarkStart w:id="509" w:name="_Toc515291783"/>
      <w:bookmarkStart w:id="510" w:name="_Toc515377823"/>
      <w:bookmarkStart w:id="511" w:name="_Toc515527578"/>
      <w:bookmarkStart w:id="512" w:name="_Toc515549063"/>
      <w:bookmarkStart w:id="513" w:name="_Toc515549402"/>
      <w:bookmarkStart w:id="514" w:name="_Toc515617631"/>
      <w:bookmarkStart w:id="515" w:name="_Toc515881987"/>
      <w:bookmarkStart w:id="516" w:name="_Toc516217858"/>
      <w:bookmarkStart w:id="517" w:name="_Toc516220016"/>
      <w:r w:rsidRPr="000E01D1">
        <w:t>During migration</w:t>
      </w:r>
      <w:bookmarkEnd w:id="508"/>
      <w:r w:rsidRPr="000E01D1">
        <w:t xml:space="preserve"> </w:t>
      </w:r>
    </w:p>
    <w:p w:rsidR="00CB4B2E" w:rsidRPr="000E01D1" w:rsidRDefault="00EF0A13" w:rsidP="00CB4B2E">
      <w:pPr>
        <w:pStyle w:val="Heading3"/>
      </w:pPr>
      <w:bookmarkStart w:id="518" w:name="_Toc522531677"/>
      <w:r w:rsidRPr="000E01D1">
        <w:t>Installation process</w:t>
      </w:r>
      <w:bookmarkEnd w:id="509"/>
      <w:bookmarkEnd w:id="510"/>
      <w:bookmarkEnd w:id="511"/>
      <w:bookmarkEnd w:id="512"/>
      <w:bookmarkEnd w:id="513"/>
      <w:bookmarkEnd w:id="514"/>
      <w:bookmarkEnd w:id="515"/>
      <w:bookmarkEnd w:id="516"/>
      <w:bookmarkEnd w:id="517"/>
      <w:bookmarkEnd w:id="518"/>
    </w:p>
    <w:p w:rsidR="00925BBC" w:rsidRPr="000E01D1" w:rsidRDefault="00CB4B2E" w:rsidP="00D82C28">
      <w:pPr>
        <w:keepNext/>
        <w:keepLines/>
        <w:spacing w:after="80"/>
      </w:pPr>
      <w:r w:rsidRPr="000E01D1">
        <w:t>After businesses ordered their plan, nearly half (47 per cent) contacted their RSP about the process of connection. The top three reasons for contact were</w:t>
      </w:r>
      <w:r w:rsidR="00925BBC" w:rsidRPr="000E01D1">
        <w:t>:</w:t>
      </w:r>
    </w:p>
    <w:p w:rsidR="00925BBC" w:rsidRPr="000E01D1" w:rsidRDefault="00E812A5" w:rsidP="00D82C28">
      <w:pPr>
        <w:pStyle w:val="ListBullet"/>
        <w:keepNext/>
        <w:keepLines/>
      </w:pPr>
      <w:r>
        <w:t>i</w:t>
      </w:r>
      <w:r w:rsidR="006631D7">
        <w:t>nstallation</w:t>
      </w:r>
      <w:r w:rsidR="000D3D97">
        <w:t xml:space="preserve"> or </w:t>
      </w:r>
      <w:r w:rsidR="006631D7">
        <w:t>set-up</w:t>
      </w:r>
      <w:r w:rsidR="006631D7" w:rsidRPr="000E01D1">
        <w:t xml:space="preserve"> </w:t>
      </w:r>
      <w:r w:rsidR="00CB4B2E" w:rsidRPr="000E01D1">
        <w:t>(</w:t>
      </w:r>
      <w:r w:rsidR="00540376">
        <w:t>40</w:t>
      </w:r>
      <w:r w:rsidR="00CB4B2E" w:rsidRPr="000E01D1">
        <w:t xml:space="preserve"> per cent)</w:t>
      </w:r>
    </w:p>
    <w:p w:rsidR="00925BBC" w:rsidRPr="000E01D1" w:rsidRDefault="000D3D97" w:rsidP="00D82C28">
      <w:pPr>
        <w:pStyle w:val="ListBullet"/>
        <w:keepNext/>
        <w:keepLines/>
      </w:pPr>
      <w:r>
        <w:t>issues or faults</w:t>
      </w:r>
      <w:r w:rsidRPr="000E01D1">
        <w:t xml:space="preserve"> </w:t>
      </w:r>
      <w:r w:rsidR="00CB4B2E" w:rsidRPr="000E01D1">
        <w:t>(</w:t>
      </w:r>
      <w:r w:rsidR="0083436D" w:rsidRPr="000E01D1">
        <w:t>3</w:t>
      </w:r>
      <w:r w:rsidR="00540376">
        <w:t>7</w:t>
      </w:r>
      <w:r w:rsidR="0083436D" w:rsidRPr="000E01D1">
        <w:t xml:space="preserve"> </w:t>
      </w:r>
      <w:r w:rsidR="00CB4B2E" w:rsidRPr="000E01D1">
        <w:t>per cent)</w:t>
      </w:r>
    </w:p>
    <w:p w:rsidR="00203BDC" w:rsidRPr="000E01D1" w:rsidRDefault="00CB4B2E" w:rsidP="00925BBC">
      <w:pPr>
        <w:pStyle w:val="ListBulletLast"/>
      </w:pPr>
      <w:r w:rsidRPr="000E01D1">
        <w:t>delays in connectin</w:t>
      </w:r>
      <w:r w:rsidR="00925BBC" w:rsidRPr="000E01D1">
        <w:t>g</w:t>
      </w:r>
      <w:r w:rsidRPr="000E01D1">
        <w:t xml:space="preserve"> their service </w:t>
      </w:r>
      <w:r w:rsidR="0083436D" w:rsidRPr="000E01D1">
        <w:t>(27 per cent)</w:t>
      </w:r>
      <w:r w:rsidR="00D069C2" w:rsidRPr="000E01D1">
        <w:t xml:space="preserve"> (Figure </w:t>
      </w:r>
      <w:r w:rsidR="00744E07" w:rsidRPr="000E01D1">
        <w:t>3</w:t>
      </w:r>
      <w:r w:rsidR="002232DC" w:rsidRPr="000E01D1">
        <w:t>0</w:t>
      </w:r>
      <w:r w:rsidR="00D069C2" w:rsidRPr="000E01D1">
        <w:t>)</w:t>
      </w:r>
      <w:r w:rsidRPr="000E01D1">
        <w:t>.</w:t>
      </w:r>
      <w:r w:rsidR="00203BDC" w:rsidRPr="000E01D1">
        <w:t xml:space="preserve"> </w:t>
      </w:r>
    </w:p>
    <w:p w:rsidR="00847ABA" w:rsidRPr="000E01D1" w:rsidRDefault="00A90A1B" w:rsidP="00847ABA">
      <w:pPr>
        <w:keepNext/>
        <w:keepLines/>
        <w:spacing w:after="80"/>
      </w:pPr>
      <w:r>
        <w:t xml:space="preserve">Just under </w:t>
      </w:r>
      <w:r w:rsidRPr="004A624B">
        <w:t>one quarter</w:t>
      </w:r>
      <w:r>
        <w:t xml:space="preserve"> of businesses (23 per cent) contacted NBN Co during the process of connecting their business. Of those businesses, 72 per cent also contacted their RSP. Across all businesses, six per cent contacted NBN Co about their connection without contacting their RSP. The top three reasons for contacting NBN Co during connection were:</w:t>
      </w:r>
    </w:p>
    <w:p w:rsidR="00847ABA" w:rsidRPr="000E01D1" w:rsidRDefault="002F4AC4" w:rsidP="00847ABA">
      <w:pPr>
        <w:pStyle w:val="ListBullet"/>
        <w:keepNext/>
        <w:keepLines/>
      </w:pPr>
      <w:r>
        <w:t>issues or faults</w:t>
      </w:r>
      <w:r w:rsidR="00203BDC" w:rsidRPr="000E01D1">
        <w:t xml:space="preserve"> (</w:t>
      </w:r>
      <w:r w:rsidR="006631D7">
        <w:t>50</w:t>
      </w:r>
      <w:r w:rsidR="00203BDC" w:rsidRPr="000E01D1">
        <w:t xml:space="preserve"> per cent)</w:t>
      </w:r>
    </w:p>
    <w:p w:rsidR="00847ABA" w:rsidRPr="000E01D1" w:rsidRDefault="002F4AC4" w:rsidP="00847ABA">
      <w:pPr>
        <w:pStyle w:val="ListBullet"/>
        <w:keepNext/>
        <w:keepLines/>
      </w:pPr>
      <w:r>
        <w:t>installation or set-up</w:t>
      </w:r>
      <w:r w:rsidRPr="002F4AC4">
        <w:t xml:space="preserve"> </w:t>
      </w:r>
      <w:r w:rsidR="00203BDC" w:rsidRPr="000E01D1">
        <w:t>(</w:t>
      </w:r>
      <w:r w:rsidR="006631D7">
        <w:t>39</w:t>
      </w:r>
      <w:r w:rsidR="00203BDC" w:rsidRPr="000E01D1">
        <w:t xml:space="preserve"> per cent)</w:t>
      </w:r>
    </w:p>
    <w:p w:rsidR="00203BDC" w:rsidRPr="001813B3" w:rsidRDefault="006631D7" w:rsidP="00847ABA">
      <w:pPr>
        <w:pStyle w:val="ListBulletLast"/>
        <w:keepNext/>
        <w:keepLines/>
      </w:pPr>
      <w:r w:rsidRPr="001813B3">
        <w:t>delays in connecting their service</w:t>
      </w:r>
      <w:r w:rsidR="00203BDC" w:rsidRPr="001813B3">
        <w:t xml:space="preserve"> (3</w:t>
      </w:r>
      <w:r w:rsidRPr="001813B3">
        <w:t>5</w:t>
      </w:r>
      <w:r w:rsidR="00203BDC" w:rsidRPr="001813B3">
        <w:t xml:space="preserve"> per cent) (Figure </w:t>
      </w:r>
      <w:r w:rsidR="00744E07" w:rsidRPr="001813B3">
        <w:t>3</w:t>
      </w:r>
      <w:r w:rsidR="002232DC" w:rsidRPr="001813B3">
        <w:t>0</w:t>
      </w:r>
      <w:r w:rsidR="00203BDC" w:rsidRPr="001813B3">
        <w:t>).</w:t>
      </w:r>
    </w:p>
    <w:p w:rsidR="00392EF3" w:rsidRPr="000E01D1" w:rsidRDefault="00A90A1B" w:rsidP="00BD6601">
      <w:pPr>
        <w:keepLines/>
      </w:pPr>
      <w:r w:rsidRPr="001813B3">
        <w:t>For most who contacted both NBN Co and their RSP, contact was made for the same reason</w:t>
      </w:r>
      <w:r w:rsidR="00B62B7B" w:rsidRPr="001813B3">
        <w:t>s</w:t>
      </w:r>
      <w:r w:rsidRPr="001813B3">
        <w:t xml:space="preserve"> </w:t>
      </w:r>
      <w:r w:rsidR="00BF7724" w:rsidRPr="001813B3">
        <w:t xml:space="preserve">reason </w:t>
      </w:r>
      <w:r w:rsidRPr="001813B3">
        <w:t>(93 per cent).</w:t>
      </w:r>
      <w:r>
        <w:t xml:space="preserve"> </w:t>
      </w:r>
    </w:p>
    <w:p w:rsidR="00CB4B2E" w:rsidRPr="000E01D1" w:rsidRDefault="00CB4B2E" w:rsidP="00BD6601">
      <w:pPr>
        <w:pStyle w:val="ACMAFigureHeader"/>
        <w:keepNext/>
        <w:spacing w:after="120"/>
      </w:pPr>
      <w:r w:rsidRPr="000E01D1">
        <w:lastRenderedPageBreak/>
        <w:t>Reason for contacting RSP</w:t>
      </w:r>
      <w:r w:rsidR="00203BDC" w:rsidRPr="000E01D1">
        <w:t xml:space="preserve"> and NBN </w:t>
      </w:r>
      <w:r w:rsidR="00847ABA" w:rsidRPr="000E01D1">
        <w:t>C</w:t>
      </w:r>
      <w:r w:rsidR="00203BDC" w:rsidRPr="000E01D1">
        <w:t>o</w:t>
      </w:r>
      <w:r w:rsidRPr="000E01D1">
        <w:t xml:space="preserve"> about connection (%)</w:t>
      </w:r>
    </w:p>
    <w:p w:rsidR="00203BDC" w:rsidRPr="000E01D1" w:rsidRDefault="003A1358" w:rsidP="00D82C28">
      <w:pPr>
        <w:spacing w:after="120"/>
      </w:pPr>
      <w:r>
        <w:rPr>
          <w:noProof/>
        </w:rPr>
        <w:drawing>
          <wp:inline distT="0" distB="0" distL="0" distR="0" wp14:anchorId="4A127B14" wp14:editId="028A897A">
            <wp:extent cx="4871085" cy="3457575"/>
            <wp:effectExtent l="0" t="0" r="5715" b="9525"/>
            <wp:docPr id="273" name="Picture 273" descr="Data for Figure 30 is in the .ods file on the landing page ‘NBN consumer experience’, available from the ACMA website." title="Figure 30: Reason for contacting RSP and NBN Co about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NBN Report Graphics - New colours_Fig 30.png"/>
                    <pic:cNvPicPr/>
                  </pic:nvPicPr>
                  <pic:blipFill>
                    <a:blip r:embed="rId58">
                      <a:extLst>
                        <a:ext uri="{28A0092B-C50C-407E-A947-70E740481C1C}">
                          <a14:useLocalDpi xmlns:a14="http://schemas.microsoft.com/office/drawing/2010/main" val="0"/>
                        </a:ext>
                      </a:extLst>
                    </a:blip>
                    <a:stretch>
                      <a:fillRect/>
                    </a:stretch>
                  </pic:blipFill>
                  <pic:spPr>
                    <a:xfrm>
                      <a:off x="0" y="0"/>
                      <a:ext cx="4871085" cy="3457575"/>
                    </a:xfrm>
                    <a:prstGeom prst="rect">
                      <a:avLst/>
                    </a:prstGeom>
                  </pic:spPr>
                </pic:pic>
              </a:graphicData>
            </a:graphic>
          </wp:inline>
        </w:drawing>
      </w:r>
    </w:p>
    <w:p w:rsidR="00EA2A69" w:rsidRPr="000E01D1" w:rsidRDefault="00EA2A69" w:rsidP="00EA2A69">
      <w:pPr>
        <w:pStyle w:val="ACMANotes"/>
      </w:pPr>
      <w:r w:rsidRPr="000E01D1">
        <w:t xml:space="preserve">Base: Businesses </w:t>
      </w:r>
      <w:r w:rsidR="001D40C7">
        <w:t>that</w:t>
      </w:r>
      <w:r w:rsidR="001D40C7" w:rsidRPr="000E01D1">
        <w:t xml:space="preserve"> </w:t>
      </w:r>
      <w:r w:rsidRPr="000E01D1">
        <w:t xml:space="preserve">contacted RSP during connection (n=554), </w:t>
      </w:r>
      <w:r w:rsidR="009C00E7">
        <w:t>b</w:t>
      </w:r>
      <w:r w:rsidRPr="000E01D1">
        <w:t xml:space="preserve">usinesses </w:t>
      </w:r>
      <w:r w:rsidR="006D7B0E">
        <w:t>that</w:t>
      </w:r>
      <w:r w:rsidR="006D7B0E" w:rsidRPr="000E01D1">
        <w:t xml:space="preserve"> </w:t>
      </w:r>
      <w:r w:rsidRPr="000E01D1">
        <w:t>contacted NBN Co during connection (n=274).</w:t>
      </w:r>
    </w:p>
    <w:p w:rsidR="00203BDC" w:rsidRPr="000E01D1" w:rsidRDefault="00CB4B2E" w:rsidP="001C2FF5">
      <w:pPr>
        <w:pStyle w:val="ACMANotes"/>
      </w:pPr>
      <w:r w:rsidRPr="000E01D1">
        <w:t>C8</w:t>
      </w:r>
      <w:r w:rsidR="00EA2A69" w:rsidRPr="000E01D1">
        <w:t>.</w:t>
      </w:r>
      <w:r w:rsidRPr="000E01D1">
        <w:t xml:space="preserve"> And what were the reasons (for you contacting your provider about the process of connecting to the NBN)?</w:t>
      </w:r>
    </w:p>
    <w:p w:rsidR="001C2FF5" w:rsidRPr="000E01D1" w:rsidRDefault="00203BDC" w:rsidP="001C2FF5">
      <w:pPr>
        <w:pStyle w:val="ACMANotes"/>
      </w:pPr>
      <w:r w:rsidRPr="000E01D1">
        <w:t>C10a</w:t>
      </w:r>
      <w:r w:rsidR="00EA2A69" w:rsidRPr="000E01D1">
        <w:t>.</w:t>
      </w:r>
      <w:r w:rsidRPr="000E01D1">
        <w:t xml:space="preserve"> And what were the reasons for contacting NBN Co (about connecting to the NBN)? Was it for the same issue that you contact your provider and that you just told me about?</w:t>
      </w:r>
    </w:p>
    <w:p w:rsidR="00847ABA" w:rsidRPr="000E01D1" w:rsidRDefault="00847ABA" w:rsidP="00847ABA">
      <w:pPr>
        <w:pStyle w:val="ACMANotes"/>
      </w:pPr>
      <w:r w:rsidRPr="000E01D1">
        <w:t>Note: Data adds to more than 100 per cent due to multiple responses.</w:t>
      </w:r>
    </w:p>
    <w:p w:rsidR="00CE5EDA" w:rsidRDefault="00CE5EDA" w:rsidP="00706EEF">
      <w:pPr>
        <w:keepNext/>
        <w:keepLines/>
      </w:pPr>
      <w:bookmarkStart w:id="519" w:name="_Toc515291784"/>
      <w:bookmarkStart w:id="520" w:name="_Toc515377824"/>
      <w:bookmarkStart w:id="521" w:name="_Toc515527579"/>
      <w:bookmarkStart w:id="522" w:name="_Toc515549064"/>
      <w:bookmarkStart w:id="523" w:name="_Toc515549403"/>
      <w:bookmarkStart w:id="524" w:name="_Toc515617632"/>
      <w:bookmarkStart w:id="525" w:name="_Toc515881989"/>
      <w:bookmarkStart w:id="526" w:name="_Toc516217860"/>
      <w:bookmarkStart w:id="527" w:name="_Toc516220018"/>
    </w:p>
    <w:p w:rsidR="00A90A1B" w:rsidRPr="000E01D1" w:rsidRDefault="00A90A1B" w:rsidP="00706EEF">
      <w:pPr>
        <w:keepNext/>
        <w:keepLines/>
      </w:pPr>
      <w:r w:rsidRPr="000E01D1">
        <w:t>There tended to be a higher rate of contact with RSPs and NBN Co about the process of connect</w:t>
      </w:r>
      <w:r>
        <w:t>ing</w:t>
      </w:r>
      <w:r w:rsidRPr="000E01D1">
        <w:t xml:space="preserve"> as the number of employees increased. Nearly half (45 per cent) of businesses with one to four employees contacted their RSP during connection, compared with 67 per cent of businesses with 20 to 199 employees.</w:t>
      </w:r>
    </w:p>
    <w:p w:rsidR="00ED3A4A" w:rsidRPr="000E01D1" w:rsidRDefault="00255554" w:rsidP="00847ABA">
      <w:pPr>
        <w:pStyle w:val="Heading3"/>
        <w:keepLines/>
      </w:pPr>
      <w:bookmarkStart w:id="528" w:name="_Toc522531678"/>
      <w:r w:rsidRPr="000E01D1">
        <w:t>Service continuity during connection</w:t>
      </w:r>
      <w:bookmarkEnd w:id="519"/>
      <w:bookmarkEnd w:id="520"/>
      <w:bookmarkEnd w:id="521"/>
      <w:bookmarkEnd w:id="522"/>
      <w:bookmarkEnd w:id="523"/>
      <w:bookmarkEnd w:id="524"/>
      <w:bookmarkEnd w:id="525"/>
      <w:bookmarkEnd w:id="526"/>
      <w:bookmarkEnd w:id="527"/>
      <w:bookmarkEnd w:id="528"/>
    </w:p>
    <w:p w:rsidR="002C08F2" w:rsidRPr="000E01D1" w:rsidRDefault="002C08F2" w:rsidP="002C08F2">
      <w:pPr>
        <w:keepNext/>
        <w:keepLines/>
      </w:pPr>
      <w:r w:rsidRPr="000E01D1">
        <w:t>At the time of moving to</w:t>
      </w:r>
      <w:r w:rsidR="004A453C">
        <w:t xml:space="preserve"> services delivered over</w:t>
      </w:r>
      <w:r w:rsidRPr="000E01D1">
        <w:t xml:space="preserve"> the NBN, some businesses experienced a loss of service. The survey investigated broad reasons for the loss of service but did not identify specific causes or whether it was due to a factor within the control the RSPs, NBN Co, </w:t>
      </w:r>
      <w:r w:rsidR="00AB1BB4" w:rsidRPr="000E01D1">
        <w:t xml:space="preserve">the business or another party. </w:t>
      </w:r>
      <w:r w:rsidRPr="000E01D1">
        <w:t xml:space="preserve">Businesses left without service for fewer than three hours were classified as </w:t>
      </w:r>
      <w:r w:rsidRPr="000E01D1">
        <w:rPr>
          <w:i/>
        </w:rPr>
        <w:t>not</w:t>
      </w:r>
      <w:r w:rsidRPr="000E01D1">
        <w:t xml:space="preserve"> being without service during connection.</w:t>
      </w:r>
    </w:p>
    <w:p w:rsidR="00392EF3" w:rsidRPr="000E01D1" w:rsidRDefault="002C08F2" w:rsidP="002C08F2">
      <w:r w:rsidRPr="000E01D1">
        <w:t>Overall, 40 per cent of businesses were left without a phone and/or internet service during</w:t>
      </w:r>
      <w:r w:rsidR="00D24CDC">
        <w:t xml:space="preserve"> connection</w:t>
      </w:r>
      <w:r w:rsidR="00BD6601">
        <w:t>.</w:t>
      </w:r>
      <w:r w:rsidRPr="000E01D1">
        <w:rPr>
          <w:rStyle w:val="FootnoteReference"/>
        </w:rPr>
        <w:footnoteReference w:id="17"/>
      </w:r>
      <w:r w:rsidRPr="000E01D1">
        <w:t xml:space="preserve"> Those connecting internet had a slightly lower rate of losing </w:t>
      </w:r>
      <w:r w:rsidR="00D73F2F">
        <w:t>their internet service</w:t>
      </w:r>
      <w:r w:rsidR="00D73F2F" w:rsidRPr="000E01D1">
        <w:t xml:space="preserve"> </w:t>
      </w:r>
      <w:r w:rsidRPr="000E01D1">
        <w:t xml:space="preserve">(33 per cent) than those connecting their phone </w:t>
      </w:r>
      <w:r w:rsidR="00BD6601">
        <w:t>(</w:t>
      </w:r>
      <w:r w:rsidRPr="000E01D1">
        <w:t>40</w:t>
      </w:r>
      <w:r w:rsidR="00BD6601">
        <w:t> </w:t>
      </w:r>
      <w:r w:rsidRPr="000E01D1">
        <w:t>per cent</w:t>
      </w:r>
      <w:r w:rsidR="00D73F2F">
        <w:t xml:space="preserve"> lost their phone service</w:t>
      </w:r>
      <w:r w:rsidR="00BD6601">
        <w:t xml:space="preserve">) </w:t>
      </w:r>
      <w:r w:rsidRPr="000E01D1">
        <w:t xml:space="preserve">(Figure </w:t>
      </w:r>
      <w:r w:rsidR="002232DC" w:rsidRPr="000E01D1">
        <w:t>31</w:t>
      </w:r>
      <w:r w:rsidRPr="000E01D1">
        <w:t xml:space="preserve">).  </w:t>
      </w:r>
    </w:p>
    <w:p w:rsidR="002C08F2" w:rsidRPr="000E01D1" w:rsidRDefault="00392EF3" w:rsidP="00BD6601">
      <w:pPr>
        <w:pStyle w:val="ACMAFigureHeader"/>
        <w:keepNext/>
        <w:spacing w:after="120"/>
      </w:pPr>
      <w:r w:rsidRPr="000E01D1">
        <w:lastRenderedPageBreak/>
        <w:t>Left without service during connection, total (%)</w:t>
      </w:r>
    </w:p>
    <w:p w:rsidR="001C2FF5" w:rsidRPr="000E01D1" w:rsidRDefault="003A1358" w:rsidP="00BD6601">
      <w:pPr>
        <w:pStyle w:val="ACMASpaceaftertable"/>
        <w:spacing w:after="120"/>
      </w:pPr>
      <w:r>
        <w:rPr>
          <w:noProof/>
        </w:rPr>
        <w:drawing>
          <wp:inline distT="0" distB="0" distL="0" distR="0" wp14:anchorId="69ADF075" wp14:editId="0D8D4D49">
            <wp:extent cx="4871085" cy="1285240"/>
            <wp:effectExtent l="0" t="0" r="5715" b="0"/>
            <wp:docPr id="274" name="Picture 274" descr="Data for Figure 31 is in the .ods file on the landing page ‘NBN consumer experience’, available from the ACMA website." title="Figure 31: Left without service during connection,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NBN Report Graphics - New colours_Fig 31.png"/>
                    <pic:cNvPicPr/>
                  </pic:nvPicPr>
                  <pic:blipFill>
                    <a:blip r:embed="rId59">
                      <a:extLst>
                        <a:ext uri="{28A0092B-C50C-407E-A947-70E740481C1C}">
                          <a14:useLocalDpi xmlns:a14="http://schemas.microsoft.com/office/drawing/2010/main" val="0"/>
                        </a:ext>
                      </a:extLst>
                    </a:blip>
                    <a:stretch>
                      <a:fillRect/>
                    </a:stretch>
                  </pic:blipFill>
                  <pic:spPr>
                    <a:xfrm>
                      <a:off x="0" y="0"/>
                      <a:ext cx="4871085" cy="1285240"/>
                    </a:xfrm>
                    <a:prstGeom prst="rect">
                      <a:avLst/>
                    </a:prstGeom>
                  </pic:spPr>
                </pic:pic>
              </a:graphicData>
            </a:graphic>
          </wp:inline>
        </w:drawing>
      </w:r>
    </w:p>
    <w:p w:rsidR="009C7727" w:rsidRPr="000E01D1" w:rsidRDefault="009C7727" w:rsidP="009C7727">
      <w:pPr>
        <w:pStyle w:val="ACMANotes"/>
        <w:rPr>
          <w:szCs w:val="16"/>
        </w:rPr>
      </w:pPr>
      <w:r w:rsidRPr="000E01D1">
        <w:t xml:space="preserve">Base: All business connected to the NBN (n=1,153), </w:t>
      </w:r>
      <w:r w:rsidR="009A0B13">
        <w:t>b</w:t>
      </w:r>
      <w:r w:rsidRPr="000E01D1">
        <w:t>usinesses with phone connected to the NBN (n=922)</w:t>
      </w:r>
      <w:r w:rsidR="00BD6601">
        <w:t>,</w:t>
      </w:r>
      <w:r w:rsidRPr="000E01D1">
        <w:t xml:space="preserve"> </w:t>
      </w:r>
      <w:r w:rsidR="009A0B13">
        <w:t>b</w:t>
      </w:r>
      <w:r w:rsidRPr="000E01D1">
        <w:t>usinesses with internet connected to the NBN (n=1,084).</w:t>
      </w:r>
    </w:p>
    <w:p w:rsidR="009C7727" w:rsidRPr="000E01D1" w:rsidRDefault="009C7727" w:rsidP="009C7727">
      <w:pPr>
        <w:pStyle w:val="ACMANotes"/>
      </w:pPr>
      <w:r w:rsidRPr="000E01D1">
        <w:t>C1a. Now during the process of getting connected to the NBN, was your business left without any kind or fixed line phone or internet service for three hours or more?</w:t>
      </w:r>
    </w:p>
    <w:p w:rsidR="002C08F2" w:rsidRPr="000E01D1" w:rsidRDefault="002C08F2" w:rsidP="00BD6601">
      <w:pPr>
        <w:pStyle w:val="ACMASpaceaftertable"/>
      </w:pPr>
    </w:p>
    <w:p w:rsidR="00616C6F" w:rsidRPr="000E01D1" w:rsidRDefault="00616C6F" w:rsidP="00BD6601">
      <w:pPr>
        <w:spacing w:after="80"/>
      </w:pPr>
      <w:r w:rsidRPr="000E01D1">
        <w:t xml:space="preserve">Businesses with a phone service were more likely to experience a loss of service at the time of connection—those with </w:t>
      </w:r>
      <w:r w:rsidR="00BD6601">
        <w:t xml:space="preserve">only </w:t>
      </w:r>
      <w:r w:rsidRPr="000E01D1">
        <w:t xml:space="preserve">internet </w:t>
      </w:r>
      <w:r w:rsidR="00BD6601">
        <w:t>had</w:t>
      </w:r>
      <w:r w:rsidRPr="000E01D1">
        <w:t xml:space="preserve"> the lowest rate of service loss:</w:t>
      </w:r>
    </w:p>
    <w:p w:rsidR="00616C6F" w:rsidRPr="000E01D1" w:rsidRDefault="00B62B7B" w:rsidP="00BD6601">
      <w:pPr>
        <w:pStyle w:val="ListBullet"/>
      </w:pPr>
      <w:r>
        <w:t xml:space="preserve">with </w:t>
      </w:r>
      <w:r w:rsidR="00616C6F" w:rsidRPr="000E01D1">
        <w:t>internet</w:t>
      </w:r>
      <w:r w:rsidR="00CA2B37">
        <w:t xml:space="preserve"> only</w:t>
      </w:r>
      <w:r w:rsidR="00BD6601">
        <w:t>—</w:t>
      </w:r>
      <w:r w:rsidR="00616C6F" w:rsidRPr="000E01D1">
        <w:t xml:space="preserve">26 per cent lost their internet </w:t>
      </w:r>
    </w:p>
    <w:p w:rsidR="00616C6F" w:rsidRPr="000E01D1" w:rsidRDefault="00B62B7B" w:rsidP="00BD6601">
      <w:pPr>
        <w:pStyle w:val="ListBullet"/>
      </w:pPr>
      <w:r>
        <w:t xml:space="preserve">with </w:t>
      </w:r>
      <w:r w:rsidR="00616C6F" w:rsidRPr="000E01D1">
        <w:t>both phone and internet</w:t>
      </w:r>
      <w:r w:rsidR="00BD6601">
        <w:t>,</w:t>
      </w:r>
      <w:r w:rsidR="00616C6F" w:rsidRPr="000E01D1">
        <w:t xml:space="preserve"> and lost at least one service</w:t>
      </w:r>
      <w:r w:rsidR="00BD6601">
        <w:t>—</w:t>
      </w:r>
      <w:r w:rsidR="00616C6F" w:rsidRPr="000E01D1">
        <w:t xml:space="preserve">43 per cent </w:t>
      </w:r>
    </w:p>
    <w:p w:rsidR="00616C6F" w:rsidRPr="000E01D1" w:rsidRDefault="00B62B7B" w:rsidP="00BD6601">
      <w:pPr>
        <w:pStyle w:val="ListBulletLast"/>
      </w:pPr>
      <w:r>
        <w:t xml:space="preserve">with </w:t>
      </w:r>
      <w:r w:rsidR="00616C6F" w:rsidRPr="000E01D1">
        <w:t>phone</w:t>
      </w:r>
      <w:r w:rsidR="00CA2B37">
        <w:t xml:space="preserve"> only</w:t>
      </w:r>
      <w:r w:rsidR="00BD6601">
        <w:t>—</w:t>
      </w:r>
      <w:r w:rsidR="00616C6F" w:rsidRPr="000E01D1">
        <w:t>46 per cent lost their phone (these results should be considered indicative as the sample size is small</w:t>
      </w:r>
      <w:r>
        <w:t>,</w:t>
      </w:r>
      <w:r w:rsidR="00616C6F" w:rsidRPr="000E01D1">
        <w:t xml:space="preserve"> with only n=69) (Table </w:t>
      </w:r>
      <w:r w:rsidR="00EF07F1" w:rsidRPr="000E01D1">
        <w:t>7</w:t>
      </w:r>
      <w:r w:rsidR="00616C6F" w:rsidRPr="000E01D1">
        <w:t>).</w:t>
      </w:r>
    </w:p>
    <w:p w:rsidR="00616C6F" w:rsidRPr="000E01D1" w:rsidRDefault="00616C6F" w:rsidP="00616C6F">
      <w:pPr>
        <w:keepNext/>
        <w:keepLines/>
      </w:pPr>
      <w:r w:rsidRPr="000E01D1">
        <w:t xml:space="preserve">Businesses with both phone and internet </w:t>
      </w:r>
      <w:r w:rsidR="004A453C">
        <w:t>services delivered over</w:t>
      </w:r>
      <w:r w:rsidR="004A453C" w:rsidRPr="000E01D1">
        <w:t xml:space="preserve"> </w:t>
      </w:r>
      <w:r w:rsidRPr="000E01D1">
        <w:t xml:space="preserve">the NBN were more likely to lose both of their services (31 per cent) than to lose only one service (lost just phone—nine per cent; lost just internet—three per cent) (Table </w:t>
      </w:r>
      <w:r w:rsidR="00580278" w:rsidRPr="000E01D1">
        <w:t>7</w:t>
      </w:r>
      <w:r w:rsidRPr="000E01D1">
        <w:t xml:space="preserve">). </w:t>
      </w:r>
    </w:p>
    <w:p w:rsidR="00616C6F" w:rsidRPr="000E01D1" w:rsidRDefault="00616C6F" w:rsidP="004C1C2F">
      <w:pPr>
        <w:pStyle w:val="ACMATableHeader"/>
        <w:spacing w:after="120"/>
      </w:pPr>
      <w:r w:rsidRPr="000E01D1">
        <w:t>Types of connection and loss of service (%)</w:t>
      </w:r>
    </w:p>
    <w:tbl>
      <w:tblPr>
        <w:tblStyle w:val="TableGrid"/>
        <w:tblW w:w="8112" w:type="dxa"/>
        <w:tblBorders>
          <w:left w:val="none" w:sz="0" w:space="0" w:color="auto"/>
          <w:right w:val="none" w:sz="0" w:space="0" w:color="auto"/>
          <w:insideV w:val="none" w:sz="0" w:space="0" w:color="auto"/>
        </w:tblBorders>
        <w:tblLook w:val="04A0" w:firstRow="1" w:lastRow="0" w:firstColumn="1" w:lastColumn="0" w:noHBand="0" w:noVBand="1"/>
        <w:tblCaption w:val="Table 7: Types of connection and loss of service (%)"/>
      </w:tblPr>
      <w:tblGrid>
        <w:gridCol w:w="2874"/>
        <w:gridCol w:w="2304"/>
        <w:gridCol w:w="1528"/>
        <w:gridCol w:w="1406"/>
      </w:tblGrid>
      <w:tr w:rsidR="00616C6F" w:rsidRPr="000E01D1" w:rsidTr="00580278">
        <w:trPr>
          <w:trHeight w:val="458"/>
          <w:tblHeader/>
        </w:trPr>
        <w:tc>
          <w:tcPr>
            <w:tcW w:w="2874" w:type="dxa"/>
            <w:shd w:val="clear" w:color="auto" w:fill="404040" w:themeFill="text1" w:themeFillTint="BF"/>
            <w:tcMar>
              <w:top w:w="28" w:type="dxa"/>
              <w:bottom w:w="28" w:type="dxa"/>
            </w:tcMar>
          </w:tcPr>
          <w:p w:rsidR="00616C6F" w:rsidRPr="000E01D1" w:rsidRDefault="00616C6F" w:rsidP="00580278">
            <w:pPr>
              <w:pStyle w:val="TableHeading"/>
              <w:keepNext/>
              <w:keepLines/>
              <w:rPr>
                <w:color w:val="FFFFFF" w:themeColor="background1"/>
              </w:rPr>
            </w:pPr>
          </w:p>
        </w:tc>
        <w:tc>
          <w:tcPr>
            <w:tcW w:w="2304" w:type="dxa"/>
            <w:shd w:val="clear" w:color="auto" w:fill="404040" w:themeFill="text1" w:themeFillTint="BF"/>
            <w:tcMar>
              <w:top w:w="28" w:type="dxa"/>
              <w:bottom w:w="28" w:type="dxa"/>
            </w:tcMar>
          </w:tcPr>
          <w:p w:rsidR="00616C6F" w:rsidRPr="000E01D1" w:rsidRDefault="00616C6F" w:rsidP="00580278">
            <w:pPr>
              <w:pStyle w:val="TableHeading"/>
              <w:keepNext/>
              <w:keepLines/>
              <w:jc w:val="right"/>
              <w:rPr>
                <w:color w:val="FFFFFF" w:themeColor="background1"/>
              </w:rPr>
            </w:pPr>
            <w:r w:rsidRPr="000E01D1">
              <w:rPr>
                <w:color w:val="FFFFFF" w:themeColor="background1"/>
              </w:rPr>
              <w:t>Both phone and internet</w:t>
            </w:r>
          </w:p>
        </w:tc>
        <w:tc>
          <w:tcPr>
            <w:tcW w:w="1528" w:type="dxa"/>
            <w:shd w:val="clear" w:color="auto" w:fill="404040" w:themeFill="text1" w:themeFillTint="BF"/>
            <w:tcMar>
              <w:top w:w="28" w:type="dxa"/>
              <w:bottom w:w="28" w:type="dxa"/>
            </w:tcMar>
          </w:tcPr>
          <w:p w:rsidR="00616C6F" w:rsidRPr="000E01D1" w:rsidRDefault="00616C6F" w:rsidP="00580278">
            <w:pPr>
              <w:pStyle w:val="TableHeading"/>
              <w:keepNext/>
              <w:keepLines/>
              <w:jc w:val="right"/>
              <w:rPr>
                <w:color w:val="FFFFFF" w:themeColor="background1"/>
              </w:rPr>
            </w:pPr>
            <w:r w:rsidRPr="000E01D1">
              <w:rPr>
                <w:color w:val="FFFFFF" w:themeColor="background1"/>
              </w:rPr>
              <w:t>Internet only</w:t>
            </w:r>
          </w:p>
        </w:tc>
        <w:tc>
          <w:tcPr>
            <w:tcW w:w="1406" w:type="dxa"/>
            <w:shd w:val="clear" w:color="auto" w:fill="404040" w:themeFill="text1" w:themeFillTint="BF"/>
          </w:tcPr>
          <w:p w:rsidR="00616C6F" w:rsidRPr="000E01D1" w:rsidRDefault="00616C6F" w:rsidP="00580278">
            <w:pPr>
              <w:pStyle w:val="TableHeading"/>
              <w:keepNext/>
              <w:keepLines/>
              <w:jc w:val="right"/>
              <w:rPr>
                <w:color w:val="FFFFFF" w:themeColor="background1"/>
              </w:rPr>
            </w:pPr>
            <w:r w:rsidRPr="000E01D1">
              <w:rPr>
                <w:color w:val="FFFFFF" w:themeColor="background1"/>
              </w:rPr>
              <w:t>Phone only</w:t>
            </w:r>
          </w:p>
        </w:tc>
      </w:tr>
      <w:tr w:rsidR="00616C6F" w:rsidRPr="000E01D1" w:rsidTr="00580278">
        <w:trPr>
          <w:trHeight w:val="221"/>
        </w:trPr>
        <w:tc>
          <w:tcPr>
            <w:tcW w:w="2874" w:type="dxa"/>
            <w:tcMar>
              <w:top w:w="28" w:type="dxa"/>
              <w:bottom w:w="28" w:type="dxa"/>
            </w:tcMar>
          </w:tcPr>
          <w:p w:rsidR="00616C6F" w:rsidRPr="000E01D1" w:rsidRDefault="00616C6F" w:rsidP="00580278">
            <w:pPr>
              <w:pStyle w:val="TableBody"/>
              <w:keepNext/>
              <w:keepLines/>
            </w:pPr>
            <w:r w:rsidRPr="000E01D1">
              <w:t>Lost just phone</w:t>
            </w:r>
          </w:p>
        </w:tc>
        <w:tc>
          <w:tcPr>
            <w:tcW w:w="2304" w:type="dxa"/>
            <w:tcMar>
              <w:top w:w="28" w:type="dxa"/>
              <w:bottom w:w="28" w:type="dxa"/>
            </w:tcMar>
          </w:tcPr>
          <w:p w:rsidR="00616C6F" w:rsidRPr="000E01D1" w:rsidRDefault="00616C6F" w:rsidP="00580278">
            <w:pPr>
              <w:pStyle w:val="TableBody"/>
              <w:keepNext/>
              <w:keepLines/>
              <w:jc w:val="right"/>
            </w:pPr>
            <w:r w:rsidRPr="000E01D1">
              <w:t>9</w:t>
            </w:r>
          </w:p>
        </w:tc>
        <w:tc>
          <w:tcPr>
            <w:tcW w:w="1528" w:type="dxa"/>
            <w:tcMar>
              <w:top w:w="28" w:type="dxa"/>
              <w:bottom w:w="28" w:type="dxa"/>
            </w:tcMar>
          </w:tcPr>
          <w:p w:rsidR="00616C6F" w:rsidRPr="000E01D1" w:rsidRDefault="00616C6F" w:rsidP="00580278">
            <w:pPr>
              <w:pStyle w:val="TableBody"/>
              <w:keepNext/>
              <w:keepLines/>
              <w:jc w:val="right"/>
            </w:pPr>
            <w:r w:rsidRPr="000E01D1">
              <w:t>n/a</w:t>
            </w:r>
          </w:p>
        </w:tc>
        <w:tc>
          <w:tcPr>
            <w:tcW w:w="1406" w:type="dxa"/>
          </w:tcPr>
          <w:p w:rsidR="00616C6F" w:rsidRPr="000E01D1" w:rsidRDefault="00616C6F" w:rsidP="00580278">
            <w:pPr>
              <w:pStyle w:val="TableBody"/>
              <w:keepNext/>
              <w:keepLines/>
              <w:jc w:val="right"/>
            </w:pPr>
            <w:r w:rsidRPr="000E01D1">
              <w:t>46</w:t>
            </w:r>
          </w:p>
        </w:tc>
      </w:tr>
      <w:tr w:rsidR="00616C6F" w:rsidRPr="000E01D1" w:rsidTr="00580278">
        <w:trPr>
          <w:trHeight w:val="221"/>
        </w:trPr>
        <w:tc>
          <w:tcPr>
            <w:tcW w:w="2874" w:type="dxa"/>
            <w:tcMar>
              <w:top w:w="28" w:type="dxa"/>
              <w:bottom w:w="28" w:type="dxa"/>
            </w:tcMar>
          </w:tcPr>
          <w:p w:rsidR="00616C6F" w:rsidRPr="000E01D1" w:rsidRDefault="00616C6F" w:rsidP="00580278">
            <w:pPr>
              <w:pStyle w:val="TableBody"/>
              <w:keepNext/>
              <w:keepLines/>
            </w:pPr>
            <w:r w:rsidRPr="000E01D1">
              <w:t>Lost just internet</w:t>
            </w:r>
          </w:p>
        </w:tc>
        <w:tc>
          <w:tcPr>
            <w:tcW w:w="2304" w:type="dxa"/>
            <w:tcMar>
              <w:top w:w="28" w:type="dxa"/>
              <w:bottom w:w="28" w:type="dxa"/>
            </w:tcMar>
          </w:tcPr>
          <w:p w:rsidR="00616C6F" w:rsidRPr="000E01D1" w:rsidRDefault="00616C6F" w:rsidP="00580278">
            <w:pPr>
              <w:pStyle w:val="TableBody"/>
              <w:keepNext/>
              <w:keepLines/>
              <w:jc w:val="right"/>
            </w:pPr>
            <w:r w:rsidRPr="000E01D1">
              <w:t>3</w:t>
            </w:r>
          </w:p>
        </w:tc>
        <w:tc>
          <w:tcPr>
            <w:tcW w:w="1528" w:type="dxa"/>
            <w:tcMar>
              <w:top w:w="28" w:type="dxa"/>
              <w:bottom w:w="28" w:type="dxa"/>
            </w:tcMar>
          </w:tcPr>
          <w:p w:rsidR="00616C6F" w:rsidRPr="000E01D1" w:rsidRDefault="00616C6F" w:rsidP="00580278">
            <w:pPr>
              <w:pStyle w:val="TableBody"/>
              <w:keepNext/>
              <w:keepLines/>
              <w:jc w:val="right"/>
            </w:pPr>
            <w:r w:rsidRPr="000E01D1">
              <w:t>26</w:t>
            </w:r>
          </w:p>
        </w:tc>
        <w:tc>
          <w:tcPr>
            <w:tcW w:w="1406" w:type="dxa"/>
          </w:tcPr>
          <w:p w:rsidR="00616C6F" w:rsidRPr="000E01D1" w:rsidRDefault="00616C6F" w:rsidP="00580278">
            <w:pPr>
              <w:pStyle w:val="TableBody"/>
              <w:keepNext/>
              <w:keepLines/>
              <w:jc w:val="right"/>
            </w:pPr>
            <w:r w:rsidRPr="000E01D1">
              <w:t>n/a</w:t>
            </w:r>
          </w:p>
        </w:tc>
      </w:tr>
      <w:tr w:rsidR="00616C6F" w:rsidRPr="000E01D1" w:rsidTr="00580278">
        <w:trPr>
          <w:trHeight w:val="221"/>
        </w:trPr>
        <w:tc>
          <w:tcPr>
            <w:tcW w:w="2874" w:type="dxa"/>
            <w:tcMar>
              <w:top w:w="28" w:type="dxa"/>
              <w:bottom w:w="28" w:type="dxa"/>
            </w:tcMar>
          </w:tcPr>
          <w:p w:rsidR="00616C6F" w:rsidRPr="000E01D1" w:rsidRDefault="00616C6F" w:rsidP="00580278">
            <w:pPr>
              <w:pStyle w:val="TableBody"/>
              <w:keepNext/>
              <w:keepLines/>
            </w:pPr>
            <w:r w:rsidRPr="000E01D1">
              <w:t>Lost both phone and internet</w:t>
            </w:r>
          </w:p>
        </w:tc>
        <w:tc>
          <w:tcPr>
            <w:tcW w:w="2304" w:type="dxa"/>
            <w:tcMar>
              <w:top w:w="28" w:type="dxa"/>
              <w:bottom w:w="28" w:type="dxa"/>
            </w:tcMar>
          </w:tcPr>
          <w:p w:rsidR="00616C6F" w:rsidRPr="000E01D1" w:rsidRDefault="00616C6F" w:rsidP="00580278">
            <w:pPr>
              <w:pStyle w:val="TableBody"/>
              <w:keepNext/>
              <w:keepLines/>
              <w:jc w:val="right"/>
            </w:pPr>
            <w:r w:rsidRPr="000E01D1">
              <w:t>31</w:t>
            </w:r>
          </w:p>
        </w:tc>
        <w:tc>
          <w:tcPr>
            <w:tcW w:w="1528" w:type="dxa"/>
            <w:tcMar>
              <w:top w:w="28" w:type="dxa"/>
              <w:bottom w:w="28" w:type="dxa"/>
            </w:tcMar>
          </w:tcPr>
          <w:p w:rsidR="00616C6F" w:rsidRPr="000E01D1" w:rsidRDefault="00616C6F" w:rsidP="00580278">
            <w:pPr>
              <w:pStyle w:val="TableBody"/>
              <w:keepNext/>
              <w:keepLines/>
              <w:jc w:val="right"/>
            </w:pPr>
            <w:r w:rsidRPr="000E01D1">
              <w:t>n/a</w:t>
            </w:r>
          </w:p>
        </w:tc>
        <w:tc>
          <w:tcPr>
            <w:tcW w:w="1406" w:type="dxa"/>
          </w:tcPr>
          <w:p w:rsidR="00616C6F" w:rsidRPr="000E01D1" w:rsidRDefault="00616C6F" w:rsidP="00580278">
            <w:pPr>
              <w:pStyle w:val="TableBody"/>
              <w:keepNext/>
              <w:keepLines/>
              <w:jc w:val="right"/>
            </w:pPr>
            <w:r w:rsidRPr="000E01D1">
              <w:t>n/a</w:t>
            </w:r>
          </w:p>
        </w:tc>
      </w:tr>
      <w:tr w:rsidR="00616C6F" w:rsidRPr="000E01D1" w:rsidTr="00580278">
        <w:trPr>
          <w:trHeight w:val="221"/>
        </w:trPr>
        <w:tc>
          <w:tcPr>
            <w:tcW w:w="2874" w:type="dxa"/>
            <w:tcMar>
              <w:top w:w="28" w:type="dxa"/>
              <w:bottom w:w="28" w:type="dxa"/>
            </w:tcMar>
          </w:tcPr>
          <w:p w:rsidR="00616C6F" w:rsidRPr="00ED0FC2" w:rsidRDefault="00616C6F" w:rsidP="004C1C2F">
            <w:pPr>
              <w:pStyle w:val="TableBody"/>
              <w:keepNext/>
              <w:keepLines/>
              <w:rPr>
                <w:b/>
              </w:rPr>
            </w:pPr>
            <w:r w:rsidRPr="00ED0FC2">
              <w:rPr>
                <w:b/>
              </w:rPr>
              <w:t>Total (lost service/s)</w:t>
            </w:r>
          </w:p>
        </w:tc>
        <w:tc>
          <w:tcPr>
            <w:tcW w:w="2304" w:type="dxa"/>
            <w:tcMar>
              <w:top w:w="28" w:type="dxa"/>
              <w:bottom w:w="28" w:type="dxa"/>
            </w:tcMar>
          </w:tcPr>
          <w:p w:rsidR="00616C6F" w:rsidRPr="00ED0FC2" w:rsidRDefault="00616C6F" w:rsidP="00580278">
            <w:pPr>
              <w:pStyle w:val="TableBody"/>
              <w:keepNext/>
              <w:keepLines/>
              <w:jc w:val="right"/>
              <w:rPr>
                <w:b/>
              </w:rPr>
            </w:pPr>
            <w:r w:rsidRPr="00ED0FC2">
              <w:rPr>
                <w:b/>
              </w:rPr>
              <w:t>43</w:t>
            </w:r>
          </w:p>
        </w:tc>
        <w:tc>
          <w:tcPr>
            <w:tcW w:w="1528" w:type="dxa"/>
            <w:tcMar>
              <w:top w:w="28" w:type="dxa"/>
              <w:bottom w:w="28" w:type="dxa"/>
            </w:tcMar>
          </w:tcPr>
          <w:p w:rsidR="00616C6F" w:rsidRPr="00ED0FC2" w:rsidRDefault="00616C6F" w:rsidP="00580278">
            <w:pPr>
              <w:pStyle w:val="TableBody"/>
              <w:keepNext/>
              <w:keepLines/>
              <w:jc w:val="right"/>
              <w:rPr>
                <w:b/>
              </w:rPr>
            </w:pPr>
            <w:r w:rsidRPr="00ED0FC2">
              <w:rPr>
                <w:b/>
              </w:rPr>
              <w:t>26</w:t>
            </w:r>
          </w:p>
        </w:tc>
        <w:tc>
          <w:tcPr>
            <w:tcW w:w="1406" w:type="dxa"/>
          </w:tcPr>
          <w:p w:rsidR="00616C6F" w:rsidRPr="00ED0FC2" w:rsidRDefault="00616C6F" w:rsidP="00580278">
            <w:pPr>
              <w:pStyle w:val="TableBody"/>
              <w:keepNext/>
              <w:keepLines/>
              <w:jc w:val="right"/>
              <w:rPr>
                <w:b/>
              </w:rPr>
            </w:pPr>
            <w:r w:rsidRPr="00ED0FC2">
              <w:rPr>
                <w:b/>
              </w:rPr>
              <w:t>46</w:t>
            </w:r>
          </w:p>
        </w:tc>
      </w:tr>
    </w:tbl>
    <w:p w:rsidR="009C7727" w:rsidRPr="000E01D1" w:rsidRDefault="009C7727" w:rsidP="009C7727">
      <w:pPr>
        <w:pStyle w:val="ACMANotes"/>
        <w:rPr>
          <w:szCs w:val="16"/>
        </w:rPr>
      </w:pPr>
      <w:r w:rsidRPr="000E01D1">
        <w:t xml:space="preserve">Base: Business with both phone and internet connected to the NBN (n=853), </w:t>
      </w:r>
      <w:r w:rsidR="009A0B13">
        <w:t>b</w:t>
      </w:r>
      <w:r w:rsidRPr="000E01D1">
        <w:t>usinesses with phone only connected to the NBN (n=69)</w:t>
      </w:r>
      <w:r w:rsidR="004C1C2F">
        <w:t>,</w:t>
      </w:r>
      <w:r w:rsidRPr="000E01D1">
        <w:t xml:space="preserve"> </w:t>
      </w:r>
      <w:r w:rsidR="009A0B13">
        <w:t>b</w:t>
      </w:r>
      <w:r w:rsidRPr="000E01D1">
        <w:t>usinesses with internet only connected to the NBN (n=231).</w:t>
      </w:r>
    </w:p>
    <w:p w:rsidR="009C7727" w:rsidRDefault="009C7727" w:rsidP="009C7727">
      <w:pPr>
        <w:pStyle w:val="ACMANotes"/>
      </w:pPr>
      <w:r w:rsidRPr="000E01D1">
        <w:t>C1a. Now during the process of getting connected to the NBN, was your business left without any kind or fixed line phone or internet service for three hours or more?</w:t>
      </w:r>
    </w:p>
    <w:p w:rsidR="00ED0FC2" w:rsidRPr="000E01D1" w:rsidRDefault="00ED0FC2" w:rsidP="009C7727">
      <w:pPr>
        <w:pStyle w:val="ACMANotes"/>
      </w:pPr>
      <w:r>
        <w:t>Note: Results for phone only (n=69) should be considered indicative only as sample size is small.</w:t>
      </w:r>
    </w:p>
    <w:p w:rsidR="009C7727" w:rsidRPr="004C1C2F" w:rsidRDefault="009C7727" w:rsidP="004C1C2F">
      <w:pPr>
        <w:pStyle w:val="ACMASpaceaftertable"/>
      </w:pPr>
    </w:p>
    <w:p w:rsidR="002C08F2" w:rsidRPr="000E01D1" w:rsidRDefault="002C08F2" w:rsidP="002C08F2">
      <w:pPr>
        <w:pStyle w:val="ACMASpaceaftertable"/>
        <w:spacing w:after="80"/>
      </w:pPr>
      <w:r w:rsidRPr="000E01D1">
        <w:t>A range of factors increased the likelihood of businesses losing service during connection:</w:t>
      </w:r>
    </w:p>
    <w:p w:rsidR="002C08F2" w:rsidRPr="000E01D1" w:rsidRDefault="004C1C2F" w:rsidP="002C08F2">
      <w:pPr>
        <w:pStyle w:val="ListBullet"/>
      </w:pPr>
      <w:r>
        <w:t>B</w:t>
      </w:r>
      <w:r w:rsidR="002C08F2" w:rsidRPr="000E01D1">
        <w:t xml:space="preserve">usinesses with other services connected (such as </w:t>
      </w:r>
      <w:r w:rsidR="009A0B13">
        <w:t xml:space="preserve">an </w:t>
      </w:r>
      <w:r w:rsidR="002C08F2" w:rsidRPr="000E01D1">
        <w:t>alarm, POS or fax machine) were more likely to have lost service during connection than those with no other servic</w:t>
      </w:r>
      <w:r w:rsidR="009E0834" w:rsidRPr="000E01D1">
        <w:t>es (47 per cent vs 35 per cent)</w:t>
      </w:r>
      <w:r>
        <w:t>.</w:t>
      </w:r>
    </w:p>
    <w:p w:rsidR="002C08F2" w:rsidRPr="000E01D1" w:rsidRDefault="004C1C2F" w:rsidP="002C08F2">
      <w:pPr>
        <w:pStyle w:val="ListBullet"/>
      </w:pPr>
      <w:r>
        <w:t>T</w:t>
      </w:r>
      <w:r w:rsidR="002C08F2" w:rsidRPr="000E01D1">
        <w:t xml:space="preserve">hose who did not understand the steps </w:t>
      </w:r>
      <w:r w:rsidR="00CA2B37">
        <w:t xml:space="preserve">to prepare </w:t>
      </w:r>
      <w:r w:rsidR="002C08F2" w:rsidRPr="000E01D1">
        <w:t xml:space="preserve">their business for connecting were more likely to have been without service during connection (61 per cent vs 33 per cent). </w:t>
      </w:r>
    </w:p>
    <w:p w:rsidR="002C08F2" w:rsidRPr="000E01D1" w:rsidRDefault="004C1C2F" w:rsidP="002C08F2">
      <w:pPr>
        <w:pStyle w:val="ListBullet"/>
      </w:pPr>
      <w:r>
        <w:t>T</w:t>
      </w:r>
      <w:r w:rsidR="002C08F2" w:rsidRPr="000E01D1">
        <w:t xml:space="preserve">hose who did not understand the steps </w:t>
      </w:r>
      <w:r w:rsidR="00CA2B37">
        <w:t xml:space="preserve">involved in connecting </w:t>
      </w:r>
      <w:r w:rsidR="002C08F2" w:rsidRPr="000E01D1">
        <w:t>were more likely to have been without service during connecti</w:t>
      </w:r>
      <w:r w:rsidR="009E0834" w:rsidRPr="000E01D1">
        <w:t>on (57 per cent vs 33 per cent)</w:t>
      </w:r>
      <w:r w:rsidR="002C08F2" w:rsidRPr="000E01D1">
        <w:t xml:space="preserve"> </w:t>
      </w:r>
    </w:p>
    <w:p w:rsidR="002C08F2" w:rsidRPr="000E01D1" w:rsidRDefault="004C1C2F" w:rsidP="002C08F2">
      <w:pPr>
        <w:pStyle w:val="ListBulletLast"/>
      </w:pPr>
      <w:r>
        <w:lastRenderedPageBreak/>
        <w:t>T</w:t>
      </w:r>
      <w:r w:rsidR="002C08F2" w:rsidRPr="000E01D1">
        <w:t>hose who did not understand the different responsibilities of NBN Co and RSPs in connecting their business were more likely to have been left without service during connection (54 per cent vs 32 per cent).</w:t>
      </w:r>
    </w:p>
    <w:p w:rsidR="002C08F2" w:rsidRPr="000E01D1" w:rsidRDefault="002C08F2" w:rsidP="002C08F2">
      <w:r w:rsidRPr="000E01D1">
        <w:t xml:space="preserve">Three-quarters </w:t>
      </w:r>
      <w:r w:rsidR="00E61EB2" w:rsidRPr="000E01D1">
        <w:t xml:space="preserve">of </w:t>
      </w:r>
      <w:r w:rsidRPr="000E01D1">
        <w:t xml:space="preserve">businesses </w:t>
      </w:r>
      <w:r w:rsidR="001D40C7">
        <w:t>that</w:t>
      </w:r>
      <w:r w:rsidR="001D40C7" w:rsidRPr="000E01D1">
        <w:t xml:space="preserve"> </w:t>
      </w:r>
      <w:r w:rsidR="00E61EB2" w:rsidRPr="000E01D1">
        <w:t xml:space="preserve">lost service during connection reported they </w:t>
      </w:r>
      <w:r w:rsidRPr="000E01D1">
        <w:t>had a technical issue with their installation</w:t>
      </w:r>
      <w:r w:rsidR="00E61EB2" w:rsidRPr="000E01D1">
        <w:t xml:space="preserve"> (76 per cent of those left without phone and 78</w:t>
      </w:r>
      <w:r w:rsidR="004C1C2F">
        <w:t> </w:t>
      </w:r>
      <w:r w:rsidR="00E61EB2" w:rsidRPr="000E01D1">
        <w:t xml:space="preserve">per cent </w:t>
      </w:r>
      <w:r w:rsidR="004C1C2F">
        <w:t xml:space="preserve">of those </w:t>
      </w:r>
      <w:r w:rsidR="00E61EB2" w:rsidRPr="000E01D1">
        <w:t>left without internet)</w:t>
      </w:r>
      <w:r w:rsidRPr="000E01D1">
        <w:t xml:space="preserve">. A small group (two per cent of those left without phone and one per cent of those left without internet) </w:t>
      </w:r>
      <w:r w:rsidR="00E61EB2" w:rsidRPr="000E01D1">
        <w:t>reported they</w:t>
      </w:r>
      <w:r w:rsidRPr="000E01D1">
        <w:t xml:space="preserve"> missed the disconnection date, while one in six report</w:t>
      </w:r>
      <w:r w:rsidR="00E61EB2" w:rsidRPr="000E01D1">
        <w:t>ed</w:t>
      </w:r>
      <w:r w:rsidRPr="000E01D1">
        <w:t xml:space="preserve"> that it was for ‘other’ reasons.</w:t>
      </w:r>
    </w:p>
    <w:p w:rsidR="00DD474B" w:rsidRPr="000E01D1" w:rsidRDefault="00DD474B" w:rsidP="000233DF">
      <w:pPr>
        <w:pStyle w:val="Heading3"/>
        <w:keepLines/>
      </w:pPr>
      <w:bookmarkStart w:id="529" w:name="_Toc515291785"/>
      <w:bookmarkStart w:id="530" w:name="_Toc515377825"/>
      <w:bookmarkStart w:id="531" w:name="_Toc515527580"/>
      <w:bookmarkStart w:id="532" w:name="_Toc515549065"/>
      <w:bookmarkStart w:id="533" w:name="_Toc515549404"/>
      <w:bookmarkStart w:id="534" w:name="_Toc515617633"/>
      <w:bookmarkStart w:id="535" w:name="_Toc515881990"/>
      <w:bookmarkStart w:id="536" w:name="_Toc516217861"/>
      <w:bookmarkStart w:id="537" w:name="_Toc516220019"/>
      <w:bookmarkStart w:id="538" w:name="_Toc522531679"/>
      <w:r w:rsidRPr="000E01D1">
        <w:t>Time without service during connection</w:t>
      </w:r>
      <w:bookmarkEnd w:id="529"/>
      <w:bookmarkEnd w:id="530"/>
      <w:bookmarkEnd w:id="531"/>
      <w:bookmarkEnd w:id="532"/>
      <w:bookmarkEnd w:id="533"/>
      <w:bookmarkEnd w:id="534"/>
      <w:bookmarkEnd w:id="535"/>
      <w:bookmarkEnd w:id="536"/>
      <w:bookmarkEnd w:id="537"/>
      <w:bookmarkEnd w:id="538"/>
    </w:p>
    <w:p w:rsidR="00DD474B" w:rsidRPr="000E01D1" w:rsidRDefault="00B053E8" w:rsidP="000233DF">
      <w:pPr>
        <w:keepNext/>
        <w:keepLines/>
      </w:pPr>
      <w:r w:rsidRPr="000E01D1">
        <w:t xml:space="preserve">The length of time businesses were left without a phone </w:t>
      </w:r>
      <w:r w:rsidR="00455F5F" w:rsidRPr="000E01D1">
        <w:t>and/</w:t>
      </w:r>
      <w:r w:rsidRPr="000E01D1">
        <w:t>or internet service during connect</w:t>
      </w:r>
      <w:r w:rsidR="00E8654D" w:rsidRPr="000E01D1">
        <w:t>ion</w:t>
      </w:r>
      <w:r w:rsidRPr="000E01D1">
        <w:t xml:space="preserve"> varied</w:t>
      </w:r>
      <w:r w:rsidR="00455F5F" w:rsidRPr="000E01D1">
        <w:t>. F</w:t>
      </w:r>
      <w:r w:rsidRPr="000E01D1">
        <w:t>or one</w:t>
      </w:r>
      <w:r w:rsidR="000233DF" w:rsidRPr="000E01D1">
        <w:t>-</w:t>
      </w:r>
      <w:r w:rsidRPr="000E01D1">
        <w:t>quarter of each group</w:t>
      </w:r>
      <w:r w:rsidR="00DB123F" w:rsidRPr="000E01D1">
        <w:t>,</w:t>
      </w:r>
      <w:r w:rsidRPr="000E01D1">
        <w:t xml:space="preserve"> the time without service was up to 24 hours</w:t>
      </w:r>
      <w:r w:rsidR="00270430" w:rsidRPr="000E01D1">
        <w:t xml:space="preserve"> (Table 8)</w:t>
      </w:r>
      <w:r w:rsidR="00455F5F" w:rsidRPr="000E01D1">
        <w:t>. Fourteen per cent of business reported that they lost one or both of their services for more than one week while moving to</w:t>
      </w:r>
      <w:r w:rsidR="004A453C">
        <w:t xml:space="preserve"> services delivered over</w:t>
      </w:r>
      <w:r w:rsidR="00455F5F" w:rsidRPr="000E01D1">
        <w:t xml:space="preserve"> the NBN</w:t>
      </w:r>
      <w:r w:rsidRPr="000E01D1">
        <w:t>.</w:t>
      </w:r>
      <w:r w:rsidR="00455F5F" w:rsidRPr="000E01D1">
        <w:t xml:space="preserve"> </w:t>
      </w:r>
    </w:p>
    <w:p w:rsidR="00592FFD" w:rsidRPr="000E01D1" w:rsidRDefault="00592FFD" w:rsidP="000233DF">
      <w:pPr>
        <w:pStyle w:val="ACMATableHeader"/>
        <w:keepNext/>
        <w:spacing w:after="120"/>
      </w:pPr>
      <w:r w:rsidRPr="000E01D1">
        <w:t>Time left without NBN service after connection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8: Time left without NBN service after connection (%)"/>
      </w:tblPr>
      <w:tblGrid>
        <w:gridCol w:w="3040"/>
        <w:gridCol w:w="2068"/>
        <w:gridCol w:w="2299"/>
      </w:tblGrid>
      <w:tr w:rsidR="00D575E7" w:rsidRPr="000E01D1" w:rsidTr="0043313B">
        <w:trPr>
          <w:trHeight w:val="279"/>
          <w:tblHeader/>
        </w:trPr>
        <w:tc>
          <w:tcPr>
            <w:tcW w:w="3040" w:type="dxa"/>
            <w:shd w:val="clear" w:color="auto" w:fill="404040" w:themeFill="text1" w:themeFillTint="BF"/>
            <w:tcMar>
              <w:top w:w="28" w:type="dxa"/>
              <w:bottom w:w="28" w:type="dxa"/>
            </w:tcMar>
          </w:tcPr>
          <w:p w:rsidR="00D575E7" w:rsidRPr="000E01D1" w:rsidRDefault="00D575E7" w:rsidP="001C2FF5">
            <w:pPr>
              <w:pStyle w:val="TableHeading"/>
              <w:keepNext/>
              <w:keepLines/>
              <w:rPr>
                <w:color w:val="FFFFFF" w:themeColor="background1"/>
              </w:rPr>
            </w:pPr>
          </w:p>
        </w:tc>
        <w:tc>
          <w:tcPr>
            <w:tcW w:w="2068" w:type="dxa"/>
            <w:shd w:val="clear" w:color="auto" w:fill="404040" w:themeFill="text1" w:themeFillTint="BF"/>
            <w:tcMar>
              <w:top w:w="28" w:type="dxa"/>
              <w:bottom w:w="28" w:type="dxa"/>
            </w:tcMar>
          </w:tcPr>
          <w:p w:rsidR="00D575E7" w:rsidRPr="000E01D1" w:rsidRDefault="00D575E7" w:rsidP="00DF61E7">
            <w:pPr>
              <w:pStyle w:val="TableHeading"/>
              <w:keepNext/>
              <w:keepLines/>
              <w:jc w:val="right"/>
              <w:rPr>
                <w:color w:val="FFFFFF" w:themeColor="background1"/>
              </w:rPr>
            </w:pPr>
            <w:r w:rsidRPr="000E01D1">
              <w:rPr>
                <w:color w:val="FFFFFF" w:themeColor="background1"/>
              </w:rPr>
              <w:t>Without phone</w:t>
            </w:r>
          </w:p>
        </w:tc>
        <w:tc>
          <w:tcPr>
            <w:tcW w:w="2299" w:type="dxa"/>
            <w:shd w:val="clear" w:color="auto" w:fill="404040" w:themeFill="text1" w:themeFillTint="BF"/>
            <w:tcMar>
              <w:top w:w="28" w:type="dxa"/>
              <w:bottom w:w="28" w:type="dxa"/>
            </w:tcMar>
          </w:tcPr>
          <w:p w:rsidR="00D575E7" w:rsidRPr="000E01D1" w:rsidRDefault="00D575E7" w:rsidP="00DF61E7">
            <w:pPr>
              <w:pStyle w:val="TableHeading"/>
              <w:keepNext/>
              <w:keepLines/>
              <w:jc w:val="right"/>
              <w:rPr>
                <w:color w:val="FFFFFF" w:themeColor="background1"/>
              </w:rPr>
            </w:pPr>
            <w:r w:rsidRPr="000E01D1">
              <w:rPr>
                <w:color w:val="FFFFFF" w:themeColor="background1"/>
              </w:rPr>
              <w:t>Without internet</w:t>
            </w:r>
          </w:p>
        </w:tc>
      </w:tr>
      <w:tr w:rsidR="00D575E7" w:rsidRPr="000E01D1" w:rsidTr="00D575E7">
        <w:trPr>
          <w:trHeight w:val="221"/>
        </w:trPr>
        <w:tc>
          <w:tcPr>
            <w:tcW w:w="3040" w:type="dxa"/>
            <w:tcMar>
              <w:top w:w="28" w:type="dxa"/>
              <w:bottom w:w="28" w:type="dxa"/>
            </w:tcMar>
          </w:tcPr>
          <w:p w:rsidR="00D575E7" w:rsidRPr="000E01D1" w:rsidRDefault="00D575E7" w:rsidP="001C2FF5">
            <w:pPr>
              <w:pStyle w:val="TableBody"/>
              <w:keepNext/>
              <w:keepLines/>
            </w:pPr>
            <w:r w:rsidRPr="000E01D1">
              <w:t>Up to 24 hours</w:t>
            </w:r>
          </w:p>
        </w:tc>
        <w:tc>
          <w:tcPr>
            <w:tcW w:w="2068" w:type="dxa"/>
            <w:tcMar>
              <w:top w:w="28" w:type="dxa"/>
              <w:bottom w:w="28" w:type="dxa"/>
            </w:tcMar>
          </w:tcPr>
          <w:p w:rsidR="00D575E7" w:rsidRPr="000E01D1" w:rsidRDefault="00D575E7" w:rsidP="00DF61E7">
            <w:pPr>
              <w:pStyle w:val="TableBody"/>
              <w:keepNext/>
              <w:keepLines/>
              <w:jc w:val="right"/>
            </w:pPr>
            <w:r w:rsidRPr="000E01D1">
              <w:t>27</w:t>
            </w:r>
          </w:p>
        </w:tc>
        <w:tc>
          <w:tcPr>
            <w:tcW w:w="2299" w:type="dxa"/>
            <w:tcMar>
              <w:top w:w="28" w:type="dxa"/>
              <w:bottom w:w="28" w:type="dxa"/>
            </w:tcMar>
          </w:tcPr>
          <w:p w:rsidR="00D575E7" w:rsidRPr="000E01D1" w:rsidRDefault="00D575E7" w:rsidP="00DF61E7">
            <w:pPr>
              <w:pStyle w:val="TableBody"/>
              <w:keepNext/>
              <w:keepLines/>
              <w:jc w:val="right"/>
            </w:pPr>
            <w:r w:rsidRPr="000E01D1">
              <w:t>26</w:t>
            </w:r>
          </w:p>
        </w:tc>
      </w:tr>
      <w:tr w:rsidR="00D575E7" w:rsidRPr="000E01D1" w:rsidTr="00D575E7">
        <w:trPr>
          <w:trHeight w:val="221"/>
        </w:trPr>
        <w:tc>
          <w:tcPr>
            <w:tcW w:w="3040" w:type="dxa"/>
            <w:tcMar>
              <w:top w:w="28" w:type="dxa"/>
              <w:bottom w:w="28" w:type="dxa"/>
            </w:tcMar>
          </w:tcPr>
          <w:p w:rsidR="00D575E7" w:rsidRPr="000E01D1" w:rsidRDefault="00D575E7" w:rsidP="001C2FF5">
            <w:pPr>
              <w:pStyle w:val="TableBody"/>
              <w:keepNext/>
              <w:keepLines/>
            </w:pPr>
            <w:r w:rsidRPr="000E01D1">
              <w:t xml:space="preserve">1 to </w:t>
            </w:r>
            <w:r w:rsidR="007A6009">
              <w:t>7</w:t>
            </w:r>
            <w:r w:rsidRPr="000E01D1">
              <w:t xml:space="preserve"> days</w:t>
            </w:r>
          </w:p>
        </w:tc>
        <w:tc>
          <w:tcPr>
            <w:tcW w:w="2068" w:type="dxa"/>
            <w:tcMar>
              <w:top w:w="28" w:type="dxa"/>
              <w:bottom w:w="28" w:type="dxa"/>
            </w:tcMar>
          </w:tcPr>
          <w:p w:rsidR="00D575E7" w:rsidRPr="000E01D1" w:rsidRDefault="007A6009" w:rsidP="00DF61E7">
            <w:pPr>
              <w:pStyle w:val="TableBody"/>
              <w:keepNext/>
              <w:keepLines/>
              <w:jc w:val="right"/>
            </w:pPr>
            <w:r>
              <w:t>40</w:t>
            </w:r>
          </w:p>
        </w:tc>
        <w:tc>
          <w:tcPr>
            <w:tcW w:w="2299" w:type="dxa"/>
            <w:tcMar>
              <w:top w:w="28" w:type="dxa"/>
              <w:bottom w:w="28" w:type="dxa"/>
            </w:tcMar>
          </w:tcPr>
          <w:p w:rsidR="00D575E7" w:rsidRPr="000E01D1" w:rsidRDefault="00F85468" w:rsidP="00DF61E7">
            <w:pPr>
              <w:pStyle w:val="TableBody"/>
              <w:keepNext/>
              <w:keepLines/>
              <w:jc w:val="right"/>
            </w:pPr>
            <w:r>
              <w:t>40</w:t>
            </w:r>
          </w:p>
        </w:tc>
      </w:tr>
      <w:tr w:rsidR="00D575E7" w:rsidRPr="000E01D1" w:rsidTr="00D575E7">
        <w:trPr>
          <w:trHeight w:val="221"/>
        </w:trPr>
        <w:tc>
          <w:tcPr>
            <w:tcW w:w="3040" w:type="dxa"/>
            <w:tcMar>
              <w:top w:w="28" w:type="dxa"/>
              <w:bottom w:w="28" w:type="dxa"/>
            </w:tcMar>
          </w:tcPr>
          <w:p w:rsidR="00D575E7" w:rsidRPr="000E01D1" w:rsidRDefault="007A6009" w:rsidP="007A6009">
            <w:pPr>
              <w:pStyle w:val="TableBody"/>
              <w:keepNext/>
              <w:keepLines/>
            </w:pPr>
            <w:r>
              <w:t>1</w:t>
            </w:r>
            <w:r w:rsidR="00D575E7" w:rsidRPr="000E01D1">
              <w:t xml:space="preserve"> to </w:t>
            </w:r>
            <w:r>
              <w:t>4</w:t>
            </w:r>
            <w:r w:rsidR="00D575E7" w:rsidRPr="000E01D1">
              <w:t xml:space="preserve"> </w:t>
            </w:r>
            <w:r>
              <w:t>weeks</w:t>
            </w:r>
          </w:p>
        </w:tc>
        <w:tc>
          <w:tcPr>
            <w:tcW w:w="2068" w:type="dxa"/>
            <w:tcMar>
              <w:top w:w="28" w:type="dxa"/>
              <w:bottom w:w="28" w:type="dxa"/>
            </w:tcMar>
          </w:tcPr>
          <w:p w:rsidR="00D575E7" w:rsidRPr="000E01D1" w:rsidRDefault="007A6009" w:rsidP="00F85468">
            <w:pPr>
              <w:pStyle w:val="TableBody"/>
              <w:keepNext/>
              <w:keepLines/>
              <w:jc w:val="right"/>
            </w:pPr>
            <w:r>
              <w:t>2</w:t>
            </w:r>
            <w:r w:rsidR="00F85468">
              <w:t>3</w:t>
            </w:r>
          </w:p>
        </w:tc>
        <w:tc>
          <w:tcPr>
            <w:tcW w:w="2299" w:type="dxa"/>
            <w:tcMar>
              <w:top w:w="28" w:type="dxa"/>
              <w:bottom w:w="28" w:type="dxa"/>
            </w:tcMar>
          </w:tcPr>
          <w:p w:rsidR="00D575E7" w:rsidRPr="000E01D1" w:rsidRDefault="00F85468" w:rsidP="00F85468">
            <w:pPr>
              <w:pStyle w:val="TableBody"/>
              <w:keepNext/>
              <w:keepLines/>
              <w:jc w:val="right"/>
            </w:pPr>
            <w:r>
              <w:t>20</w:t>
            </w:r>
          </w:p>
        </w:tc>
      </w:tr>
      <w:tr w:rsidR="00D575E7" w:rsidRPr="000E01D1" w:rsidTr="00D575E7">
        <w:trPr>
          <w:trHeight w:val="221"/>
        </w:trPr>
        <w:tc>
          <w:tcPr>
            <w:tcW w:w="3040" w:type="dxa"/>
            <w:tcMar>
              <w:top w:w="28" w:type="dxa"/>
              <w:bottom w:w="28" w:type="dxa"/>
            </w:tcMar>
          </w:tcPr>
          <w:p w:rsidR="00D575E7" w:rsidRPr="000E01D1" w:rsidRDefault="00D575E7" w:rsidP="001C2FF5">
            <w:pPr>
              <w:pStyle w:val="TableBody"/>
              <w:keepNext/>
              <w:keepLines/>
            </w:pPr>
            <w:r w:rsidRPr="000E01D1">
              <w:t>More than 1 month</w:t>
            </w:r>
          </w:p>
        </w:tc>
        <w:tc>
          <w:tcPr>
            <w:tcW w:w="2068" w:type="dxa"/>
            <w:tcMar>
              <w:top w:w="28" w:type="dxa"/>
              <w:bottom w:w="28" w:type="dxa"/>
            </w:tcMar>
          </w:tcPr>
          <w:p w:rsidR="00D575E7" w:rsidRPr="000E01D1" w:rsidRDefault="00D575E7" w:rsidP="00DF61E7">
            <w:pPr>
              <w:pStyle w:val="TableBody"/>
              <w:keepNext/>
              <w:keepLines/>
              <w:jc w:val="right"/>
            </w:pPr>
            <w:r w:rsidRPr="000E01D1">
              <w:t>11</w:t>
            </w:r>
          </w:p>
        </w:tc>
        <w:tc>
          <w:tcPr>
            <w:tcW w:w="2299" w:type="dxa"/>
            <w:tcMar>
              <w:top w:w="28" w:type="dxa"/>
              <w:bottom w:w="28" w:type="dxa"/>
            </w:tcMar>
          </w:tcPr>
          <w:p w:rsidR="00D575E7" w:rsidRPr="000E01D1" w:rsidRDefault="00D575E7" w:rsidP="00DF61E7">
            <w:pPr>
              <w:pStyle w:val="TableBody"/>
              <w:keepNext/>
              <w:keepLines/>
              <w:jc w:val="right"/>
            </w:pPr>
            <w:r w:rsidRPr="000E01D1">
              <w:t>15</w:t>
            </w:r>
          </w:p>
        </w:tc>
      </w:tr>
    </w:tbl>
    <w:p w:rsidR="00DF61E7" w:rsidRPr="000E01D1" w:rsidRDefault="00DF61E7" w:rsidP="00DF61E7">
      <w:pPr>
        <w:pStyle w:val="ACMANotes"/>
      </w:pPr>
      <w:r w:rsidRPr="000E01D1">
        <w:t xml:space="preserve">Base: </w:t>
      </w:r>
      <w:r w:rsidR="00F73FD2" w:rsidRPr="000E01D1">
        <w:t>Businesses l</w:t>
      </w:r>
      <w:r w:rsidRPr="000E01D1">
        <w:t xml:space="preserve">eft without phone during connection to </w:t>
      </w:r>
      <w:r w:rsidR="00235D43" w:rsidRPr="000E01D1">
        <w:t xml:space="preserve">the </w:t>
      </w:r>
      <w:r w:rsidRPr="000E01D1">
        <w:t xml:space="preserve">NBN (n=361), </w:t>
      </w:r>
      <w:r w:rsidR="009A0B13">
        <w:t>b</w:t>
      </w:r>
      <w:r w:rsidR="00F73FD2" w:rsidRPr="000E01D1">
        <w:t>usinesses l</w:t>
      </w:r>
      <w:r w:rsidRPr="000E01D1">
        <w:t xml:space="preserve">eft without internet during connection to </w:t>
      </w:r>
      <w:r w:rsidR="00235D43" w:rsidRPr="000E01D1">
        <w:t xml:space="preserve">the </w:t>
      </w:r>
      <w:r w:rsidRPr="000E01D1">
        <w:t>NBN (n=362).</w:t>
      </w:r>
    </w:p>
    <w:p w:rsidR="00DF61E7" w:rsidRPr="000E01D1" w:rsidRDefault="001C2FF5" w:rsidP="00DF61E7">
      <w:pPr>
        <w:pStyle w:val="ACMANotes"/>
      </w:pPr>
      <w:r w:rsidRPr="000E01D1">
        <w:t>C2</w:t>
      </w:r>
      <w:r w:rsidR="00DF61E7" w:rsidRPr="000E01D1">
        <w:t>.</w:t>
      </w:r>
      <w:r w:rsidRPr="000E01D1">
        <w:t xml:space="preserve"> And how long was your business left without any kind of fixed phone line service once disconnected from your old service?</w:t>
      </w:r>
    </w:p>
    <w:p w:rsidR="00592FFD" w:rsidRPr="000E01D1" w:rsidRDefault="001C2FF5" w:rsidP="00DF61E7">
      <w:pPr>
        <w:pStyle w:val="ACMANotes"/>
      </w:pPr>
      <w:r w:rsidRPr="000E01D1">
        <w:t>C3</w:t>
      </w:r>
      <w:r w:rsidR="00DF61E7" w:rsidRPr="000E01D1">
        <w:t>.</w:t>
      </w:r>
      <w:r w:rsidRPr="000E01D1">
        <w:t xml:space="preserve"> And how long was your business left without any kind of fixed internet service once disconnected from your old service?</w:t>
      </w:r>
    </w:p>
    <w:p w:rsidR="000233DF" w:rsidRPr="000E01D1" w:rsidRDefault="000233DF" w:rsidP="000233DF">
      <w:pPr>
        <w:pStyle w:val="ACMANotes"/>
      </w:pPr>
      <w:r w:rsidRPr="000E01D1">
        <w:t xml:space="preserve">Note: Data may not add up to 100 per cent due to rounding. </w:t>
      </w:r>
      <w:r w:rsidR="001D40C7">
        <w:t>‘</w:t>
      </w:r>
      <w:r w:rsidR="007A6009" w:rsidRPr="000E01D1">
        <w:t>Don’t know</w:t>
      </w:r>
      <w:r w:rsidR="001D40C7">
        <w:t>’</w:t>
      </w:r>
      <w:r w:rsidR="007A6009" w:rsidRPr="000E01D1">
        <w:t xml:space="preserve"> not </w:t>
      </w:r>
      <w:r w:rsidR="007A6009">
        <w:t>shown due to being less than 0.5</w:t>
      </w:r>
      <w:r w:rsidR="007A6009" w:rsidRPr="000E01D1">
        <w:t xml:space="preserve"> per cent.</w:t>
      </w:r>
    </w:p>
    <w:p w:rsidR="001C2FF5" w:rsidRPr="000E01D1" w:rsidRDefault="001C2FF5" w:rsidP="001C2FF5">
      <w:pPr>
        <w:pStyle w:val="ACMASpaceaftertable"/>
      </w:pPr>
    </w:p>
    <w:p w:rsidR="00ED3A4A" w:rsidRPr="000E01D1" w:rsidRDefault="00285724" w:rsidP="00ED3A4A">
      <w:pPr>
        <w:rPr>
          <w:i/>
          <w:sz w:val="16"/>
          <w:szCs w:val="16"/>
        </w:rPr>
      </w:pPr>
      <w:r w:rsidRPr="000E01D1">
        <w:t>Business</w:t>
      </w:r>
      <w:r w:rsidR="00F94F58" w:rsidRPr="000E01D1">
        <w:t>es</w:t>
      </w:r>
      <w:r w:rsidRPr="000E01D1">
        <w:t xml:space="preserve"> with five or more employees at their </w:t>
      </w:r>
      <w:r w:rsidR="00E526FD" w:rsidRPr="000E01D1">
        <w:t>site/</w:t>
      </w:r>
      <w:r w:rsidRPr="000E01D1">
        <w:t xml:space="preserve">location </w:t>
      </w:r>
      <w:r w:rsidR="00480E8B" w:rsidRPr="000E01D1">
        <w:t xml:space="preserve">(35 per cent) </w:t>
      </w:r>
      <w:r w:rsidRPr="000E01D1">
        <w:t xml:space="preserve">were more likely to have their internet service restored (after loss of service during connection) within 24 hours </w:t>
      </w:r>
      <w:r w:rsidR="00480E8B" w:rsidRPr="000E01D1">
        <w:t>than</w:t>
      </w:r>
      <w:r w:rsidRPr="000E01D1">
        <w:t xml:space="preserve"> business</w:t>
      </w:r>
      <w:r w:rsidR="00F94F58" w:rsidRPr="000E01D1">
        <w:t>es</w:t>
      </w:r>
      <w:r w:rsidRPr="000E01D1">
        <w:t xml:space="preserve"> with one to four employees </w:t>
      </w:r>
      <w:r w:rsidR="00480E8B" w:rsidRPr="000E01D1">
        <w:t>(</w:t>
      </w:r>
      <w:r w:rsidRPr="000E01D1">
        <w:t>18 per cent)</w:t>
      </w:r>
      <w:r w:rsidR="00480E8B" w:rsidRPr="000E01D1">
        <w:t>.</w:t>
      </w:r>
    </w:p>
    <w:p w:rsidR="00A104B4" w:rsidRPr="000E01D1" w:rsidRDefault="00A104B4" w:rsidP="00783B16">
      <w:pPr>
        <w:pStyle w:val="Heading3"/>
      </w:pPr>
      <w:bookmarkStart w:id="539" w:name="_Toc515291786"/>
      <w:bookmarkStart w:id="540" w:name="_Toc515377826"/>
      <w:bookmarkStart w:id="541" w:name="_Toc515527581"/>
      <w:bookmarkStart w:id="542" w:name="_Toc515549066"/>
      <w:bookmarkStart w:id="543" w:name="_Toc515549405"/>
      <w:bookmarkStart w:id="544" w:name="_Toc515617634"/>
      <w:bookmarkStart w:id="545" w:name="_Toc515881991"/>
      <w:bookmarkStart w:id="546" w:name="_Toc516217862"/>
      <w:bookmarkStart w:id="547" w:name="_Toc516220020"/>
      <w:bookmarkStart w:id="548" w:name="_Toc522531680"/>
      <w:r w:rsidRPr="000E01D1">
        <w:t>Loss of service</w:t>
      </w:r>
      <w:r w:rsidR="00DC5AD4" w:rsidRPr="000E01D1">
        <w:t>—</w:t>
      </w:r>
      <w:r w:rsidRPr="000E01D1">
        <w:t>use of interim services and impact</w:t>
      </w:r>
      <w:bookmarkEnd w:id="539"/>
      <w:bookmarkEnd w:id="540"/>
      <w:bookmarkEnd w:id="541"/>
      <w:bookmarkEnd w:id="542"/>
      <w:bookmarkEnd w:id="543"/>
      <w:bookmarkEnd w:id="544"/>
      <w:bookmarkEnd w:id="545"/>
      <w:bookmarkEnd w:id="546"/>
      <w:bookmarkEnd w:id="547"/>
      <w:bookmarkEnd w:id="548"/>
    </w:p>
    <w:p w:rsidR="00480E8B" w:rsidRPr="004A624B" w:rsidRDefault="00D45309" w:rsidP="00480E8B">
      <w:pPr>
        <w:spacing w:after="80"/>
      </w:pPr>
      <w:r>
        <w:t>At least two thirds of</w:t>
      </w:r>
      <w:r w:rsidR="009A0B13" w:rsidRPr="000E01D1">
        <w:t xml:space="preserve"> </w:t>
      </w:r>
      <w:r w:rsidR="00A104B4" w:rsidRPr="000E01D1">
        <w:t xml:space="preserve">businesses left </w:t>
      </w:r>
      <w:r w:rsidR="00A104B4" w:rsidRPr="004A624B">
        <w:t>without service during connection used an interim</w:t>
      </w:r>
      <w:r w:rsidR="0090367F" w:rsidRPr="004A624B">
        <w:t xml:space="preserve"> service</w:t>
      </w:r>
      <w:r w:rsidR="00480E8B" w:rsidRPr="004A624B">
        <w:t>:</w:t>
      </w:r>
      <w:r w:rsidR="00266584" w:rsidRPr="004A624B">
        <w:rPr>
          <w:rStyle w:val="FootnoteReference"/>
        </w:rPr>
        <w:footnoteReference w:id="18"/>
      </w:r>
    </w:p>
    <w:p w:rsidR="00480E8B" w:rsidRPr="004A624B" w:rsidRDefault="00A104B4" w:rsidP="00480E8B">
      <w:pPr>
        <w:pStyle w:val="ListBullet"/>
      </w:pPr>
      <w:r w:rsidRPr="004A624B">
        <w:t xml:space="preserve">65 per cent of those without internet service during connection </w:t>
      </w:r>
    </w:p>
    <w:p w:rsidR="00A104B4" w:rsidRPr="004A624B" w:rsidRDefault="00A104B4" w:rsidP="00480E8B">
      <w:pPr>
        <w:pStyle w:val="ListBulletLast"/>
      </w:pPr>
      <w:r w:rsidRPr="004A624B">
        <w:t>73 per cent of those without phone service during connection.</w:t>
      </w:r>
    </w:p>
    <w:p w:rsidR="0017038C" w:rsidRPr="000E01D1" w:rsidRDefault="0017038C" w:rsidP="00A104B4">
      <w:r w:rsidRPr="000E01D1">
        <w:t xml:space="preserve">Businesses </w:t>
      </w:r>
      <w:r w:rsidR="001D40C7">
        <w:t>that</w:t>
      </w:r>
      <w:r w:rsidR="001D40C7" w:rsidRPr="000E01D1">
        <w:t xml:space="preserve"> </w:t>
      </w:r>
      <w:r w:rsidRPr="000E01D1">
        <w:t xml:space="preserve">lost both phone and internet were more likely to have used an interim </w:t>
      </w:r>
      <w:r w:rsidR="00F52872" w:rsidRPr="000E01D1">
        <w:t xml:space="preserve">phone </w:t>
      </w:r>
      <w:r w:rsidRPr="000E01D1">
        <w:t xml:space="preserve">service (81 per cent) </w:t>
      </w:r>
      <w:r w:rsidR="00F52872" w:rsidRPr="000E01D1">
        <w:t xml:space="preserve">than an interim internet service (65 per cent). </w:t>
      </w:r>
      <w:r w:rsidR="00C24FA3" w:rsidRPr="000E01D1">
        <w:t>The survey did not collect data about whether the interim service was self-supplied or supplied by their RSP.</w:t>
      </w:r>
    </w:p>
    <w:p w:rsidR="00ED3A4A" w:rsidRPr="000E01D1" w:rsidRDefault="00ED3A4A" w:rsidP="00ED3A4A">
      <w:r w:rsidRPr="000E01D1">
        <w:t>Among those businesses left without a phone service during connection, 61 per cent described the impact on their business as ‘major’ and 18 per cent as ‘moderate’.</w:t>
      </w:r>
    </w:p>
    <w:p w:rsidR="00ED3A4A" w:rsidRPr="000E01D1" w:rsidRDefault="00ED3A4A" w:rsidP="00ED3A4A">
      <w:r w:rsidRPr="000E01D1">
        <w:lastRenderedPageBreak/>
        <w:t xml:space="preserve">For </w:t>
      </w:r>
      <w:r w:rsidR="009341A4" w:rsidRPr="000E01D1">
        <w:t xml:space="preserve">businesses </w:t>
      </w:r>
      <w:r w:rsidR="001D40C7">
        <w:t>that</w:t>
      </w:r>
      <w:r w:rsidR="001D40C7" w:rsidRPr="000E01D1">
        <w:t xml:space="preserve"> </w:t>
      </w:r>
      <w:r w:rsidR="009341A4" w:rsidRPr="000E01D1">
        <w:t>were</w:t>
      </w:r>
      <w:r w:rsidRPr="000E01D1">
        <w:t xml:space="preserve"> left without an internet service during connection, </w:t>
      </w:r>
      <w:r w:rsidR="002E2527">
        <w:t xml:space="preserve">just </w:t>
      </w:r>
      <w:r w:rsidRPr="000E01D1">
        <w:t>over half (57 per cent) described the impact on their business as ‘major’, and</w:t>
      </w:r>
      <w:r w:rsidR="00870919" w:rsidRPr="000E01D1">
        <w:t xml:space="preserve"> </w:t>
      </w:r>
      <w:r w:rsidRPr="000E01D1">
        <w:t>21 per cent as ‘moderate’.</w:t>
      </w:r>
    </w:p>
    <w:p w:rsidR="00ED3A4A" w:rsidRPr="000E01D1" w:rsidRDefault="00AF1647" w:rsidP="00ED3A4A">
      <w:r w:rsidRPr="000E01D1">
        <w:t>Businesses with other services connected (</w:t>
      </w:r>
      <w:r w:rsidR="00B56250" w:rsidRPr="000E01D1">
        <w:t xml:space="preserve">for example, </w:t>
      </w:r>
      <w:r w:rsidRPr="000E01D1">
        <w:t xml:space="preserve">alarm, POS, fax machine) were more likely </w:t>
      </w:r>
      <w:r w:rsidR="00B56250" w:rsidRPr="000E01D1">
        <w:t xml:space="preserve">(64 per cent) than those with no other service connected (52 per cent) </w:t>
      </w:r>
      <w:r w:rsidRPr="000E01D1">
        <w:t xml:space="preserve">to describe the impact of being without internet as ‘major’ </w:t>
      </w:r>
      <w:r w:rsidR="00E8654D" w:rsidRPr="000E01D1">
        <w:t>rather than ‘moderate’.</w:t>
      </w:r>
      <w:r w:rsidRPr="000E01D1">
        <w:t xml:space="preserve"> </w:t>
      </w:r>
    </w:p>
    <w:p w:rsidR="00CC4ACF" w:rsidRPr="000E01D1" w:rsidRDefault="00CC4ACF" w:rsidP="00CC4ACF">
      <w:r w:rsidRPr="000E01D1">
        <w:t xml:space="preserve">Very few businesses </w:t>
      </w:r>
      <w:r w:rsidR="006D7B0E">
        <w:t>that</w:t>
      </w:r>
      <w:r w:rsidR="006D7B0E" w:rsidRPr="000E01D1">
        <w:t xml:space="preserve"> </w:t>
      </w:r>
      <w:r w:rsidRPr="000E01D1">
        <w:t>lost service</w:t>
      </w:r>
      <w:r w:rsidR="00B07E32" w:rsidRPr="000E01D1">
        <w:t>s</w:t>
      </w:r>
      <w:r w:rsidRPr="000E01D1">
        <w:t xml:space="preserve"> indicated it had ‘no impact’ (three per cent</w:t>
      </w:r>
      <w:r w:rsidR="00B07E32" w:rsidRPr="000E01D1">
        <w:t xml:space="preserve"> </w:t>
      </w:r>
      <w:r w:rsidR="000746BF" w:rsidRPr="000E01D1">
        <w:t xml:space="preserve">if </w:t>
      </w:r>
      <w:r w:rsidR="00E8654D" w:rsidRPr="000E01D1">
        <w:t xml:space="preserve">they </w:t>
      </w:r>
      <w:r w:rsidR="00B07E32" w:rsidRPr="000E01D1">
        <w:t>lost internet service</w:t>
      </w:r>
      <w:r w:rsidR="00B56250" w:rsidRPr="000E01D1">
        <w:t>;</w:t>
      </w:r>
      <w:r w:rsidR="00B07E32" w:rsidRPr="000E01D1">
        <w:t xml:space="preserve"> four per cent </w:t>
      </w:r>
      <w:r w:rsidR="000746BF" w:rsidRPr="000E01D1">
        <w:t xml:space="preserve">if </w:t>
      </w:r>
      <w:r w:rsidR="00E8654D" w:rsidRPr="000E01D1">
        <w:t xml:space="preserve">they </w:t>
      </w:r>
      <w:r w:rsidR="00B07E32" w:rsidRPr="000E01D1">
        <w:t>lost phone service</w:t>
      </w:r>
      <w:r w:rsidRPr="000E01D1">
        <w:t>).</w:t>
      </w:r>
    </w:p>
    <w:p w:rsidR="00235D43" w:rsidRPr="000E01D1" w:rsidRDefault="007270D3" w:rsidP="00DE6138">
      <w:r w:rsidRPr="000E01D1">
        <w:t>B</w:t>
      </w:r>
      <w:r w:rsidR="004C1AAF" w:rsidRPr="000E01D1">
        <w:t xml:space="preserve">usinesses </w:t>
      </w:r>
      <w:r w:rsidR="001D40C7">
        <w:t>that</w:t>
      </w:r>
      <w:r w:rsidR="001D40C7" w:rsidRPr="000E01D1">
        <w:t xml:space="preserve"> </w:t>
      </w:r>
      <w:r w:rsidR="004C1AAF" w:rsidRPr="000E01D1">
        <w:t xml:space="preserve">lost </w:t>
      </w:r>
      <w:r w:rsidR="00564EE3" w:rsidRPr="000E01D1">
        <w:t xml:space="preserve">their </w:t>
      </w:r>
      <w:r w:rsidR="004C1AAF" w:rsidRPr="000E01D1">
        <w:t xml:space="preserve">internet service for a short time </w:t>
      </w:r>
      <w:r w:rsidRPr="000E01D1">
        <w:t>varied in their assessment of its impact</w:t>
      </w:r>
      <w:r w:rsidR="004C1AAF" w:rsidRPr="000E01D1">
        <w:t xml:space="preserve">. </w:t>
      </w:r>
      <w:r w:rsidRPr="000E01D1">
        <w:t>Those</w:t>
      </w:r>
      <w:r w:rsidR="00CC4ACF" w:rsidRPr="000E01D1">
        <w:t xml:space="preserve"> with a shorter period of </w:t>
      </w:r>
      <w:r w:rsidR="00423FB6" w:rsidRPr="000E01D1">
        <w:t xml:space="preserve">internet </w:t>
      </w:r>
      <w:r w:rsidR="00CC4ACF" w:rsidRPr="000E01D1">
        <w:t xml:space="preserve">disconnection (up to 24 hours) were </w:t>
      </w:r>
      <w:r w:rsidR="00D034A3">
        <w:t xml:space="preserve">fairly </w:t>
      </w:r>
      <w:r w:rsidR="00657AE6" w:rsidRPr="000E01D1">
        <w:t>evenly</w:t>
      </w:r>
      <w:r w:rsidR="00CC4ACF" w:rsidRPr="000E01D1">
        <w:t xml:space="preserve"> divided </w:t>
      </w:r>
      <w:r w:rsidR="00C27CD7">
        <w:t>in</w:t>
      </w:r>
      <w:r w:rsidR="00C27CD7" w:rsidRPr="000E01D1">
        <w:t xml:space="preserve"> </w:t>
      </w:r>
      <w:r w:rsidR="00CC4ACF" w:rsidRPr="000E01D1">
        <w:t xml:space="preserve">describing the impact </w:t>
      </w:r>
      <w:r w:rsidR="00BF064D" w:rsidRPr="000E01D1">
        <w:t xml:space="preserve">as </w:t>
      </w:r>
      <w:r w:rsidR="00CC4ACF" w:rsidRPr="000E01D1">
        <w:t>‘minor’, ‘moderate’ or ‘major.</w:t>
      </w:r>
      <w:r w:rsidR="008B0414" w:rsidRPr="000E01D1">
        <w:t>’</w:t>
      </w:r>
      <w:r w:rsidR="00CC4ACF" w:rsidRPr="000E01D1">
        <w:t xml:space="preserve"> </w:t>
      </w:r>
      <w:r w:rsidR="001B76BD" w:rsidRPr="000E01D1">
        <w:t>When the time without internet service exceeded one week, an increased proportion of businesses described the impact as ‘major’ (84 per cent vs 43</w:t>
      </w:r>
      <w:r w:rsidR="007E5F6D" w:rsidRPr="000E01D1">
        <w:t> </w:t>
      </w:r>
      <w:r w:rsidR="001B76BD" w:rsidRPr="000E01D1">
        <w:t>per cent for loss of internet service for less than one week)</w:t>
      </w:r>
      <w:r w:rsidR="00235D43" w:rsidRPr="000E01D1">
        <w:t xml:space="preserve"> (Figure </w:t>
      </w:r>
      <w:r w:rsidR="00744E07" w:rsidRPr="000E01D1">
        <w:t>3</w:t>
      </w:r>
      <w:r w:rsidR="002232DC" w:rsidRPr="000E01D1">
        <w:t>2</w:t>
      </w:r>
      <w:r w:rsidR="00235D43" w:rsidRPr="000E01D1">
        <w:t>)</w:t>
      </w:r>
      <w:r w:rsidR="001B76BD" w:rsidRPr="000E01D1">
        <w:t>.</w:t>
      </w:r>
      <w:r w:rsidR="00EE734A" w:rsidRPr="000E01D1">
        <w:t xml:space="preserve"> </w:t>
      </w:r>
    </w:p>
    <w:p w:rsidR="00235D43" w:rsidRPr="000E01D1" w:rsidRDefault="00235D43" w:rsidP="004C1C2F">
      <w:pPr>
        <w:pStyle w:val="ACMAFigureHeader"/>
        <w:spacing w:after="120"/>
      </w:pPr>
      <w:r w:rsidRPr="000E01D1">
        <w:t>Impact of loss of internet service</w:t>
      </w:r>
      <w:r w:rsidR="004C1C2F">
        <w:t>,</w:t>
      </w:r>
      <w:r w:rsidRPr="000E01D1">
        <w:t xml:space="preserve"> by time without service (%)</w:t>
      </w:r>
    </w:p>
    <w:p w:rsidR="00235D43" w:rsidRPr="000E01D1" w:rsidRDefault="003A1358" w:rsidP="004C1C2F">
      <w:pPr>
        <w:spacing w:after="120"/>
      </w:pPr>
      <w:r>
        <w:rPr>
          <w:noProof/>
        </w:rPr>
        <w:drawing>
          <wp:inline distT="0" distB="0" distL="0" distR="0" wp14:anchorId="68F653C3" wp14:editId="5D2D5B29">
            <wp:extent cx="4871085" cy="1844675"/>
            <wp:effectExtent l="0" t="0" r="5715" b="3175"/>
            <wp:docPr id="275" name="Picture 275" descr="Data for Figure 32 is in the .ods file on the landing page ‘NBN consumer experience’, available from the ACMA website." title="Figure 32: Impact of loss of internet service by time without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NBN Report Graphics - New colours_Fig 32.png"/>
                    <pic:cNvPicPr/>
                  </pic:nvPicPr>
                  <pic:blipFill>
                    <a:blip r:embed="rId60">
                      <a:extLst>
                        <a:ext uri="{28A0092B-C50C-407E-A947-70E740481C1C}">
                          <a14:useLocalDpi xmlns:a14="http://schemas.microsoft.com/office/drawing/2010/main" val="0"/>
                        </a:ext>
                      </a:extLst>
                    </a:blip>
                    <a:stretch>
                      <a:fillRect/>
                    </a:stretch>
                  </pic:blipFill>
                  <pic:spPr>
                    <a:xfrm>
                      <a:off x="0" y="0"/>
                      <a:ext cx="4871085" cy="1844675"/>
                    </a:xfrm>
                    <a:prstGeom prst="rect">
                      <a:avLst/>
                    </a:prstGeom>
                  </pic:spPr>
                </pic:pic>
              </a:graphicData>
            </a:graphic>
          </wp:inline>
        </w:drawing>
      </w:r>
    </w:p>
    <w:p w:rsidR="00235D43" w:rsidRPr="000E01D1" w:rsidRDefault="00235D43" w:rsidP="00235D43">
      <w:pPr>
        <w:pStyle w:val="ACMANotes"/>
      </w:pPr>
      <w:r w:rsidRPr="000E01D1">
        <w:t xml:space="preserve">Base: Businesses </w:t>
      </w:r>
      <w:r w:rsidR="001D40C7">
        <w:t>that</w:t>
      </w:r>
      <w:r w:rsidR="001D40C7" w:rsidRPr="000E01D1">
        <w:t xml:space="preserve"> </w:t>
      </w:r>
      <w:r w:rsidRPr="000E01D1">
        <w:t>have been left without an internet service during connection (n=361)</w:t>
      </w:r>
      <w:r w:rsidR="004C1C2F">
        <w:t>.</w:t>
      </w:r>
    </w:p>
    <w:p w:rsidR="00235D43" w:rsidRPr="000E01D1" w:rsidRDefault="00235D43" w:rsidP="00235D43">
      <w:pPr>
        <w:pStyle w:val="ACMANotes"/>
      </w:pPr>
      <w:r w:rsidRPr="000E01D1">
        <w:t>C3.</w:t>
      </w:r>
      <w:r w:rsidR="00657AE6">
        <w:t xml:space="preserve"> </w:t>
      </w:r>
      <w:r w:rsidRPr="000E01D1">
        <w:t>And how long was your business left without any kind of fixed line phone service once disconnected from your old service?</w:t>
      </w:r>
    </w:p>
    <w:p w:rsidR="00235D43" w:rsidRPr="000E01D1" w:rsidRDefault="00235D43" w:rsidP="00235D43">
      <w:pPr>
        <w:pStyle w:val="ACMANotes"/>
      </w:pPr>
      <w:r w:rsidRPr="000E01D1">
        <w:t>C3a. What impact did being left without any kind of a fixed line phone service have on your business? Was it</w:t>
      </w:r>
      <w:r w:rsidR="001D40C7">
        <w:t>…</w:t>
      </w:r>
      <w:r w:rsidR="0042026A">
        <w:t>?</w:t>
      </w:r>
      <w:r w:rsidR="00442772">
        <w:t xml:space="preserve"> None</w:t>
      </w:r>
      <w:r w:rsidR="00E24249">
        <w:t>—</w:t>
      </w:r>
      <w:r w:rsidR="00442772">
        <w:t xml:space="preserve">no impact, minor impact, moderate impact, major impact, don’t know/can’t say. </w:t>
      </w:r>
    </w:p>
    <w:p w:rsidR="00235D43" w:rsidRPr="000E01D1" w:rsidRDefault="00235D43" w:rsidP="004C1C2F">
      <w:pPr>
        <w:pStyle w:val="ACMASpaceaftertable"/>
      </w:pPr>
    </w:p>
    <w:p w:rsidR="00CE5EDA" w:rsidRPr="000E01D1" w:rsidRDefault="00423FB6" w:rsidP="004C1C2F">
      <w:r w:rsidRPr="000E01D1">
        <w:t xml:space="preserve">Businesses without their phone </w:t>
      </w:r>
      <w:r w:rsidR="00BF064D" w:rsidRPr="000E01D1">
        <w:t xml:space="preserve">service </w:t>
      </w:r>
      <w:r w:rsidRPr="000E01D1">
        <w:t xml:space="preserve">for up to 24 hours were nearly twice as likely to describe the impact as ‘major’ </w:t>
      </w:r>
      <w:r w:rsidR="007E5F6D" w:rsidRPr="000E01D1">
        <w:t>(39 per cent) than</w:t>
      </w:r>
      <w:r w:rsidRPr="000E01D1">
        <w:t xml:space="preserve"> ‘minor’ </w:t>
      </w:r>
      <w:r w:rsidR="007E5F6D" w:rsidRPr="000E01D1">
        <w:t>(</w:t>
      </w:r>
      <w:r w:rsidRPr="000E01D1">
        <w:t>22 per cent).</w:t>
      </w:r>
      <w:r w:rsidR="001B76BD" w:rsidRPr="000E01D1">
        <w:t xml:space="preserve"> When the time without</w:t>
      </w:r>
      <w:r w:rsidR="00907B7A" w:rsidRPr="000E01D1">
        <w:t xml:space="preserve"> </w:t>
      </w:r>
      <w:r w:rsidR="001B76BD" w:rsidRPr="000E01D1">
        <w:t>phone service exceeded one week</w:t>
      </w:r>
      <w:r w:rsidR="00907B7A" w:rsidRPr="000E01D1">
        <w:t>,</w:t>
      </w:r>
      <w:r w:rsidR="001B76BD" w:rsidRPr="000E01D1">
        <w:t xml:space="preserve"> an increased proportion of businesses described the impact as ‘major’ (82 per cent vs 50 per cent for loss of phone service for less than one week)</w:t>
      </w:r>
      <w:r w:rsidR="00235D43" w:rsidRPr="000E01D1">
        <w:t xml:space="preserve"> (Figure </w:t>
      </w:r>
      <w:r w:rsidR="00744E07" w:rsidRPr="000E01D1">
        <w:t>3</w:t>
      </w:r>
      <w:r w:rsidR="002232DC" w:rsidRPr="000E01D1">
        <w:t>3</w:t>
      </w:r>
      <w:r w:rsidR="00235D43" w:rsidRPr="000E01D1">
        <w:t>)</w:t>
      </w:r>
      <w:r w:rsidR="001B76BD" w:rsidRPr="000E01D1">
        <w:t>.</w:t>
      </w:r>
    </w:p>
    <w:p w:rsidR="00235D43" w:rsidRPr="000E01D1" w:rsidRDefault="00235D43" w:rsidP="004727F6">
      <w:pPr>
        <w:pStyle w:val="ACMAFigureHeader"/>
        <w:keepNext/>
        <w:spacing w:after="120"/>
      </w:pPr>
      <w:r w:rsidRPr="000E01D1">
        <w:lastRenderedPageBreak/>
        <w:t>Impact of loss of phone service</w:t>
      </w:r>
      <w:r w:rsidR="004C1C2F">
        <w:t>,</w:t>
      </w:r>
      <w:r w:rsidRPr="000E01D1">
        <w:t xml:space="preserve"> by time without service (%)</w:t>
      </w:r>
    </w:p>
    <w:p w:rsidR="00235D43" w:rsidRPr="000E01D1" w:rsidRDefault="00311DD5" w:rsidP="004727F6">
      <w:pPr>
        <w:keepNext/>
        <w:spacing w:after="120"/>
      </w:pPr>
      <w:r>
        <w:rPr>
          <w:noProof/>
        </w:rPr>
        <w:drawing>
          <wp:inline distT="0" distB="0" distL="0" distR="0" wp14:anchorId="689E17EE" wp14:editId="5079F54C">
            <wp:extent cx="4871085" cy="1842135"/>
            <wp:effectExtent l="0" t="0" r="5715" b="5715"/>
            <wp:docPr id="19" name="Picture 19" descr="Data for Figure 33 is in the .ods file on the landing page ‘NBN consumer experience’, available from the ACMA website." title="Figure 33: Impact of loss of phone service by time without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BN Report Graphics - New colours_Fig 33.png"/>
                    <pic:cNvPicPr/>
                  </pic:nvPicPr>
                  <pic:blipFill>
                    <a:blip r:embed="rId61">
                      <a:extLst>
                        <a:ext uri="{28A0092B-C50C-407E-A947-70E740481C1C}">
                          <a14:useLocalDpi xmlns:a14="http://schemas.microsoft.com/office/drawing/2010/main" val="0"/>
                        </a:ext>
                      </a:extLst>
                    </a:blip>
                    <a:stretch>
                      <a:fillRect/>
                    </a:stretch>
                  </pic:blipFill>
                  <pic:spPr>
                    <a:xfrm>
                      <a:off x="0" y="0"/>
                      <a:ext cx="4871085" cy="1842135"/>
                    </a:xfrm>
                    <a:prstGeom prst="rect">
                      <a:avLst/>
                    </a:prstGeom>
                  </pic:spPr>
                </pic:pic>
              </a:graphicData>
            </a:graphic>
          </wp:inline>
        </w:drawing>
      </w:r>
    </w:p>
    <w:p w:rsidR="00235D43" w:rsidRPr="000E01D1" w:rsidRDefault="00235D43" w:rsidP="004727F6">
      <w:pPr>
        <w:pStyle w:val="ACMANotes"/>
        <w:keepNext/>
      </w:pPr>
      <w:r w:rsidRPr="000E01D1">
        <w:t xml:space="preserve">Base: Businesses </w:t>
      </w:r>
      <w:r w:rsidR="001D40C7">
        <w:t>that</w:t>
      </w:r>
      <w:r w:rsidR="001D40C7" w:rsidRPr="000E01D1">
        <w:t xml:space="preserve"> </w:t>
      </w:r>
      <w:r w:rsidRPr="000E01D1">
        <w:t>have been left without a phone service during connection (n=362)</w:t>
      </w:r>
      <w:r w:rsidR="004C1C2F">
        <w:t>.</w:t>
      </w:r>
    </w:p>
    <w:p w:rsidR="00235D43" w:rsidRPr="000E01D1" w:rsidRDefault="00235D43" w:rsidP="004727F6">
      <w:pPr>
        <w:pStyle w:val="ACMANotes"/>
        <w:keepNext/>
      </w:pPr>
      <w:r w:rsidRPr="000E01D1">
        <w:t>C2.</w:t>
      </w:r>
      <w:r w:rsidR="00657AE6">
        <w:t xml:space="preserve"> </w:t>
      </w:r>
      <w:r w:rsidRPr="000E01D1">
        <w:t>And how long was your business left without any kind of fixed line phone service once disconnected from your old service?</w:t>
      </w:r>
    </w:p>
    <w:p w:rsidR="00235D43" w:rsidRPr="000E01D1" w:rsidRDefault="00235D43" w:rsidP="004727F6">
      <w:pPr>
        <w:pStyle w:val="ACMANotes"/>
        <w:keepNext/>
      </w:pPr>
      <w:r w:rsidRPr="000E01D1">
        <w:t>C2a. What impact did being left without any kind of a fixed line phone service have on your business? Was it</w:t>
      </w:r>
      <w:r w:rsidR="001D40C7">
        <w:t>…</w:t>
      </w:r>
      <w:r w:rsidR="00454303">
        <w:t>?</w:t>
      </w:r>
      <w:r w:rsidR="00442772">
        <w:t xml:space="preserve"> None</w:t>
      </w:r>
      <w:r w:rsidR="00442772">
        <w:softHyphen/>
      </w:r>
      <w:r w:rsidR="00E24249">
        <w:t>—</w:t>
      </w:r>
      <w:r w:rsidR="00442772">
        <w:t>no impact, minor impact, moderate impact, major impact, don’t know/can’t say.</w:t>
      </w:r>
    </w:p>
    <w:p w:rsidR="00362FF0" w:rsidRPr="000E01D1" w:rsidRDefault="00362FF0" w:rsidP="004C1C2F">
      <w:pPr>
        <w:pStyle w:val="ACMASpaceaftertable"/>
      </w:pPr>
    </w:p>
    <w:p w:rsidR="002C54C0" w:rsidRPr="000E01D1" w:rsidRDefault="002C54C0" w:rsidP="004C1C2F">
      <w:r w:rsidRPr="000E01D1">
        <w:t>B</w:t>
      </w:r>
      <w:r w:rsidR="00CC4ACF" w:rsidRPr="000E01D1">
        <w:t xml:space="preserve">usinesses </w:t>
      </w:r>
      <w:r w:rsidR="001D40C7">
        <w:t>that</w:t>
      </w:r>
      <w:r w:rsidR="001D40C7" w:rsidRPr="000E01D1">
        <w:t xml:space="preserve"> </w:t>
      </w:r>
      <w:r w:rsidR="00CC4ACF" w:rsidRPr="000E01D1">
        <w:t xml:space="preserve">described the loss of their internet </w:t>
      </w:r>
      <w:r w:rsidR="00423FB6" w:rsidRPr="000E01D1">
        <w:t xml:space="preserve">or phone service </w:t>
      </w:r>
      <w:r w:rsidR="00CC4ACF" w:rsidRPr="000E01D1">
        <w:t>as ‘major’</w:t>
      </w:r>
      <w:r w:rsidRPr="000E01D1">
        <w:t xml:space="preserve"> </w:t>
      </w:r>
      <w:r w:rsidR="00CC4ACF" w:rsidRPr="000E01D1">
        <w:t>were equally likely to have been without service for up to a week and over a week (</w:t>
      </w:r>
      <w:r w:rsidR="00423FB6" w:rsidRPr="000E01D1">
        <w:t>for up to one week without internet</w:t>
      </w:r>
      <w:r w:rsidR="007E5F6D" w:rsidRPr="000E01D1">
        <w:t>—</w:t>
      </w:r>
      <w:r w:rsidR="00CC4ACF" w:rsidRPr="000E01D1">
        <w:t>49 per cent</w:t>
      </w:r>
      <w:r w:rsidR="00423FB6" w:rsidRPr="000E01D1">
        <w:t xml:space="preserve"> ‘major’</w:t>
      </w:r>
      <w:r w:rsidR="007E5F6D" w:rsidRPr="000E01D1">
        <w:t xml:space="preserve">; </w:t>
      </w:r>
      <w:r w:rsidR="00423FB6" w:rsidRPr="000E01D1">
        <w:t>without phone</w:t>
      </w:r>
      <w:r w:rsidR="007E5F6D" w:rsidRPr="000E01D1">
        <w:t>—</w:t>
      </w:r>
      <w:r w:rsidR="00423FB6" w:rsidRPr="000E01D1">
        <w:t>54 per cent</w:t>
      </w:r>
      <w:r w:rsidR="00CC4ACF" w:rsidRPr="000E01D1">
        <w:t>).</w:t>
      </w:r>
      <w:r w:rsidRPr="000E01D1">
        <w:t xml:space="preserve"> </w:t>
      </w:r>
    </w:p>
    <w:p w:rsidR="00CC4ACF" w:rsidRPr="000E01D1" w:rsidRDefault="002C54C0" w:rsidP="00CC4ACF">
      <w:r w:rsidRPr="000E01D1">
        <w:t>However</w:t>
      </w:r>
      <w:r w:rsidR="007270D3" w:rsidRPr="000E01D1">
        <w:t>,</w:t>
      </w:r>
      <w:r w:rsidRPr="000E01D1">
        <w:t xml:space="preserve"> those </w:t>
      </w:r>
      <w:r w:rsidR="007E5F6D" w:rsidRPr="000E01D1">
        <w:t xml:space="preserve">who </w:t>
      </w:r>
      <w:r w:rsidRPr="000E01D1">
        <w:t xml:space="preserve">described the impact as minor were much more likely to have lost </w:t>
      </w:r>
      <w:r w:rsidR="00D34F75" w:rsidRPr="000E01D1">
        <w:t xml:space="preserve">internet </w:t>
      </w:r>
      <w:r w:rsidRPr="000E01D1">
        <w:t>service for up to three days</w:t>
      </w:r>
      <w:r w:rsidR="00C24FA3" w:rsidRPr="000E01D1">
        <w:t xml:space="preserve"> or </w:t>
      </w:r>
      <w:r w:rsidR="007E5F6D" w:rsidRPr="000E01D1">
        <w:t xml:space="preserve">fewer </w:t>
      </w:r>
      <w:r w:rsidRPr="000E01D1">
        <w:t>(88 per cent).</w:t>
      </w:r>
    </w:p>
    <w:p w:rsidR="00AA32FB" w:rsidRPr="000E01D1" w:rsidRDefault="006F3F18" w:rsidP="006F3F18">
      <w:pPr>
        <w:pStyle w:val="Heading2"/>
      </w:pPr>
      <w:bookmarkStart w:id="549" w:name="_Toc515881992"/>
      <w:bookmarkStart w:id="550" w:name="_Toc516217863"/>
      <w:bookmarkStart w:id="551" w:name="_Toc516220021"/>
      <w:bookmarkStart w:id="552" w:name="_Toc522531681"/>
      <w:r w:rsidRPr="000E01D1">
        <w:t xml:space="preserve">After </w:t>
      </w:r>
      <w:r w:rsidR="003345DD" w:rsidRPr="000E01D1">
        <w:t>m</w:t>
      </w:r>
      <w:r w:rsidRPr="000E01D1">
        <w:t>igration</w:t>
      </w:r>
      <w:bookmarkEnd w:id="549"/>
      <w:bookmarkEnd w:id="550"/>
      <w:bookmarkEnd w:id="551"/>
      <w:bookmarkEnd w:id="552"/>
    </w:p>
    <w:p w:rsidR="00521A9E" w:rsidRPr="000E01D1" w:rsidRDefault="00521A9E" w:rsidP="00E51846">
      <w:pPr>
        <w:pStyle w:val="Heading3"/>
      </w:pPr>
      <w:bookmarkStart w:id="553" w:name="_Toc513562786"/>
      <w:bookmarkStart w:id="554" w:name="_Toc513647779"/>
      <w:bookmarkStart w:id="555" w:name="_Toc513650666"/>
      <w:bookmarkStart w:id="556" w:name="_Toc513651080"/>
      <w:bookmarkStart w:id="557" w:name="_Toc513808112"/>
      <w:bookmarkStart w:id="558" w:name="_Toc513820982"/>
      <w:bookmarkStart w:id="559" w:name="_Toc514082441"/>
      <w:bookmarkStart w:id="560" w:name="_Toc514084339"/>
      <w:bookmarkStart w:id="561" w:name="_Toc515291787"/>
      <w:bookmarkStart w:id="562" w:name="_Toc515377827"/>
      <w:bookmarkStart w:id="563" w:name="_Toc515527582"/>
      <w:bookmarkStart w:id="564" w:name="_Toc515549067"/>
      <w:bookmarkStart w:id="565" w:name="_Toc515549406"/>
      <w:bookmarkStart w:id="566" w:name="_Toc515617635"/>
      <w:bookmarkStart w:id="567" w:name="_Toc515881993"/>
      <w:bookmarkStart w:id="568" w:name="_Toc516217864"/>
      <w:bookmarkStart w:id="569" w:name="_Toc516220022"/>
      <w:bookmarkStart w:id="570" w:name="_Toc522531682"/>
      <w:r w:rsidRPr="000E01D1">
        <w:t>Satisfaction with connection and</w:t>
      </w:r>
      <w:r w:rsidR="002D1FC0" w:rsidRPr="000E01D1">
        <w:t xml:space="preserve"> </w:t>
      </w:r>
      <w:r w:rsidRPr="000E01D1">
        <w:t>internet</w:t>
      </w:r>
      <w:bookmarkEnd w:id="553"/>
      <w:bookmarkEnd w:id="554"/>
      <w:bookmarkEnd w:id="555"/>
      <w:bookmarkEnd w:id="556"/>
      <w:bookmarkEnd w:id="557"/>
      <w:bookmarkEnd w:id="558"/>
      <w:bookmarkEnd w:id="559"/>
      <w:bookmarkEnd w:id="560"/>
      <w:r w:rsidR="002D1FC0" w:rsidRPr="000E01D1">
        <w:t xml:space="preserve"> before and after</w:t>
      </w:r>
      <w:bookmarkEnd w:id="561"/>
      <w:bookmarkEnd w:id="562"/>
      <w:bookmarkEnd w:id="563"/>
      <w:bookmarkEnd w:id="564"/>
      <w:bookmarkEnd w:id="565"/>
      <w:bookmarkEnd w:id="566"/>
      <w:bookmarkEnd w:id="567"/>
      <w:bookmarkEnd w:id="568"/>
      <w:bookmarkEnd w:id="569"/>
      <w:bookmarkEnd w:id="570"/>
    </w:p>
    <w:p w:rsidR="00521A9E" w:rsidRPr="000E01D1" w:rsidRDefault="00521A9E" w:rsidP="00521A9E">
      <w:r w:rsidRPr="000E01D1">
        <w:t xml:space="preserve">Businesses were asked to indicate their satisfaction with the process of connecting to </w:t>
      </w:r>
      <w:r w:rsidR="004A453C">
        <w:t>services delivered over</w:t>
      </w:r>
      <w:r w:rsidR="004A453C" w:rsidRPr="000E01D1">
        <w:t xml:space="preserve"> </w:t>
      </w:r>
      <w:r w:rsidRPr="000E01D1">
        <w:t xml:space="preserve">the NBN. </w:t>
      </w:r>
      <w:r w:rsidR="00907B7A" w:rsidRPr="000E01D1">
        <w:t xml:space="preserve">Just under </w:t>
      </w:r>
      <w:r w:rsidR="00510766" w:rsidRPr="000E01D1">
        <w:t>h</w:t>
      </w:r>
      <w:r w:rsidRPr="000E01D1">
        <w:t>alf (49 per cent) were satisfied with the connection process</w:t>
      </w:r>
      <w:r w:rsidR="007E5F6D" w:rsidRPr="000E01D1">
        <w:t>—</w:t>
      </w:r>
      <w:r w:rsidRPr="000E01D1">
        <w:t>13</w:t>
      </w:r>
      <w:r w:rsidR="007E5F6D" w:rsidRPr="000E01D1">
        <w:t> </w:t>
      </w:r>
      <w:r w:rsidRPr="000E01D1">
        <w:t xml:space="preserve">per cent ‘very satisfied’ and 36 </w:t>
      </w:r>
      <w:r w:rsidR="009341A4" w:rsidRPr="000E01D1">
        <w:t xml:space="preserve">per cent </w:t>
      </w:r>
      <w:r w:rsidRPr="000E01D1">
        <w:t>‘satisfied</w:t>
      </w:r>
      <w:r w:rsidR="007E5F6D" w:rsidRPr="000E01D1">
        <w:t>’</w:t>
      </w:r>
      <w:r w:rsidRPr="000E01D1">
        <w:t xml:space="preserve">. </w:t>
      </w:r>
    </w:p>
    <w:p w:rsidR="00521A9E" w:rsidRPr="000E01D1" w:rsidRDefault="00521A9E" w:rsidP="00521A9E">
      <w:r w:rsidRPr="000E01D1">
        <w:t>Among the remaining businesses, 14 per cent were ‘neither satisfied nor dissatisfied’ and a little over one</w:t>
      </w:r>
      <w:r w:rsidR="007E5F6D" w:rsidRPr="000E01D1">
        <w:t>-</w:t>
      </w:r>
      <w:r w:rsidRPr="000E01D1">
        <w:t>third (36 per cent) were dissatisfied</w:t>
      </w:r>
      <w:r w:rsidR="00630F42">
        <w:t xml:space="preserve"> with the connection process (</w:t>
      </w:r>
      <w:r w:rsidRPr="000E01D1">
        <w:t>15</w:t>
      </w:r>
      <w:r w:rsidR="00B26D03" w:rsidRPr="000E01D1">
        <w:t xml:space="preserve"> per cent</w:t>
      </w:r>
      <w:r w:rsidRPr="000E01D1">
        <w:t xml:space="preserve"> ‘dissatisfied’ and 21 per cent ‘very dissatisfied’</w:t>
      </w:r>
      <w:r w:rsidR="00630F42">
        <w:t>)</w:t>
      </w:r>
      <w:r w:rsidRPr="000E01D1">
        <w:t xml:space="preserve">. </w:t>
      </w:r>
    </w:p>
    <w:p w:rsidR="00B970BB" w:rsidRPr="000E01D1" w:rsidRDefault="001D40C7" w:rsidP="00521A9E">
      <w:r>
        <w:t>Businesses that</w:t>
      </w:r>
      <w:r w:rsidR="007E5F6D" w:rsidRPr="000E01D1">
        <w:t xml:space="preserve"> </w:t>
      </w:r>
      <w:r w:rsidR="00B970BB" w:rsidRPr="000E01D1">
        <w:t>opted for a residential plan</w:t>
      </w:r>
      <w:r w:rsidR="007E5F6D" w:rsidRPr="000E01D1">
        <w:t>—</w:t>
      </w:r>
      <w:r w:rsidR="00B970BB" w:rsidRPr="000E01D1">
        <w:t>rather than a business plan</w:t>
      </w:r>
      <w:r w:rsidR="007E5F6D" w:rsidRPr="000E01D1">
        <w:t>—</w:t>
      </w:r>
      <w:r w:rsidR="00B970BB" w:rsidRPr="000E01D1">
        <w:t>were more likely to be satisfied with the connection process</w:t>
      </w:r>
      <w:r w:rsidR="00CA6D7C" w:rsidRPr="000E01D1">
        <w:t xml:space="preserve"> (65 per cent vs 46</w:t>
      </w:r>
      <w:r w:rsidR="007E5F6D" w:rsidRPr="000E01D1">
        <w:t> </w:t>
      </w:r>
      <w:r w:rsidR="00CA6D7C" w:rsidRPr="000E01D1">
        <w:t>per cent)</w:t>
      </w:r>
      <w:r w:rsidR="00B970BB" w:rsidRPr="000E01D1">
        <w:t>.</w:t>
      </w:r>
      <w:r w:rsidR="00783B16" w:rsidRPr="000E01D1">
        <w:t xml:space="preserve"> </w:t>
      </w:r>
    </w:p>
    <w:p w:rsidR="00B970BB" w:rsidRPr="000E01D1" w:rsidRDefault="00B970BB" w:rsidP="00521A9E">
      <w:r w:rsidRPr="000E01D1">
        <w:t xml:space="preserve">Those </w:t>
      </w:r>
      <w:r w:rsidR="007E5F6D" w:rsidRPr="000E01D1">
        <w:t xml:space="preserve">who </w:t>
      </w:r>
      <w:r w:rsidRPr="000E01D1">
        <w:t xml:space="preserve">lost service during connection were, </w:t>
      </w:r>
      <w:r w:rsidR="00384FBE" w:rsidRPr="000E01D1">
        <w:t>as expected</w:t>
      </w:r>
      <w:r w:rsidRPr="000E01D1">
        <w:t>, much less likely to be satisfied with the connection process</w:t>
      </w:r>
      <w:r w:rsidR="00CA6D7C" w:rsidRPr="000E01D1">
        <w:t xml:space="preserve"> (17 per cent vs 71 per cent)</w:t>
      </w:r>
      <w:r w:rsidRPr="000E01D1">
        <w:t>.</w:t>
      </w:r>
      <w:r w:rsidR="00A21C4A" w:rsidRPr="000E01D1">
        <w:t xml:space="preserve"> </w:t>
      </w:r>
      <w:r w:rsidR="00867D0D" w:rsidRPr="000E01D1">
        <w:t>One</w:t>
      </w:r>
      <w:r w:rsidR="007E5F6D" w:rsidRPr="000E01D1">
        <w:t>-</w:t>
      </w:r>
      <w:r w:rsidR="00867D0D" w:rsidRPr="000E01D1">
        <w:t xml:space="preserve">third of those without phone </w:t>
      </w:r>
      <w:r w:rsidR="00A90A1B">
        <w:t>and/</w:t>
      </w:r>
      <w:r w:rsidR="00867D0D" w:rsidRPr="000E01D1">
        <w:t>or internet for up to 24 hours were satisfied with the connection process</w:t>
      </w:r>
      <w:r w:rsidR="00A90A1B">
        <w:t xml:space="preserve"> (35 per cent)</w:t>
      </w:r>
      <w:r w:rsidR="00867D0D" w:rsidRPr="000E01D1">
        <w:t xml:space="preserve">, </w:t>
      </w:r>
      <w:r w:rsidR="007E5F6D" w:rsidRPr="000E01D1">
        <w:t xml:space="preserve">and </w:t>
      </w:r>
      <w:r w:rsidR="00867D0D" w:rsidRPr="000E01D1">
        <w:t xml:space="preserve">the level of satisfaction with connection </w:t>
      </w:r>
      <w:r w:rsidR="00A90A1B">
        <w:t>was lower for those without service for any longer than 24 hours (10 per cent)</w:t>
      </w:r>
      <w:r w:rsidR="00867D0D" w:rsidRPr="000E01D1">
        <w:t>.</w:t>
      </w:r>
    </w:p>
    <w:p w:rsidR="00521A9E" w:rsidRPr="000E01D1" w:rsidRDefault="00521A9E" w:rsidP="00521A9E">
      <w:r w:rsidRPr="000E01D1">
        <w:t>Businesses were asked to compare their internet</w:t>
      </w:r>
      <w:r w:rsidR="00C24FA3" w:rsidRPr="000E01D1">
        <w:t xml:space="preserve"> service</w:t>
      </w:r>
      <w:r w:rsidRPr="000E01D1">
        <w:t xml:space="preserve"> before and after connecting. </w:t>
      </w:r>
      <w:r w:rsidR="00563883" w:rsidRPr="000E01D1">
        <w:t xml:space="preserve">Four in </w:t>
      </w:r>
      <w:r w:rsidR="00AB1BB4" w:rsidRPr="000E01D1">
        <w:t>10</w:t>
      </w:r>
      <w:r w:rsidR="00563883" w:rsidRPr="000E01D1">
        <w:t xml:space="preserve"> (39 per cent) </w:t>
      </w:r>
      <w:r w:rsidRPr="000E01D1">
        <w:t>indicated it was better</w:t>
      </w:r>
      <w:r w:rsidR="00384FBE" w:rsidRPr="000E01D1">
        <w:t xml:space="preserve"> (</w:t>
      </w:r>
      <w:r w:rsidR="00B96E4F" w:rsidRPr="000E01D1">
        <w:t>16</w:t>
      </w:r>
      <w:r w:rsidR="00384FBE" w:rsidRPr="000E01D1">
        <w:t xml:space="preserve"> per cent ‘a lot better’ and </w:t>
      </w:r>
      <w:r w:rsidR="00B96E4F" w:rsidRPr="000E01D1">
        <w:t>23</w:t>
      </w:r>
      <w:r w:rsidR="00384FBE" w:rsidRPr="000E01D1">
        <w:t xml:space="preserve"> per cent ‘slightly better)</w:t>
      </w:r>
      <w:r w:rsidR="00183424">
        <w:t>. A</w:t>
      </w:r>
      <w:r w:rsidRPr="000E01D1">
        <w:t xml:space="preserve"> further 40 per cent rated it as about the same</w:t>
      </w:r>
      <w:r w:rsidR="00384FBE" w:rsidRPr="000E01D1">
        <w:t xml:space="preserve"> pre-</w:t>
      </w:r>
      <w:r w:rsidR="00183424">
        <w:t> </w:t>
      </w:r>
      <w:r w:rsidR="00384FBE" w:rsidRPr="000E01D1">
        <w:t>and post-connection</w:t>
      </w:r>
      <w:r w:rsidR="007E5F6D" w:rsidRPr="000E01D1">
        <w:t>. O</w:t>
      </w:r>
      <w:r w:rsidRPr="000E01D1">
        <w:t>ne in five (18 per cent) indicated it was worse</w:t>
      </w:r>
      <w:r w:rsidR="00630F42">
        <w:t xml:space="preserve"> </w:t>
      </w:r>
      <w:r w:rsidR="00630F42" w:rsidRPr="000E01D1">
        <w:t xml:space="preserve">after </w:t>
      </w:r>
      <w:r w:rsidR="00D24CDC">
        <w:t xml:space="preserve">connecting </w:t>
      </w:r>
      <w:r w:rsidR="00384FBE" w:rsidRPr="000E01D1">
        <w:t>(</w:t>
      </w:r>
      <w:r w:rsidR="00AB1BB4" w:rsidRPr="000E01D1">
        <w:t>nine</w:t>
      </w:r>
      <w:r w:rsidR="00384FBE" w:rsidRPr="000E01D1">
        <w:t xml:space="preserve"> per cent ‘slightly worse’ and </w:t>
      </w:r>
      <w:r w:rsidR="00AB1BB4" w:rsidRPr="000E01D1">
        <w:t>nine</w:t>
      </w:r>
      <w:r w:rsidR="00384FBE" w:rsidRPr="000E01D1">
        <w:t xml:space="preserve"> per cent ‘a lot worse’)</w:t>
      </w:r>
      <w:r w:rsidRPr="000E01D1">
        <w:t xml:space="preserve">. </w:t>
      </w:r>
    </w:p>
    <w:p w:rsidR="008E774A" w:rsidRPr="000E01D1" w:rsidRDefault="00DF0AEA" w:rsidP="00BC48FA">
      <w:pPr>
        <w:keepNext/>
        <w:keepLines/>
      </w:pPr>
      <w:r w:rsidRPr="000E01D1">
        <w:lastRenderedPageBreak/>
        <w:t xml:space="preserve">Businesses </w:t>
      </w:r>
      <w:r w:rsidR="001D40C7">
        <w:t>that</w:t>
      </w:r>
      <w:r w:rsidR="001D40C7" w:rsidRPr="000E01D1">
        <w:t xml:space="preserve"> </w:t>
      </w:r>
      <w:r w:rsidRPr="000E01D1">
        <w:t>were not left without service during connection were more likely (</w:t>
      </w:r>
      <w:r w:rsidR="00630F42">
        <w:t>compared with</w:t>
      </w:r>
      <w:r w:rsidR="00630F42" w:rsidRPr="000E01D1">
        <w:t xml:space="preserve"> </w:t>
      </w:r>
      <w:r w:rsidRPr="000E01D1">
        <w:t xml:space="preserve">those left without service) to </w:t>
      </w:r>
      <w:r w:rsidR="00251452" w:rsidRPr="000E01D1">
        <w:t xml:space="preserve">view </w:t>
      </w:r>
      <w:r w:rsidRPr="000E01D1">
        <w:t>their internet</w:t>
      </w:r>
      <w:r w:rsidR="00C24FA3" w:rsidRPr="000E01D1">
        <w:t xml:space="preserve"> service</w:t>
      </w:r>
      <w:r w:rsidRPr="000E01D1">
        <w:t xml:space="preserve"> </w:t>
      </w:r>
      <w:r w:rsidR="00630F42">
        <w:t xml:space="preserve">as </w:t>
      </w:r>
      <w:r w:rsidRPr="000E01D1">
        <w:t>better after connectin</w:t>
      </w:r>
      <w:r w:rsidR="00251452" w:rsidRPr="000E01D1">
        <w:t>g</w:t>
      </w:r>
      <w:r w:rsidRPr="000E01D1">
        <w:t xml:space="preserve"> </w:t>
      </w:r>
      <w:r w:rsidR="002D1FC0" w:rsidRPr="000E01D1">
        <w:t>(45 per cent vs 33 per cent)</w:t>
      </w:r>
      <w:r w:rsidRPr="000E01D1">
        <w:t>.</w:t>
      </w:r>
      <w:r w:rsidR="00A6191B" w:rsidRPr="000E01D1">
        <w:t xml:space="preserve"> </w:t>
      </w:r>
      <w:r w:rsidR="00814952">
        <w:t xml:space="preserve">Those who were satisfied with the connection process </w:t>
      </w:r>
      <w:r w:rsidR="00251452" w:rsidRPr="000E01D1">
        <w:t xml:space="preserve">(50 per cent) </w:t>
      </w:r>
      <w:r w:rsidR="002D1FC0" w:rsidRPr="000E01D1">
        <w:t>were</w:t>
      </w:r>
      <w:r w:rsidR="00A6191B" w:rsidRPr="000E01D1">
        <w:t xml:space="preserve"> more likely </w:t>
      </w:r>
      <w:r w:rsidR="00251452" w:rsidRPr="000E01D1">
        <w:t xml:space="preserve">than those </w:t>
      </w:r>
      <w:r w:rsidR="00093100">
        <w:t>who were</w:t>
      </w:r>
      <w:r w:rsidR="00251452" w:rsidRPr="000E01D1">
        <w:t xml:space="preserve"> not (30 per cent) </w:t>
      </w:r>
      <w:r w:rsidR="00A6191B" w:rsidRPr="000E01D1">
        <w:t>to say their internet</w:t>
      </w:r>
      <w:r w:rsidR="00C24FA3" w:rsidRPr="000E01D1">
        <w:t xml:space="preserve"> service</w:t>
      </w:r>
      <w:r w:rsidR="00A6191B" w:rsidRPr="000E01D1">
        <w:t xml:space="preserve"> was better after connecting to</w:t>
      </w:r>
      <w:r w:rsidR="004A453C">
        <w:t xml:space="preserve"> services delivered over</w:t>
      </w:r>
      <w:r w:rsidR="00A6191B" w:rsidRPr="000E01D1">
        <w:t xml:space="preserve"> the NBN.</w:t>
      </w:r>
    </w:p>
    <w:p w:rsidR="00A6191B" w:rsidRPr="000E01D1" w:rsidRDefault="008E774A" w:rsidP="004727F6">
      <w:pPr>
        <w:spacing w:after="80"/>
      </w:pPr>
      <w:r w:rsidRPr="000E01D1">
        <w:t>Businesses were more likely to</w:t>
      </w:r>
      <w:r w:rsidR="00E60358" w:rsidRPr="000E01D1">
        <w:t xml:space="preserve"> </w:t>
      </w:r>
      <w:r w:rsidRPr="000E01D1">
        <w:t xml:space="preserve">say their internet </w:t>
      </w:r>
      <w:r w:rsidR="00C24FA3" w:rsidRPr="000E01D1">
        <w:t xml:space="preserve">service </w:t>
      </w:r>
      <w:r w:rsidRPr="000E01D1">
        <w:t>was worse after connection</w:t>
      </w:r>
      <w:r w:rsidR="00E60358" w:rsidRPr="000E01D1">
        <w:t xml:space="preserve"> if they (compared with those who did not)</w:t>
      </w:r>
      <w:r w:rsidR="00A6191B" w:rsidRPr="000E01D1">
        <w:t>:</w:t>
      </w:r>
    </w:p>
    <w:p w:rsidR="00C640A0" w:rsidRPr="000E01D1" w:rsidRDefault="00251452" w:rsidP="00BC48FA">
      <w:pPr>
        <w:pStyle w:val="ListBullet"/>
      </w:pPr>
      <w:r w:rsidRPr="000E01D1">
        <w:t xml:space="preserve">experienced </w:t>
      </w:r>
      <w:r w:rsidR="008E774A" w:rsidRPr="000E01D1">
        <w:t>slower speeds ‘often’</w:t>
      </w:r>
      <w:r w:rsidR="00A6191B" w:rsidRPr="000E01D1">
        <w:t xml:space="preserve"> (42 per cent vs nine per cent)</w:t>
      </w:r>
      <w:r w:rsidR="008E774A" w:rsidRPr="000E01D1">
        <w:t xml:space="preserve"> </w:t>
      </w:r>
    </w:p>
    <w:p w:rsidR="00E60358" w:rsidRPr="000E01D1" w:rsidRDefault="00251452" w:rsidP="00BC48FA">
      <w:pPr>
        <w:pStyle w:val="ListBullet"/>
      </w:pPr>
      <w:r w:rsidRPr="000E01D1">
        <w:t xml:space="preserve">experienced </w:t>
      </w:r>
      <w:r w:rsidR="00907B7A" w:rsidRPr="000E01D1">
        <w:t>c</w:t>
      </w:r>
      <w:r w:rsidR="00E60358" w:rsidRPr="000E01D1">
        <w:t>onsistently slower data speeds than expected (40 per cent vs seven per cent)</w:t>
      </w:r>
    </w:p>
    <w:p w:rsidR="00E60358" w:rsidRPr="000E01D1" w:rsidRDefault="00251452" w:rsidP="00BC48FA">
      <w:pPr>
        <w:pStyle w:val="ListBullet"/>
      </w:pPr>
      <w:r w:rsidRPr="000E01D1">
        <w:t xml:space="preserve">experienced </w:t>
      </w:r>
      <w:r w:rsidR="00907B7A" w:rsidRPr="000E01D1">
        <w:t>s</w:t>
      </w:r>
      <w:r w:rsidR="00E60358" w:rsidRPr="000E01D1">
        <w:t>ervice outages (36 per cent vs eight per cent)</w:t>
      </w:r>
    </w:p>
    <w:p w:rsidR="004727F6" w:rsidRDefault="00251452" w:rsidP="00814952">
      <w:pPr>
        <w:pStyle w:val="ListBullet"/>
      </w:pPr>
      <w:r w:rsidRPr="000E01D1">
        <w:t xml:space="preserve">experienced </w:t>
      </w:r>
      <w:r w:rsidR="00DE751A" w:rsidRPr="000E01D1">
        <w:t>interruptions</w:t>
      </w:r>
      <w:r w:rsidR="00E60358" w:rsidRPr="000E01D1">
        <w:t xml:space="preserve"> and buffering (36 per cent vs 11 per cent)</w:t>
      </w:r>
    </w:p>
    <w:p w:rsidR="00E60358" w:rsidRDefault="00251452" w:rsidP="00814952">
      <w:pPr>
        <w:pStyle w:val="ListBullet"/>
      </w:pPr>
      <w:r w:rsidRPr="000E01D1">
        <w:t xml:space="preserve">experienced </w:t>
      </w:r>
      <w:r w:rsidR="00907B7A" w:rsidRPr="000E01D1">
        <w:t>d</w:t>
      </w:r>
      <w:r w:rsidR="00E60358" w:rsidRPr="000E01D1">
        <w:t>rop-outs (27 per cent vs six per cent)</w:t>
      </w:r>
    </w:p>
    <w:p w:rsidR="00814952" w:rsidRPr="000E01D1" w:rsidRDefault="00814952" w:rsidP="004727F6">
      <w:pPr>
        <w:pStyle w:val="ListBulletLast"/>
      </w:pPr>
      <w:r w:rsidRPr="000E01D1">
        <w:t>made any complaint (31 per cent vs eight per cent)</w:t>
      </w:r>
      <w:r w:rsidR="004727F6">
        <w:t>.</w:t>
      </w:r>
    </w:p>
    <w:p w:rsidR="00294DEC" w:rsidRPr="000E01D1" w:rsidRDefault="00E60358" w:rsidP="00294DEC">
      <w:pPr>
        <w:pStyle w:val="Heading3"/>
      </w:pPr>
      <w:bookmarkStart w:id="571" w:name="_Toc513562787"/>
      <w:bookmarkStart w:id="572" w:name="_Toc513647780"/>
      <w:bookmarkStart w:id="573" w:name="_Toc513650667"/>
      <w:bookmarkStart w:id="574" w:name="_Toc513651081"/>
      <w:bookmarkStart w:id="575" w:name="_Toc513808113"/>
      <w:bookmarkStart w:id="576" w:name="_Toc513820983"/>
      <w:bookmarkStart w:id="577" w:name="_Toc514082442"/>
      <w:bookmarkStart w:id="578" w:name="_Toc514084340"/>
      <w:bookmarkStart w:id="579" w:name="_Toc515291788"/>
      <w:bookmarkStart w:id="580" w:name="_Toc515377828"/>
      <w:bookmarkStart w:id="581" w:name="_Toc515527583"/>
      <w:bookmarkStart w:id="582" w:name="_Toc515549068"/>
      <w:bookmarkStart w:id="583" w:name="_Toc515549407"/>
      <w:bookmarkStart w:id="584" w:name="_Toc515617636"/>
      <w:bookmarkStart w:id="585" w:name="_Toc515881994"/>
      <w:bookmarkStart w:id="586" w:name="_Toc516217865"/>
      <w:bookmarkStart w:id="587" w:name="_Toc516220023"/>
      <w:bookmarkStart w:id="588" w:name="_Toc522531683"/>
      <w:r w:rsidRPr="000E01D1">
        <w:t>I</w:t>
      </w:r>
      <w:r w:rsidR="00783B16" w:rsidRPr="000E01D1">
        <w:t xml:space="preserve">ssues or faults </w:t>
      </w:r>
      <w:r w:rsidR="00294DEC" w:rsidRPr="000E01D1">
        <w:t>since connection</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rsidR="00294DEC" w:rsidRPr="000E01D1" w:rsidRDefault="00251452" w:rsidP="00BC48FA">
      <w:r w:rsidRPr="000E01D1">
        <w:t>A</w:t>
      </w:r>
      <w:r w:rsidR="00294DEC" w:rsidRPr="000E01D1">
        <w:t>ll businesses were asked if they had experienced any issues or fault</w:t>
      </w:r>
      <w:r w:rsidR="00884CF2" w:rsidRPr="000E01D1">
        <w:t>s</w:t>
      </w:r>
      <w:r w:rsidR="00294DEC" w:rsidRPr="000E01D1">
        <w:t xml:space="preserve"> with their service/s. A little over one</w:t>
      </w:r>
      <w:r w:rsidRPr="000E01D1">
        <w:t>-</w:t>
      </w:r>
      <w:r w:rsidR="00294DEC" w:rsidRPr="000E01D1">
        <w:t>quarter (28 per cent)</w:t>
      </w:r>
      <w:r w:rsidR="00814952">
        <w:t xml:space="preserve"> </w:t>
      </w:r>
      <w:r w:rsidR="004727F6">
        <w:t>did not</w:t>
      </w:r>
      <w:r w:rsidR="004727F6" w:rsidRPr="000E01D1">
        <w:t xml:space="preserve"> </w:t>
      </w:r>
      <w:r w:rsidR="005C2D64" w:rsidRPr="000E01D1">
        <w:t>experience</w:t>
      </w:r>
      <w:r w:rsidR="00294DEC" w:rsidRPr="000E01D1">
        <w:t xml:space="preserve"> faults or issues with their service since connection.</w:t>
      </w:r>
    </w:p>
    <w:p w:rsidR="00473538" w:rsidRPr="000E01D1" w:rsidRDefault="00473538" w:rsidP="00473538">
      <w:r w:rsidRPr="000E01D1">
        <w:t>Seven in 10 (71 per cent) businesses experienced faults or issues after connection, with drop</w:t>
      </w:r>
      <w:r w:rsidR="00251452" w:rsidRPr="000E01D1">
        <w:t>-</w:t>
      </w:r>
      <w:r w:rsidRPr="000E01D1">
        <w:t>outs the most frequently reported issue (53 per cent).</w:t>
      </w:r>
      <w:r w:rsidR="00251452" w:rsidRPr="000E01D1">
        <w:rPr>
          <w:rStyle w:val="FootnoteReference"/>
        </w:rPr>
        <w:footnoteReference w:id="19"/>
      </w:r>
    </w:p>
    <w:p w:rsidR="00473538" w:rsidRPr="000E01D1" w:rsidRDefault="00473538" w:rsidP="00BC48FA">
      <w:r w:rsidRPr="000E01D1">
        <w:t xml:space="preserve">The proportion of </w:t>
      </w:r>
      <w:r w:rsidR="00267AB6" w:rsidRPr="000E01D1">
        <w:t>businesses</w:t>
      </w:r>
      <w:r w:rsidRPr="000E01D1">
        <w:t xml:space="preserve"> experiencing faults and issues declined for those connected for a shorter period of time</w:t>
      </w:r>
      <w:r w:rsidR="00AE7A02" w:rsidRPr="000E01D1">
        <w:t xml:space="preserve">—falling </w:t>
      </w:r>
      <w:r w:rsidRPr="000E01D1">
        <w:t xml:space="preserve">from </w:t>
      </w:r>
      <w:r w:rsidR="00267AB6" w:rsidRPr="000E01D1">
        <w:t>73</w:t>
      </w:r>
      <w:r w:rsidRPr="000E01D1">
        <w:t xml:space="preserve"> per cent for those who connected </w:t>
      </w:r>
      <w:r w:rsidR="00267AB6" w:rsidRPr="000E01D1">
        <w:t>in 2017 (on average</w:t>
      </w:r>
      <w:r w:rsidR="00AE7A02" w:rsidRPr="000E01D1">
        <w:t>,</w:t>
      </w:r>
      <w:r w:rsidR="00267AB6" w:rsidRPr="000E01D1">
        <w:t xml:space="preserve"> with a higher rate in April to June 2017)</w:t>
      </w:r>
      <w:r w:rsidRPr="000E01D1">
        <w:t xml:space="preserve"> to </w:t>
      </w:r>
      <w:r w:rsidR="00267AB6" w:rsidRPr="000E01D1">
        <w:t xml:space="preserve">53 </w:t>
      </w:r>
      <w:r w:rsidRPr="000E01D1">
        <w:t xml:space="preserve">per cent for those </w:t>
      </w:r>
      <w:r w:rsidR="0066569C" w:rsidRPr="000E01D1">
        <w:t xml:space="preserve">who had been connected for a shorter period of time (connected during </w:t>
      </w:r>
      <w:r w:rsidR="00267AB6" w:rsidRPr="000E01D1">
        <w:t>January and February 2018</w:t>
      </w:r>
      <w:r w:rsidR="00BE7E86" w:rsidRPr="000E01D1">
        <w:t>)</w:t>
      </w:r>
      <w:r w:rsidRPr="000E01D1">
        <w:t>.</w:t>
      </w:r>
    </w:p>
    <w:p w:rsidR="00294DEC" w:rsidRPr="000E01D1" w:rsidRDefault="00AE7A02" w:rsidP="00BC48FA">
      <w:r w:rsidRPr="000E01D1">
        <w:t>B</w:t>
      </w:r>
      <w:r w:rsidR="00294DEC" w:rsidRPr="000E01D1">
        <w:t xml:space="preserve">usinesses with internet were most likely to indicate variable data speeds </w:t>
      </w:r>
      <w:r w:rsidR="00623F23" w:rsidRPr="000E01D1">
        <w:t>(</w:t>
      </w:r>
      <w:r w:rsidR="00AE6E7D" w:rsidRPr="000E01D1">
        <w:t>43</w:t>
      </w:r>
      <w:r w:rsidR="00623F23" w:rsidRPr="000E01D1">
        <w:t xml:space="preserve"> per cent)</w:t>
      </w:r>
      <w:r w:rsidR="008C5AAE" w:rsidRPr="000E01D1">
        <w:t xml:space="preserve"> as an issue or fault</w:t>
      </w:r>
      <w:r w:rsidR="009427B7" w:rsidRPr="000E01D1">
        <w:t>. A</w:t>
      </w:r>
      <w:r w:rsidR="00294DEC" w:rsidRPr="000E01D1">
        <w:t>mong those with a phone service, nearly one</w:t>
      </w:r>
      <w:r w:rsidR="009427B7" w:rsidRPr="000E01D1">
        <w:t>-</w:t>
      </w:r>
      <w:r w:rsidR="00294DEC" w:rsidRPr="000E01D1">
        <w:t>quarter (23</w:t>
      </w:r>
      <w:r w:rsidR="00EE734A" w:rsidRPr="000E01D1">
        <w:t> </w:t>
      </w:r>
      <w:r w:rsidR="00294DEC" w:rsidRPr="000E01D1">
        <w:t xml:space="preserve">per cent) experienced poor voice quality issues </w:t>
      </w:r>
      <w:r w:rsidR="00AE6E7D" w:rsidRPr="000E01D1">
        <w:t>(F</w:t>
      </w:r>
      <w:r w:rsidR="00294DEC" w:rsidRPr="000E01D1">
        <w:t xml:space="preserve">igure </w:t>
      </w:r>
      <w:r w:rsidR="00744E07" w:rsidRPr="000E01D1">
        <w:t>3</w:t>
      </w:r>
      <w:r w:rsidR="00F46C2F" w:rsidRPr="000E01D1">
        <w:t>4</w:t>
      </w:r>
      <w:r w:rsidR="00AE6E7D" w:rsidRPr="000E01D1">
        <w:t>)</w:t>
      </w:r>
      <w:r w:rsidR="00294DEC" w:rsidRPr="000E01D1">
        <w:t>.</w:t>
      </w:r>
    </w:p>
    <w:p w:rsidR="00294DEC" w:rsidRPr="000E01D1" w:rsidRDefault="003D02B7" w:rsidP="009427B7">
      <w:pPr>
        <w:pStyle w:val="ACMAFigureHeader"/>
        <w:keepNext/>
        <w:spacing w:after="120"/>
      </w:pPr>
      <w:r w:rsidRPr="000E01D1">
        <w:lastRenderedPageBreak/>
        <w:t>F</w:t>
      </w:r>
      <w:r w:rsidR="00294DEC" w:rsidRPr="000E01D1">
        <w:t xml:space="preserve">aults </w:t>
      </w:r>
      <w:r w:rsidR="00EE75E6" w:rsidRPr="000E01D1">
        <w:t xml:space="preserve">or </w:t>
      </w:r>
      <w:r w:rsidR="00294DEC" w:rsidRPr="000E01D1">
        <w:t xml:space="preserve">issues </w:t>
      </w:r>
      <w:r w:rsidR="001E0661" w:rsidRPr="000E01D1">
        <w:t xml:space="preserve">with service </w:t>
      </w:r>
      <w:r w:rsidR="00294DEC" w:rsidRPr="000E01D1">
        <w:t xml:space="preserve">since </w:t>
      </w:r>
      <w:r w:rsidR="0059492D">
        <w:t>connection</w:t>
      </w:r>
      <w:r w:rsidR="00294DEC" w:rsidRPr="000E01D1">
        <w:t xml:space="preserve"> (%)</w:t>
      </w:r>
    </w:p>
    <w:p w:rsidR="00294DEC" w:rsidRPr="000E01D1" w:rsidRDefault="003A1358" w:rsidP="00BC48FA">
      <w:pPr>
        <w:spacing w:after="120"/>
        <w:rPr>
          <w:color w:val="4F6228" w:themeColor="accent3" w:themeShade="80"/>
        </w:rPr>
      </w:pPr>
      <w:r w:rsidRPr="00657AE6">
        <w:rPr>
          <w:noProof/>
          <w:color w:val="4F6228" w:themeColor="accent3" w:themeShade="80"/>
        </w:rPr>
        <w:drawing>
          <wp:inline distT="0" distB="0" distL="0" distR="0" wp14:anchorId="4888CD11" wp14:editId="6EEC86FE">
            <wp:extent cx="4871085" cy="3300730"/>
            <wp:effectExtent l="0" t="0" r="5715" b="0"/>
            <wp:docPr id="277" name="Picture 277" descr="Data for Figure 34 is in the .ods file on the landing page ‘NBN consumer experience’, available from the ACMA website." title="Figure 34: Faults or issues with service since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NBN Report Graphics - New colours_Fig 34.png"/>
                    <pic:cNvPicPr/>
                  </pic:nvPicPr>
                  <pic:blipFill>
                    <a:blip r:embed="rId62">
                      <a:extLst>
                        <a:ext uri="{28A0092B-C50C-407E-A947-70E740481C1C}">
                          <a14:useLocalDpi xmlns:a14="http://schemas.microsoft.com/office/drawing/2010/main" val="0"/>
                        </a:ext>
                      </a:extLst>
                    </a:blip>
                    <a:stretch>
                      <a:fillRect/>
                    </a:stretch>
                  </pic:blipFill>
                  <pic:spPr>
                    <a:xfrm>
                      <a:off x="0" y="0"/>
                      <a:ext cx="4871085" cy="3300730"/>
                    </a:xfrm>
                    <a:prstGeom prst="rect">
                      <a:avLst/>
                    </a:prstGeom>
                  </pic:spPr>
                </pic:pic>
              </a:graphicData>
            </a:graphic>
          </wp:inline>
        </w:drawing>
      </w:r>
    </w:p>
    <w:p w:rsidR="002F27A7" w:rsidRPr="000E01D1" w:rsidRDefault="002F27A7" w:rsidP="00B26D03">
      <w:pPr>
        <w:pStyle w:val="ACMANotes"/>
      </w:pPr>
      <w:r w:rsidRPr="000E01D1">
        <w:t>n/a=not applicable.</w:t>
      </w:r>
    </w:p>
    <w:p w:rsidR="00B26D03" w:rsidRPr="000E01D1" w:rsidRDefault="00B26D03" w:rsidP="00B26D03">
      <w:pPr>
        <w:pStyle w:val="ACMANotes"/>
      </w:pPr>
      <w:r w:rsidRPr="000E01D1">
        <w:t>*All businesses</w:t>
      </w:r>
      <w:r w:rsidR="00235D43" w:rsidRPr="000E01D1">
        <w:t xml:space="preserve"> connected to the NBN</w:t>
      </w:r>
      <w:r w:rsidRPr="000E01D1">
        <w:t>.</w:t>
      </w:r>
    </w:p>
    <w:p w:rsidR="00B26D03" w:rsidRPr="000E01D1" w:rsidRDefault="00B26D03" w:rsidP="00B26D03">
      <w:pPr>
        <w:pStyle w:val="ACMANotes"/>
      </w:pPr>
      <w:r w:rsidRPr="000E01D1">
        <w:rPr>
          <w:szCs w:val="16"/>
          <w:vertAlign w:val="superscript"/>
        </w:rPr>
        <w:t>†</w:t>
      </w:r>
      <w:r w:rsidRPr="000E01D1">
        <w:t>Businesses with internet</w:t>
      </w:r>
      <w:r w:rsidR="00235D43" w:rsidRPr="000E01D1">
        <w:t xml:space="preserve"> connected to the NBN</w:t>
      </w:r>
      <w:r w:rsidRPr="000E01D1">
        <w:t>.</w:t>
      </w:r>
    </w:p>
    <w:p w:rsidR="00B26D03" w:rsidRPr="000E01D1" w:rsidRDefault="00B26D03" w:rsidP="00B26D03">
      <w:pPr>
        <w:pStyle w:val="ACMANotes"/>
      </w:pPr>
      <w:r w:rsidRPr="000E01D1">
        <w:rPr>
          <w:szCs w:val="16"/>
          <w:vertAlign w:val="superscript"/>
        </w:rPr>
        <w:t>‡</w:t>
      </w:r>
      <w:r w:rsidRPr="000E01D1">
        <w:t>Businesses with phone</w:t>
      </w:r>
      <w:r w:rsidR="00235D43" w:rsidRPr="000E01D1">
        <w:t xml:space="preserve"> connected to the NBN</w:t>
      </w:r>
      <w:r w:rsidRPr="000E01D1">
        <w:t>.</w:t>
      </w:r>
    </w:p>
    <w:p w:rsidR="00B26D03" w:rsidRPr="000E01D1" w:rsidRDefault="00B26D03" w:rsidP="00B26D03">
      <w:pPr>
        <w:pStyle w:val="ACMANotes"/>
      </w:pPr>
      <w:r w:rsidRPr="000E01D1">
        <w:t xml:space="preserve">Base: </w:t>
      </w:r>
      <w:r w:rsidR="00F73FD2" w:rsidRPr="000E01D1">
        <w:t>B</w:t>
      </w:r>
      <w:r w:rsidRPr="000E01D1">
        <w:t>usinesses</w:t>
      </w:r>
      <w:r w:rsidR="00F73FD2" w:rsidRPr="000E01D1">
        <w:t xml:space="preserve"> connected to the NBN</w:t>
      </w:r>
      <w:r w:rsidRPr="000E01D1">
        <w:t xml:space="preserve"> (n=1,153), </w:t>
      </w:r>
      <w:r w:rsidR="004727F6">
        <w:t>b</w:t>
      </w:r>
      <w:r w:rsidRPr="000E01D1">
        <w:t>usinesses with internet</w:t>
      </w:r>
      <w:r w:rsidR="00F73FD2" w:rsidRPr="000E01D1">
        <w:t xml:space="preserve"> connected to the NBN</w:t>
      </w:r>
      <w:r w:rsidRPr="000E01D1">
        <w:t xml:space="preserve"> (n=1,084), </w:t>
      </w:r>
      <w:r w:rsidR="004727F6">
        <w:t>b</w:t>
      </w:r>
      <w:r w:rsidRPr="000E01D1">
        <w:t>usinesses with phone</w:t>
      </w:r>
      <w:r w:rsidR="00F73FD2" w:rsidRPr="000E01D1">
        <w:t xml:space="preserve"> connected to the NBN</w:t>
      </w:r>
      <w:r w:rsidRPr="000E01D1">
        <w:t xml:space="preserve"> (n=922)</w:t>
      </w:r>
      <w:r w:rsidR="00904056">
        <w:t xml:space="preserve">, </w:t>
      </w:r>
      <w:r w:rsidR="004727F6">
        <w:t>b</w:t>
      </w:r>
      <w:r w:rsidR="00B963F6">
        <w:t xml:space="preserve">usiness with both phone and internet connected to the NBN </w:t>
      </w:r>
      <w:r w:rsidR="00E82174">
        <w:t xml:space="preserve">(n=853), </w:t>
      </w:r>
      <w:r w:rsidR="004727F6">
        <w:t>b</w:t>
      </w:r>
      <w:r w:rsidR="00E82174">
        <w:t xml:space="preserve">usinesses with phone only connected to the NBN (n=69), </w:t>
      </w:r>
      <w:r w:rsidR="004727F6">
        <w:t>b</w:t>
      </w:r>
      <w:r w:rsidR="00904056">
        <w:t>usinesses with internet only connected to the NBN (n=231)</w:t>
      </w:r>
      <w:r w:rsidR="004D6F8D" w:rsidRPr="000E01D1">
        <w:t>.</w:t>
      </w:r>
    </w:p>
    <w:p w:rsidR="009427B7" w:rsidRPr="000E01D1" w:rsidRDefault="00294DEC" w:rsidP="009427B7">
      <w:pPr>
        <w:pStyle w:val="ACMANotes"/>
      </w:pPr>
      <w:r w:rsidRPr="000E01D1">
        <w:t>D2</w:t>
      </w:r>
      <w:r w:rsidR="00DC5AD4" w:rsidRPr="000E01D1">
        <w:t>.</w:t>
      </w:r>
      <w:r w:rsidRPr="000E01D1">
        <w:t xml:space="preserve"> Since connecting to the NBN, have you experienced any issues or faults with your NBN services/s, </w:t>
      </w:r>
      <w:r w:rsidR="00623F23" w:rsidRPr="000E01D1">
        <w:t>such as…</w:t>
      </w:r>
      <w:r w:rsidR="00454303">
        <w:t>?</w:t>
      </w:r>
      <w:r w:rsidR="009427B7" w:rsidRPr="000E01D1">
        <w:t xml:space="preserve"> </w:t>
      </w:r>
    </w:p>
    <w:p w:rsidR="00ED0FC2" w:rsidRPr="000E01D1" w:rsidRDefault="009427B7" w:rsidP="009427B7">
      <w:pPr>
        <w:pStyle w:val="ACMANotes"/>
      </w:pPr>
      <w:r w:rsidRPr="000E01D1">
        <w:t>Note: Data add</w:t>
      </w:r>
      <w:r w:rsidR="00235D43" w:rsidRPr="000E01D1">
        <w:t>s</w:t>
      </w:r>
      <w:r w:rsidRPr="000E01D1">
        <w:t xml:space="preserve"> to </w:t>
      </w:r>
      <w:r w:rsidR="00235D43" w:rsidRPr="000E01D1">
        <w:t xml:space="preserve">more than </w:t>
      </w:r>
      <w:r w:rsidRPr="000E01D1">
        <w:t>100 per cent due to multiple responses.</w:t>
      </w:r>
      <w:r w:rsidR="004A624B">
        <w:t xml:space="preserve"> </w:t>
      </w:r>
      <w:r w:rsidR="00ED0FC2">
        <w:t>Results for phone only (n=69) should be considered indicative only as sample size is small.</w:t>
      </w:r>
    </w:p>
    <w:p w:rsidR="00BC48FA" w:rsidRPr="000E01D1" w:rsidRDefault="00BC48FA" w:rsidP="009427B7">
      <w:pPr>
        <w:pStyle w:val="ACMASpaceaftertable"/>
      </w:pPr>
    </w:p>
    <w:p w:rsidR="009427B7" w:rsidRPr="000E01D1" w:rsidRDefault="00294DEC" w:rsidP="009427B7">
      <w:pPr>
        <w:spacing w:after="80"/>
      </w:pPr>
      <w:r w:rsidRPr="000E01D1">
        <w:t xml:space="preserve">Among businesses </w:t>
      </w:r>
      <w:r w:rsidR="001D40C7">
        <w:t>that</w:t>
      </w:r>
      <w:r w:rsidR="001D40C7" w:rsidRPr="000E01D1">
        <w:t xml:space="preserve"> </w:t>
      </w:r>
      <w:r w:rsidR="00207C61" w:rsidRPr="000E01D1">
        <w:t xml:space="preserve">had </w:t>
      </w:r>
      <w:r w:rsidRPr="000E01D1">
        <w:t>experienced issues or faults</w:t>
      </w:r>
      <w:r w:rsidR="00803EDF" w:rsidRPr="000E01D1">
        <w:t xml:space="preserve"> since connection</w:t>
      </w:r>
      <w:r w:rsidR="009427B7" w:rsidRPr="000E01D1">
        <w:t>:</w:t>
      </w:r>
    </w:p>
    <w:p w:rsidR="009427B7" w:rsidRPr="000E01D1" w:rsidRDefault="00EE75E6" w:rsidP="009427B7">
      <w:pPr>
        <w:pStyle w:val="ListBullet"/>
      </w:pPr>
      <w:r w:rsidRPr="000E01D1">
        <w:t>72 per cent</w:t>
      </w:r>
      <w:r w:rsidR="00294DEC" w:rsidRPr="000E01D1">
        <w:t xml:space="preserve"> </w:t>
      </w:r>
      <w:r w:rsidR="00207C61" w:rsidRPr="000E01D1">
        <w:t xml:space="preserve">had </w:t>
      </w:r>
      <w:r w:rsidR="009427B7" w:rsidRPr="000E01D1">
        <w:t xml:space="preserve">experienced </w:t>
      </w:r>
      <w:r w:rsidR="00294DEC" w:rsidRPr="000E01D1">
        <w:t>more than one</w:t>
      </w:r>
      <w:r w:rsidR="00803EDF" w:rsidRPr="000E01D1">
        <w:t xml:space="preserve"> type, </w:t>
      </w:r>
      <w:r w:rsidR="00207C61" w:rsidRPr="000E01D1">
        <w:t xml:space="preserve">with the </w:t>
      </w:r>
      <w:r w:rsidR="00803EDF" w:rsidRPr="000E01D1">
        <w:t xml:space="preserve">median </w:t>
      </w:r>
      <w:r w:rsidR="00207C61" w:rsidRPr="000E01D1">
        <w:t>number being</w:t>
      </w:r>
      <w:r w:rsidR="00803EDF" w:rsidRPr="000E01D1">
        <w:t xml:space="preserve"> three</w:t>
      </w:r>
    </w:p>
    <w:p w:rsidR="009427B7" w:rsidRPr="000E01D1" w:rsidRDefault="00803EDF" w:rsidP="009427B7">
      <w:pPr>
        <w:pStyle w:val="ListBullet"/>
      </w:pPr>
      <w:r w:rsidRPr="000E01D1">
        <w:t>28 per cent</w:t>
      </w:r>
      <w:r w:rsidR="00207C61" w:rsidRPr="000E01D1">
        <w:t xml:space="preserve"> had</w:t>
      </w:r>
      <w:r w:rsidRPr="000E01D1">
        <w:t xml:space="preserve"> experience</w:t>
      </w:r>
      <w:r w:rsidR="00207C61" w:rsidRPr="000E01D1">
        <w:t>d</w:t>
      </w:r>
      <w:r w:rsidRPr="000E01D1">
        <w:t xml:space="preserve"> one type </w:t>
      </w:r>
    </w:p>
    <w:p w:rsidR="009427B7" w:rsidRPr="000E01D1" w:rsidRDefault="00803EDF" w:rsidP="009427B7">
      <w:pPr>
        <w:pStyle w:val="ListBullet"/>
      </w:pPr>
      <w:r w:rsidRPr="000E01D1">
        <w:t>19 per cent</w:t>
      </w:r>
      <w:r w:rsidR="009427B7" w:rsidRPr="000E01D1">
        <w:t xml:space="preserve"> had experienced</w:t>
      </w:r>
      <w:r w:rsidR="00F244AC" w:rsidRPr="000E01D1">
        <w:t xml:space="preserve"> </w:t>
      </w:r>
      <w:r w:rsidRPr="000E01D1">
        <w:t>two</w:t>
      </w:r>
      <w:r w:rsidR="009427B7" w:rsidRPr="000E01D1">
        <w:t xml:space="preserve"> types </w:t>
      </w:r>
    </w:p>
    <w:p w:rsidR="00803EDF" w:rsidRPr="000E01D1" w:rsidRDefault="00803EDF" w:rsidP="009427B7">
      <w:pPr>
        <w:pStyle w:val="ListBulletLast"/>
      </w:pPr>
      <w:r w:rsidRPr="000E01D1">
        <w:t>53 per cent experienced three or more</w:t>
      </w:r>
      <w:r w:rsidR="009427B7" w:rsidRPr="000E01D1">
        <w:t xml:space="preserve"> types.</w:t>
      </w:r>
    </w:p>
    <w:p w:rsidR="009427B7" w:rsidRPr="000E01D1" w:rsidRDefault="00803EDF" w:rsidP="009427B7">
      <w:pPr>
        <w:spacing w:after="80"/>
      </w:pPr>
      <w:r w:rsidRPr="000E01D1">
        <w:t>W</w:t>
      </w:r>
      <w:r w:rsidR="00610847" w:rsidRPr="000E01D1">
        <w:t>hen asked to identify the biggest issue</w:t>
      </w:r>
      <w:r w:rsidR="00A01965">
        <w:t xml:space="preserve"> (among those who had experienced any issue or fault)</w:t>
      </w:r>
      <w:r w:rsidRPr="000E01D1">
        <w:t>,</w:t>
      </w:r>
      <w:r w:rsidR="00294DEC" w:rsidRPr="000E01D1">
        <w:t xml:space="preserve"> </w:t>
      </w:r>
      <w:r w:rsidR="00207C61" w:rsidRPr="000E01D1">
        <w:t>businesses most frequently nominated</w:t>
      </w:r>
      <w:r w:rsidR="009427B7" w:rsidRPr="000E01D1">
        <w:t>:</w:t>
      </w:r>
    </w:p>
    <w:p w:rsidR="009427B7" w:rsidRPr="000E01D1" w:rsidRDefault="00294DEC" w:rsidP="009427B7">
      <w:pPr>
        <w:pStyle w:val="ListBullet"/>
      </w:pPr>
      <w:r w:rsidRPr="000E01D1">
        <w:t>drop</w:t>
      </w:r>
      <w:r w:rsidR="009427B7" w:rsidRPr="000E01D1">
        <w:noBreakHyphen/>
      </w:r>
      <w:r w:rsidRPr="000E01D1">
        <w:t>outs</w:t>
      </w:r>
      <w:r w:rsidR="009427B7" w:rsidRPr="000E01D1">
        <w:t>—</w:t>
      </w:r>
      <w:r w:rsidRPr="000E01D1">
        <w:t>41 per cent</w:t>
      </w:r>
    </w:p>
    <w:p w:rsidR="009427B7" w:rsidRPr="000E01D1" w:rsidRDefault="00294DEC" w:rsidP="009427B7">
      <w:pPr>
        <w:pStyle w:val="ListBullet"/>
      </w:pPr>
      <w:r w:rsidRPr="000E01D1">
        <w:t>slower</w:t>
      </w:r>
      <w:r w:rsidR="009427B7" w:rsidRPr="000E01D1">
        <w:t>-</w:t>
      </w:r>
      <w:r w:rsidRPr="000E01D1">
        <w:t>than</w:t>
      </w:r>
      <w:r w:rsidR="009427B7" w:rsidRPr="000E01D1">
        <w:t>-</w:t>
      </w:r>
      <w:r w:rsidRPr="000E01D1">
        <w:t>expected data speeds</w:t>
      </w:r>
      <w:r w:rsidR="009427B7" w:rsidRPr="000E01D1">
        <w:t>—</w:t>
      </w:r>
      <w:r w:rsidRPr="000E01D1">
        <w:t>16 per cent</w:t>
      </w:r>
    </w:p>
    <w:p w:rsidR="009427B7" w:rsidRPr="000E01D1" w:rsidRDefault="00294DEC" w:rsidP="009427B7">
      <w:pPr>
        <w:pStyle w:val="ListBullet"/>
      </w:pPr>
      <w:r w:rsidRPr="000E01D1">
        <w:t>service outages</w:t>
      </w:r>
      <w:r w:rsidR="009427B7" w:rsidRPr="000E01D1">
        <w:t>—</w:t>
      </w:r>
      <w:r w:rsidRPr="000E01D1">
        <w:t>16 per cent</w:t>
      </w:r>
    </w:p>
    <w:p w:rsidR="00294DEC" w:rsidRPr="000E01D1" w:rsidRDefault="00294DEC" w:rsidP="009427B7">
      <w:pPr>
        <w:pStyle w:val="ListBulletLast"/>
      </w:pPr>
      <w:r w:rsidRPr="000E01D1">
        <w:t>variable data speeds</w:t>
      </w:r>
      <w:r w:rsidR="009427B7" w:rsidRPr="000E01D1">
        <w:t>—</w:t>
      </w:r>
      <w:r w:rsidRPr="000E01D1">
        <w:t>nine per cent.</w:t>
      </w:r>
    </w:p>
    <w:p w:rsidR="00294DEC" w:rsidRPr="000E01D1" w:rsidRDefault="00294DEC" w:rsidP="00BC48FA">
      <w:r w:rsidRPr="000E01D1">
        <w:t xml:space="preserve">For businesses </w:t>
      </w:r>
      <w:r w:rsidR="001D40C7">
        <w:t>that</w:t>
      </w:r>
      <w:r w:rsidR="001D40C7" w:rsidRPr="000E01D1">
        <w:t xml:space="preserve"> </w:t>
      </w:r>
      <w:r w:rsidRPr="000E01D1">
        <w:t xml:space="preserve">experienced slower speeds </w:t>
      </w:r>
      <w:r w:rsidR="00207C61" w:rsidRPr="000E01D1">
        <w:t>since connecting to</w:t>
      </w:r>
      <w:r w:rsidR="003236CC">
        <w:t xml:space="preserve"> services delivered over</w:t>
      </w:r>
      <w:r w:rsidR="00207C61" w:rsidRPr="000E01D1">
        <w:t xml:space="preserve"> the NBN</w:t>
      </w:r>
      <w:r w:rsidRPr="000E01D1">
        <w:t xml:space="preserve"> (</w:t>
      </w:r>
      <w:r w:rsidR="00364D21" w:rsidRPr="000E01D1">
        <w:t>33</w:t>
      </w:r>
      <w:r w:rsidR="001E4D3E" w:rsidRPr="000E01D1">
        <w:t xml:space="preserve"> </w:t>
      </w:r>
      <w:r w:rsidR="00364D21" w:rsidRPr="000E01D1">
        <w:t>per cent</w:t>
      </w:r>
      <w:r w:rsidRPr="000E01D1">
        <w:t xml:space="preserve"> of all businesses with internet), six in </w:t>
      </w:r>
      <w:r w:rsidR="00054CC4" w:rsidRPr="000E01D1">
        <w:t>10</w:t>
      </w:r>
      <w:r w:rsidRPr="000E01D1">
        <w:t xml:space="preserve"> (59 per cent) noted they had occurred </w:t>
      </w:r>
      <w:r w:rsidR="00A01965">
        <w:t>‘</w:t>
      </w:r>
      <w:r w:rsidRPr="000E01D1">
        <w:t>very often</w:t>
      </w:r>
      <w:r w:rsidR="00A01965">
        <w:t>’</w:t>
      </w:r>
      <w:r w:rsidRPr="000E01D1">
        <w:t xml:space="preserve"> (35 pe</w:t>
      </w:r>
      <w:r w:rsidR="00C14E86" w:rsidRPr="000E01D1">
        <w:t xml:space="preserve">r cent) or </w:t>
      </w:r>
      <w:r w:rsidR="00A01965">
        <w:t>‘often’</w:t>
      </w:r>
      <w:r w:rsidR="00207C61" w:rsidRPr="000E01D1">
        <w:t xml:space="preserve"> </w:t>
      </w:r>
      <w:r w:rsidR="00C14E86" w:rsidRPr="000E01D1">
        <w:t xml:space="preserve">(24 per cent). </w:t>
      </w:r>
    </w:p>
    <w:p w:rsidR="000138FB" w:rsidRPr="000E01D1" w:rsidRDefault="001E59CA" w:rsidP="00BC48FA">
      <w:r w:rsidRPr="000E01D1">
        <w:lastRenderedPageBreak/>
        <w:t xml:space="preserve">Businesses </w:t>
      </w:r>
      <w:r w:rsidR="001D40C7">
        <w:t>that</w:t>
      </w:r>
      <w:r w:rsidR="001D40C7" w:rsidRPr="000E01D1">
        <w:t xml:space="preserve"> </w:t>
      </w:r>
      <w:r w:rsidR="00207C61" w:rsidRPr="000E01D1">
        <w:t>had</w:t>
      </w:r>
      <w:r w:rsidRPr="000E01D1">
        <w:t xml:space="preserve"> not underst</w:t>
      </w:r>
      <w:r w:rsidR="00207C61" w:rsidRPr="000E01D1">
        <w:t>oo</w:t>
      </w:r>
      <w:r w:rsidRPr="000E01D1">
        <w:t xml:space="preserve">d the different responsibilities of NBN Co and RSPs </w:t>
      </w:r>
      <w:r w:rsidR="00C27CD7">
        <w:t xml:space="preserve">when </w:t>
      </w:r>
      <w:r w:rsidRPr="000E01D1">
        <w:t xml:space="preserve">connecting were more likely </w:t>
      </w:r>
      <w:r w:rsidR="000138FB" w:rsidRPr="000E01D1">
        <w:t xml:space="preserve">(81 per cent) </w:t>
      </w:r>
      <w:r w:rsidRPr="000E01D1">
        <w:t xml:space="preserve">to </w:t>
      </w:r>
      <w:r w:rsidR="00207C61" w:rsidRPr="000E01D1">
        <w:t xml:space="preserve">have </w:t>
      </w:r>
      <w:r w:rsidRPr="000E01D1">
        <w:t>experience</w:t>
      </w:r>
      <w:r w:rsidR="00207C61" w:rsidRPr="000E01D1">
        <w:t>d</w:t>
      </w:r>
      <w:r w:rsidRPr="000E01D1">
        <w:t xml:space="preserve"> faults or issues </w:t>
      </w:r>
      <w:r w:rsidR="000138FB" w:rsidRPr="000E01D1">
        <w:t>than</w:t>
      </w:r>
      <w:r w:rsidRPr="000E01D1">
        <w:t xml:space="preserve"> those </w:t>
      </w:r>
      <w:r w:rsidR="00C27CD7">
        <w:t>that</w:t>
      </w:r>
      <w:r w:rsidR="00C27CD7" w:rsidRPr="000E01D1">
        <w:t xml:space="preserve"> </w:t>
      </w:r>
      <w:r w:rsidR="00207C61" w:rsidRPr="000E01D1">
        <w:t>had</w:t>
      </w:r>
      <w:r w:rsidRPr="000E01D1">
        <w:t xml:space="preserve"> underst</w:t>
      </w:r>
      <w:r w:rsidR="00207C61" w:rsidRPr="000E01D1">
        <w:t>oo</w:t>
      </w:r>
      <w:r w:rsidRPr="000E01D1">
        <w:t xml:space="preserve">d </w:t>
      </w:r>
      <w:r w:rsidR="000138FB" w:rsidRPr="000E01D1">
        <w:t>(</w:t>
      </w:r>
      <w:r w:rsidRPr="000E01D1">
        <w:t xml:space="preserve">63 per cent). </w:t>
      </w:r>
    </w:p>
    <w:p w:rsidR="000138FB" w:rsidRPr="000E01D1" w:rsidRDefault="001E59CA" w:rsidP="00BC48FA">
      <w:r w:rsidRPr="000E01D1">
        <w:t>Business</w:t>
      </w:r>
      <w:r w:rsidR="00C24FA3" w:rsidRPr="000E01D1">
        <w:t>es</w:t>
      </w:r>
      <w:r w:rsidRPr="000E01D1">
        <w:t xml:space="preserve"> </w:t>
      </w:r>
      <w:r w:rsidR="001D40C7">
        <w:t>that</w:t>
      </w:r>
      <w:r w:rsidR="001D40C7" w:rsidRPr="000E01D1">
        <w:t xml:space="preserve"> </w:t>
      </w:r>
      <w:r w:rsidR="00207C61" w:rsidRPr="000E01D1">
        <w:t>had</w:t>
      </w:r>
      <w:r w:rsidRPr="000E01D1">
        <w:t xml:space="preserve"> lost service during connection were more likely </w:t>
      </w:r>
      <w:r w:rsidR="000138FB" w:rsidRPr="000E01D1">
        <w:t xml:space="preserve">(83 per cent) to have experienced issues and faults since connecting than those </w:t>
      </w:r>
      <w:r w:rsidR="00C27CD7">
        <w:t>that</w:t>
      </w:r>
      <w:r w:rsidR="00C27CD7" w:rsidRPr="000E01D1">
        <w:t xml:space="preserve"> </w:t>
      </w:r>
      <w:r w:rsidR="000138FB" w:rsidRPr="000E01D1">
        <w:t>had not (</w:t>
      </w:r>
      <w:r w:rsidRPr="000E01D1">
        <w:t>63 per cent).</w:t>
      </w:r>
    </w:p>
    <w:p w:rsidR="00294DEC" w:rsidRPr="000E01D1" w:rsidRDefault="001E59CA" w:rsidP="00BC48FA">
      <w:r w:rsidRPr="000E01D1">
        <w:t>Business</w:t>
      </w:r>
      <w:r w:rsidR="00C24FA3" w:rsidRPr="000E01D1">
        <w:t>es</w:t>
      </w:r>
      <w:r w:rsidRPr="000E01D1">
        <w:t xml:space="preserve"> </w:t>
      </w:r>
      <w:r w:rsidR="001D40C7">
        <w:t>that</w:t>
      </w:r>
      <w:r w:rsidR="001D40C7" w:rsidRPr="000E01D1">
        <w:t xml:space="preserve"> </w:t>
      </w:r>
      <w:r w:rsidRPr="000E01D1">
        <w:t xml:space="preserve">were satisfied with the connection process were </w:t>
      </w:r>
      <w:r w:rsidR="00CE5EDA" w:rsidRPr="000E01D1">
        <w:t xml:space="preserve">less </w:t>
      </w:r>
      <w:r w:rsidRPr="000E01D1">
        <w:t xml:space="preserve">likely </w:t>
      </w:r>
      <w:r w:rsidR="000138FB" w:rsidRPr="000E01D1">
        <w:t>(</w:t>
      </w:r>
      <w:r w:rsidR="00CE5EDA" w:rsidRPr="000E01D1">
        <w:t>62 </w:t>
      </w:r>
      <w:r w:rsidR="000138FB" w:rsidRPr="000E01D1">
        <w:t xml:space="preserve">per cent) </w:t>
      </w:r>
      <w:r w:rsidRPr="000E01D1">
        <w:t xml:space="preserve">to have experienced issues and faults </w:t>
      </w:r>
      <w:r w:rsidR="000138FB" w:rsidRPr="000E01D1">
        <w:t xml:space="preserve">than those </w:t>
      </w:r>
      <w:r w:rsidR="00C27CD7">
        <w:t>that</w:t>
      </w:r>
      <w:r w:rsidR="00C27CD7" w:rsidRPr="000E01D1">
        <w:t xml:space="preserve"> </w:t>
      </w:r>
      <w:r w:rsidR="000138FB" w:rsidRPr="000E01D1">
        <w:t xml:space="preserve">were </w:t>
      </w:r>
      <w:r w:rsidR="00CE5EDA" w:rsidRPr="000E01D1">
        <w:t>dis</w:t>
      </w:r>
      <w:r w:rsidR="000138FB" w:rsidRPr="000E01D1">
        <w:t>satisfied</w:t>
      </w:r>
      <w:r w:rsidRPr="000E01D1">
        <w:t xml:space="preserve"> </w:t>
      </w:r>
      <w:r w:rsidR="000138FB" w:rsidRPr="000E01D1">
        <w:t>(</w:t>
      </w:r>
      <w:r w:rsidR="00CE5EDA" w:rsidRPr="000E01D1">
        <w:t xml:space="preserve">85 </w:t>
      </w:r>
      <w:r w:rsidRPr="000E01D1">
        <w:t xml:space="preserve">per cent). Those </w:t>
      </w:r>
      <w:r w:rsidR="00FD7CE1">
        <w:t>that</w:t>
      </w:r>
      <w:r w:rsidR="00FD7CE1" w:rsidRPr="000E01D1">
        <w:t xml:space="preserve"> </w:t>
      </w:r>
      <w:r w:rsidRPr="000E01D1">
        <w:t>indicated their internet</w:t>
      </w:r>
      <w:r w:rsidR="00C24FA3" w:rsidRPr="000E01D1">
        <w:t xml:space="preserve"> service</w:t>
      </w:r>
      <w:r w:rsidRPr="000E01D1">
        <w:t xml:space="preserve"> was worse after connection were more likely </w:t>
      </w:r>
      <w:r w:rsidR="000138FB" w:rsidRPr="000E01D1">
        <w:t xml:space="preserve">(96 per cent) </w:t>
      </w:r>
      <w:r w:rsidRPr="000E01D1">
        <w:t xml:space="preserve">to </w:t>
      </w:r>
      <w:r w:rsidR="000138FB" w:rsidRPr="000E01D1">
        <w:t xml:space="preserve">have </w:t>
      </w:r>
      <w:r w:rsidRPr="000E01D1">
        <w:t>experience</w:t>
      </w:r>
      <w:r w:rsidR="000138FB" w:rsidRPr="000E01D1">
        <w:t>d</w:t>
      </w:r>
      <w:r w:rsidRPr="000E01D1">
        <w:t xml:space="preserve"> issues or faults </w:t>
      </w:r>
      <w:r w:rsidR="000138FB" w:rsidRPr="000E01D1">
        <w:t xml:space="preserve">than those </w:t>
      </w:r>
      <w:r w:rsidR="00C27CD7">
        <w:t>that</w:t>
      </w:r>
      <w:r w:rsidR="00C27CD7" w:rsidRPr="000E01D1">
        <w:t xml:space="preserve"> </w:t>
      </w:r>
      <w:r w:rsidR="00235D43" w:rsidRPr="000E01D1">
        <w:t>thought it was better</w:t>
      </w:r>
      <w:r w:rsidRPr="000E01D1">
        <w:t xml:space="preserve"> </w:t>
      </w:r>
      <w:r w:rsidR="000138FB" w:rsidRPr="000E01D1">
        <w:t>(</w:t>
      </w:r>
      <w:r w:rsidRPr="000E01D1">
        <w:t xml:space="preserve">65 per cent). </w:t>
      </w:r>
    </w:p>
    <w:p w:rsidR="00887E0B" w:rsidRPr="000E01D1" w:rsidRDefault="00887E0B" w:rsidP="00887E0B">
      <w:pPr>
        <w:pStyle w:val="Heading3"/>
      </w:pPr>
      <w:bookmarkStart w:id="589" w:name="_Toc522531684"/>
      <w:r w:rsidRPr="000E01D1">
        <w:t>Main issues or faults experienced by businesses</w:t>
      </w:r>
      <w:bookmarkEnd w:id="589"/>
    </w:p>
    <w:p w:rsidR="00887E0B" w:rsidRPr="000E01D1" w:rsidRDefault="00887E0B" w:rsidP="00887E0B">
      <w:r w:rsidRPr="000E01D1">
        <w:t xml:space="preserve">Drop-outs were the issue or fault most likely to be experienced and the biggest problem for businesses—at </w:t>
      </w:r>
      <w:r w:rsidR="007E6E38" w:rsidRPr="000E01D1">
        <w:t>41</w:t>
      </w:r>
      <w:r w:rsidRPr="000E01D1">
        <w:t xml:space="preserve"> per cent.</w:t>
      </w:r>
      <w:r w:rsidR="00B9329A">
        <w:t xml:space="preserve"> Businesses (where they had experienced more than one) were asked which of those </w:t>
      </w:r>
      <w:r w:rsidR="00EB43B9">
        <w:t>issues or faults were</w:t>
      </w:r>
      <w:r w:rsidR="00B9329A">
        <w:t xml:space="preserve"> the biggest problem.</w:t>
      </w:r>
      <w:r w:rsidRPr="000E01D1">
        <w:t xml:space="preserve"> </w:t>
      </w:r>
      <w:r w:rsidR="00EB43B9">
        <w:t xml:space="preserve">Drop-outs were the biggest problem for those </w:t>
      </w:r>
      <w:r w:rsidR="00FD7CE1">
        <w:t xml:space="preserve">that </w:t>
      </w:r>
      <w:r w:rsidR="00EB43B9">
        <w:t>experienced them</w:t>
      </w:r>
      <w:r w:rsidRPr="000E01D1">
        <w:t xml:space="preserve"> </w:t>
      </w:r>
      <w:r w:rsidR="002232DC" w:rsidRPr="000E01D1">
        <w:t>(Figure 35</w:t>
      </w:r>
      <w:r w:rsidRPr="000E01D1">
        <w:t>).</w:t>
      </w:r>
    </w:p>
    <w:p w:rsidR="00887E0B" w:rsidRPr="000E01D1" w:rsidRDefault="00887E0B" w:rsidP="00887E0B">
      <w:pPr>
        <w:pStyle w:val="ACMAFigureHeader"/>
        <w:keepNext/>
        <w:spacing w:after="120"/>
      </w:pPr>
      <w:r w:rsidRPr="000E01D1">
        <w:t>Issue or fault that was biggest problem for businesses, compared to all types experienced (%)</w:t>
      </w:r>
    </w:p>
    <w:p w:rsidR="00887E0B" w:rsidRPr="000E01D1" w:rsidRDefault="003A1358" w:rsidP="00887E0B">
      <w:pPr>
        <w:spacing w:after="120"/>
      </w:pPr>
      <w:r>
        <w:rPr>
          <w:noProof/>
        </w:rPr>
        <w:drawing>
          <wp:inline distT="0" distB="0" distL="0" distR="0" wp14:anchorId="171B4630" wp14:editId="7814E5F9">
            <wp:extent cx="4871085" cy="2747010"/>
            <wp:effectExtent l="0" t="0" r="5715" b="0"/>
            <wp:docPr id="278" name="Picture 278" descr="Data for Figure 35 is in the .ods file on the landing page ‘NBN consumer experience’, available from the ACMA website." title="Figure 35: Issue or fault that was biggest problem for businesses, compared to all types experie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NBN Report Graphics - New colours_Fig 35.png"/>
                    <pic:cNvPicPr/>
                  </pic:nvPicPr>
                  <pic:blipFill>
                    <a:blip r:embed="rId63">
                      <a:extLst>
                        <a:ext uri="{28A0092B-C50C-407E-A947-70E740481C1C}">
                          <a14:useLocalDpi xmlns:a14="http://schemas.microsoft.com/office/drawing/2010/main" val="0"/>
                        </a:ext>
                      </a:extLst>
                    </a:blip>
                    <a:stretch>
                      <a:fillRect/>
                    </a:stretch>
                  </pic:blipFill>
                  <pic:spPr>
                    <a:xfrm>
                      <a:off x="0" y="0"/>
                      <a:ext cx="4871085" cy="2747010"/>
                    </a:xfrm>
                    <a:prstGeom prst="rect">
                      <a:avLst/>
                    </a:prstGeom>
                  </pic:spPr>
                </pic:pic>
              </a:graphicData>
            </a:graphic>
          </wp:inline>
        </w:drawing>
      </w:r>
    </w:p>
    <w:p w:rsidR="0053216C" w:rsidRPr="000E01D1" w:rsidRDefault="0053216C" w:rsidP="0053216C">
      <w:pPr>
        <w:pStyle w:val="ACMANotes"/>
        <w:rPr>
          <w:szCs w:val="16"/>
        </w:rPr>
      </w:pPr>
      <w:r w:rsidRPr="000E01D1">
        <w:t>n/a=not applicable</w:t>
      </w:r>
      <w:r w:rsidR="00183424">
        <w:t>.</w:t>
      </w:r>
    </w:p>
    <w:p w:rsidR="0053216C" w:rsidRPr="000E01D1" w:rsidRDefault="0053216C" w:rsidP="0053216C">
      <w:pPr>
        <w:pStyle w:val="ACMANotes"/>
      </w:pPr>
      <w:r w:rsidRPr="000E01D1">
        <w:t xml:space="preserve">*All </w:t>
      </w:r>
      <w:r w:rsidR="00FD7CE1">
        <w:t>b</w:t>
      </w:r>
      <w:r w:rsidRPr="000E01D1">
        <w:t>usinesses connected to the NBN.</w:t>
      </w:r>
    </w:p>
    <w:p w:rsidR="0053216C" w:rsidRPr="000E01D1" w:rsidRDefault="0053216C" w:rsidP="0053216C">
      <w:pPr>
        <w:pStyle w:val="ACMANotes"/>
      </w:pPr>
      <w:r w:rsidRPr="000E01D1">
        <w:rPr>
          <w:vertAlign w:val="superscript"/>
        </w:rPr>
        <w:t>†</w:t>
      </w:r>
      <w:r w:rsidRPr="000E01D1">
        <w:t>Businesses with internet connected to the NBN.</w:t>
      </w:r>
    </w:p>
    <w:p w:rsidR="0053216C" w:rsidRPr="000E01D1" w:rsidRDefault="0053216C" w:rsidP="0053216C">
      <w:pPr>
        <w:pStyle w:val="ACMANotes"/>
      </w:pPr>
      <w:r w:rsidRPr="000E01D1">
        <w:rPr>
          <w:vertAlign w:val="superscript"/>
        </w:rPr>
        <w:t>‡</w:t>
      </w:r>
      <w:r w:rsidRPr="000E01D1">
        <w:t>Businesses with phone connected to the NBN.</w:t>
      </w:r>
    </w:p>
    <w:p w:rsidR="0053216C" w:rsidRPr="000E01D1" w:rsidRDefault="0053216C" w:rsidP="0053216C">
      <w:pPr>
        <w:pStyle w:val="ACMANotes"/>
      </w:pPr>
      <w:r w:rsidRPr="000E01D1">
        <w:t xml:space="preserve">Base: Businesses connected to the NBN (n=1,153), </w:t>
      </w:r>
      <w:r w:rsidR="003E73EB">
        <w:t>b</w:t>
      </w:r>
      <w:r w:rsidRPr="000E01D1">
        <w:t xml:space="preserve">usinesses with internet connected to the NBN (n=1,084), </w:t>
      </w:r>
      <w:r w:rsidR="003E73EB">
        <w:t>r</w:t>
      </w:r>
      <w:r w:rsidRPr="000E01D1">
        <w:t xml:space="preserve">esidential households with phone connected to the NBN (n=922), </w:t>
      </w:r>
      <w:r w:rsidR="003E73EB">
        <w:t>b</w:t>
      </w:r>
      <w:r w:rsidRPr="000E01D1">
        <w:t xml:space="preserve">usinesses </w:t>
      </w:r>
      <w:r w:rsidR="006D7B0E">
        <w:t>that</w:t>
      </w:r>
      <w:r w:rsidR="006D7B0E" w:rsidRPr="000E01D1">
        <w:t xml:space="preserve"> </w:t>
      </w:r>
      <w:r w:rsidRPr="000E01D1">
        <w:t xml:space="preserve">experienced any issue or fault (n=832), </w:t>
      </w:r>
      <w:r w:rsidR="003E73EB">
        <w:t>b</w:t>
      </w:r>
      <w:r w:rsidRPr="000E01D1">
        <w:t xml:space="preserve">usinesses with internet connected and experienced any issue or fault (n=787), </w:t>
      </w:r>
      <w:r w:rsidR="003E73EB">
        <w:t>b</w:t>
      </w:r>
      <w:r w:rsidRPr="000E01D1">
        <w:t>usinesses with phone connected and experienced any issue or fault (n=660).</w:t>
      </w:r>
    </w:p>
    <w:p w:rsidR="0053216C" w:rsidRPr="000E01D1" w:rsidRDefault="0053216C" w:rsidP="0053216C">
      <w:pPr>
        <w:pStyle w:val="ACMANotes"/>
      </w:pPr>
      <w:r w:rsidRPr="000E01D1">
        <w:t>D2. Since connecting to the NBN, have you experienced any issues or faults with your NBN service/s, such as…</w:t>
      </w:r>
      <w:r w:rsidR="00454303">
        <w:t>?</w:t>
      </w:r>
      <w:r w:rsidRPr="000E01D1">
        <w:t xml:space="preserve"> </w:t>
      </w:r>
    </w:p>
    <w:p w:rsidR="0053216C" w:rsidRPr="000E01D1" w:rsidRDefault="0053216C" w:rsidP="0053216C">
      <w:pPr>
        <w:pStyle w:val="ACMANotes"/>
      </w:pPr>
      <w:r w:rsidRPr="000E01D1">
        <w:t>D3. And which issue or fault has been the biggest problem for your business?</w:t>
      </w:r>
    </w:p>
    <w:p w:rsidR="0053216C" w:rsidRPr="000E01D1" w:rsidRDefault="0053216C" w:rsidP="0053216C">
      <w:pPr>
        <w:pStyle w:val="ACMANotes"/>
      </w:pPr>
      <w:r w:rsidRPr="000E01D1">
        <w:t xml:space="preserve">Notes: Issues/faults less than two per cent not reported; </w:t>
      </w:r>
      <w:r w:rsidR="00183424">
        <w:t>t</w:t>
      </w:r>
      <w:r w:rsidRPr="000E01D1">
        <w:t>hose who reported they had an issue or fault but did not know/can’t say what their issue or fault was were not asked which was the biggest problem for their business.</w:t>
      </w:r>
    </w:p>
    <w:p w:rsidR="00887E0B" w:rsidRPr="000E01D1" w:rsidRDefault="00887E0B" w:rsidP="00183424">
      <w:pPr>
        <w:pStyle w:val="ACMASpaceaftertable"/>
      </w:pPr>
    </w:p>
    <w:p w:rsidR="00A3164B" w:rsidRPr="000E01D1" w:rsidRDefault="00384FBE" w:rsidP="00A3164B">
      <w:pPr>
        <w:pStyle w:val="Heading3"/>
      </w:pPr>
      <w:bookmarkStart w:id="590" w:name="_Toc522531685"/>
      <w:r w:rsidRPr="000E01D1">
        <w:lastRenderedPageBreak/>
        <w:t>Complaints and main reasons</w:t>
      </w:r>
      <w:bookmarkEnd w:id="590"/>
      <w:r w:rsidR="00C25299" w:rsidRPr="000E01D1">
        <w:t xml:space="preserve"> </w:t>
      </w:r>
    </w:p>
    <w:p w:rsidR="00814952" w:rsidRPr="000E01D1" w:rsidRDefault="00A3164B" w:rsidP="00814952">
      <w:pPr>
        <w:keepNext/>
        <w:spacing w:after="80"/>
      </w:pPr>
      <w:r w:rsidRPr="000E01D1">
        <w:t>All businesses were asked if they had contacted their current or previous RSP to make a complaint</w:t>
      </w:r>
      <w:r w:rsidR="006764AC" w:rsidRPr="000E01D1">
        <w:t xml:space="preserve"> since connecting to</w:t>
      </w:r>
      <w:r w:rsidR="003236CC">
        <w:t xml:space="preserve"> services delivered over</w:t>
      </w:r>
      <w:r w:rsidR="006764AC" w:rsidRPr="000E01D1">
        <w:t xml:space="preserve"> the NBN</w:t>
      </w:r>
      <w:r w:rsidRPr="000E01D1">
        <w:t xml:space="preserve">, </w:t>
      </w:r>
      <w:r w:rsidR="000138FB" w:rsidRPr="000E01D1">
        <w:t xml:space="preserve">with </w:t>
      </w:r>
      <w:r w:rsidRPr="000E01D1">
        <w:t>two in five</w:t>
      </w:r>
      <w:r w:rsidR="006764AC" w:rsidRPr="000E01D1">
        <w:t xml:space="preserve"> businesses</w:t>
      </w:r>
      <w:r w:rsidRPr="000E01D1">
        <w:t xml:space="preserve"> (42 per cent) </w:t>
      </w:r>
      <w:r w:rsidR="000138FB" w:rsidRPr="000E01D1">
        <w:t xml:space="preserve">having done </w:t>
      </w:r>
      <w:r w:rsidRPr="000E01D1">
        <w:t xml:space="preserve">so. </w:t>
      </w:r>
      <w:r w:rsidR="00814952" w:rsidRPr="000E01D1">
        <w:t xml:space="preserve">For consistency, all respondents were read the following definition: </w:t>
      </w:r>
    </w:p>
    <w:p w:rsidR="00814952" w:rsidRPr="000E01D1" w:rsidRDefault="00814952" w:rsidP="00814952">
      <w:pPr>
        <w:ind w:left="284"/>
        <w:rPr>
          <w:sz w:val="18"/>
          <w:szCs w:val="18"/>
        </w:rPr>
      </w:pPr>
      <w:r w:rsidRPr="000E01D1">
        <w:rPr>
          <w:rFonts w:cs="Arial"/>
          <w:sz w:val="18"/>
          <w:szCs w:val="18"/>
        </w:rPr>
        <w:t>A complaint is an expression of dissatisfaction made to a service provider in relation to your NBN services or their complaint</w:t>
      </w:r>
      <w:r w:rsidR="003E73EB">
        <w:rPr>
          <w:rFonts w:cs="Arial"/>
          <w:sz w:val="18"/>
          <w:szCs w:val="18"/>
        </w:rPr>
        <w:t>s-</w:t>
      </w:r>
      <w:r w:rsidRPr="000E01D1">
        <w:rPr>
          <w:rFonts w:cs="Arial"/>
          <w:sz w:val="18"/>
          <w:szCs w:val="18"/>
        </w:rPr>
        <w:t>handling process, where you expect a response or a resolution.</w:t>
      </w:r>
    </w:p>
    <w:p w:rsidR="00F244AC" w:rsidRPr="000E01D1" w:rsidRDefault="00B13353" w:rsidP="00BC48FA">
      <w:r w:rsidRPr="000E01D1">
        <w:t>Drop-outs were the most frequent reason for the most recent complaint</w:t>
      </w:r>
      <w:r w:rsidR="00B15F81" w:rsidRPr="000E01D1">
        <w:t xml:space="preserve"> (35 per cent)</w:t>
      </w:r>
      <w:r w:rsidRPr="000E01D1">
        <w:t xml:space="preserve">, and twice as likely to </w:t>
      </w:r>
      <w:r w:rsidR="00A8582D">
        <w:t>be the reason for the most recent complaint compared with other reasons</w:t>
      </w:r>
      <w:r w:rsidRPr="000E01D1">
        <w:t xml:space="preserve"> (Figure </w:t>
      </w:r>
      <w:r w:rsidR="00744E07" w:rsidRPr="000E01D1">
        <w:t>3</w:t>
      </w:r>
      <w:r w:rsidR="002232DC" w:rsidRPr="000E01D1">
        <w:t>6</w:t>
      </w:r>
      <w:r w:rsidRPr="000E01D1">
        <w:t>).</w:t>
      </w:r>
    </w:p>
    <w:p w:rsidR="00F244AC" w:rsidRPr="000E01D1" w:rsidRDefault="00F244AC" w:rsidP="000138FB">
      <w:pPr>
        <w:pStyle w:val="ACMAFigureHeader"/>
        <w:spacing w:after="120"/>
      </w:pPr>
      <w:bookmarkStart w:id="591" w:name="Figure_36"/>
      <w:r w:rsidRPr="000E01D1">
        <w:t>Main reason for complaint (%)</w:t>
      </w:r>
    </w:p>
    <w:bookmarkEnd w:id="591"/>
    <w:p w:rsidR="00E9227D" w:rsidRPr="000E01D1" w:rsidRDefault="003A1358" w:rsidP="000138FB">
      <w:pPr>
        <w:pStyle w:val="Captionfigure"/>
        <w:numPr>
          <w:ilvl w:val="0"/>
          <w:numId w:val="0"/>
        </w:numPr>
        <w:spacing w:after="120"/>
        <w:ind w:left="1021" w:hanging="1021"/>
      </w:pPr>
      <w:r>
        <w:rPr>
          <w:noProof/>
        </w:rPr>
        <w:drawing>
          <wp:inline distT="0" distB="0" distL="0" distR="0" wp14:anchorId="236C4D1A" wp14:editId="05BA5714">
            <wp:extent cx="4871085" cy="1755140"/>
            <wp:effectExtent l="0" t="0" r="5715" b="0"/>
            <wp:docPr id="279" name="Picture 279" descr="Data for Figure 36 is in the .ods file on the landing page ‘NBN consumer experience’, available from the ACMA website." title="Figure 36: Main reason for compl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NBN Report Graphics - New colours_Fig 36.png"/>
                    <pic:cNvPicPr/>
                  </pic:nvPicPr>
                  <pic:blipFill>
                    <a:blip r:embed="rId64">
                      <a:extLst>
                        <a:ext uri="{28A0092B-C50C-407E-A947-70E740481C1C}">
                          <a14:useLocalDpi xmlns:a14="http://schemas.microsoft.com/office/drawing/2010/main" val="0"/>
                        </a:ext>
                      </a:extLst>
                    </a:blip>
                    <a:stretch>
                      <a:fillRect/>
                    </a:stretch>
                  </pic:blipFill>
                  <pic:spPr>
                    <a:xfrm>
                      <a:off x="0" y="0"/>
                      <a:ext cx="4871085" cy="1755140"/>
                    </a:xfrm>
                    <a:prstGeom prst="rect">
                      <a:avLst/>
                    </a:prstGeom>
                  </pic:spPr>
                </pic:pic>
              </a:graphicData>
            </a:graphic>
          </wp:inline>
        </w:drawing>
      </w:r>
    </w:p>
    <w:p w:rsidR="00F05148" w:rsidRPr="000E01D1" w:rsidRDefault="00F05148" w:rsidP="00F05148">
      <w:pPr>
        <w:pStyle w:val="ACMANotes"/>
      </w:pPr>
      <w:r w:rsidRPr="000E01D1">
        <w:t xml:space="preserve">*All </w:t>
      </w:r>
      <w:r w:rsidR="00384FBE" w:rsidRPr="000E01D1">
        <w:t>businesses</w:t>
      </w:r>
      <w:r w:rsidR="00796AB2" w:rsidRPr="000E01D1">
        <w:t xml:space="preserve"> </w:t>
      </w:r>
      <w:r w:rsidR="00FD7CE1">
        <w:t>that</w:t>
      </w:r>
      <w:r w:rsidR="00FD7CE1" w:rsidRPr="000E01D1">
        <w:t xml:space="preserve"> </w:t>
      </w:r>
      <w:r w:rsidRPr="000E01D1">
        <w:t>made a complaint.</w:t>
      </w:r>
    </w:p>
    <w:p w:rsidR="00F05148" w:rsidRPr="000E01D1" w:rsidRDefault="00F05148" w:rsidP="00F05148">
      <w:pPr>
        <w:pStyle w:val="ACMANotes"/>
      </w:pPr>
      <w:r w:rsidRPr="000E01D1">
        <w:rPr>
          <w:szCs w:val="16"/>
          <w:vertAlign w:val="superscript"/>
        </w:rPr>
        <w:t>†</w:t>
      </w:r>
      <w:r w:rsidRPr="000E01D1">
        <w:t xml:space="preserve">Businesses with internet </w:t>
      </w:r>
      <w:r w:rsidR="00FD7CE1">
        <w:t>that</w:t>
      </w:r>
      <w:r w:rsidR="00FD7CE1" w:rsidRPr="000E01D1">
        <w:t xml:space="preserve"> </w:t>
      </w:r>
      <w:r w:rsidRPr="000E01D1">
        <w:t>made a complaint.</w:t>
      </w:r>
    </w:p>
    <w:p w:rsidR="00F05148" w:rsidRPr="000E01D1" w:rsidRDefault="00F05148" w:rsidP="00F05148">
      <w:pPr>
        <w:pStyle w:val="ACMANotes"/>
      </w:pPr>
      <w:r w:rsidRPr="000E01D1">
        <w:rPr>
          <w:szCs w:val="16"/>
          <w:vertAlign w:val="superscript"/>
        </w:rPr>
        <w:t>‡</w:t>
      </w:r>
      <w:r w:rsidRPr="000E01D1">
        <w:t xml:space="preserve">Business with phone </w:t>
      </w:r>
      <w:r w:rsidR="00FD7CE1">
        <w:t>that</w:t>
      </w:r>
      <w:r w:rsidR="00FD7CE1" w:rsidRPr="000E01D1">
        <w:t xml:space="preserve"> </w:t>
      </w:r>
      <w:r w:rsidRPr="000E01D1">
        <w:t>made a complaint.</w:t>
      </w:r>
    </w:p>
    <w:p w:rsidR="00F05148" w:rsidRPr="000E01D1" w:rsidRDefault="00F05148" w:rsidP="00F05148">
      <w:pPr>
        <w:pStyle w:val="ACMANotes"/>
      </w:pPr>
      <w:r w:rsidRPr="000E01D1">
        <w:t xml:space="preserve">Base: </w:t>
      </w:r>
      <w:r w:rsidR="00F73FD2" w:rsidRPr="000E01D1">
        <w:t>B</w:t>
      </w:r>
      <w:r w:rsidRPr="000E01D1">
        <w:t>usiness</w:t>
      </w:r>
      <w:r w:rsidR="00F73FD2" w:rsidRPr="000E01D1">
        <w:t xml:space="preserve"> connected to the NBN and</w:t>
      </w:r>
      <w:r w:rsidRPr="000E01D1">
        <w:t xml:space="preserve"> </w:t>
      </w:r>
      <w:r w:rsidR="00F73FD2" w:rsidRPr="000E01D1">
        <w:t>complained</w:t>
      </w:r>
      <w:r w:rsidRPr="000E01D1">
        <w:t xml:space="preserve"> (n=501), </w:t>
      </w:r>
      <w:r w:rsidR="003E73EB">
        <w:t>b</w:t>
      </w:r>
      <w:r w:rsidRPr="000E01D1">
        <w:t>usinesses with internet</w:t>
      </w:r>
      <w:r w:rsidR="00F73FD2" w:rsidRPr="000E01D1">
        <w:t xml:space="preserve"> connected to the NBN and </w:t>
      </w:r>
      <w:r w:rsidRPr="000E01D1">
        <w:t>complain</w:t>
      </w:r>
      <w:r w:rsidR="00F73FD2" w:rsidRPr="000E01D1">
        <w:t>ed</w:t>
      </w:r>
      <w:r w:rsidRPr="000E01D1">
        <w:t xml:space="preserve"> (n=404), </w:t>
      </w:r>
      <w:r w:rsidR="003E73EB">
        <w:t>b</w:t>
      </w:r>
      <w:r w:rsidRPr="000E01D1">
        <w:t>usiness with phone</w:t>
      </w:r>
      <w:r w:rsidR="00F73FD2" w:rsidRPr="000E01D1">
        <w:t xml:space="preserve"> connected to the NBN and</w:t>
      </w:r>
      <w:r w:rsidRPr="000E01D1">
        <w:t xml:space="preserve"> complain</w:t>
      </w:r>
      <w:r w:rsidR="00F73FD2" w:rsidRPr="000E01D1">
        <w:t>ed</w:t>
      </w:r>
      <w:r w:rsidRPr="000E01D1">
        <w:t xml:space="preserve"> (n=469).</w:t>
      </w:r>
    </w:p>
    <w:p w:rsidR="000138FB" w:rsidRPr="000E01D1" w:rsidRDefault="00D54324" w:rsidP="000138FB">
      <w:pPr>
        <w:pStyle w:val="ACMANotes"/>
      </w:pPr>
      <w:r w:rsidRPr="000E01D1">
        <w:t>D16. And what was the main reason for your most recent complaint?</w:t>
      </w:r>
      <w:r w:rsidR="000138FB" w:rsidRPr="000E01D1">
        <w:t xml:space="preserve"> </w:t>
      </w:r>
    </w:p>
    <w:p w:rsidR="00CF02C0" w:rsidRPr="000E01D1" w:rsidRDefault="000138FB" w:rsidP="000138FB">
      <w:pPr>
        <w:pStyle w:val="ACMANotes"/>
      </w:pPr>
      <w:r w:rsidRPr="000E01D1">
        <w:t>Note: Slow data speeds are defined as ‘slow data speeds during a typical business day</w:t>
      </w:r>
      <w:r w:rsidR="00185ECC" w:rsidRPr="000E01D1">
        <w:t>’</w:t>
      </w:r>
      <w:r w:rsidRPr="000E01D1">
        <w:t>.</w:t>
      </w:r>
      <w:r w:rsidR="004A624B">
        <w:t xml:space="preserve"> </w:t>
      </w:r>
      <w:r w:rsidR="00CF02C0">
        <w:t xml:space="preserve">A wide range of reasons with </w:t>
      </w:r>
      <w:r w:rsidR="00CF02C0" w:rsidRPr="000E01D1">
        <w:t xml:space="preserve">totals less than </w:t>
      </w:r>
      <w:r w:rsidR="00CF02C0">
        <w:t xml:space="preserve">five </w:t>
      </w:r>
      <w:r w:rsidR="00CF02C0" w:rsidRPr="000E01D1">
        <w:t>per cent</w:t>
      </w:r>
      <w:r w:rsidR="00CF02C0">
        <w:t xml:space="preserve"> and</w:t>
      </w:r>
      <w:r w:rsidR="00CF02C0" w:rsidRPr="000E01D1">
        <w:t xml:space="preserve"> ‘other’ not shown.</w:t>
      </w:r>
    </w:p>
    <w:p w:rsidR="00A3164B" w:rsidRPr="000E01D1" w:rsidRDefault="00A3164B" w:rsidP="00DA117B">
      <w:pPr>
        <w:pStyle w:val="ACMASpaceaftertable"/>
      </w:pPr>
    </w:p>
    <w:p w:rsidR="00DA117B" w:rsidRPr="000E01D1" w:rsidRDefault="00FC5788" w:rsidP="00DA117B">
      <w:pPr>
        <w:spacing w:after="80"/>
      </w:pPr>
      <w:r w:rsidRPr="000E01D1">
        <w:t xml:space="preserve">Those who experienced a </w:t>
      </w:r>
      <w:r w:rsidR="00384FBE" w:rsidRPr="000E01D1">
        <w:t xml:space="preserve">greater </w:t>
      </w:r>
      <w:r w:rsidRPr="000E01D1">
        <w:t>number of different types of issues or faul</w:t>
      </w:r>
      <w:r w:rsidR="00AA7F6A" w:rsidRPr="000E01D1">
        <w:t xml:space="preserve">ts </w:t>
      </w:r>
      <w:r w:rsidR="00DA117B" w:rsidRPr="000E01D1">
        <w:t>we</w:t>
      </w:r>
      <w:r w:rsidR="00AA7F6A" w:rsidRPr="000E01D1">
        <w:t>re more likely to complain</w:t>
      </w:r>
      <w:r w:rsidR="00DA117B" w:rsidRPr="000E01D1">
        <w:t>:</w:t>
      </w:r>
    </w:p>
    <w:p w:rsidR="00DA117B" w:rsidRPr="000E01D1" w:rsidRDefault="00183424" w:rsidP="00DA117B">
      <w:pPr>
        <w:pStyle w:val="ListBullet"/>
      </w:pPr>
      <w:r>
        <w:t>T</w:t>
      </w:r>
      <w:r w:rsidR="00AA7F6A" w:rsidRPr="000E01D1">
        <w:t>wo-thirds</w:t>
      </w:r>
      <w:r w:rsidR="00194CB2" w:rsidRPr="000E01D1">
        <w:t xml:space="preserve"> (</w:t>
      </w:r>
      <w:r w:rsidR="00AA7F6A" w:rsidRPr="000E01D1">
        <w:t>64</w:t>
      </w:r>
      <w:r w:rsidR="00FC5788" w:rsidRPr="000E01D1">
        <w:t xml:space="preserve"> per cent) of those </w:t>
      </w:r>
      <w:r w:rsidR="005F5554">
        <w:t>that</w:t>
      </w:r>
      <w:r w:rsidR="005F5554" w:rsidRPr="000E01D1">
        <w:t xml:space="preserve"> </w:t>
      </w:r>
      <w:r w:rsidR="00FC5788" w:rsidRPr="000E01D1">
        <w:t xml:space="preserve">complained </w:t>
      </w:r>
      <w:r w:rsidR="00DA117B" w:rsidRPr="000E01D1">
        <w:t xml:space="preserve">had </w:t>
      </w:r>
      <w:r w:rsidR="00FC5788" w:rsidRPr="000E01D1">
        <w:t>experienced three or more issues and faults</w:t>
      </w:r>
      <w:r w:rsidR="00AA7F6A" w:rsidRPr="000E01D1">
        <w:t xml:space="preserve">, compared </w:t>
      </w:r>
      <w:r w:rsidR="00641C38">
        <w:t>with</w:t>
      </w:r>
      <w:r w:rsidR="00641C38" w:rsidRPr="000E01D1">
        <w:t xml:space="preserve"> </w:t>
      </w:r>
      <w:r w:rsidR="00AA7F6A" w:rsidRPr="000E01D1">
        <w:t>20</w:t>
      </w:r>
      <w:r w:rsidR="00FC5788" w:rsidRPr="000E01D1">
        <w:t xml:space="preserve"> per cent of those </w:t>
      </w:r>
      <w:r w:rsidR="005F5554">
        <w:t>that</w:t>
      </w:r>
      <w:r w:rsidR="005F5554" w:rsidRPr="000E01D1">
        <w:t xml:space="preserve"> </w:t>
      </w:r>
      <w:r w:rsidR="00FC5788" w:rsidRPr="000E01D1">
        <w:t xml:space="preserve">did not complain. </w:t>
      </w:r>
    </w:p>
    <w:p w:rsidR="00FC5788" w:rsidRPr="000E01D1" w:rsidRDefault="00183424" w:rsidP="00183424">
      <w:pPr>
        <w:pStyle w:val="ListBulletLast"/>
      </w:pPr>
      <w:r>
        <w:t>T</w:t>
      </w:r>
      <w:r w:rsidR="00FC5788" w:rsidRPr="000E01D1">
        <w:t xml:space="preserve">hose </w:t>
      </w:r>
      <w:r w:rsidR="005F5554">
        <w:t>that</w:t>
      </w:r>
      <w:r w:rsidR="005F5554" w:rsidRPr="000E01D1">
        <w:t xml:space="preserve"> </w:t>
      </w:r>
      <w:r w:rsidR="00FC5788" w:rsidRPr="000E01D1">
        <w:t xml:space="preserve">did not complain were more likely </w:t>
      </w:r>
      <w:r w:rsidR="003E73EB">
        <w:t xml:space="preserve">not </w:t>
      </w:r>
      <w:r w:rsidR="00FC5788" w:rsidRPr="000E01D1">
        <w:t xml:space="preserve">to have experienced issues or faults (39 per cent vs </w:t>
      </w:r>
      <w:r w:rsidR="00A24C94" w:rsidRPr="000E01D1">
        <w:t>six</w:t>
      </w:r>
      <w:r w:rsidR="00FC5788" w:rsidRPr="000E01D1">
        <w:t xml:space="preserve"> per cent) (Figu</w:t>
      </w:r>
      <w:r w:rsidR="00AA7F6A" w:rsidRPr="000E01D1">
        <w:t xml:space="preserve">re </w:t>
      </w:r>
      <w:r w:rsidR="00744E07" w:rsidRPr="000E01D1">
        <w:t>3</w:t>
      </w:r>
      <w:r w:rsidR="002232DC" w:rsidRPr="000E01D1">
        <w:t>7</w:t>
      </w:r>
      <w:r w:rsidR="00FC5788" w:rsidRPr="000E01D1">
        <w:t xml:space="preserve">). </w:t>
      </w:r>
    </w:p>
    <w:p w:rsidR="00FC5788" w:rsidRPr="000E01D1" w:rsidRDefault="00DA117B" w:rsidP="00DA117B">
      <w:pPr>
        <w:pStyle w:val="ACMAFigureHeader"/>
        <w:keepNext/>
        <w:spacing w:after="120"/>
      </w:pPr>
      <w:r w:rsidRPr="000E01D1">
        <w:lastRenderedPageBreak/>
        <w:t>T</w:t>
      </w:r>
      <w:r w:rsidR="00FC5788" w:rsidRPr="000E01D1">
        <w:t>ypes of issues or faults experienced</w:t>
      </w:r>
      <w:r w:rsidRPr="000E01D1">
        <w:t xml:space="preserve">—total </w:t>
      </w:r>
      <w:r w:rsidR="00FC5788" w:rsidRPr="000E01D1">
        <w:t>(%)</w:t>
      </w:r>
    </w:p>
    <w:p w:rsidR="00895006" w:rsidRPr="000E01D1" w:rsidRDefault="003A1358" w:rsidP="00A42742">
      <w:pPr>
        <w:keepNext/>
        <w:keepLines/>
        <w:spacing w:after="120"/>
      </w:pPr>
      <w:r>
        <w:rPr>
          <w:noProof/>
        </w:rPr>
        <w:drawing>
          <wp:inline distT="0" distB="0" distL="0" distR="0" wp14:anchorId="4E33A487" wp14:editId="3E006D23">
            <wp:extent cx="4871085" cy="1623060"/>
            <wp:effectExtent l="0" t="0" r="5715" b="0"/>
            <wp:docPr id="280" name="Picture 280" descr="Data for Figure 37 is in the .ods file on the landing page ‘NBN consumer experience’, available from the ACMA website." title="Figure 37: Types of issues or faults experienced—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NBN Report Graphics - New colours_Fig 37.png"/>
                    <pic:cNvPicPr/>
                  </pic:nvPicPr>
                  <pic:blipFill>
                    <a:blip r:embed="rId65">
                      <a:extLst>
                        <a:ext uri="{28A0092B-C50C-407E-A947-70E740481C1C}">
                          <a14:useLocalDpi xmlns:a14="http://schemas.microsoft.com/office/drawing/2010/main" val="0"/>
                        </a:ext>
                      </a:extLst>
                    </a:blip>
                    <a:stretch>
                      <a:fillRect/>
                    </a:stretch>
                  </pic:blipFill>
                  <pic:spPr>
                    <a:xfrm>
                      <a:off x="0" y="0"/>
                      <a:ext cx="4871085" cy="1623060"/>
                    </a:xfrm>
                    <a:prstGeom prst="rect">
                      <a:avLst/>
                    </a:prstGeom>
                  </pic:spPr>
                </pic:pic>
              </a:graphicData>
            </a:graphic>
          </wp:inline>
        </w:drawing>
      </w:r>
    </w:p>
    <w:p w:rsidR="00895006" w:rsidRPr="000E01D1" w:rsidRDefault="00AA7F6A" w:rsidP="00A42742">
      <w:pPr>
        <w:pStyle w:val="ACMANotes"/>
        <w:keepNext/>
        <w:keepLines/>
      </w:pPr>
      <w:r w:rsidRPr="000E01D1">
        <w:t xml:space="preserve">Base: </w:t>
      </w:r>
      <w:r w:rsidR="00F73FD2" w:rsidRPr="000E01D1">
        <w:t>B</w:t>
      </w:r>
      <w:r w:rsidRPr="000E01D1">
        <w:t>usiness</w:t>
      </w:r>
      <w:r w:rsidR="00384FBE" w:rsidRPr="000E01D1">
        <w:t>es</w:t>
      </w:r>
      <w:r w:rsidRPr="000E01D1">
        <w:t xml:space="preserve"> </w:t>
      </w:r>
      <w:r w:rsidR="00F73FD2" w:rsidRPr="000E01D1">
        <w:t xml:space="preserve">connected to the NBN </w:t>
      </w:r>
      <w:r w:rsidR="00FD7CE1">
        <w:t>that</w:t>
      </w:r>
      <w:r w:rsidR="00FD7CE1" w:rsidRPr="000E01D1">
        <w:t xml:space="preserve"> </w:t>
      </w:r>
      <w:r w:rsidR="00F73FD2" w:rsidRPr="000E01D1">
        <w:t>complained</w:t>
      </w:r>
      <w:r w:rsidRPr="000E01D1">
        <w:t xml:space="preserve"> (n=501)</w:t>
      </w:r>
      <w:r w:rsidR="00F73FD2" w:rsidRPr="000E01D1">
        <w:t>,</w:t>
      </w:r>
      <w:r w:rsidRPr="000E01D1">
        <w:t xml:space="preserve"> </w:t>
      </w:r>
      <w:r w:rsidR="003E73EB">
        <w:t>b</w:t>
      </w:r>
      <w:r w:rsidRPr="000E01D1">
        <w:t>usiness</w:t>
      </w:r>
      <w:r w:rsidR="00384FBE" w:rsidRPr="000E01D1">
        <w:t>es</w:t>
      </w:r>
      <w:r w:rsidRPr="000E01D1">
        <w:t xml:space="preserve"> </w:t>
      </w:r>
      <w:r w:rsidR="00F73FD2" w:rsidRPr="000E01D1">
        <w:t xml:space="preserve">connected to the NBN </w:t>
      </w:r>
      <w:r w:rsidR="00FD7CE1">
        <w:t>that</w:t>
      </w:r>
      <w:r w:rsidR="00FD7CE1" w:rsidRPr="000E01D1">
        <w:t xml:space="preserve"> </w:t>
      </w:r>
      <w:r w:rsidRPr="000E01D1">
        <w:t>did not complain (n=638)</w:t>
      </w:r>
      <w:r w:rsidR="00DA117B" w:rsidRPr="000E01D1">
        <w:t>.</w:t>
      </w:r>
    </w:p>
    <w:p w:rsidR="00AA7F6A" w:rsidRPr="000E01D1" w:rsidRDefault="00AA7F6A" w:rsidP="00A42742">
      <w:pPr>
        <w:pStyle w:val="ACMANotes"/>
        <w:keepNext/>
        <w:keepLines/>
      </w:pPr>
      <w:r w:rsidRPr="000E01D1">
        <w:t>D5. Since connecting to the NBN</w:t>
      </w:r>
      <w:r w:rsidR="00DA117B" w:rsidRPr="000E01D1">
        <w:t>;</w:t>
      </w:r>
      <w:r w:rsidRPr="000E01D1">
        <w:t xml:space="preserve"> that </w:t>
      </w:r>
      <w:r w:rsidR="00DA117B" w:rsidRPr="000E01D1">
        <w:t xml:space="preserve">is, </w:t>
      </w:r>
      <w:r w:rsidRPr="000E01D1">
        <w:t>from when you had a working service, have you or somebody on behalf of your business, contacted your current and/or previous NBN service provider/s to make a complaint...?</w:t>
      </w:r>
    </w:p>
    <w:p w:rsidR="00DA117B" w:rsidRPr="000E01D1" w:rsidRDefault="00DA117B" w:rsidP="00A42742">
      <w:pPr>
        <w:pStyle w:val="ACMANotes"/>
        <w:keepNext/>
        <w:keepLines/>
      </w:pPr>
      <w:r w:rsidRPr="000E01D1">
        <w:t>Note: Data may not add up to 100 per cent due to rounding.</w:t>
      </w:r>
    </w:p>
    <w:p w:rsidR="00895006" w:rsidRPr="000E01D1" w:rsidRDefault="00895006" w:rsidP="00DA117B">
      <w:pPr>
        <w:pStyle w:val="ACMASpaceaftertable"/>
      </w:pPr>
    </w:p>
    <w:p w:rsidR="00546FB3" w:rsidRPr="000E01D1" w:rsidRDefault="00546FB3" w:rsidP="00BC48FA">
      <w:r w:rsidRPr="000E01D1">
        <w:t xml:space="preserve">The majority (93 per cent) of businesses </w:t>
      </w:r>
      <w:r w:rsidR="006D7B0E">
        <w:t>that</w:t>
      </w:r>
      <w:r w:rsidR="006D7B0E" w:rsidRPr="000E01D1">
        <w:t xml:space="preserve"> </w:t>
      </w:r>
      <w:r w:rsidRPr="000E01D1">
        <w:t xml:space="preserve">made a </w:t>
      </w:r>
      <w:r w:rsidR="00BF2EB9" w:rsidRPr="000E01D1">
        <w:t xml:space="preserve">complaint to their RSP after </w:t>
      </w:r>
      <w:r w:rsidRPr="000E01D1">
        <w:t>connection had also experienced at least one type of issue or fault since connection.</w:t>
      </w:r>
      <w:r w:rsidR="00BF2EB9" w:rsidRPr="000E01D1">
        <w:t xml:space="preserve"> </w:t>
      </w:r>
      <w:r w:rsidR="00BF2EB9" w:rsidRPr="00AA7D58">
        <w:t>Of those that</w:t>
      </w:r>
      <w:r w:rsidR="003E73EB" w:rsidRPr="00AA7D58">
        <w:t xml:space="preserve"> </w:t>
      </w:r>
      <w:r w:rsidR="00BF2EB9" w:rsidRPr="00AA7D58">
        <w:t>complained, 87 per cent reported that they had complained about the issue or fault that was the biggest problem for their business.</w:t>
      </w:r>
    </w:p>
    <w:p w:rsidR="005F080E" w:rsidRPr="000E01D1" w:rsidRDefault="005F080E" w:rsidP="00BC48FA">
      <w:r w:rsidRPr="000E01D1">
        <w:t xml:space="preserve">Businesses </w:t>
      </w:r>
      <w:r w:rsidR="00FD7CE1">
        <w:t>that</w:t>
      </w:r>
      <w:r w:rsidR="00FD7CE1" w:rsidRPr="000E01D1">
        <w:t xml:space="preserve"> </w:t>
      </w:r>
      <w:r w:rsidR="00887A53" w:rsidRPr="000E01D1">
        <w:t>had been</w:t>
      </w:r>
      <w:r w:rsidRPr="000E01D1">
        <w:t xml:space="preserve"> connected for a shorter period of time</w:t>
      </w:r>
      <w:r w:rsidR="00F05148" w:rsidRPr="000E01D1">
        <w:t>—</w:t>
      </w:r>
      <w:r w:rsidR="00BF2EB9" w:rsidRPr="000E01D1">
        <w:t xml:space="preserve">connected </w:t>
      </w:r>
      <w:r w:rsidRPr="000E01D1">
        <w:t xml:space="preserve">in the most recent six months covered by the research (October 2017 to </w:t>
      </w:r>
      <w:r w:rsidR="00B45FFA" w:rsidRPr="000E01D1">
        <w:t xml:space="preserve">February </w:t>
      </w:r>
      <w:r w:rsidRPr="000E01D1">
        <w:t>2018)</w:t>
      </w:r>
      <w:r w:rsidR="00F05148" w:rsidRPr="000E01D1">
        <w:t>—</w:t>
      </w:r>
      <w:r w:rsidRPr="000E01D1">
        <w:t xml:space="preserve">were less likely </w:t>
      </w:r>
      <w:r w:rsidR="00DA117B" w:rsidRPr="000E01D1">
        <w:t xml:space="preserve">(51 per cent) </w:t>
      </w:r>
      <w:r w:rsidRPr="000E01D1">
        <w:t xml:space="preserve">to have made a complaint </w:t>
      </w:r>
      <w:r w:rsidR="00BF2EB9" w:rsidRPr="000E01D1">
        <w:t xml:space="preserve">to their RSP </w:t>
      </w:r>
      <w:r w:rsidRPr="000E01D1">
        <w:t xml:space="preserve">than those </w:t>
      </w:r>
      <w:r w:rsidR="00FD7CE1">
        <w:t>that</w:t>
      </w:r>
      <w:r w:rsidR="00FD7CE1" w:rsidRPr="000E01D1">
        <w:t xml:space="preserve"> </w:t>
      </w:r>
      <w:r w:rsidR="00DA117B" w:rsidRPr="000E01D1">
        <w:t>had</w:t>
      </w:r>
      <w:r w:rsidRPr="000E01D1">
        <w:t xml:space="preserve"> been connected </w:t>
      </w:r>
      <w:r w:rsidR="00B13353" w:rsidRPr="000E01D1">
        <w:t xml:space="preserve">for a </w:t>
      </w:r>
      <w:r w:rsidR="00FA1D36">
        <w:t>longer</w:t>
      </w:r>
      <w:r w:rsidR="00FA1D36" w:rsidRPr="000E01D1">
        <w:t xml:space="preserve"> </w:t>
      </w:r>
      <w:r w:rsidR="00B13353" w:rsidRPr="000E01D1">
        <w:t>period of time</w:t>
      </w:r>
      <w:r w:rsidR="00D86ED2" w:rsidRPr="000E01D1">
        <w:t>—</w:t>
      </w:r>
      <w:r w:rsidR="00B13353" w:rsidRPr="000E01D1">
        <w:t>connected during</w:t>
      </w:r>
      <w:r w:rsidR="007E5730" w:rsidRPr="000E01D1">
        <w:t xml:space="preserve"> January </w:t>
      </w:r>
      <w:r w:rsidR="00FA1D36">
        <w:t>to</w:t>
      </w:r>
      <w:r w:rsidR="00FA1D36" w:rsidRPr="000E01D1">
        <w:t xml:space="preserve"> </w:t>
      </w:r>
      <w:r w:rsidR="007E5730" w:rsidRPr="000E01D1">
        <w:t>September 2017 (</w:t>
      </w:r>
      <w:r w:rsidRPr="000E01D1">
        <w:t>68 per cent</w:t>
      </w:r>
      <w:r w:rsidR="007E5730" w:rsidRPr="000E01D1">
        <w:t>)</w:t>
      </w:r>
      <w:r w:rsidRPr="000E01D1">
        <w:t>.</w:t>
      </w:r>
    </w:p>
    <w:p w:rsidR="00821758" w:rsidRPr="000E01D1" w:rsidRDefault="00821758" w:rsidP="00A35AAD">
      <w:pPr>
        <w:spacing w:after="80"/>
      </w:pPr>
      <w:r w:rsidRPr="000E01D1">
        <w:t>Business</w:t>
      </w:r>
      <w:r w:rsidR="00887A53" w:rsidRPr="000E01D1">
        <w:t>es</w:t>
      </w:r>
      <w:r w:rsidRPr="000E01D1">
        <w:t xml:space="preserve"> </w:t>
      </w:r>
      <w:r w:rsidR="007D6441" w:rsidRPr="000E01D1">
        <w:t xml:space="preserve">were </w:t>
      </w:r>
      <w:r w:rsidRPr="000E01D1">
        <w:t xml:space="preserve">more likely to </w:t>
      </w:r>
      <w:r w:rsidR="00596629">
        <w:t>have made</w:t>
      </w:r>
      <w:r w:rsidRPr="000E01D1">
        <w:t xml:space="preserve"> a complaint </w:t>
      </w:r>
      <w:r w:rsidR="00BF2EB9" w:rsidRPr="000E01D1">
        <w:t xml:space="preserve">to their RSP </w:t>
      </w:r>
      <w:r w:rsidRPr="000E01D1">
        <w:t>after connection</w:t>
      </w:r>
      <w:r w:rsidR="00A237B2" w:rsidRPr="000E01D1">
        <w:t xml:space="preserve"> if they</w:t>
      </w:r>
      <w:r w:rsidR="007D6441" w:rsidRPr="000E01D1">
        <w:t>:</w:t>
      </w:r>
    </w:p>
    <w:p w:rsidR="00821758" w:rsidRPr="000E01D1" w:rsidRDefault="00A35AAD" w:rsidP="00BC48FA">
      <w:pPr>
        <w:pStyle w:val="ListBullet"/>
      </w:pPr>
      <w:r w:rsidRPr="000E01D1">
        <w:t xml:space="preserve">were </w:t>
      </w:r>
      <w:r w:rsidR="00F05148" w:rsidRPr="000E01D1">
        <w:t>l</w:t>
      </w:r>
      <w:r w:rsidR="007D6441" w:rsidRPr="000E01D1">
        <w:t>ef</w:t>
      </w:r>
      <w:r w:rsidR="00821758" w:rsidRPr="000E01D1">
        <w:t xml:space="preserve">t without service </w:t>
      </w:r>
      <w:r w:rsidR="007D6441" w:rsidRPr="000E01D1">
        <w:t xml:space="preserve">during </w:t>
      </w:r>
      <w:r w:rsidRPr="000E01D1">
        <w:t xml:space="preserve">connection </w:t>
      </w:r>
      <w:r w:rsidR="00821758" w:rsidRPr="000E01D1">
        <w:t>(55 per cent vs 33 per cent</w:t>
      </w:r>
      <w:r w:rsidRPr="000E01D1">
        <w:t xml:space="preserve"> compared with those who were not</w:t>
      </w:r>
      <w:r w:rsidR="00821758" w:rsidRPr="000E01D1">
        <w:t>)</w:t>
      </w:r>
    </w:p>
    <w:p w:rsidR="00821758" w:rsidRPr="000E01D1" w:rsidRDefault="00F05148" w:rsidP="00BC48FA">
      <w:pPr>
        <w:pStyle w:val="ListBullet"/>
      </w:pPr>
      <w:r w:rsidRPr="000E01D1">
        <w:t>h</w:t>
      </w:r>
      <w:r w:rsidR="00A237B2" w:rsidRPr="000E01D1">
        <w:t>ad</w:t>
      </w:r>
      <w:r w:rsidR="00821758" w:rsidRPr="000E01D1">
        <w:t xml:space="preserve"> a 50 Mbps </w:t>
      </w:r>
      <w:r w:rsidR="005A2903" w:rsidRPr="000E01D1">
        <w:rPr>
          <w:rFonts w:eastAsia="Calibri"/>
          <w:lang w:eastAsia="en-US"/>
        </w:rPr>
        <w:t>speed tier</w:t>
      </w:r>
      <w:r w:rsidR="005A2903" w:rsidRPr="000E01D1">
        <w:t xml:space="preserve"> </w:t>
      </w:r>
      <w:r w:rsidR="00195CAE" w:rsidRPr="000E01D1">
        <w:t xml:space="preserve">data download speed </w:t>
      </w:r>
      <w:r w:rsidR="00821758" w:rsidRPr="000E01D1">
        <w:t>or higher (5</w:t>
      </w:r>
      <w:r w:rsidR="007D6441" w:rsidRPr="000E01D1">
        <w:t>6</w:t>
      </w:r>
      <w:r w:rsidR="00821758" w:rsidRPr="000E01D1">
        <w:t xml:space="preserve"> per cent vs </w:t>
      </w:r>
      <w:r w:rsidR="005F5554" w:rsidRPr="000E01D1">
        <w:t>34</w:t>
      </w:r>
      <w:r w:rsidR="005F5554">
        <w:t> </w:t>
      </w:r>
      <w:r w:rsidR="005F5554" w:rsidRPr="000E01D1">
        <w:t>per</w:t>
      </w:r>
      <w:r w:rsidR="005F5554">
        <w:t> </w:t>
      </w:r>
      <w:r w:rsidR="00821758" w:rsidRPr="000E01D1">
        <w:t>cent)</w:t>
      </w:r>
    </w:p>
    <w:p w:rsidR="007D6441" w:rsidRPr="000E01D1" w:rsidRDefault="00A35AAD" w:rsidP="00BC48FA">
      <w:pPr>
        <w:pStyle w:val="ListBulletLast"/>
      </w:pPr>
      <w:r w:rsidRPr="000E01D1">
        <w:t>did not know</w:t>
      </w:r>
      <w:r w:rsidR="007D6441" w:rsidRPr="000E01D1">
        <w:t xml:space="preserve"> the steps needed to </w:t>
      </w:r>
      <w:r w:rsidR="00A31E2A" w:rsidRPr="000E01D1">
        <w:t>pre</w:t>
      </w:r>
      <w:r w:rsidR="007D6441" w:rsidRPr="000E01D1">
        <w:t>pare their business for connection (</w:t>
      </w:r>
      <w:r w:rsidR="00454303" w:rsidRPr="000E01D1">
        <w:t>51</w:t>
      </w:r>
      <w:r w:rsidR="00454303">
        <w:t> </w:t>
      </w:r>
      <w:r w:rsidR="00454303" w:rsidRPr="000E01D1">
        <w:t>per</w:t>
      </w:r>
      <w:r w:rsidR="00454303">
        <w:t> </w:t>
      </w:r>
      <w:r w:rsidR="007D6441" w:rsidRPr="000E01D1">
        <w:t>cent vs 38 per cent)</w:t>
      </w:r>
      <w:r w:rsidR="00F05148" w:rsidRPr="000E01D1">
        <w:t>.</w:t>
      </w:r>
    </w:p>
    <w:p w:rsidR="007D6441" w:rsidRPr="000E01D1" w:rsidRDefault="00A31E2A" w:rsidP="00BF2EB9">
      <w:pPr>
        <w:spacing w:after="80"/>
      </w:pPr>
      <w:r w:rsidRPr="000E01D1">
        <w:t xml:space="preserve">Among those </w:t>
      </w:r>
      <w:r w:rsidR="00887A53" w:rsidRPr="000E01D1">
        <w:t xml:space="preserve">businesses </w:t>
      </w:r>
      <w:r w:rsidR="00FD7CE1">
        <w:t>that</w:t>
      </w:r>
      <w:r w:rsidR="00FD7CE1" w:rsidRPr="000E01D1">
        <w:t xml:space="preserve"> </w:t>
      </w:r>
      <w:r w:rsidR="00887A53" w:rsidRPr="000E01D1">
        <w:t>had</w:t>
      </w:r>
      <w:r w:rsidRPr="000E01D1">
        <w:t xml:space="preserve"> lost phone service during connection, </w:t>
      </w:r>
      <w:r w:rsidR="00F05148" w:rsidRPr="000E01D1">
        <w:t>t</w:t>
      </w:r>
      <w:r w:rsidR="00887A53" w:rsidRPr="000E01D1">
        <w:t xml:space="preserve">he </w:t>
      </w:r>
      <w:r w:rsidRPr="000E01D1">
        <w:t xml:space="preserve">longer </w:t>
      </w:r>
      <w:r w:rsidR="00887A53" w:rsidRPr="000E01D1">
        <w:t xml:space="preserve">the business was </w:t>
      </w:r>
      <w:r w:rsidRPr="000E01D1">
        <w:t>without service</w:t>
      </w:r>
      <w:r w:rsidR="00A35AAD" w:rsidRPr="000E01D1">
        <w:t>,</w:t>
      </w:r>
      <w:r w:rsidRPr="000E01D1">
        <w:t xml:space="preserve"> the more likely </w:t>
      </w:r>
      <w:r w:rsidR="00814952">
        <w:t xml:space="preserve">they were </w:t>
      </w:r>
      <w:r w:rsidRPr="000E01D1">
        <w:t>to complain</w:t>
      </w:r>
      <w:r w:rsidR="00F374D9">
        <w:t xml:space="preserve"> to their RSP (about any issue)</w:t>
      </w:r>
      <w:r w:rsidR="00BF2EB9" w:rsidRPr="000E01D1">
        <w:t>. Of those without service for:</w:t>
      </w:r>
    </w:p>
    <w:p w:rsidR="00A31E2A" w:rsidRPr="000E01D1" w:rsidRDefault="00A31E2A" w:rsidP="00BC48FA">
      <w:pPr>
        <w:pStyle w:val="ListBullet"/>
      </w:pPr>
      <w:r w:rsidRPr="000E01D1">
        <w:t>24 hours</w:t>
      </w:r>
      <w:r w:rsidR="00D86ED2" w:rsidRPr="000E01D1">
        <w:t>—</w:t>
      </w:r>
      <w:r w:rsidRPr="000E01D1">
        <w:t>40 per cent made a</w:t>
      </w:r>
      <w:r w:rsidR="00CF3431">
        <w:t>ny</w:t>
      </w:r>
      <w:r w:rsidRPr="000E01D1">
        <w:t xml:space="preserve"> complaint</w:t>
      </w:r>
    </w:p>
    <w:p w:rsidR="00A31E2A" w:rsidRPr="000E01D1" w:rsidRDefault="00A31E2A" w:rsidP="00BC48FA">
      <w:pPr>
        <w:pStyle w:val="ListBullet"/>
      </w:pPr>
      <w:r w:rsidRPr="000E01D1">
        <w:t>two to seven days</w:t>
      </w:r>
      <w:r w:rsidR="00D86ED2" w:rsidRPr="000E01D1">
        <w:t>—</w:t>
      </w:r>
      <w:r w:rsidRPr="000E01D1">
        <w:t>57 per cent made a</w:t>
      </w:r>
      <w:r w:rsidR="00CF3431">
        <w:t>ny</w:t>
      </w:r>
      <w:r w:rsidRPr="000E01D1">
        <w:t xml:space="preserve"> complaint</w:t>
      </w:r>
    </w:p>
    <w:p w:rsidR="00A31E2A" w:rsidRPr="000E01D1" w:rsidRDefault="00A31E2A" w:rsidP="00BC48FA">
      <w:pPr>
        <w:pStyle w:val="ListBulletLast"/>
      </w:pPr>
      <w:r w:rsidRPr="000E01D1">
        <w:t>more than one week</w:t>
      </w:r>
      <w:r w:rsidR="00D86ED2" w:rsidRPr="000E01D1">
        <w:t>—</w:t>
      </w:r>
      <w:r w:rsidRPr="000E01D1">
        <w:t>66 per cent made a</w:t>
      </w:r>
      <w:r w:rsidR="00CF3431">
        <w:t>ny</w:t>
      </w:r>
      <w:r w:rsidRPr="000E01D1">
        <w:t xml:space="preserve"> complaint</w:t>
      </w:r>
      <w:r w:rsidR="00F05148" w:rsidRPr="000E01D1">
        <w:t>.</w:t>
      </w:r>
    </w:p>
    <w:p w:rsidR="00A35AAD" w:rsidRPr="000E01D1" w:rsidRDefault="00A3164B" w:rsidP="00A35AAD">
      <w:pPr>
        <w:spacing w:after="80"/>
      </w:pPr>
      <w:r w:rsidRPr="000E01D1">
        <w:t xml:space="preserve">Among businesses </w:t>
      </w:r>
      <w:r w:rsidR="00FD7CE1">
        <w:t>that</w:t>
      </w:r>
      <w:r w:rsidR="00FD7CE1" w:rsidRPr="000E01D1">
        <w:t xml:space="preserve"> </w:t>
      </w:r>
      <w:r w:rsidR="00814952">
        <w:t xml:space="preserve">had </w:t>
      </w:r>
      <w:r w:rsidR="005F5554">
        <w:t>complained</w:t>
      </w:r>
      <w:r w:rsidR="00814952" w:rsidRPr="000E01D1">
        <w:t xml:space="preserve"> </w:t>
      </w:r>
      <w:r w:rsidRPr="000E01D1">
        <w:t>post-connection</w:t>
      </w:r>
      <w:r w:rsidR="00D234C6">
        <w:t xml:space="preserve"> about any issue</w:t>
      </w:r>
      <w:r w:rsidR="00A35AAD" w:rsidRPr="000E01D1">
        <w:t>:</w:t>
      </w:r>
    </w:p>
    <w:p w:rsidR="00A35AAD" w:rsidRPr="000E01D1" w:rsidRDefault="00304B8F" w:rsidP="00BC48FA">
      <w:pPr>
        <w:pStyle w:val="ListBullet"/>
      </w:pPr>
      <w:r w:rsidRPr="000E01D1">
        <w:t>13 per cent</w:t>
      </w:r>
      <w:r w:rsidR="00A35AAD" w:rsidRPr="000E01D1">
        <w:t xml:space="preserve"> </w:t>
      </w:r>
      <w:r w:rsidR="002D0535" w:rsidRPr="000E01D1">
        <w:t xml:space="preserve">made </w:t>
      </w:r>
      <w:r w:rsidR="00A3164B" w:rsidRPr="000E01D1">
        <w:t>one complaint</w:t>
      </w:r>
    </w:p>
    <w:p w:rsidR="00A35AAD" w:rsidRPr="000E01D1" w:rsidRDefault="00304B8F" w:rsidP="00BC48FA">
      <w:pPr>
        <w:pStyle w:val="ListBullet"/>
      </w:pPr>
      <w:r w:rsidRPr="000E01D1">
        <w:t>20 per cent</w:t>
      </w:r>
      <w:r w:rsidR="00A3164B" w:rsidRPr="000E01D1">
        <w:t xml:space="preserve"> </w:t>
      </w:r>
      <w:r w:rsidR="00A35AAD" w:rsidRPr="000E01D1">
        <w:t xml:space="preserve">made two </w:t>
      </w:r>
      <w:r w:rsidR="00A3164B" w:rsidRPr="000E01D1">
        <w:t>complain</w:t>
      </w:r>
      <w:r w:rsidR="00A35AAD" w:rsidRPr="000E01D1">
        <w:t>ts</w:t>
      </w:r>
    </w:p>
    <w:p w:rsidR="00A3164B" w:rsidRPr="000E01D1" w:rsidRDefault="00A95A8E" w:rsidP="00A35AAD">
      <w:pPr>
        <w:pStyle w:val="ListBulletLast"/>
      </w:pPr>
      <w:r w:rsidRPr="000E01D1">
        <w:t>64</w:t>
      </w:r>
      <w:r w:rsidR="00A3164B" w:rsidRPr="000E01D1">
        <w:t xml:space="preserve"> per cent complained </w:t>
      </w:r>
      <w:r w:rsidR="00A31E2A" w:rsidRPr="000E01D1">
        <w:t>three or more</w:t>
      </w:r>
      <w:r w:rsidR="00304B8F" w:rsidRPr="000E01D1">
        <w:t xml:space="preserve"> </w:t>
      </w:r>
      <w:r w:rsidR="00A3164B" w:rsidRPr="000E01D1">
        <w:t>times.</w:t>
      </w:r>
    </w:p>
    <w:p w:rsidR="00A35AAD" w:rsidRPr="000E01D1" w:rsidRDefault="004975FC" w:rsidP="00A35AAD">
      <w:pPr>
        <w:keepNext/>
        <w:keepLines/>
        <w:spacing w:after="80"/>
      </w:pPr>
      <w:r>
        <w:lastRenderedPageBreak/>
        <w:t xml:space="preserve">Among businesses </w:t>
      </w:r>
      <w:r w:rsidR="00FD7CE1">
        <w:t xml:space="preserve">that </w:t>
      </w:r>
      <w:r>
        <w:t>complained post-connection, t</w:t>
      </w:r>
      <w:r w:rsidR="00A3164B" w:rsidRPr="000E01D1">
        <w:t xml:space="preserve">he most </w:t>
      </w:r>
      <w:r w:rsidR="00BF2EB9" w:rsidRPr="000E01D1">
        <w:t xml:space="preserve">common </w:t>
      </w:r>
      <w:r w:rsidR="00A3164B" w:rsidRPr="000E01D1">
        <w:t>reason</w:t>
      </w:r>
      <w:r w:rsidR="00A35AAD" w:rsidRPr="000E01D1">
        <w:t>s</w:t>
      </w:r>
      <w:r w:rsidR="00A3164B" w:rsidRPr="000E01D1">
        <w:t xml:space="preserve"> for complaints </w:t>
      </w:r>
      <w:r w:rsidR="00A35AAD" w:rsidRPr="000E01D1">
        <w:t>were:</w:t>
      </w:r>
    </w:p>
    <w:p w:rsidR="00A35AAD" w:rsidRPr="000E01D1" w:rsidRDefault="00A3164B" w:rsidP="00A35AAD">
      <w:pPr>
        <w:pStyle w:val="ListBullet"/>
        <w:keepNext/>
        <w:keepLines/>
      </w:pPr>
      <w:r w:rsidRPr="000E01D1">
        <w:t>drop-outs</w:t>
      </w:r>
      <w:r w:rsidR="00A35AAD" w:rsidRPr="000E01D1">
        <w:t>—</w:t>
      </w:r>
      <w:r w:rsidRPr="000E01D1">
        <w:t>35 per cent</w:t>
      </w:r>
    </w:p>
    <w:p w:rsidR="00A35AAD" w:rsidRPr="000E01D1" w:rsidRDefault="00A3164B" w:rsidP="00A35AAD">
      <w:pPr>
        <w:pStyle w:val="ListBullet"/>
        <w:keepNext/>
        <w:keepLines/>
      </w:pPr>
      <w:r w:rsidRPr="000E01D1">
        <w:t>slow data speeds during typical business hou</w:t>
      </w:r>
      <w:r w:rsidR="00A35AAD" w:rsidRPr="000E01D1">
        <w:t>r</w:t>
      </w:r>
      <w:r w:rsidRPr="000E01D1">
        <w:t>s</w:t>
      </w:r>
      <w:r w:rsidR="00A35AAD" w:rsidRPr="000E01D1">
        <w:t>—</w:t>
      </w:r>
      <w:r w:rsidRPr="000E01D1">
        <w:t>17 per cent</w:t>
      </w:r>
    </w:p>
    <w:p w:rsidR="00A35AAD" w:rsidRPr="000E01D1" w:rsidRDefault="00A3164B" w:rsidP="00A35AAD">
      <w:pPr>
        <w:pStyle w:val="ListBullet"/>
        <w:keepNext/>
        <w:keepLines/>
      </w:pPr>
      <w:r w:rsidRPr="000E01D1">
        <w:t>service outage</w:t>
      </w:r>
      <w:r w:rsidR="00A95A8E" w:rsidRPr="000E01D1">
        <w:t>s</w:t>
      </w:r>
      <w:r w:rsidR="00A35AAD" w:rsidRPr="000E01D1">
        <w:t>—</w:t>
      </w:r>
      <w:r w:rsidRPr="000E01D1">
        <w:t>16 per cent</w:t>
      </w:r>
    </w:p>
    <w:p w:rsidR="00A3164B" w:rsidRPr="000E01D1" w:rsidRDefault="00A3164B" w:rsidP="00A35AAD">
      <w:pPr>
        <w:pStyle w:val="ListBulletLast"/>
      </w:pPr>
      <w:r w:rsidRPr="000E01D1">
        <w:t>poor voice quality</w:t>
      </w:r>
      <w:r w:rsidR="00A35AAD" w:rsidRPr="000E01D1">
        <w:t>—</w:t>
      </w:r>
      <w:r w:rsidRPr="000E01D1">
        <w:t>six per cent.</w:t>
      </w:r>
    </w:p>
    <w:p w:rsidR="00821758" w:rsidRPr="000E01D1" w:rsidRDefault="00821758" w:rsidP="00A424CB">
      <w:pPr>
        <w:pStyle w:val="Heading3"/>
      </w:pPr>
      <w:bookmarkStart w:id="592" w:name="_Toc515291790"/>
      <w:bookmarkStart w:id="593" w:name="_Toc515377830"/>
      <w:bookmarkStart w:id="594" w:name="_Toc515527585"/>
      <w:bookmarkStart w:id="595" w:name="_Toc515549070"/>
      <w:bookmarkStart w:id="596" w:name="_Toc515549409"/>
      <w:bookmarkStart w:id="597" w:name="_Toc515617638"/>
      <w:bookmarkStart w:id="598" w:name="_Toc515881996"/>
      <w:bookmarkStart w:id="599" w:name="_Toc516217867"/>
      <w:bookmarkStart w:id="600" w:name="_Toc516220025"/>
      <w:bookmarkStart w:id="601" w:name="_Toc522531686"/>
      <w:r w:rsidRPr="000E01D1">
        <w:t>Time to resolve complaints</w:t>
      </w:r>
      <w:bookmarkEnd w:id="592"/>
      <w:bookmarkEnd w:id="593"/>
      <w:bookmarkEnd w:id="594"/>
      <w:bookmarkEnd w:id="595"/>
      <w:bookmarkEnd w:id="596"/>
      <w:bookmarkEnd w:id="597"/>
      <w:bookmarkEnd w:id="598"/>
      <w:bookmarkEnd w:id="599"/>
      <w:bookmarkEnd w:id="600"/>
      <w:bookmarkEnd w:id="601"/>
    </w:p>
    <w:p w:rsidR="00B13353" w:rsidRPr="000E01D1" w:rsidRDefault="005F5554" w:rsidP="003E73EB">
      <w:r>
        <w:t>R</w:t>
      </w:r>
      <w:r w:rsidR="001C0FBB">
        <w:t>eported r</w:t>
      </w:r>
      <w:r>
        <w:t>esolution</w:t>
      </w:r>
      <w:r w:rsidR="00A3164B" w:rsidRPr="000E01D1">
        <w:t xml:space="preserve"> time</w:t>
      </w:r>
      <w:r>
        <w:t>s</w:t>
      </w:r>
      <w:r w:rsidR="00A3164B" w:rsidRPr="000E01D1">
        <w:t xml:space="preserve"> </w:t>
      </w:r>
      <w:r>
        <w:t>for</w:t>
      </w:r>
      <w:r w:rsidR="00A3164B" w:rsidRPr="000E01D1">
        <w:t xml:space="preserve"> complaints </w:t>
      </w:r>
      <w:r w:rsidR="004975FC">
        <w:t>made by</w:t>
      </w:r>
      <w:r w:rsidR="004975FC" w:rsidRPr="000E01D1">
        <w:t xml:space="preserve"> </w:t>
      </w:r>
      <w:r w:rsidR="00384FBE" w:rsidRPr="000E01D1">
        <w:t xml:space="preserve">businesses </w:t>
      </w:r>
      <w:r w:rsidR="00A3164B" w:rsidRPr="000E01D1">
        <w:t>varied</w:t>
      </w:r>
      <w:r w:rsidR="00B13353" w:rsidRPr="000E01D1">
        <w:t xml:space="preserve">, with one in five complaints (19 per cent) </w:t>
      </w:r>
      <w:r w:rsidR="00C04891">
        <w:t xml:space="preserve">reportedly </w:t>
      </w:r>
      <w:r w:rsidR="00B13353" w:rsidRPr="000E01D1">
        <w:t xml:space="preserve">resolved on the same day (Figure </w:t>
      </w:r>
      <w:r w:rsidR="00744E07" w:rsidRPr="000E01D1">
        <w:t>3</w:t>
      </w:r>
      <w:r w:rsidR="002232DC" w:rsidRPr="000E01D1">
        <w:t>8</w:t>
      </w:r>
      <w:r w:rsidR="00B13353" w:rsidRPr="000E01D1">
        <w:t>).</w:t>
      </w:r>
    </w:p>
    <w:p w:rsidR="00923644" w:rsidRPr="000E01D1" w:rsidRDefault="00923644" w:rsidP="00FF1FDA">
      <w:pPr>
        <w:pStyle w:val="ACMAFigureHeader"/>
        <w:spacing w:after="120"/>
      </w:pPr>
      <w:r w:rsidRPr="000E01D1">
        <w:t>Time to resolve (among all complainants) (%)</w:t>
      </w:r>
    </w:p>
    <w:p w:rsidR="00692B94" w:rsidRPr="000E01D1" w:rsidRDefault="003A1358" w:rsidP="00BC48FA">
      <w:pPr>
        <w:spacing w:after="120"/>
      </w:pPr>
      <w:r>
        <w:rPr>
          <w:noProof/>
        </w:rPr>
        <w:drawing>
          <wp:inline distT="0" distB="0" distL="0" distR="0" wp14:anchorId="17ED3FA3" wp14:editId="71195182">
            <wp:extent cx="4871085" cy="1687195"/>
            <wp:effectExtent l="0" t="0" r="5715" b="8255"/>
            <wp:docPr id="281" name="Picture 281" descr="Data for Figure 38 is in the .ods file on the landing page ‘NBN consumer experience’, available from the ACMA website." title="Figure 38: Time to resolve (among all complain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NBN Report Graphics - New colours_Fig 38.png"/>
                    <pic:cNvPicPr/>
                  </pic:nvPicPr>
                  <pic:blipFill>
                    <a:blip r:embed="rId66">
                      <a:extLst>
                        <a:ext uri="{28A0092B-C50C-407E-A947-70E740481C1C}">
                          <a14:useLocalDpi xmlns:a14="http://schemas.microsoft.com/office/drawing/2010/main" val="0"/>
                        </a:ext>
                      </a:extLst>
                    </a:blip>
                    <a:stretch>
                      <a:fillRect/>
                    </a:stretch>
                  </pic:blipFill>
                  <pic:spPr>
                    <a:xfrm>
                      <a:off x="0" y="0"/>
                      <a:ext cx="4871085" cy="1687195"/>
                    </a:xfrm>
                    <a:prstGeom prst="rect">
                      <a:avLst/>
                    </a:prstGeom>
                  </pic:spPr>
                </pic:pic>
              </a:graphicData>
            </a:graphic>
          </wp:inline>
        </w:drawing>
      </w:r>
    </w:p>
    <w:p w:rsidR="009757C3" w:rsidRPr="000E01D1" w:rsidRDefault="009757C3" w:rsidP="009757C3">
      <w:pPr>
        <w:pStyle w:val="ACMANotes"/>
        <w:rPr>
          <w:szCs w:val="16"/>
        </w:rPr>
      </w:pPr>
      <w:r w:rsidRPr="000E01D1">
        <w:rPr>
          <w:szCs w:val="16"/>
        </w:rPr>
        <w:t xml:space="preserve">Base: </w:t>
      </w:r>
      <w:r w:rsidR="00F73FD2" w:rsidRPr="000E01D1">
        <w:rPr>
          <w:szCs w:val="16"/>
        </w:rPr>
        <w:t>B</w:t>
      </w:r>
      <w:r w:rsidRPr="000E01D1">
        <w:rPr>
          <w:szCs w:val="16"/>
        </w:rPr>
        <w:t>usinesses</w:t>
      </w:r>
      <w:r w:rsidR="00F73FD2" w:rsidRPr="000E01D1">
        <w:rPr>
          <w:szCs w:val="16"/>
        </w:rPr>
        <w:t xml:space="preserve"> connected to the NBN</w:t>
      </w:r>
      <w:r w:rsidRPr="000E01D1">
        <w:rPr>
          <w:szCs w:val="16"/>
        </w:rPr>
        <w:t xml:space="preserve"> who complained (n=501).</w:t>
      </w:r>
    </w:p>
    <w:p w:rsidR="00BC48FA" w:rsidRPr="000E01D1" w:rsidRDefault="00923644" w:rsidP="00FF1FDA">
      <w:pPr>
        <w:pStyle w:val="ACMANotes"/>
      </w:pPr>
      <w:r w:rsidRPr="000E01D1">
        <w:t>D17. How long did it take to resolve the complaint? Was it resolved...?</w:t>
      </w:r>
    </w:p>
    <w:p w:rsidR="00FF1FDA" w:rsidRPr="000E01D1" w:rsidRDefault="00FF1FDA" w:rsidP="00FF1FDA">
      <w:pPr>
        <w:pStyle w:val="ACMASpaceaftertable"/>
      </w:pPr>
    </w:p>
    <w:p w:rsidR="00FA3A58" w:rsidRPr="000E01D1" w:rsidRDefault="00AB28D6" w:rsidP="00BC48FA">
      <w:r w:rsidRPr="000E01D1">
        <w:t>Complaints about slow data speeds during business hours were more likely to be unresolved at the time of interview</w:t>
      </w:r>
      <w:r w:rsidR="00B13353" w:rsidRPr="000E01D1">
        <w:t xml:space="preserve"> (62 per cent)</w:t>
      </w:r>
      <w:r w:rsidRPr="000E01D1">
        <w:t xml:space="preserve"> (Figure </w:t>
      </w:r>
      <w:r w:rsidR="002232DC" w:rsidRPr="000E01D1">
        <w:t>39</w:t>
      </w:r>
      <w:r w:rsidRPr="000E01D1">
        <w:t>).</w:t>
      </w:r>
    </w:p>
    <w:p w:rsidR="00304B8F" w:rsidRPr="000E01D1" w:rsidRDefault="007302EA" w:rsidP="00FF1FDA">
      <w:pPr>
        <w:pStyle w:val="ACMAFigureHeader"/>
        <w:keepNext/>
        <w:spacing w:after="120"/>
      </w:pPr>
      <w:r w:rsidRPr="000E01D1">
        <w:t>Type of complaint and time to resolve (%)</w:t>
      </w:r>
    </w:p>
    <w:p w:rsidR="00304B8F" w:rsidRPr="000E01D1" w:rsidRDefault="003A1358" w:rsidP="00BC48FA">
      <w:pPr>
        <w:spacing w:after="120"/>
      </w:pPr>
      <w:r>
        <w:rPr>
          <w:noProof/>
        </w:rPr>
        <w:drawing>
          <wp:inline distT="0" distB="0" distL="0" distR="0" wp14:anchorId="5739025E" wp14:editId="310561E2">
            <wp:extent cx="4871085" cy="1687195"/>
            <wp:effectExtent l="0" t="0" r="5715" b="8255"/>
            <wp:docPr id="282" name="Picture 282" descr="Data for Figure 39 is in the .ods file on the landing page ‘NBN consumer experience’, available from the ACMA website." title="Figure 39: Type of complaint and time to resol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NBN Report Graphics - New colours_Fig 39.png"/>
                    <pic:cNvPicPr/>
                  </pic:nvPicPr>
                  <pic:blipFill>
                    <a:blip r:embed="rId67">
                      <a:extLst>
                        <a:ext uri="{28A0092B-C50C-407E-A947-70E740481C1C}">
                          <a14:useLocalDpi xmlns:a14="http://schemas.microsoft.com/office/drawing/2010/main" val="0"/>
                        </a:ext>
                      </a:extLst>
                    </a:blip>
                    <a:stretch>
                      <a:fillRect/>
                    </a:stretch>
                  </pic:blipFill>
                  <pic:spPr>
                    <a:xfrm>
                      <a:off x="0" y="0"/>
                      <a:ext cx="4871085" cy="1687195"/>
                    </a:xfrm>
                    <a:prstGeom prst="rect">
                      <a:avLst/>
                    </a:prstGeom>
                  </pic:spPr>
                </pic:pic>
              </a:graphicData>
            </a:graphic>
          </wp:inline>
        </w:drawing>
      </w:r>
    </w:p>
    <w:p w:rsidR="009757C3" w:rsidRPr="000E01D1" w:rsidRDefault="009757C3" w:rsidP="00A43985">
      <w:pPr>
        <w:pStyle w:val="ACMANotes"/>
        <w:rPr>
          <w:szCs w:val="16"/>
        </w:rPr>
      </w:pPr>
      <w:r w:rsidRPr="000E01D1">
        <w:t>*Slow data speeds include</w:t>
      </w:r>
      <w:r w:rsidRPr="000E01D1">
        <w:rPr>
          <w:szCs w:val="16"/>
        </w:rPr>
        <w:t xml:space="preserve"> ‘slow data speeds during business hours’.</w:t>
      </w:r>
    </w:p>
    <w:p w:rsidR="00DC5AD4" w:rsidRPr="000E01D1" w:rsidRDefault="00DC5AD4" w:rsidP="00A43985">
      <w:pPr>
        <w:pStyle w:val="ACMANotes"/>
      </w:pPr>
      <w:r w:rsidRPr="000E01D1">
        <w:t xml:space="preserve">Base: </w:t>
      </w:r>
      <w:r w:rsidR="00F73FD2" w:rsidRPr="000E01D1">
        <w:t>B</w:t>
      </w:r>
      <w:r w:rsidRPr="000E01D1">
        <w:t>usinesses</w:t>
      </w:r>
      <w:r w:rsidR="00F73FD2" w:rsidRPr="000E01D1">
        <w:t xml:space="preserve"> connected to the NBN</w:t>
      </w:r>
      <w:r w:rsidRPr="000E01D1">
        <w:t xml:space="preserve"> </w:t>
      </w:r>
      <w:r w:rsidR="00FD7CE1">
        <w:t>that</w:t>
      </w:r>
      <w:r w:rsidR="00FD7CE1" w:rsidRPr="000E01D1">
        <w:t xml:space="preserve"> </w:t>
      </w:r>
      <w:r w:rsidRPr="000E01D1">
        <w:t>complained (n=501).</w:t>
      </w:r>
    </w:p>
    <w:p w:rsidR="00482D96" w:rsidRPr="000E01D1" w:rsidRDefault="00307D53" w:rsidP="00A43985">
      <w:pPr>
        <w:pStyle w:val="ACMANotes"/>
      </w:pPr>
      <w:r w:rsidRPr="000E01D1">
        <w:t>D17. How long did it take to resolve the complaint? Was it resolved...?</w:t>
      </w:r>
    </w:p>
    <w:p w:rsidR="00FF1FDA" w:rsidRPr="000E01D1" w:rsidRDefault="00FF1FDA" w:rsidP="00FF1FDA">
      <w:pPr>
        <w:pStyle w:val="ACMANotes"/>
        <w:rPr>
          <w:szCs w:val="16"/>
        </w:rPr>
      </w:pPr>
      <w:r w:rsidRPr="000E01D1">
        <w:rPr>
          <w:szCs w:val="16"/>
        </w:rPr>
        <w:t>Note: Data may not add up to 100 per cent due to rounding.</w:t>
      </w:r>
    </w:p>
    <w:p w:rsidR="00482D96" w:rsidRPr="000E01D1" w:rsidRDefault="00482D96" w:rsidP="00BC48FA">
      <w:pPr>
        <w:pStyle w:val="ACMASpaceaftertable"/>
      </w:pPr>
    </w:p>
    <w:p w:rsidR="00A3164B" w:rsidRPr="000E01D1" w:rsidRDefault="00FF1FDA" w:rsidP="00207AC9">
      <w:r w:rsidRPr="000E01D1">
        <w:t>O</w:t>
      </w:r>
      <w:r w:rsidR="00A237B2" w:rsidRPr="000E01D1">
        <w:t xml:space="preserve">f businesses </w:t>
      </w:r>
      <w:r w:rsidR="00FD7CE1">
        <w:t>that</w:t>
      </w:r>
      <w:r w:rsidR="00FD7CE1" w:rsidRPr="000E01D1">
        <w:t xml:space="preserve"> </w:t>
      </w:r>
      <w:r w:rsidR="003E4523" w:rsidRPr="000E01D1">
        <w:t>complained</w:t>
      </w:r>
      <w:r w:rsidR="00BF2EB9" w:rsidRPr="000E01D1">
        <w:t xml:space="preserve"> to their RSP and had their complaint resolved</w:t>
      </w:r>
      <w:r w:rsidR="001D312E" w:rsidRPr="000E01D1">
        <w:t>,</w:t>
      </w:r>
      <w:r w:rsidR="003E4523" w:rsidRPr="000E01D1">
        <w:t xml:space="preserve"> </w:t>
      </w:r>
      <w:r w:rsidR="003E73EB" w:rsidRPr="000E01D1">
        <w:t>20</w:t>
      </w:r>
      <w:r w:rsidR="003E73EB">
        <w:t> </w:t>
      </w:r>
      <w:r w:rsidR="003E73EB" w:rsidRPr="000E01D1">
        <w:t>per</w:t>
      </w:r>
      <w:r w:rsidR="003E73EB">
        <w:t> </w:t>
      </w:r>
      <w:r w:rsidR="003E4523" w:rsidRPr="000E01D1">
        <w:t>cent received reimbursement</w:t>
      </w:r>
      <w:r w:rsidR="00BF2EB9" w:rsidRPr="000E01D1">
        <w:t xml:space="preserve"> or compensation</w:t>
      </w:r>
      <w:r w:rsidR="003E4523" w:rsidRPr="000E01D1">
        <w:t xml:space="preserve">. </w:t>
      </w:r>
    </w:p>
    <w:p w:rsidR="00761C82" w:rsidRPr="000E01D1" w:rsidRDefault="00761C82" w:rsidP="00761C82">
      <w:pPr>
        <w:pStyle w:val="Heading3"/>
      </w:pPr>
      <w:bookmarkStart w:id="602" w:name="_Toc522531687"/>
      <w:r w:rsidRPr="000E01D1">
        <w:lastRenderedPageBreak/>
        <w:t>Satisfaction with complaints</w:t>
      </w:r>
      <w:r w:rsidR="005F5554">
        <w:t xml:space="preserve"> </w:t>
      </w:r>
      <w:r w:rsidRPr="000E01D1">
        <w:t>handling</w:t>
      </w:r>
      <w:bookmarkEnd w:id="602"/>
    </w:p>
    <w:p w:rsidR="00AB28D6" w:rsidRPr="000E01D1" w:rsidRDefault="00A3164B" w:rsidP="00FF1FDA">
      <w:pPr>
        <w:keepNext/>
        <w:keepLines/>
      </w:pPr>
      <w:r w:rsidRPr="000E01D1">
        <w:t xml:space="preserve">Businesses with resolved complaints were asked to rate their satisfaction with how the complaint </w:t>
      </w:r>
      <w:r w:rsidR="000F50DC" w:rsidRPr="000E01D1">
        <w:t xml:space="preserve">had been </w:t>
      </w:r>
      <w:r w:rsidRPr="000E01D1">
        <w:t xml:space="preserve">handled. </w:t>
      </w:r>
      <w:r w:rsidR="001D312E" w:rsidRPr="000E01D1">
        <w:t xml:space="preserve">Thirty-nine </w:t>
      </w:r>
      <w:r w:rsidRPr="000E01D1">
        <w:t>per cent</w:t>
      </w:r>
      <w:r w:rsidR="001D312E" w:rsidRPr="000E01D1">
        <w:t xml:space="preserve"> of businesses</w:t>
      </w:r>
      <w:r w:rsidRPr="000E01D1">
        <w:t xml:space="preserve"> were satisfied (five</w:t>
      </w:r>
      <w:r w:rsidR="00FF1FDA" w:rsidRPr="000E01D1">
        <w:t> </w:t>
      </w:r>
      <w:r w:rsidRPr="000E01D1">
        <w:t>per cent</w:t>
      </w:r>
      <w:r w:rsidR="00FF1FDA" w:rsidRPr="000E01D1">
        <w:t>—</w:t>
      </w:r>
      <w:r w:rsidRPr="000E01D1">
        <w:t>‘very satisfied’ and 34 per cent</w:t>
      </w:r>
      <w:r w:rsidR="00FF1FDA" w:rsidRPr="000E01D1">
        <w:t>—</w:t>
      </w:r>
      <w:r w:rsidR="00EE236D" w:rsidRPr="000E01D1">
        <w:t xml:space="preserve">‘satisfied’) </w:t>
      </w:r>
      <w:r w:rsidR="00FF1FDA" w:rsidRPr="000E01D1">
        <w:t>(</w:t>
      </w:r>
      <w:r w:rsidR="00A237B2" w:rsidRPr="000E01D1">
        <w:t xml:space="preserve">Figure </w:t>
      </w:r>
      <w:r w:rsidR="002232DC" w:rsidRPr="000E01D1">
        <w:t>40</w:t>
      </w:r>
      <w:r w:rsidR="00FF1FDA" w:rsidRPr="000E01D1">
        <w:t>)</w:t>
      </w:r>
      <w:r w:rsidRPr="000E01D1">
        <w:t>.</w:t>
      </w:r>
      <w:r w:rsidR="00623F23" w:rsidRPr="000E01D1">
        <w:t xml:space="preserve"> </w:t>
      </w:r>
    </w:p>
    <w:p w:rsidR="00591AD1" w:rsidRPr="000E01D1" w:rsidRDefault="004F108F" w:rsidP="00756613">
      <w:pPr>
        <w:pStyle w:val="ACMAFigureHeader"/>
        <w:spacing w:after="120"/>
      </w:pPr>
      <w:r w:rsidRPr="000E01D1">
        <w:t>Satisfaction with complaint</w:t>
      </w:r>
      <w:r w:rsidR="00FF1FDA" w:rsidRPr="000E01D1">
        <w:t>s-</w:t>
      </w:r>
      <w:r w:rsidRPr="000E01D1">
        <w:t>handling (%)</w:t>
      </w:r>
    </w:p>
    <w:p w:rsidR="00591AD1" w:rsidRPr="000E01D1" w:rsidRDefault="003A1358" w:rsidP="00A43985">
      <w:pPr>
        <w:spacing w:after="120"/>
      </w:pPr>
      <w:r>
        <w:rPr>
          <w:noProof/>
        </w:rPr>
        <w:drawing>
          <wp:inline distT="0" distB="0" distL="0" distR="0" wp14:anchorId="63F0B5D6" wp14:editId="46CE7BF9">
            <wp:extent cx="4871085" cy="1208405"/>
            <wp:effectExtent l="0" t="0" r="5715" b="0"/>
            <wp:docPr id="283" name="Picture 283" descr="Data for Figure 40 is in the .ods file on the landing page ‘NBN consumer experience’, available from the ACMA website." title="Figure 40: Satisfaction with complaints-hand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NBN Report Graphics - New colours_Fig 40.png"/>
                    <pic:cNvPicPr/>
                  </pic:nvPicPr>
                  <pic:blipFill>
                    <a:blip r:embed="rId68">
                      <a:extLst>
                        <a:ext uri="{28A0092B-C50C-407E-A947-70E740481C1C}">
                          <a14:useLocalDpi xmlns:a14="http://schemas.microsoft.com/office/drawing/2010/main" val="0"/>
                        </a:ext>
                      </a:extLst>
                    </a:blip>
                    <a:stretch>
                      <a:fillRect/>
                    </a:stretch>
                  </pic:blipFill>
                  <pic:spPr>
                    <a:xfrm>
                      <a:off x="0" y="0"/>
                      <a:ext cx="4871085" cy="1208405"/>
                    </a:xfrm>
                    <a:prstGeom prst="rect">
                      <a:avLst/>
                    </a:prstGeom>
                  </pic:spPr>
                </pic:pic>
              </a:graphicData>
            </a:graphic>
          </wp:inline>
        </w:drawing>
      </w:r>
    </w:p>
    <w:p w:rsidR="009757C3" w:rsidRPr="000E01D1" w:rsidRDefault="009757C3" w:rsidP="009757C3">
      <w:pPr>
        <w:pStyle w:val="ACMANotes"/>
      </w:pPr>
      <w:r w:rsidRPr="000E01D1">
        <w:t>Base: Businesses</w:t>
      </w:r>
      <w:r w:rsidR="00F73FD2" w:rsidRPr="000E01D1">
        <w:t xml:space="preserve"> connected to the NBN</w:t>
      </w:r>
      <w:r w:rsidRPr="000E01D1">
        <w:t xml:space="preserve"> whose </w:t>
      </w:r>
      <w:r w:rsidR="00F73FD2" w:rsidRPr="000E01D1">
        <w:t xml:space="preserve">most recent </w:t>
      </w:r>
      <w:r w:rsidRPr="000E01D1">
        <w:t>complaint was resolved (n=316).</w:t>
      </w:r>
    </w:p>
    <w:p w:rsidR="004F108F" w:rsidRPr="000E01D1" w:rsidRDefault="004F108F" w:rsidP="00FF1FDA">
      <w:pPr>
        <w:pStyle w:val="ACMANotes"/>
      </w:pPr>
      <w:r w:rsidRPr="000E01D1">
        <w:t>D18. Overall, how satisfied or dissatisfied were you with how the complaint was handled?</w:t>
      </w:r>
    </w:p>
    <w:p w:rsidR="00FF1FDA" w:rsidRPr="000E01D1" w:rsidRDefault="00FF1FDA" w:rsidP="00FF1FDA">
      <w:pPr>
        <w:pStyle w:val="ACMASpaceaftertable"/>
      </w:pPr>
    </w:p>
    <w:p w:rsidR="00A10BD5" w:rsidRPr="000E01D1" w:rsidRDefault="00A10BD5" w:rsidP="00A43985">
      <w:r w:rsidRPr="000E01D1">
        <w:t>Those who</w:t>
      </w:r>
      <w:r w:rsidR="009D3C76" w:rsidRPr="000E01D1">
        <w:t>se</w:t>
      </w:r>
      <w:r w:rsidRPr="000E01D1">
        <w:t xml:space="preserve"> complaint </w:t>
      </w:r>
      <w:r w:rsidR="009D3C76" w:rsidRPr="000E01D1">
        <w:t xml:space="preserve">was </w:t>
      </w:r>
      <w:r w:rsidRPr="000E01D1">
        <w:t xml:space="preserve">resolved on the same day </w:t>
      </w:r>
      <w:r w:rsidR="009D3C76" w:rsidRPr="000E01D1">
        <w:t xml:space="preserve">(66 per cent) </w:t>
      </w:r>
      <w:r w:rsidRPr="000E01D1">
        <w:t xml:space="preserve">were more likely to be satisfied with </w:t>
      </w:r>
      <w:r w:rsidR="00BF2EB9" w:rsidRPr="000E01D1">
        <w:t xml:space="preserve">the </w:t>
      </w:r>
      <w:r w:rsidRPr="000E01D1">
        <w:t>complaint</w:t>
      </w:r>
      <w:r w:rsidR="009D3C76" w:rsidRPr="000E01D1">
        <w:t>s-</w:t>
      </w:r>
      <w:r w:rsidRPr="000E01D1">
        <w:t xml:space="preserve">handling </w:t>
      </w:r>
      <w:r w:rsidR="00BF2EB9" w:rsidRPr="000E01D1">
        <w:t xml:space="preserve">process </w:t>
      </w:r>
      <w:r w:rsidR="009D3C76" w:rsidRPr="000E01D1">
        <w:t xml:space="preserve">than </w:t>
      </w:r>
      <w:r w:rsidRPr="000E01D1">
        <w:t>those whose complaints too</w:t>
      </w:r>
      <w:r w:rsidR="001D312E" w:rsidRPr="000E01D1">
        <w:t>k</w:t>
      </w:r>
      <w:r w:rsidRPr="000E01D1">
        <w:t xml:space="preserve"> longer to resolve </w:t>
      </w:r>
      <w:r w:rsidR="009D3C76" w:rsidRPr="000E01D1">
        <w:t>(</w:t>
      </w:r>
      <w:r w:rsidRPr="000E01D1">
        <w:t>29 per cent).</w:t>
      </w:r>
    </w:p>
    <w:p w:rsidR="003F126B" w:rsidRPr="000E01D1" w:rsidRDefault="003F126B" w:rsidP="00A43985">
      <w:r w:rsidRPr="000E01D1">
        <w:t xml:space="preserve">Of those </w:t>
      </w:r>
      <w:r w:rsidR="00FD7CE1">
        <w:t>that</w:t>
      </w:r>
      <w:r w:rsidR="00FD7CE1" w:rsidRPr="000E01D1">
        <w:t xml:space="preserve"> </w:t>
      </w:r>
      <w:r w:rsidR="000F50DC" w:rsidRPr="000E01D1">
        <w:t xml:space="preserve">had </w:t>
      </w:r>
      <w:r w:rsidRPr="000E01D1">
        <w:t xml:space="preserve">made up to three complaints, 56 per cent were satisfied with </w:t>
      </w:r>
      <w:r w:rsidR="000F50DC" w:rsidRPr="000E01D1">
        <w:t xml:space="preserve">the </w:t>
      </w:r>
      <w:r w:rsidRPr="000E01D1">
        <w:t>complaint</w:t>
      </w:r>
      <w:r w:rsidR="009D3C76" w:rsidRPr="000E01D1">
        <w:t>s</w:t>
      </w:r>
      <w:r w:rsidR="000F50DC" w:rsidRPr="000E01D1">
        <w:t>-</w:t>
      </w:r>
      <w:r w:rsidRPr="000E01D1">
        <w:t>handling</w:t>
      </w:r>
      <w:r w:rsidR="000F50DC" w:rsidRPr="000E01D1">
        <w:t xml:space="preserve"> process</w:t>
      </w:r>
      <w:r w:rsidR="00746CE8" w:rsidRPr="000E01D1">
        <w:t>, while t</w:t>
      </w:r>
      <w:r w:rsidRPr="000E01D1">
        <w:t xml:space="preserve">hose </w:t>
      </w:r>
      <w:r w:rsidR="00FD7CE1">
        <w:t>that</w:t>
      </w:r>
      <w:r w:rsidR="00FD7CE1" w:rsidRPr="000E01D1">
        <w:t xml:space="preserve"> </w:t>
      </w:r>
      <w:r w:rsidRPr="000E01D1">
        <w:t>made four or more complaints were less likely to be satisfied (20 per cent).</w:t>
      </w:r>
    </w:p>
    <w:p w:rsidR="009D3C76" w:rsidRPr="000E01D1" w:rsidRDefault="00746CE8" w:rsidP="009D3C76">
      <w:pPr>
        <w:spacing w:after="80"/>
      </w:pPr>
      <w:r w:rsidRPr="000E01D1">
        <w:t xml:space="preserve">Among </w:t>
      </w:r>
      <w:r w:rsidR="00A3164B" w:rsidRPr="000E01D1">
        <w:t xml:space="preserve">those </w:t>
      </w:r>
      <w:r w:rsidR="00FD7CE1">
        <w:t>that</w:t>
      </w:r>
      <w:r w:rsidR="00FD7CE1" w:rsidRPr="000E01D1">
        <w:t xml:space="preserve"> </w:t>
      </w:r>
      <w:r w:rsidR="00A3164B" w:rsidRPr="000E01D1">
        <w:t>were dissatisfied with the complaint</w:t>
      </w:r>
      <w:r w:rsidR="009D3C76" w:rsidRPr="000E01D1">
        <w:t>s</w:t>
      </w:r>
      <w:r w:rsidRPr="000E01D1">
        <w:t>-</w:t>
      </w:r>
      <w:r w:rsidR="00A3164B" w:rsidRPr="000E01D1">
        <w:t>handling process, the most frequently mentioned reason</w:t>
      </w:r>
      <w:r w:rsidR="009D3C76" w:rsidRPr="000E01D1">
        <w:t>s were:</w:t>
      </w:r>
    </w:p>
    <w:p w:rsidR="0063407A" w:rsidRPr="000E01D1" w:rsidRDefault="00A3164B" w:rsidP="009D3C76">
      <w:pPr>
        <w:pStyle w:val="ListBullet"/>
      </w:pPr>
      <w:r w:rsidRPr="000E01D1">
        <w:t>‘it too</w:t>
      </w:r>
      <w:r w:rsidR="00226D6A" w:rsidRPr="000E01D1">
        <w:t>k</w:t>
      </w:r>
      <w:r w:rsidRPr="000E01D1">
        <w:t xml:space="preserve"> long to fix or take action’</w:t>
      </w:r>
      <w:r w:rsidR="0063407A" w:rsidRPr="000E01D1">
        <w:t>—</w:t>
      </w:r>
      <w:r w:rsidRPr="000E01D1">
        <w:t>63 per cent</w:t>
      </w:r>
    </w:p>
    <w:p w:rsidR="0063407A" w:rsidRPr="000E01D1" w:rsidRDefault="00A3164B" w:rsidP="009D3C76">
      <w:pPr>
        <w:pStyle w:val="ListBullet"/>
      </w:pPr>
      <w:r w:rsidRPr="000E01D1">
        <w:t>‘nobody would take responsibility for fixing the problem’</w:t>
      </w:r>
      <w:r w:rsidR="0063407A" w:rsidRPr="000E01D1">
        <w:t>—</w:t>
      </w:r>
      <w:r w:rsidRPr="000E01D1">
        <w:t>53 per cent</w:t>
      </w:r>
    </w:p>
    <w:p w:rsidR="00A3164B" w:rsidRPr="000E01D1" w:rsidRDefault="00A3164B" w:rsidP="0063407A">
      <w:pPr>
        <w:pStyle w:val="ListBulletLast"/>
      </w:pPr>
      <w:r w:rsidRPr="000E01D1">
        <w:t>‘poor communication/lack of communication’</w:t>
      </w:r>
      <w:r w:rsidR="0063407A" w:rsidRPr="000E01D1">
        <w:t>—</w:t>
      </w:r>
      <w:r w:rsidRPr="000E01D1">
        <w:t xml:space="preserve">49 per cent. </w:t>
      </w:r>
    </w:p>
    <w:p w:rsidR="004A2177" w:rsidRPr="000E01D1" w:rsidRDefault="00D40D33" w:rsidP="004A2177">
      <w:pPr>
        <w:pStyle w:val="Heading3"/>
      </w:pPr>
      <w:bookmarkStart w:id="603" w:name="_Toc522531688"/>
      <w:r>
        <w:t xml:space="preserve">Businesses </w:t>
      </w:r>
      <w:r w:rsidR="00FD7CE1">
        <w:t xml:space="preserve">that </w:t>
      </w:r>
      <w:r>
        <w:t>did not make a complaint</w:t>
      </w:r>
      <w:bookmarkEnd w:id="603"/>
    </w:p>
    <w:p w:rsidR="0063407A" w:rsidRPr="000E01D1" w:rsidRDefault="00EE5937" w:rsidP="00FD7CE1">
      <w:pPr>
        <w:spacing w:after="80"/>
      </w:pPr>
      <w:r>
        <w:t xml:space="preserve">Many businesses </w:t>
      </w:r>
      <w:r w:rsidR="00FD7CE1">
        <w:t xml:space="preserve">that </w:t>
      </w:r>
      <w:r>
        <w:t>had not made a complaint to their RSP since connecting to</w:t>
      </w:r>
      <w:r w:rsidR="003236CC">
        <w:t xml:space="preserve"> services delivered over</w:t>
      </w:r>
      <w:r>
        <w:t xml:space="preserve"> the NBN still experienced issues and faults with their NBN services, though less </w:t>
      </w:r>
      <w:r w:rsidR="003E73EB">
        <w:t xml:space="preserve">frequently </w:t>
      </w:r>
      <w:r>
        <w:t xml:space="preserve">than those </w:t>
      </w:r>
      <w:r w:rsidR="00FD7CE1">
        <w:t xml:space="preserve">that </w:t>
      </w:r>
      <w:r>
        <w:t xml:space="preserve">had made a complaint. </w:t>
      </w:r>
      <w:r w:rsidR="00746CE8" w:rsidRPr="000E01D1">
        <w:t xml:space="preserve">Among those </w:t>
      </w:r>
      <w:r w:rsidR="00220D49" w:rsidRPr="000E01D1">
        <w:t xml:space="preserve">businesses </w:t>
      </w:r>
      <w:r w:rsidR="00FD7CE1">
        <w:t>that</w:t>
      </w:r>
      <w:r w:rsidR="00FD7CE1" w:rsidRPr="000E01D1">
        <w:t xml:space="preserve"> </w:t>
      </w:r>
      <w:r w:rsidR="00746CE8" w:rsidRPr="00675FAA">
        <w:rPr>
          <w:i/>
        </w:rPr>
        <w:t>did not complain</w:t>
      </w:r>
      <w:r w:rsidR="0063407A" w:rsidRPr="000E01D1">
        <w:t>:</w:t>
      </w:r>
    </w:p>
    <w:p w:rsidR="0063407A" w:rsidRPr="000E01D1" w:rsidRDefault="00746CE8" w:rsidP="0063407A">
      <w:pPr>
        <w:pStyle w:val="ListBullet"/>
      </w:pPr>
      <w:r w:rsidRPr="000E01D1">
        <w:t>55 per cent experience</w:t>
      </w:r>
      <w:r w:rsidR="0063407A" w:rsidRPr="000E01D1">
        <w:t>d</w:t>
      </w:r>
      <w:r w:rsidRPr="000E01D1">
        <w:t xml:space="preserve"> at least one type of issue or fault</w:t>
      </w:r>
      <w:r w:rsidR="001B49A5">
        <w:t xml:space="preserve"> (vs 93 per cent </w:t>
      </w:r>
      <w:r w:rsidR="00675FAA">
        <w:t xml:space="preserve">for those </w:t>
      </w:r>
      <w:r w:rsidR="00FD7CE1">
        <w:t xml:space="preserve">that </w:t>
      </w:r>
      <w:r w:rsidR="001D555B">
        <w:t xml:space="preserve">did </w:t>
      </w:r>
      <w:r w:rsidR="001B49A5">
        <w:t>complain)</w:t>
      </w:r>
    </w:p>
    <w:p w:rsidR="00C97DAC" w:rsidRPr="000E01D1" w:rsidRDefault="00C97DAC" w:rsidP="003E73EB">
      <w:pPr>
        <w:pStyle w:val="ListBulletLast"/>
      </w:pPr>
      <w:r w:rsidRPr="000E01D1">
        <w:t xml:space="preserve">44 </w:t>
      </w:r>
      <w:r w:rsidR="009757C3" w:rsidRPr="000E01D1">
        <w:t>per cent</w:t>
      </w:r>
      <w:r w:rsidRPr="000E01D1">
        <w:t xml:space="preserve"> experienced no issue or fault with their service</w:t>
      </w:r>
      <w:r w:rsidR="00DF0347">
        <w:t xml:space="preserve"> (vs seven per cent </w:t>
      </w:r>
      <w:r w:rsidR="00675FAA">
        <w:t xml:space="preserve">for those </w:t>
      </w:r>
      <w:r w:rsidR="00FD7CE1">
        <w:t xml:space="preserve">that </w:t>
      </w:r>
      <w:r w:rsidR="001D555B">
        <w:t xml:space="preserve">did </w:t>
      </w:r>
      <w:r w:rsidR="00DF0347" w:rsidRPr="003E73EB">
        <w:t>complain</w:t>
      </w:r>
      <w:r w:rsidR="00DF0347">
        <w:t>)</w:t>
      </w:r>
      <w:r w:rsidR="001B49A5">
        <w:t>.</w:t>
      </w:r>
    </w:p>
    <w:p w:rsidR="00EE5937" w:rsidRPr="000E01D1" w:rsidRDefault="00EE5937" w:rsidP="003E73EB">
      <w:r w:rsidRPr="000E01D1">
        <w:t xml:space="preserve">Businesses </w:t>
      </w:r>
      <w:r w:rsidR="00FD7CE1">
        <w:t>that</w:t>
      </w:r>
      <w:r w:rsidR="00FD7CE1" w:rsidRPr="000E01D1">
        <w:t xml:space="preserve"> </w:t>
      </w:r>
      <w:r w:rsidRPr="000E01D1">
        <w:t>experienced issues or faults did not always make a complaint to their RSP</w:t>
      </w:r>
      <w:r>
        <w:t>, but they were more likely to complain if they had issues or faults with their service/s</w:t>
      </w:r>
      <w:r w:rsidRPr="000E01D1">
        <w:t xml:space="preserve">. </w:t>
      </w:r>
    </w:p>
    <w:p w:rsidR="00761C82" w:rsidRPr="000E01D1" w:rsidRDefault="00D54FBE" w:rsidP="00761C82">
      <w:pPr>
        <w:pStyle w:val="ListBullet"/>
        <w:numPr>
          <w:ilvl w:val="0"/>
          <w:numId w:val="0"/>
        </w:numPr>
      </w:pPr>
      <w:r>
        <w:t xml:space="preserve">Not experiencing issues and faults doubled the chance of a business not complaining to </w:t>
      </w:r>
      <w:r w:rsidRPr="00AA7D58">
        <w:t xml:space="preserve">RSPs. Of those </w:t>
      </w:r>
      <w:r w:rsidR="00FD7CE1">
        <w:t>that</w:t>
      </w:r>
      <w:r w:rsidR="00FD7CE1" w:rsidRPr="00AA7D58">
        <w:t xml:space="preserve"> </w:t>
      </w:r>
      <w:r w:rsidRPr="00AA7D58">
        <w:t xml:space="preserve">had not experienced any issues or faults since connecting, eight in ten (88 per cent) had not made a complaint to their RSP, compared with </w:t>
      </w:r>
      <w:r w:rsidR="005F5554" w:rsidRPr="00AA7D58">
        <w:t>44</w:t>
      </w:r>
      <w:r w:rsidR="005F5554">
        <w:t> </w:t>
      </w:r>
      <w:r w:rsidRPr="00AA7D58">
        <w:t xml:space="preserve">per cent of those </w:t>
      </w:r>
      <w:r w:rsidR="00FD7CE1">
        <w:t>that</w:t>
      </w:r>
      <w:r w:rsidR="00FD7CE1" w:rsidRPr="00AA7D58">
        <w:t xml:space="preserve"> </w:t>
      </w:r>
      <w:r w:rsidRPr="00AA7D58">
        <w:t>had issues or faults.</w:t>
      </w:r>
      <w:r w:rsidRPr="00AA7D58" w:rsidDel="00D54FBE">
        <w:t xml:space="preserve"> </w:t>
      </w:r>
      <w:r w:rsidR="00761C82" w:rsidRPr="00AA7D58">
        <w:t>(Figure</w:t>
      </w:r>
      <w:r w:rsidR="00761C82" w:rsidRPr="000E01D1">
        <w:t xml:space="preserve"> </w:t>
      </w:r>
      <w:r w:rsidR="00744E07" w:rsidRPr="000E01D1">
        <w:t>4</w:t>
      </w:r>
      <w:r w:rsidR="002232DC" w:rsidRPr="000E01D1">
        <w:t>1</w:t>
      </w:r>
      <w:r w:rsidR="00761C82" w:rsidRPr="000E01D1">
        <w:t>).</w:t>
      </w:r>
    </w:p>
    <w:p w:rsidR="001F47CB" w:rsidRPr="000E01D1" w:rsidRDefault="001F47CB" w:rsidP="00D60718">
      <w:pPr>
        <w:pStyle w:val="ACMAFigureHeader"/>
        <w:keepNext/>
        <w:spacing w:after="120"/>
      </w:pPr>
      <w:r w:rsidRPr="000E01D1">
        <w:lastRenderedPageBreak/>
        <w:t>Experiencing issues or faults and making complaints</w:t>
      </w:r>
      <w:r w:rsidR="00756613" w:rsidRPr="000E01D1">
        <w:t> </w:t>
      </w:r>
      <w:r w:rsidRPr="000E01D1">
        <w:t>(%)</w:t>
      </w:r>
    </w:p>
    <w:p w:rsidR="001F47CB" w:rsidRPr="000E01D1" w:rsidRDefault="003A1358" w:rsidP="00D60718">
      <w:pPr>
        <w:spacing w:after="120"/>
      </w:pPr>
      <w:r>
        <w:rPr>
          <w:noProof/>
        </w:rPr>
        <w:drawing>
          <wp:inline distT="0" distB="0" distL="0" distR="0" wp14:anchorId="4FCDFBBF" wp14:editId="3A4A8380">
            <wp:extent cx="4871085" cy="2813685"/>
            <wp:effectExtent l="0" t="0" r="5715" b="5715"/>
            <wp:docPr id="284" name="Picture 284" descr="Data for Figure 41 is in the .ods file on the landing page ‘NBN consumer experience’, available from the ACMA website." title="Figure 41: Experiencing issues or faults and making compla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NBN Report Graphics - New colours_Fig 41.png"/>
                    <pic:cNvPicPr/>
                  </pic:nvPicPr>
                  <pic:blipFill>
                    <a:blip r:embed="rId69">
                      <a:extLst>
                        <a:ext uri="{28A0092B-C50C-407E-A947-70E740481C1C}">
                          <a14:useLocalDpi xmlns:a14="http://schemas.microsoft.com/office/drawing/2010/main" val="0"/>
                        </a:ext>
                      </a:extLst>
                    </a:blip>
                    <a:stretch>
                      <a:fillRect/>
                    </a:stretch>
                  </pic:blipFill>
                  <pic:spPr>
                    <a:xfrm>
                      <a:off x="0" y="0"/>
                      <a:ext cx="4871085" cy="2813685"/>
                    </a:xfrm>
                    <a:prstGeom prst="rect">
                      <a:avLst/>
                    </a:prstGeom>
                  </pic:spPr>
                </pic:pic>
              </a:graphicData>
            </a:graphic>
          </wp:inline>
        </w:drawing>
      </w:r>
    </w:p>
    <w:p w:rsidR="009757C3" w:rsidRPr="000E01D1" w:rsidRDefault="009757C3" w:rsidP="009757C3">
      <w:pPr>
        <w:pStyle w:val="ACMANotes"/>
        <w:rPr>
          <w:szCs w:val="16"/>
        </w:rPr>
      </w:pPr>
      <w:r w:rsidRPr="000E01D1">
        <w:rPr>
          <w:szCs w:val="16"/>
        </w:rPr>
        <w:t xml:space="preserve">Base: </w:t>
      </w:r>
      <w:r w:rsidR="00F73FD2" w:rsidRPr="000E01D1">
        <w:rPr>
          <w:szCs w:val="16"/>
        </w:rPr>
        <w:t>B</w:t>
      </w:r>
      <w:r w:rsidRPr="000E01D1">
        <w:rPr>
          <w:szCs w:val="16"/>
        </w:rPr>
        <w:t>usinesses</w:t>
      </w:r>
      <w:r w:rsidR="00F73FD2" w:rsidRPr="000E01D1">
        <w:rPr>
          <w:szCs w:val="16"/>
        </w:rPr>
        <w:t xml:space="preserve"> connected to the NBN</w:t>
      </w:r>
      <w:r w:rsidRPr="000E01D1">
        <w:rPr>
          <w:szCs w:val="16"/>
        </w:rPr>
        <w:t xml:space="preserve"> (n=1</w:t>
      </w:r>
      <w:r w:rsidR="00E34634" w:rsidRPr="000E01D1">
        <w:rPr>
          <w:szCs w:val="16"/>
        </w:rPr>
        <w:t>,</w:t>
      </w:r>
      <w:r w:rsidRPr="000E01D1">
        <w:rPr>
          <w:szCs w:val="16"/>
        </w:rPr>
        <w:t xml:space="preserve">153), </w:t>
      </w:r>
      <w:r w:rsidR="003E73EB">
        <w:rPr>
          <w:szCs w:val="16"/>
        </w:rPr>
        <w:t>b</w:t>
      </w:r>
      <w:r w:rsidR="00F73FD2" w:rsidRPr="000E01D1">
        <w:rPr>
          <w:szCs w:val="16"/>
        </w:rPr>
        <w:t>usinesses connected to the NBN</w:t>
      </w:r>
      <w:r w:rsidRPr="000E01D1">
        <w:rPr>
          <w:szCs w:val="16"/>
        </w:rPr>
        <w:t xml:space="preserve"> </w:t>
      </w:r>
      <w:r w:rsidR="00FD7CE1">
        <w:rPr>
          <w:szCs w:val="16"/>
        </w:rPr>
        <w:t>that</w:t>
      </w:r>
      <w:r w:rsidR="00FD7CE1" w:rsidRPr="000E01D1">
        <w:rPr>
          <w:szCs w:val="16"/>
        </w:rPr>
        <w:t xml:space="preserve"> </w:t>
      </w:r>
      <w:r w:rsidRPr="000E01D1">
        <w:rPr>
          <w:szCs w:val="16"/>
        </w:rPr>
        <w:t xml:space="preserve">experienced any issue or fault (n=832), </w:t>
      </w:r>
      <w:r w:rsidR="003E73EB">
        <w:rPr>
          <w:szCs w:val="16"/>
        </w:rPr>
        <w:t>b</w:t>
      </w:r>
      <w:r w:rsidR="00F73FD2" w:rsidRPr="000E01D1">
        <w:rPr>
          <w:szCs w:val="16"/>
        </w:rPr>
        <w:t>usinesses connected to the NBN</w:t>
      </w:r>
      <w:r w:rsidRPr="000E01D1">
        <w:rPr>
          <w:szCs w:val="16"/>
        </w:rPr>
        <w:t xml:space="preserve"> </w:t>
      </w:r>
      <w:r w:rsidR="00FD7CE1">
        <w:rPr>
          <w:szCs w:val="16"/>
        </w:rPr>
        <w:t>that</w:t>
      </w:r>
      <w:r w:rsidR="00FD7CE1" w:rsidRPr="000E01D1">
        <w:rPr>
          <w:szCs w:val="16"/>
        </w:rPr>
        <w:t xml:space="preserve"> </w:t>
      </w:r>
      <w:r w:rsidRPr="000E01D1">
        <w:rPr>
          <w:szCs w:val="16"/>
        </w:rPr>
        <w:t>did not experience any issue or fault (n=313).</w:t>
      </w:r>
    </w:p>
    <w:p w:rsidR="002C6545" w:rsidRPr="000E01D1" w:rsidRDefault="001F47CB" w:rsidP="00A43985">
      <w:pPr>
        <w:pStyle w:val="ACMANotes"/>
      </w:pPr>
      <w:r w:rsidRPr="000E01D1">
        <w:t>D</w:t>
      </w:r>
      <w:r w:rsidR="002C6545" w:rsidRPr="000E01D1">
        <w:t>2</w:t>
      </w:r>
      <w:r w:rsidRPr="000E01D1">
        <w:t>. Since connecting to the NBN, have you experienced any issues or faults with your NBN service/s, such as…</w:t>
      </w:r>
      <w:r w:rsidR="00454303">
        <w:t>?</w:t>
      </w:r>
      <w:r w:rsidR="00E34634" w:rsidRPr="000E01D1">
        <w:t xml:space="preserve"> </w:t>
      </w:r>
    </w:p>
    <w:p w:rsidR="00A43985" w:rsidRPr="000E01D1" w:rsidRDefault="002C6545" w:rsidP="0063407A">
      <w:pPr>
        <w:pStyle w:val="ACMANotes"/>
      </w:pPr>
      <w:r w:rsidRPr="000E01D1">
        <w:t>D5. Since connecting to the NBN</w:t>
      </w:r>
      <w:r w:rsidR="00D60718" w:rsidRPr="000E01D1">
        <w:t>;</w:t>
      </w:r>
      <w:r w:rsidRPr="000E01D1">
        <w:t xml:space="preserve"> that is</w:t>
      </w:r>
      <w:r w:rsidR="00D60718" w:rsidRPr="000E01D1">
        <w:t>,</w:t>
      </w:r>
      <w:r w:rsidRPr="000E01D1">
        <w:t xml:space="preserve"> from when you had a working service, have you or somebody on behalf of your business, contacted your current and/or previous NBN service provider/s to make a complaint...?</w:t>
      </w:r>
    </w:p>
    <w:p w:rsidR="0063407A" w:rsidRPr="000E01D1" w:rsidRDefault="0063407A" w:rsidP="0063407A">
      <w:pPr>
        <w:pStyle w:val="ACMASpaceaftertable"/>
      </w:pPr>
    </w:p>
    <w:p w:rsidR="00201043" w:rsidRDefault="00614AE5" w:rsidP="004A2177">
      <w:r w:rsidRPr="000E01D1">
        <w:t xml:space="preserve">Businesses </w:t>
      </w:r>
      <w:r w:rsidRPr="00AA7D58">
        <w:t xml:space="preserve">that had not complained to their RSP had a similar pattern of issues and faults to those </w:t>
      </w:r>
      <w:r w:rsidR="00FD7CE1">
        <w:t>that</w:t>
      </w:r>
      <w:r w:rsidR="00FD7CE1" w:rsidRPr="00AA7D58">
        <w:t xml:space="preserve"> </w:t>
      </w:r>
      <w:r w:rsidRPr="00AA7D58">
        <w:t xml:space="preserve">had complained, though at lower rates. Of those </w:t>
      </w:r>
      <w:r w:rsidR="00FD7CE1">
        <w:t>that</w:t>
      </w:r>
      <w:r w:rsidR="00FD7CE1" w:rsidRPr="00AA7D58">
        <w:t xml:space="preserve"> </w:t>
      </w:r>
      <w:r w:rsidRPr="00AA7D58">
        <w:t xml:space="preserve">did not complain, 33 per cent had experienced drop-outs (vs 82 per cent of those who complained) and 31 per cent of those with internet reported that data speeds were variable (vs 60 per cent of those who complained). </w:t>
      </w:r>
    </w:p>
    <w:p w:rsidR="00201043" w:rsidRDefault="00201043" w:rsidP="004A2177">
      <w:r>
        <w:t>The difference in incidence of an issue or fault (between businesses that complained and did not) was largest for service outages</w:t>
      </w:r>
      <w:r w:rsidR="005468E3">
        <w:t>—</w:t>
      </w:r>
      <w:r>
        <w:t>59 per cent of businesses that did complain experienced service outages, and 17 per cent of those that did not complain experienced service outages.</w:t>
      </w:r>
    </w:p>
    <w:p w:rsidR="00C97DAC" w:rsidRPr="000E01D1" w:rsidRDefault="00BF2EB9" w:rsidP="004A2177">
      <w:r w:rsidRPr="000E01D1">
        <w:t xml:space="preserve">Businesses </w:t>
      </w:r>
      <w:r w:rsidR="00FD7CE1">
        <w:t>that</w:t>
      </w:r>
      <w:r w:rsidR="00FD7CE1" w:rsidRPr="000E01D1">
        <w:t xml:space="preserve"> </w:t>
      </w:r>
      <w:r w:rsidRPr="000E01D1">
        <w:t xml:space="preserve">made a complaint to their RSP experienced more types of issues and faults than businesses </w:t>
      </w:r>
      <w:r w:rsidR="00FD7CE1">
        <w:t>that</w:t>
      </w:r>
      <w:r w:rsidR="00FD7CE1" w:rsidRPr="000E01D1">
        <w:t xml:space="preserve"> </w:t>
      </w:r>
      <w:r w:rsidRPr="000E01D1">
        <w:t xml:space="preserve">had not complained. </w:t>
      </w:r>
      <w:r w:rsidR="00D47FC1" w:rsidRPr="000E01D1">
        <w:t xml:space="preserve">The median number of types of issues or faults experienced was higher for business </w:t>
      </w:r>
      <w:r w:rsidR="00FD7CE1">
        <w:t>that</w:t>
      </w:r>
      <w:r w:rsidR="00FD7CE1" w:rsidRPr="000E01D1">
        <w:t xml:space="preserve"> </w:t>
      </w:r>
      <w:r w:rsidR="00D47FC1" w:rsidRPr="000E01D1">
        <w:rPr>
          <w:i/>
        </w:rPr>
        <w:t>did</w:t>
      </w:r>
      <w:r w:rsidR="00D47FC1" w:rsidRPr="000E01D1">
        <w:t xml:space="preserve"> make a complaint</w:t>
      </w:r>
      <w:r w:rsidR="001A0BE2">
        <w:t xml:space="preserve"> (</w:t>
      </w:r>
      <w:r w:rsidR="00D47FC1" w:rsidRPr="000E01D1">
        <w:t>three types of issues</w:t>
      </w:r>
      <w:r w:rsidR="001A0BE2">
        <w:t xml:space="preserve"> or faults)</w:t>
      </w:r>
      <w:r w:rsidR="00D47FC1" w:rsidRPr="000E01D1">
        <w:t xml:space="preserve">. </w:t>
      </w:r>
      <w:r w:rsidR="000F1645" w:rsidRPr="000E01D1">
        <w:t>The</w:t>
      </w:r>
      <w:r w:rsidR="00831BC9" w:rsidRPr="000E01D1">
        <w:t xml:space="preserve"> median</w:t>
      </w:r>
      <w:r w:rsidR="000F1645" w:rsidRPr="000E01D1">
        <w:t xml:space="preserve"> number of types of issues or faults experienced by businesses </w:t>
      </w:r>
      <w:r w:rsidR="00FD7CE1">
        <w:t>that</w:t>
      </w:r>
      <w:r w:rsidR="00FD7CE1" w:rsidRPr="000E01D1">
        <w:t xml:space="preserve"> </w:t>
      </w:r>
      <w:r w:rsidR="000F1645" w:rsidRPr="000E01D1">
        <w:t xml:space="preserve">did </w:t>
      </w:r>
      <w:r w:rsidR="000F1645" w:rsidRPr="000E01D1">
        <w:rPr>
          <w:i/>
        </w:rPr>
        <w:t>not</w:t>
      </w:r>
      <w:r w:rsidR="000F1645" w:rsidRPr="000E01D1">
        <w:t xml:space="preserve"> </w:t>
      </w:r>
      <w:r w:rsidR="0056124F" w:rsidRPr="000E01D1">
        <w:t xml:space="preserve">make a </w:t>
      </w:r>
      <w:r w:rsidR="000F1645" w:rsidRPr="000E01D1">
        <w:t xml:space="preserve">complaint </w:t>
      </w:r>
      <w:r w:rsidR="00D60718" w:rsidRPr="000E01D1">
        <w:t>wa</w:t>
      </w:r>
      <w:r w:rsidR="000F1645" w:rsidRPr="000E01D1">
        <w:t>s one.</w:t>
      </w:r>
    </w:p>
    <w:p w:rsidR="00D60718" w:rsidRPr="000E01D1" w:rsidRDefault="000F1645" w:rsidP="00D60718">
      <w:pPr>
        <w:keepNext/>
        <w:keepLines/>
        <w:spacing w:after="80"/>
      </w:pPr>
      <w:r w:rsidRPr="000E01D1">
        <w:t xml:space="preserve">Among those </w:t>
      </w:r>
      <w:r w:rsidR="00D60718" w:rsidRPr="000E01D1">
        <w:t xml:space="preserve">businesses </w:t>
      </w:r>
      <w:r w:rsidRPr="000E01D1">
        <w:t xml:space="preserve">with an issue or fault, </w:t>
      </w:r>
      <w:r w:rsidR="00D60718" w:rsidRPr="000E01D1">
        <w:t xml:space="preserve">and </w:t>
      </w:r>
      <w:r w:rsidR="00FD7CE1">
        <w:t>that</w:t>
      </w:r>
      <w:r w:rsidR="00FD7CE1" w:rsidRPr="000E01D1">
        <w:t xml:space="preserve"> </w:t>
      </w:r>
      <w:r w:rsidRPr="000E01D1">
        <w:t>did not complain, a little over one</w:t>
      </w:r>
      <w:r w:rsidR="00D60718" w:rsidRPr="000E01D1">
        <w:t>-</w:t>
      </w:r>
      <w:r w:rsidRPr="000E01D1">
        <w:t xml:space="preserve">quarter (27 per cent) contacted somebody. </w:t>
      </w:r>
      <w:r w:rsidR="00814952">
        <w:t xml:space="preserve">Most often, contact was made with </w:t>
      </w:r>
      <w:r w:rsidRPr="000E01D1">
        <w:t>their RSP</w:t>
      </w:r>
      <w:r w:rsidR="00D60718" w:rsidRPr="000E01D1">
        <w:t xml:space="preserve"> (89 per cent) or NBN Co (12 per cent)</w:t>
      </w:r>
      <w:r w:rsidR="00814952">
        <w:t xml:space="preserve"> but the contact did not involve making a complaint</w:t>
      </w:r>
      <w:r w:rsidRPr="000E01D1">
        <w:t>.</w:t>
      </w:r>
      <w:r w:rsidR="000F3A67" w:rsidRPr="000E01D1">
        <w:t xml:space="preserve"> Among those who contacted </w:t>
      </w:r>
      <w:r w:rsidR="00761C82" w:rsidRPr="000E01D1">
        <w:t>somebody</w:t>
      </w:r>
      <w:r w:rsidR="00D60718" w:rsidRPr="000E01D1">
        <w:t>:</w:t>
      </w:r>
    </w:p>
    <w:p w:rsidR="00D60718" w:rsidRPr="000E01D1" w:rsidRDefault="00D60718" w:rsidP="00D60718">
      <w:pPr>
        <w:pStyle w:val="ListBullet"/>
      </w:pPr>
      <w:r w:rsidRPr="000E01D1">
        <w:t>for one in four (25 per cent),</w:t>
      </w:r>
      <w:r w:rsidR="000F3A67" w:rsidRPr="000E01D1">
        <w:t xml:space="preserve"> the issue was resolved on the same day</w:t>
      </w:r>
    </w:p>
    <w:p w:rsidR="00831BC9" w:rsidRPr="000E01D1" w:rsidRDefault="00831BC9" w:rsidP="00D60718">
      <w:pPr>
        <w:pStyle w:val="ListBullet"/>
      </w:pPr>
      <w:r w:rsidRPr="000E01D1">
        <w:t>30 per cent were resolved on the second or third working day</w:t>
      </w:r>
    </w:p>
    <w:p w:rsidR="000F1645" w:rsidRPr="000E01D1" w:rsidRDefault="00D60718" w:rsidP="00D60718">
      <w:pPr>
        <w:pStyle w:val="ListBulletLast"/>
      </w:pPr>
      <w:r w:rsidRPr="000E01D1">
        <w:t>for one in five (19 per cent)</w:t>
      </w:r>
      <w:r w:rsidR="000F3A67" w:rsidRPr="000E01D1">
        <w:t xml:space="preserve">, </w:t>
      </w:r>
      <w:r w:rsidRPr="000E01D1">
        <w:t xml:space="preserve">the issue </w:t>
      </w:r>
      <w:r w:rsidR="000F3A67" w:rsidRPr="000E01D1">
        <w:t>was unresolved at the time the data was collected.</w:t>
      </w:r>
    </w:p>
    <w:p w:rsidR="00BF2EB9" w:rsidRPr="000E01D1" w:rsidRDefault="000F3A67" w:rsidP="004A2177">
      <w:r w:rsidRPr="000E01D1">
        <w:lastRenderedPageBreak/>
        <w:t xml:space="preserve">Of the businesses </w:t>
      </w:r>
      <w:r w:rsidR="006D7B0E">
        <w:t>that</w:t>
      </w:r>
      <w:r w:rsidR="006D7B0E" w:rsidRPr="000E01D1">
        <w:t xml:space="preserve"> </w:t>
      </w:r>
      <w:r w:rsidRPr="000E01D1">
        <w:t>experienced an issue or fault, and did not make complaint, nearly three</w:t>
      </w:r>
      <w:r w:rsidR="00D60718" w:rsidRPr="000E01D1">
        <w:t>-</w:t>
      </w:r>
      <w:r w:rsidRPr="000E01D1">
        <w:t>quarters (</w:t>
      </w:r>
      <w:r w:rsidR="00831BC9" w:rsidRPr="000E01D1">
        <w:t xml:space="preserve">73 </w:t>
      </w:r>
      <w:r w:rsidRPr="000E01D1">
        <w:t>per cent) did not contact anyone to see</w:t>
      </w:r>
      <w:r w:rsidR="00AB28D6" w:rsidRPr="000E01D1">
        <w:t>k</w:t>
      </w:r>
      <w:r w:rsidRPr="000E01D1">
        <w:t xml:space="preserve"> any resolution</w:t>
      </w:r>
      <w:r w:rsidR="00BF2EB9" w:rsidRPr="000E01D1">
        <w:t xml:space="preserve">. The majority (88 per cent) reported that they did not </w:t>
      </w:r>
      <w:r w:rsidRPr="000E01D1">
        <w:t>take any other action.</w:t>
      </w:r>
      <w:r w:rsidR="00765F99" w:rsidRPr="000E01D1">
        <w:t xml:space="preserve"> </w:t>
      </w:r>
      <w:r w:rsidR="00814952">
        <w:t>However, t</w:t>
      </w:r>
      <w:r w:rsidR="00BF2EB9" w:rsidRPr="000E01D1">
        <w:t>wo per cent upgraded their telephone systems and a further two per cent</w:t>
      </w:r>
      <w:r w:rsidR="00563883" w:rsidRPr="000E01D1">
        <w:t xml:space="preserve"> reported that they </w:t>
      </w:r>
      <w:r w:rsidR="00BF2EB9" w:rsidRPr="000E01D1">
        <w:t xml:space="preserve">changed </w:t>
      </w:r>
      <w:r w:rsidR="00950AF3">
        <w:t>RSP</w:t>
      </w:r>
      <w:r w:rsidR="00BF2EB9" w:rsidRPr="000E01D1">
        <w:t>.</w:t>
      </w:r>
    </w:p>
    <w:p w:rsidR="000F3A67" w:rsidRPr="000E01D1" w:rsidRDefault="00765F99" w:rsidP="004A2177">
      <w:r w:rsidRPr="000E01D1">
        <w:t xml:space="preserve">Those </w:t>
      </w:r>
      <w:r w:rsidR="00D60718" w:rsidRPr="000E01D1">
        <w:t xml:space="preserve">who </w:t>
      </w:r>
      <w:r w:rsidRPr="000E01D1">
        <w:t>complained without having experienced an issue or fault had</w:t>
      </w:r>
      <w:r w:rsidR="000D3548" w:rsidRPr="000E01D1">
        <w:t xml:space="preserve"> done so for</w:t>
      </w:r>
      <w:r w:rsidRPr="000E01D1">
        <w:t xml:space="preserve"> a range of reasons, such as billing issues</w:t>
      </w:r>
      <w:r w:rsidR="00CE5EDA" w:rsidRPr="000E01D1">
        <w:t xml:space="preserve"> (12 per cent)</w:t>
      </w:r>
      <w:r w:rsidRPr="000E01D1">
        <w:t>.</w:t>
      </w:r>
    </w:p>
    <w:p w:rsidR="00521A9E" w:rsidRPr="00050A5B" w:rsidRDefault="002F35B6" w:rsidP="00A43985">
      <w:pPr>
        <w:pStyle w:val="Heading1"/>
      </w:pPr>
      <w:bookmarkStart w:id="604" w:name="_Toc513562790"/>
      <w:bookmarkStart w:id="605" w:name="_Toc513647783"/>
      <w:bookmarkStart w:id="606" w:name="_Toc513650670"/>
      <w:bookmarkStart w:id="607" w:name="_Toc513651084"/>
      <w:bookmarkStart w:id="608" w:name="_Toc513808116"/>
      <w:bookmarkStart w:id="609" w:name="_Toc513820986"/>
      <w:bookmarkStart w:id="610" w:name="_Toc514082445"/>
      <w:bookmarkStart w:id="611" w:name="_Toc514084343"/>
      <w:bookmarkStart w:id="612" w:name="_Toc515291792"/>
      <w:bookmarkStart w:id="613" w:name="_Toc515377832"/>
      <w:bookmarkStart w:id="614" w:name="_Toc515527587"/>
      <w:bookmarkStart w:id="615" w:name="_Toc515549072"/>
      <w:bookmarkStart w:id="616" w:name="_Toc515549411"/>
      <w:bookmarkStart w:id="617" w:name="_Toc515617640"/>
      <w:bookmarkStart w:id="618" w:name="_Toc515881998"/>
      <w:bookmarkStart w:id="619" w:name="_Toc516217869"/>
      <w:bookmarkStart w:id="620" w:name="_Toc516220027"/>
      <w:bookmarkStart w:id="621" w:name="_Toc522531689"/>
      <w:r w:rsidRPr="00050A5B">
        <w:lastRenderedPageBreak/>
        <w:t xml:space="preserve">Comparing </w:t>
      </w:r>
      <w:r w:rsidR="00FF2D2B" w:rsidRPr="00050A5B">
        <w:t xml:space="preserve">the </w:t>
      </w:r>
      <w:r w:rsidR="00171237" w:rsidRPr="00050A5B">
        <w:t xml:space="preserve">NBN connection </w:t>
      </w:r>
      <w:r w:rsidR="00FF2D2B" w:rsidRPr="00050A5B">
        <w:t>experiences of</w:t>
      </w:r>
      <w:r w:rsidRPr="00050A5B">
        <w:t xml:space="preserve"> households and businesses</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E82194" w:rsidRPr="00050A5B" w:rsidRDefault="00D167D6" w:rsidP="00157C78">
      <w:r w:rsidRPr="00050A5B">
        <w:t xml:space="preserve">This section </w:t>
      </w:r>
      <w:r w:rsidR="00B753C2" w:rsidRPr="00050A5B">
        <w:t>summarises</w:t>
      </w:r>
      <w:r w:rsidRPr="00050A5B">
        <w:t xml:space="preserve"> the</w:t>
      </w:r>
      <w:r w:rsidR="008424C7" w:rsidRPr="00050A5B">
        <w:t xml:space="preserve"> key</w:t>
      </w:r>
      <w:r w:rsidRPr="00050A5B">
        <w:t xml:space="preserve"> differences in the findings from the household and business surveys. </w:t>
      </w:r>
      <w:r w:rsidR="00157C78" w:rsidRPr="00050A5B">
        <w:t>Comparisons are made where the same or similar questions were asked of both groups.</w:t>
      </w:r>
    </w:p>
    <w:p w:rsidR="003E68DC" w:rsidRPr="000E01D1" w:rsidRDefault="005F5554" w:rsidP="00A43985">
      <w:pPr>
        <w:pStyle w:val="Heading2"/>
      </w:pPr>
      <w:bookmarkStart w:id="622" w:name="_Toc516217870"/>
      <w:bookmarkStart w:id="623" w:name="_Toc516220028"/>
      <w:bookmarkStart w:id="624" w:name="_Toc522531690"/>
      <w:r>
        <w:t>M</w:t>
      </w:r>
      <w:r w:rsidR="003E68DC" w:rsidRPr="00050A5B">
        <w:t xml:space="preserve">ost important </w:t>
      </w:r>
      <w:r>
        <w:t>factors for</w:t>
      </w:r>
      <w:r w:rsidRPr="00050A5B">
        <w:t xml:space="preserve"> </w:t>
      </w:r>
      <w:r w:rsidR="003E68DC" w:rsidRPr="00050A5B">
        <w:t xml:space="preserve">choosing a plan or </w:t>
      </w:r>
      <w:bookmarkEnd w:id="622"/>
      <w:bookmarkEnd w:id="623"/>
      <w:r w:rsidR="00950AF3">
        <w:t>RSP</w:t>
      </w:r>
      <w:bookmarkEnd w:id="624"/>
    </w:p>
    <w:p w:rsidR="00A936E3" w:rsidRPr="000E01D1" w:rsidRDefault="00050A5B" w:rsidP="00461EBD">
      <w:r>
        <w:t xml:space="preserve">The most important </w:t>
      </w:r>
      <w:r w:rsidR="00B753C2" w:rsidRPr="000E01D1">
        <w:t xml:space="preserve">factors </w:t>
      </w:r>
      <w:r>
        <w:t xml:space="preserve">for </w:t>
      </w:r>
      <w:r w:rsidRPr="000E01D1">
        <w:t>cho</w:t>
      </w:r>
      <w:r>
        <w:t>osing</w:t>
      </w:r>
      <w:r w:rsidRPr="000E01D1">
        <w:t xml:space="preserve"> a plan or RSP</w:t>
      </w:r>
      <w:r w:rsidRPr="000E01D1" w:rsidDel="00050A5B">
        <w:t xml:space="preserve"> </w:t>
      </w:r>
      <w:r>
        <w:t>differed between</w:t>
      </w:r>
      <w:r w:rsidR="00B753C2" w:rsidRPr="000E01D1">
        <w:t xml:space="preserve"> </w:t>
      </w:r>
      <w:r>
        <w:t>household and businesses</w:t>
      </w:r>
      <w:r w:rsidR="00A936E3" w:rsidRPr="000E01D1">
        <w:t xml:space="preserve">. Cost was the most </w:t>
      </w:r>
      <w:r w:rsidR="00761C82" w:rsidRPr="000E01D1">
        <w:t xml:space="preserve">important </w:t>
      </w:r>
      <w:r w:rsidR="00A936E3" w:rsidRPr="000E01D1">
        <w:t xml:space="preserve">factor for households </w:t>
      </w:r>
      <w:r w:rsidR="00B753C2" w:rsidRPr="000E01D1">
        <w:t>but</w:t>
      </w:r>
      <w:r w:rsidR="00B753C2" w:rsidRPr="000E01D1" w:rsidDel="00AF38D8">
        <w:t xml:space="preserve"> </w:t>
      </w:r>
      <w:r w:rsidR="009E0834" w:rsidRPr="000E01D1">
        <w:t xml:space="preserve">was </w:t>
      </w:r>
      <w:r w:rsidR="00A936E3" w:rsidRPr="000E01D1">
        <w:t xml:space="preserve">ranked fourth for business. Keeping their phone number was the </w:t>
      </w:r>
      <w:r w:rsidR="00761C82" w:rsidRPr="000E01D1">
        <w:t xml:space="preserve">most important </w:t>
      </w:r>
      <w:r w:rsidR="00A936E3" w:rsidRPr="000E01D1">
        <w:t xml:space="preserve">factor for businesses </w:t>
      </w:r>
      <w:r w:rsidR="00B753C2" w:rsidRPr="000E01D1">
        <w:t xml:space="preserve">but was </w:t>
      </w:r>
      <w:r w:rsidR="00A936E3" w:rsidRPr="000E01D1">
        <w:t xml:space="preserve">third for households. </w:t>
      </w:r>
      <w:r w:rsidR="00BF2EB9" w:rsidRPr="000E01D1">
        <w:t xml:space="preserve">For both groups, the speed of internet connection was the second most important factor. </w:t>
      </w:r>
      <w:r w:rsidR="00A936E3" w:rsidRPr="000E01D1">
        <w:t>Confidence in faults being fixed was the third most important factor for businesses and sixth for households</w:t>
      </w:r>
      <w:r w:rsidR="00BF2EB9" w:rsidRPr="000E01D1">
        <w:t xml:space="preserve"> </w:t>
      </w:r>
      <w:r w:rsidR="00E82194" w:rsidRPr="000E01D1">
        <w:t xml:space="preserve">(Table </w:t>
      </w:r>
      <w:r w:rsidR="00EF07F1" w:rsidRPr="000E01D1">
        <w:t>9</w:t>
      </w:r>
      <w:r w:rsidR="00E82194" w:rsidRPr="000E01D1">
        <w:t>)</w:t>
      </w:r>
      <w:r w:rsidR="00A936E3" w:rsidRPr="000E01D1">
        <w:t>.</w:t>
      </w:r>
    </w:p>
    <w:p w:rsidR="003E68DC" w:rsidRPr="000E01D1" w:rsidRDefault="003E68DC" w:rsidP="00A43985">
      <w:pPr>
        <w:pStyle w:val="Heading2"/>
      </w:pPr>
      <w:bookmarkStart w:id="625" w:name="_Toc516217871"/>
      <w:bookmarkStart w:id="626" w:name="_Toc516220029"/>
      <w:bookmarkStart w:id="627" w:name="_Toc522531691"/>
      <w:r w:rsidRPr="000E01D1">
        <w:t xml:space="preserve">Drivers for contacting </w:t>
      </w:r>
      <w:r w:rsidR="00E271FF" w:rsidRPr="000E01D1">
        <w:t>NBN Co</w:t>
      </w:r>
      <w:r w:rsidRPr="000E01D1">
        <w:t xml:space="preserve"> and </w:t>
      </w:r>
      <w:r w:rsidR="00E271FF" w:rsidRPr="000E01D1">
        <w:t>RSPs</w:t>
      </w:r>
      <w:bookmarkEnd w:id="625"/>
      <w:bookmarkEnd w:id="626"/>
      <w:bookmarkEnd w:id="627"/>
    </w:p>
    <w:p w:rsidR="00AB3922" w:rsidRPr="000E01D1" w:rsidRDefault="00AB3922" w:rsidP="00AB3922">
      <w:r w:rsidRPr="000E01D1">
        <w:t xml:space="preserve">While the proportion of businesses and households </w:t>
      </w:r>
      <w:r w:rsidR="007E18B7">
        <w:t xml:space="preserve">that </w:t>
      </w:r>
      <w:r w:rsidR="007E18B7" w:rsidRPr="000E01D1">
        <w:t>contact</w:t>
      </w:r>
      <w:r w:rsidR="007E18B7">
        <w:t>ed</w:t>
      </w:r>
      <w:r w:rsidR="007E18B7" w:rsidRPr="000E01D1">
        <w:t xml:space="preserve"> </w:t>
      </w:r>
      <w:r w:rsidRPr="000E01D1">
        <w:t xml:space="preserve">their RSP during connection did not differ, the reasons for contact </w:t>
      </w:r>
      <w:r w:rsidR="00E82194" w:rsidRPr="000E01D1">
        <w:t>varied</w:t>
      </w:r>
      <w:r w:rsidRPr="000E01D1">
        <w:t xml:space="preserve">. </w:t>
      </w:r>
      <w:r w:rsidR="000D3548" w:rsidRPr="000E01D1">
        <w:t>B</w:t>
      </w:r>
      <w:r w:rsidRPr="000E01D1">
        <w:t xml:space="preserve">usinesses were more likely </w:t>
      </w:r>
      <w:r w:rsidR="000D3548" w:rsidRPr="000E01D1">
        <w:t xml:space="preserve">than households </w:t>
      </w:r>
      <w:r w:rsidRPr="000E01D1">
        <w:t>to contact their RSP about activating the service for the first time, delays in connection and appointments</w:t>
      </w:r>
      <w:r w:rsidR="00FB1D0F" w:rsidRPr="000E01D1">
        <w:t xml:space="preserve"> (Table </w:t>
      </w:r>
      <w:r w:rsidR="00EF07F1" w:rsidRPr="000E01D1">
        <w:t>9</w:t>
      </w:r>
      <w:r w:rsidR="00FB1D0F" w:rsidRPr="000E01D1">
        <w:t>)</w:t>
      </w:r>
      <w:r w:rsidR="00B753C2" w:rsidRPr="000E01D1">
        <w:t>.</w:t>
      </w:r>
    </w:p>
    <w:p w:rsidR="00563883" w:rsidRPr="000E01D1" w:rsidRDefault="008424C7" w:rsidP="008424C7">
      <w:r w:rsidRPr="000E01D1">
        <w:t>Businesses were nearly twice as likely as households to contact NBN Co during the process of connecting.</w:t>
      </w:r>
      <w:r w:rsidR="00563883" w:rsidRPr="000E01D1">
        <w:t xml:space="preserve"> However, both households</w:t>
      </w:r>
      <w:r w:rsidR="00910963">
        <w:t xml:space="preserve"> and businesses</w:t>
      </w:r>
      <w:r w:rsidR="00563883" w:rsidRPr="000E01D1">
        <w:t xml:space="preserve"> were much more likely to contact RSPs </w:t>
      </w:r>
      <w:r w:rsidR="001E3D38" w:rsidRPr="000E01D1">
        <w:t xml:space="preserve">than NBN Co </w:t>
      </w:r>
      <w:r w:rsidR="00563883" w:rsidRPr="000E01D1">
        <w:t xml:space="preserve">during connection (Table </w:t>
      </w:r>
      <w:r w:rsidR="00EF07F1" w:rsidRPr="000E01D1">
        <w:t>9)</w:t>
      </w:r>
      <w:r w:rsidR="00563883" w:rsidRPr="000E01D1">
        <w:t>.</w:t>
      </w:r>
    </w:p>
    <w:p w:rsidR="008424C7" w:rsidRPr="000E01D1" w:rsidRDefault="000E7B55" w:rsidP="00AB3922">
      <w:r>
        <w:t>For</w:t>
      </w:r>
      <w:r w:rsidR="008424C7" w:rsidRPr="000E01D1">
        <w:t xml:space="preserve"> </w:t>
      </w:r>
      <w:r w:rsidR="006164D2">
        <w:t>business</w:t>
      </w:r>
      <w:r w:rsidR="009B6252">
        <w:t xml:space="preserve">es </w:t>
      </w:r>
      <w:r w:rsidR="006D7B0E">
        <w:t xml:space="preserve">that </w:t>
      </w:r>
      <w:r w:rsidR="00050A5B">
        <w:t>contacted</w:t>
      </w:r>
      <w:r w:rsidR="009B6252" w:rsidRPr="000E01D1">
        <w:t xml:space="preserve"> </w:t>
      </w:r>
      <w:r w:rsidR="008424C7" w:rsidRPr="000E01D1">
        <w:t xml:space="preserve">NBN Co during connection </w:t>
      </w:r>
      <w:r w:rsidR="006164D2">
        <w:t>(</w:t>
      </w:r>
      <w:r w:rsidR="008424C7" w:rsidRPr="000E01D1">
        <w:t xml:space="preserve">compared </w:t>
      </w:r>
      <w:r w:rsidR="009B6252">
        <w:t xml:space="preserve">with </w:t>
      </w:r>
      <w:r w:rsidR="006164D2">
        <w:t>household</w:t>
      </w:r>
      <w:r w:rsidR="009B6252">
        <w:t>s who made</w:t>
      </w:r>
      <w:r w:rsidR="006164D2">
        <w:t xml:space="preserve"> </w:t>
      </w:r>
      <w:r w:rsidR="008424C7" w:rsidRPr="000E01D1">
        <w:t>contact</w:t>
      </w:r>
      <w:r w:rsidR="006164D2">
        <w:t>)</w:t>
      </w:r>
      <w:r w:rsidR="008424C7" w:rsidRPr="000E01D1">
        <w:t>, the reason for contact was more likely to be</w:t>
      </w:r>
      <w:r w:rsidR="00195CAE" w:rsidRPr="000E01D1">
        <w:t xml:space="preserve"> </w:t>
      </w:r>
      <w:r w:rsidR="008424C7" w:rsidRPr="000E01D1">
        <w:t xml:space="preserve">issues or faults, appointments, activating </w:t>
      </w:r>
      <w:r w:rsidR="006164D2">
        <w:t>a</w:t>
      </w:r>
      <w:r w:rsidR="006164D2" w:rsidRPr="000E01D1">
        <w:t xml:space="preserve"> </w:t>
      </w:r>
      <w:r w:rsidR="008424C7" w:rsidRPr="000E01D1">
        <w:t>service for the first time, an enquiry for information, or accounts or billing (Table </w:t>
      </w:r>
      <w:r w:rsidR="00EF07F1" w:rsidRPr="000E01D1">
        <w:t>9</w:t>
      </w:r>
      <w:r w:rsidR="008424C7" w:rsidRPr="000E01D1">
        <w:t>).</w:t>
      </w:r>
    </w:p>
    <w:p w:rsidR="00E82194" w:rsidRPr="000E01D1" w:rsidRDefault="00151930" w:rsidP="00185ECC">
      <w:pPr>
        <w:pStyle w:val="ACMATableHeader"/>
        <w:keepNext/>
        <w:spacing w:after="120"/>
      </w:pPr>
      <w:r w:rsidRPr="000E01D1">
        <w:lastRenderedPageBreak/>
        <w:t xml:space="preserve">Comparing </w:t>
      </w:r>
      <w:r w:rsidR="007E18B7" w:rsidRPr="000E01D1">
        <w:t xml:space="preserve">most important </w:t>
      </w:r>
      <w:r w:rsidRPr="000E01D1">
        <w:t>factors in choosing a</w:t>
      </w:r>
      <w:r w:rsidR="002F1255" w:rsidRPr="000E01D1">
        <w:t xml:space="preserve"> </w:t>
      </w:r>
      <w:r w:rsidRPr="000E01D1">
        <w:t xml:space="preserve">plan or </w:t>
      </w:r>
      <w:r w:rsidR="00950AF3">
        <w:t>RSP</w:t>
      </w:r>
      <w:r w:rsidR="00950AF3" w:rsidRPr="000E01D1">
        <w:t xml:space="preserve"> </w:t>
      </w:r>
      <w:r w:rsidR="003E68DC" w:rsidRPr="000E01D1">
        <w:t xml:space="preserve">and contact with </w:t>
      </w:r>
      <w:r w:rsidR="00F33254" w:rsidRPr="000E01D1">
        <w:t>NBN Co</w:t>
      </w:r>
      <w:r w:rsidR="003E68DC" w:rsidRPr="000E01D1">
        <w:t xml:space="preserve"> and RSPs </w:t>
      </w:r>
      <w:r w:rsidR="00E82194" w:rsidRPr="000E01D1">
        <w:t>(%)</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Caption w:val="Table 9: Comparing factors most important in choosing an NBN plan or provider and contact with NBN Co and RSPs (%)"/>
      </w:tblPr>
      <w:tblGrid>
        <w:gridCol w:w="2127"/>
        <w:gridCol w:w="2677"/>
        <w:gridCol w:w="9"/>
        <w:gridCol w:w="1429"/>
        <w:gridCol w:w="1429"/>
      </w:tblGrid>
      <w:tr w:rsidR="003F37F1" w:rsidRPr="000E01D1" w:rsidTr="00E00863">
        <w:trPr>
          <w:tblHeader/>
        </w:trPr>
        <w:tc>
          <w:tcPr>
            <w:tcW w:w="2127" w:type="dxa"/>
            <w:shd w:val="clear" w:color="auto" w:fill="404040" w:themeFill="text1" w:themeFillTint="BF"/>
            <w:tcMar>
              <w:top w:w="28" w:type="dxa"/>
              <w:bottom w:w="28" w:type="dxa"/>
            </w:tcMar>
          </w:tcPr>
          <w:p w:rsidR="003E68DC" w:rsidRPr="000E01D1" w:rsidRDefault="003E68DC" w:rsidP="003F37F1">
            <w:pPr>
              <w:pStyle w:val="TableHeading"/>
              <w:keepNext/>
              <w:keepLines/>
              <w:rPr>
                <w:color w:val="FFFFFF" w:themeColor="background1"/>
              </w:rPr>
            </w:pPr>
          </w:p>
        </w:tc>
        <w:tc>
          <w:tcPr>
            <w:tcW w:w="2686" w:type="dxa"/>
            <w:gridSpan w:val="2"/>
            <w:shd w:val="clear" w:color="auto" w:fill="404040" w:themeFill="text1" w:themeFillTint="BF"/>
          </w:tcPr>
          <w:p w:rsidR="00A308A3" w:rsidRPr="000E01D1" w:rsidRDefault="00A308A3" w:rsidP="003F37F1">
            <w:pPr>
              <w:pStyle w:val="TableHeading"/>
              <w:keepNext/>
              <w:keepLines/>
              <w:rPr>
                <w:color w:val="FFFFFF" w:themeColor="background1"/>
              </w:rPr>
            </w:pPr>
          </w:p>
        </w:tc>
        <w:tc>
          <w:tcPr>
            <w:tcW w:w="1429" w:type="dxa"/>
            <w:shd w:val="clear" w:color="auto" w:fill="404040" w:themeFill="text1" w:themeFillTint="BF"/>
            <w:tcMar>
              <w:top w:w="28" w:type="dxa"/>
              <w:bottom w:w="28" w:type="dxa"/>
            </w:tcMar>
          </w:tcPr>
          <w:p w:rsidR="003E68DC" w:rsidRPr="000E01D1" w:rsidRDefault="003E68DC" w:rsidP="00A308A3">
            <w:pPr>
              <w:pStyle w:val="TableHeading"/>
              <w:keepNext/>
              <w:keepLines/>
              <w:jc w:val="right"/>
              <w:rPr>
                <w:color w:val="FFFFFF" w:themeColor="background1"/>
              </w:rPr>
            </w:pPr>
            <w:r w:rsidRPr="000E01D1">
              <w:rPr>
                <w:color w:val="FFFFFF" w:themeColor="background1"/>
              </w:rPr>
              <w:t>Households</w:t>
            </w:r>
          </w:p>
        </w:tc>
        <w:tc>
          <w:tcPr>
            <w:tcW w:w="1429" w:type="dxa"/>
            <w:shd w:val="clear" w:color="auto" w:fill="404040" w:themeFill="text1" w:themeFillTint="BF"/>
            <w:tcMar>
              <w:top w:w="28" w:type="dxa"/>
              <w:bottom w:w="28" w:type="dxa"/>
            </w:tcMar>
          </w:tcPr>
          <w:p w:rsidR="003E68DC" w:rsidRPr="000E01D1" w:rsidRDefault="003E68DC" w:rsidP="00A308A3">
            <w:pPr>
              <w:pStyle w:val="TableHeading"/>
              <w:keepNext/>
              <w:keepLines/>
              <w:jc w:val="right"/>
              <w:rPr>
                <w:color w:val="FFFFFF" w:themeColor="background1"/>
              </w:rPr>
            </w:pPr>
            <w:r w:rsidRPr="000E01D1">
              <w:rPr>
                <w:color w:val="FFFFFF" w:themeColor="background1"/>
              </w:rPr>
              <w:t>Businesses</w:t>
            </w:r>
          </w:p>
        </w:tc>
      </w:tr>
      <w:tr w:rsidR="00E00863" w:rsidRPr="000E01D1" w:rsidTr="00EE2F97">
        <w:tc>
          <w:tcPr>
            <w:tcW w:w="2127" w:type="dxa"/>
            <w:tcBorders>
              <w:bottom w:val="nil"/>
            </w:tcBorders>
            <w:tcMar>
              <w:top w:w="28" w:type="dxa"/>
              <w:bottom w:w="28" w:type="dxa"/>
            </w:tcMar>
          </w:tcPr>
          <w:p w:rsidR="00E00863" w:rsidRPr="000E01D1" w:rsidRDefault="00E00863" w:rsidP="00E00863">
            <w:pPr>
              <w:pStyle w:val="TableBody"/>
              <w:keepNext/>
              <w:keepLines/>
            </w:pPr>
            <w:r w:rsidRPr="000E01D1">
              <w:t>Most important factors in selecting plan or provider</w:t>
            </w:r>
          </w:p>
        </w:tc>
        <w:tc>
          <w:tcPr>
            <w:tcW w:w="2677" w:type="dxa"/>
            <w:tcBorders>
              <w:bottom w:val="nil"/>
            </w:tcBorders>
          </w:tcPr>
          <w:p w:rsidR="00E00863" w:rsidRPr="000E01D1" w:rsidRDefault="00E00863" w:rsidP="004702F5">
            <w:pPr>
              <w:pStyle w:val="TableBody"/>
              <w:keepNext/>
              <w:keepLines/>
              <w:spacing w:after="40"/>
            </w:pPr>
            <w:r w:rsidRPr="000E01D1">
              <w:t xml:space="preserve">Cost* </w:t>
            </w:r>
          </w:p>
          <w:p w:rsidR="00E00863" w:rsidRPr="000E01D1" w:rsidRDefault="00E00863" w:rsidP="004702F5">
            <w:pPr>
              <w:pStyle w:val="TableBody"/>
              <w:keepNext/>
              <w:keepLines/>
              <w:spacing w:after="40"/>
            </w:pPr>
            <w:r w:rsidRPr="000E01D1">
              <w:t>Speed of internet</w:t>
            </w:r>
            <w:r w:rsidRPr="000E01D1">
              <w:rPr>
                <w:szCs w:val="16"/>
                <w:vertAlign w:val="superscript"/>
              </w:rPr>
              <w:t>†</w:t>
            </w:r>
          </w:p>
          <w:p w:rsidR="00E00863" w:rsidRDefault="00E00863" w:rsidP="004702F5">
            <w:pPr>
              <w:pStyle w:val="TableBody"/>
              <w:keepNext/>
              <w:keepLines/>
              <w:spacing w:after="40"/>
              <w:rPr>
                <w:szCs w:val="16"/>
                <w:vertAlign w:val="superscript"/>
              </w:rPr>
            </w:pPr>
            <w:r w:rsidRPr="000E01D1">
              <w:t>Keeping phone number</w:t>
            </w:r>
            <w:r w:rsidRPr="000E01D1">
              <w:rPr>
                <w:szCs w:val="16"/>
                <w:vertAlign w:val="superscript"/>
              </w:rPr>
              <w:t>‡</w:t>
            </w:r>
          </w:p>
          <w:p w:rsidR="00EE2F97" w:rsidRDefault="00EE2F97" w:rsidP="004702F5">
            <w:pPr>
              <w:pStyle w:val="TableBody"/>
              <w:keepNext/>
              <w:keepLines/>
              <w:spacing w:after="40"/>
            </w:pPr>
            <w:r w:rsidRPr="000E01D1">
              <w:t>Staying with provider*</w:t>
            </w:r>
          </w:p>
          <w:p w:rsidR="00EE2F97" w:rsidRDefault="00EE2F97" w:rsidP="004702F5">
            <w:pPr>
              <w:pStyle w:val="TableBody"/>
              <w:keepNext/>
              <w:keepLines/>
              <w:spacing w:after="40"/>
              <w:rPr>
                <w:szCs w:val="16"/>
                <w:vertAlign w:val="superscript"/>
              </w:rPr>
            </w:pPr>
            <w:r w:rsidRPr="000E01D1">
              <w:t>Amount of data in plan</w:t>
            </w:r>
            <w:r w:rsidRPr="000E01D1">
              <w:rPr>
                <w:szCs w:val="16"/>
                <w:vertAlign w:val="superscript"/>
              </w:rPr>
              <w:t>†</w:t>
            </w:r>
          </w:p>
          <w:p w:rsidR="00EE2F97" w:rsidRDefault="00EE2F97" w:rsidP="004702F5">
            <w:pPr>
              <w:pStyle w:val="TableBody"/>
              <w:keepNext/>
              <w:keepLines/>
              <w:spacing w:after="40"/>
            </w:pPr>
            <w:r w:rsidRPr="000E01D1">
              <w:t>Confidence in faults fixed*</w:t>
            </w:r>
          </w:p>
          <w:p w:rsidR="00EE2F97" w:rsidRPr="000E01D1" w:rsidRDefault="00EE2F97" w:rsidP="004702F5">
            <w:pPr>
              <w:pStyle w:val="TableBody"/>
              <w:keepNext/>
              <w:keepLines/>
              <w:spacing w:after="40"/>
            </w:pPr>
            <w:r>
              <w:t>Keeping email address</w:t>
            </w:r>
            <w:r w:rsidRPr="000E01D1">
              <w:rPr>
                <w:szCs w:val="16"/>
                <w:vertAlign w:val="superscript"/>
              </w:rPr>
              <w:t>†</w:t>
            </w:r>
          </w:p>
        </w:tc>
        <w:tc>
          <w:tcPr>
            <w:tcW w:w="1438" w:type="dxa"/>
            <w:gridSpan w:val="2"/>
            <w:tcBorders>
              <w:bottom w:val="nil"/>
            </w:tcBorders>
            <w:tcMar>
              <w:top w:w="28" w:type="dxa"/>
              <w:bottom w:w="28" w:type="dxa"/>
            </w:tcMar>
          </w:tcPr>
          <w:p w:rsidR="00E00863" w:rsidRPr="000E01D1" w:rsidRDefault="00E00863" w:rsidP="004702F5">
            <w:pPr>
              <w:pStyle w:val="TableBody"/>
              <w:keepNext/>
              <w:keepLines/>
              <w:spacing w:after="40"/>
              <w:jc w:val="right"/>
            </w:pPr>
            <w:r w:rsidRPr="000E01D1">
              <w:t>29</w:t>
            </w:r>
          </w:p>
          <w:p w:rsidR="00E00863" w:rsidRPr="000E01D1" w:rsidRDefault="00E00863" w:rsidP="004702F5">
            <w:pPr>
              <w:pStyle w:val="TableBody"/>
              <w:keepNext/>
              <w:keepLines/>
              <w:spacing w:after="40"/>
              <w:jc w:val="right"/>
            </w:pPr>
            <w:r w:rsidRPr="000E01D1">
              <w:t>21</w:t>
            </w:r>
          </w:p>
          <w:p w:rsidR="00E00863" w:rsidRDefault="00E00863" w:rsidP="004702F5">
            <w:pPr>
              <w:pStyle w:val="TableBody"/>
              <w:keepNext/>
              <w:keepLines/>
              <w:spacing w:after="40"/>
              <w:jc w:val="right"/>
            </w:pPr>
            <w:r w:rsidRPr="000E01D1">
              <w:t>14</w:t>
            </w:r>
          </w:p>
          <w:p w:rsidR="00EE2F97" w:rsidRDefault="00EE2F97" w:rsidP="004702F5">
            <w:pPr>
              <w:pStyle w:val="TableBody"/>
              <w:keepNext/>
              <w:keepLines/>
              <w:spacing w:after="40"/>
              <w:jc w:val="right"/>
            </w:pPr>
            <w:r>
              <w:t>10</w:t>
            </w:r>
          </w:p>
          <w:p w:rsidR="00EE2F97" w:rsidRDefault="00EE2F97" w:rsidP="004702F5">
            <w:pPr>
              <w:pStyle w:val="TableBody"/>
              <w:keepNext/>
              <w:keepLines/>
              <w:spacing w:after="40"/>
              <w:jc w:val="right"/>
            </w:pPr>
            <w:r>
              <w:t>9</w:t>
            </w:r>
          </w:p>
          <w:p w:rsidR="00EE2F97" w:rsidRDefault="00EE2F97" w:rsidP="004702F5">
            <w:pPr>
              <w:pStyle w:val="TableBody"/>
              <w:keepNext/>
              <w:keepLines/>
              <w:spacing w:after="40"/>
              <w:jc w:val="right"/>
            </w:pPr>
            <w:r>
              <w:t>8</w:t>
            </w:r>
          </w:p>
          <w:p w:rsidR="00EE2F97" w:rsidRPr="000E01D1" w:rsidRDefault="00EE2F97" w:rsidP="004702F5">
            <w:pPr>
              <w:pStyle w:val="TableBody"/>
              <w:keepNext/>
              <w:keepLines/>
              <w:spacing w:after="40"/>
              <w:jc w:val="right"/>
            </w:pPr>
            <w:r>
              <w:t>5</w:t>
            </w:r>
          </w:p>
        </w:tc>
        <w:tc>
          <w:tcPr>
            <w:tcW w:w="1429" w:type="dxa"/>
            <w:tcBorders>
              <w:bottom w:val="nil"/>
            </w:tcBorders>
            <w:tcMar>
              <w:top w:w="28" w:type="dxa"/>
              <w:bottom w:w="28" w:type="dxa"/>
            </w:tcMar>
          </w:tcPr>
          <w:p w:rsidR="00E00863" w:rsidRPr="000E01D1" w:rsidRDefault="00E00863" w:rsidP="004702F5">
            <w:pPr>
              <w:pStyle w:val="TableBody"/>
              <w:keepNext/>
              <w:keepLines/>
              <w:spacing w:after="40"/>
              <w:jc w:val="right"/>
            </w:pPr>
            <w:r w:rsidRPr="000E01D1">
              <w:t>11</w:t>
            </w:r>
          </w:p>
          <w:p w:rsidR="00E00863" w:rsidRPr="000E01D1" w:rsidRDefault="00E00863" w:rsidP="004702F5">
            <w:pPr>
              <w:pStyle w:val="TableBody"/>
              <w:keepNext/>
              <w:keepLines/>
              <w:spacing w:after="40"/>
              <w:jc w:val="right"/>
            </w:pPr>
            <w:r w:rsidRPr="000E01D1">
              <w:t>18</w:t>
            </w:r>
          </w:p>
          <w:p w:rsidR="00E00863" w:rsidRDefault="00E00863" w:rsidP="004702F5">
            <w:pPr>
              <w:pStyle w:val="TableBody"/>
              <w:keepNext/>
              <w:keepLines/>
              <w:spacing w:after="40"/>
              <w:jc w:val="right"/>
            </w:pPr>
            <w:r w:rsidRPr="000E01D1">
              <w:t>36</w:t>
            </w:r>
          </w:p>
          <w:p w:rsidR="00EE2F97" w:rsidRDefault="00EE2F97" w:rsidP="004702F5">
            <w:pPr>
              <w:pStyle w:val="TableBody"/>
              <w:keepNext/>
              <w:keepLines/>
              <w:spacing w:after="40"/>
              <w:jc w:val="right"/>
            </w:pPr>
            <w:r>
              <w:t>6</w:t>
            </w:r>
          </w:p>
          <w:p w:rsidR="00EE2F97" w:rsidRDefault="00EE2F97" w:rsidP="004702F5">
            <w:pPr>
              <w:pStyle w:val="TableBody"/>
              <w:keepNext/>
              <w:keepLines/>
              <w:spacing w:after="40"/>
              <w:jc w:val="right"/>
            </w:pPr>
            <w:r>
              <w:t>3</w:t>
            </w:r>
          </w:p>
          <w:p w:rsidR="00EE2F97" w:rsidRDefault="00EE2F97" w:rsidP="004702F5">
            <w:pPr>
              <w:pStyle w:val="TableBody"/>
              <w:keepNext/>
              <w:keepLines/>
              <w:spacing w:after="40"/>
              <w:jc w:val="right"/>
            </w:pPr>
            <w:r>
              <w:t>14</w:t>
            </w:r>
          </w:p>
          <w:p w:rsidR="00EE2F97" w:rsidRPr="000E01D1" w:rsidRDefault="00EE2F97" w:rsidP="004702F5">
            <w:pPr>
              <w:pStyle w:val="TableBody"/>
              <w:keepNext/>
              <w:keepLines/>
              <w:spacing w:after="40"/>
              <w:jc w:val="right"/>
            </w:pPr>
            <w:r>
              <w:t>8</w:t>
            </w:r>
          </w:p>
        </w:tc>
      </w:tr>
      <w:tr w:rsidR="00E00863" w:rsidRPr="000E01D1" w:rsidTr="00E00863">
        <w:tc>
          <w:tcPr>
            <w:tcW w:w="2127" w:type="dxa"/>
            <w:tcMar>
              <w:top w:w="28" w:type="dxa"/>
              <w:bottom w:w="28" w:type="dxa"/>
            </w:tcMar>
          </w:tcPr>
          <w:p w:rsidR="00E00863" w:rsidRPr="000E01D1" w:rsidRDefault="00E00863" w:rsidP="00E00863">
            <w:pPr>
              <w:pStyle w:val="TableBody"/>
              <w:keepNext/>
              <w:keepLines/>
            </w:pPr>
            <w:r w:rsidRPr="000E01D1">
              <w:t>Contact RSP during connection*</w:t>
            </w:r>
          </w:p>
        </w:tc>
        <w:tc>
          <w:tcPr>
            <w:tcW w:w="2686" w:type="dxa"/>
            <w:gridSpan w:val="2"/>
          </w:tcPr>
          <w:p w:rsidR="00E00863" w:rsidRPr="000E01D1" w:rsidRDefault="00E00863" w:rsidP="004702F5">
            <w:pPr>
              <w:pStyle w:val="TableBody"/>
              <w:keepNext/>
              <w:keepLines/>
              <w:spacing w:after="40"/>
            </w:pPr>
          </w:p>
        </w:tc>
        <w:tc>
          <w:tcPr>
            <w:tcW w:w="1429" w:type="dxa"/>
            <w:tcMar>
              <w:top w:w="28" w:type="dxa"/>
              <w:bottom w:w="28" w:type="dxa"/>
            </w:tcMar>
          </w:tcPr>
          <w:p w:rsidR="00E00863" w:rsidRPr="000E01D1" w:rsidRDefault="00E00863" w:rsidP="004702F5">
            <w:pPr>
              <w:pStyle w:val="TableBody"/>
              <w:keepNext/>
              <w:keepLines/>
              <w:spacing w:after="40"/>
              <w:jc w:val="right"/>
            </w:pPr>
            <w:r w:rsidRPr="000E01D1">
              <w:t>42</w:t>
            </w:r>
          </w:p>
        </w:tc>
        <w:tc>
          <w:tcPr>
            <w:tcW w:w="1429" w:type="dxa"/>
            <w:tcMar>
              <w:top w:w="28" w:type="dxa"/>
              <w:bottom w:w="28" w:type="dxa"/>
            </w:tcMar>
          </w:tcPr>
          <w:p w:rsidR="00E00863" w:rsidRPr="000E01D1" w:rsidRDefault="00E00863" w:rsidP="004702F5">
            <w:pPr>
              <w:pStyle w:val="TableBody"/>
              <w:keepNext/>
              <w:keepLines/>
              <w:spacing w:after="40"/>
              <w:jc w:val="right"/>
            </w:pPr>
            <w:r w:rsidRPr="000E01D1">
              <w:t>47</w:t>
            </w:r>
          </w:p>
        </w:tc>
      </w:tr>
      <w:tr w:rsidR="00E00863" w:rsidRPr="000E01D1" w:rsidTr="00E00863">
        <w:trPr>
          <w:trHeight w:val="842"/>
        </w:trPr>
        <w:tc>
          <w:tcPr>
            <w:tcW w:w="2127" w:type="dxa"/>
            <w:tcMar>
              <w:top w:w="28" w:type="dxa"/>
              <w:bottom w:w="28" w:type="dxa"/>
            </w:tcMar>
          </w:tcPr>
          <w:p w:rsidR="00E00863" w:rsidRPr="000E01D1" w:rsidRDefault="00E00863" w:rsidP="00E00863">
            <w:pPr>
              <w:pStyle w:val="TableBody"/>
              <w:keepNext/>
              <w:keepLines/>
            </w:pPr>
            <w:r w:rsidRPr="000E01D1">
              <w:t>Reason for contacting RSP during connection</w:t>
            </w:r>
            <w:r w:rsidRPr="000E01D1">
              <w:rPr>
                <w:szCs w:val="16"/>
                <w:vertAlign w:val="superscript"/>
              </w:rPr>
              <w:t>§</w:t>
            </w:r>
          </w:p>
        </w:tc>
        <w:tc>
          <w:tcPr>
            <w:tcW w:w="2686" w:type="dxa"/>
            <w:gridSpan w:val="2"/>
          </w:tcPr>
          <w:p w:rsidR="00E00863" w:rsidRPr="000E01D1" w:rsidRDefault="00E00863" w:rsidP="004702F5">
            <w:pPr>
              <w:pStyle w:val="TableBody"/>
              <w:keepNext/>
              <w:keepLines/>
              <w:spacing w:after="40"/>
            </w:pPr>
            <w:r w:rsidRPr="000E01D1">
              <w:t>Installation/set-up*</w:t>
            </w:r>
          </w:p>
          <w:p w:rsidR="00E00863" w:rsidRPr="000E01D1" w:rsidRDefault="00E00863" w:rsidP="004702F5">
            <w:pPr>
              <w:pStyle w:val="TableBody"/>
              <w:keepNext/>
              <w:keepLines/>
              <w:spacing w:after="40"/>
            </w:pPr>
            <w:r w:rsidRPr="000E01D1">
              <w:t>Issues/faults*</w:t>
            </w:r>
          </w:p>
          <w:p w:rsidR="00E00863" w:rsidRPr="000E01D1" w:rsidRDefault="00E00863" w:rsidP="004702F5">
            <w:pPr>
              <w:pStyle w:val="TableBody"/>
              <w:keepNext/>
              <w:keepLines/>
              <w:spacing w:after="40"/>
            </w:pPr>
            <w:r w:rsidRPr="000E01D1">
              <w:t>Activating service*</w:t>
            </w:r>
          </w:p>
          <w:p w:rsidR="00E00863" w:rsidRPr="000E01D1" w:rsidRDefault="00E00863" w:rsidP="004702F5">
            <w:pPr>
              <w:pStyle w:val="TableBody"/>
              <w:keepNext/>
              <w:keepLines/>
              <w:spacing w:after="40"/>
            </w:pPr>
            <w:r w:rsidRPr="000E01D1">
              <w:t>Information/account/billing*</w:t>
            </w:r>
          </w:p>
          <w:p w:rsidR="00E00863" w:rsidRPr="000E01D1" w:rsidRDefault="00E00863" w:rsidP="004702F5">
            <w:pPr>
              <w:pStyle w:val="TableBody"/>
              <w:keepNext/>
              <w:keepLines/>
              <w:spacing w:after="40"/>
            </w:pPr>
            <w:r w:rsidRPr="000E01D1">
              <w:t>Delays*</w:t>
            </w:r>
          </w:p>
          <w:p w:rsidR="00E00863" w:rsidRPr="000E01D1" w:rsidRDefault="00E00863" w:rsidP="004702F5">
            <w:pPr>
              <w:pStyle w:val="TableBody"/>
              <w:keepNext/>
              <w:keepLines/>
              <w:spacing w:after="40"/>
            </w:pPr>
            <w:r w:rsidRPr="000E01D1">
              <w:t>Appointments*</w:t>
            </w:r>
          </w:p>
        </w:tc>
        <w:tc>
          <w:tcPr>
            <w:tcW w:w="1429" w:type="dxa"/>
            <w:tcMar>
              <w:top w:w="28" w:type="dxa"/>
              <w:bottom w:w="28" w:type="dxa"/>
            </w:tcMar>
          </w:tcPr>
          <w:p w:rsidR="00E00863" w:rsidRPr="000E01D1" w:rsidRDefault="00E00863" w:rsidP="004702F5">
            <w:pPr>
              <w:pStyle w:val="TableBody"/>
              <w:keepNext/>
              <w:keepLines/>
              <w:spacing w:after="40"/>
              <w:jc w:val="right"/>
            </w:pPr>
            <w:r w:rsidRPr="000E01D1">
              <w:t>41</w:t>
            </w:r>
          </w:p>
          <w:p w:rsidR="00E00863" w:rsidRPr="000E01D1" w:rsidRDefault="00E00863" w:rsidP="004702F5">
            <w:pPr>
              <w:pStyle w:val="TableBody"/>
              <w:keepNext/>
              <w:keepLines/>
              <w:spacing w:after="40"/>
              <w:jc w:val="right"/>
            </w:pPr>
            <w:r w:rsidRPr="000E01D1">
              <w:t>31</w:t>
            </w:r>
          </w:p>
          <w:p w:rsidR="00E00863" w:rsidRPr="000E01D1" w:rsidRDefault="00E00863" w:rsidP="004702F5">
            <w:pPr>
              <w:pStyle w:val="TableBody"/>
              <w:keepNext/>
              <w:keepLines/>
              <w:spacing w:after="40"/>
              <w:jc w:val="right"/>
            </w:pPr>
            <w:r w:rsidRPr="000E01D1">
              <w:t>15</w:t>
            </w:r>
          </w:p>
          <w:p w:rsidR="00E00863" w:rsidRPr="000E01D1" w:rsidRDefault="00E00863" w:rsidP="004702F5">
            <w:pPr>
              <w:pStyle w:val="TableBody"/>
              <w:keepNext/>
              <w:keepLines/>
              <w:spacing w:after="40"/>
              <w:jc w:val="right"/>
            </w:pPr>
            <w:r w:rsidRPr="000E01D1">
              <w:t>14</w:t>
            </w:r>
          </w:p>
          <w:p w:rsidR="00E00863" w:rsidRPr="000E01D1" w:rsidRDefault="00E00863" w:rsidP="004702F5">
            <w:pPr>
              <w:pStyle w:val="TableBody"/>
              <w:keepNext/>
              <w:keepLines/>
              <w:spacing w:after="40"/>
              <w:jc w:val="right"/>
            </w:pPr>
            <w:r w:rsidRPr="000E01D1">
              <w:t>13</w:t>
            </w:r>
          </w:p>
          <w:p w:rsidR="00E00863" w:rsidRPr="000E01D1" w:rsidRDefault="00E00863" w:rsidP="004702F5">
            <w:pPr>
              <w:pStyle w:val="TableBody"/>
              <w:keepNext/>
              <w:keepLines/>
              <w:spacing w:after="40"/>
              <w:jc w:val="right"/>
            </w:pPr>
            <w:r w:rsidRPr="000E01D1">
              <w:t>10</w:t>
            </w:r>
          </w:p>
        </w:tc>
        <w:tc>
          <w:tcPr>
            <w:tcW w:w="1429" w:type="dxa"/>
            <w:tcMar>
              <w:top w:w="28" w:type="dxa"/>
              <w:bottom w:w="28" w:type="dxa"/>
            </w:tcMar>
          </w:tcPr>
          <w:p w:rsidR="00E00863" w:rsidRPr="000E01D1" w:rsidRDefault="00E00863" w:rsidP="004702F5">
            <w:pPr>
              <w:pStyle w:val="TableBody"/>
              <w:keepNext/>
              <w:keepLines/>
              <w:spacing w:after="40"/>
              <w:jc w:val="right"/>
            </w:pPr>
            <w:r w:rsidRPr="000E01D1">
              <w:t>40</w:t>
            </w:r>
          </w:p>
          <w:p w:rsidR="00E00863" w:rsidRPr="000E01D1" w:rsidRDefault="00E00863" w:rsidP="004702F5">
            <w:pPr>
              <w:pStyle w:val="TableBody"/>
              <w:keepNext/>
              <w:keepLines/>
              <w:spacing w:after="40"/>
              <w:jc w:val="right"/>
            </w:pPr>
            <w:r w:rsidRPr="000E01D1">
              <w:t>37</w:t>
            </w:r>
          </w:p>
          <w:p w:rsidR="00E00863" w:rsidRPr="000E01D1" w:rsidRDefault="00E00863" w:rsidP="004702F5">
            <w:pPr>
              <w:pStyle w:val="TableBody"/>
              <w:keepNext/>
              <w:keepLines/>
              <w:spacing w:after="40"/>
              <w:jc w:val="right"/>
            </w:pPr>
            <w:r w:rsidRPr="000E01D1">
              <w:t>25</w:t>
            </w:r>
          </w:p>
          <w:p w:rsidR="00E00863" w:rsidRPr="000E01D1" w:rsidRDefault="00E00863" w:rsidP="004702F5">
            <w:pPr>
              <w:pStyle w:val="TableBody"/>
              <w:keepNext/>
              <w:keepLines/>
              <w:spacing w:after="40"/>
              <w:jc w:val="right"/>
            </w:pPr>
            <w:r w:rsidRPr="000E01D1">
              <w:t>19</w:t>
            </w:r>
          </w:p>
          <w:p w:rsidR="00E00863" w:rsidRPr="000E01D1" w:rsidRDefault="00E00863" w:rsidP="004702F5">
            <w:pPr>
              <w:pStyle w:val="TableBody"/>
              <w:keepNext/>
              <w:keepLines/>
              <w:spacing w:after="40"/>
              <w:jc w:val="right"/>
            </w:pPr>
            <w:r w:rsidRPr="000E01D1">
              <w:t>27</w:t>
            </w:r>
          </w:p>
          <w:p w:rsidR="00E00863" w:rsidRPr="000E01D1" w:rsidRDefault="00E00863" w:rsidP="004702F5">
            <w:pPr>
              <w:pStyle w:val="TableBody"/>
              <w:keepNext/>
              <w:keepLines/>
              <w:spacing w:after="40"/>
              <w:jc w:val="right"/>
            </w:pPr>
            <w:r w:rsidRPr="000E01D1">
              <w:t>23</w:t>
            </w:r>
          </w:p>
        </w:tc>
      </w:tr>
      <w:tr w:rsidR="00E00863" w:rsidRPr="000E01D1" w:rsidTr="00E00863">
        <w:trPr>
          <w:trHeight w:val="272"/>
        </w:trPr>
        <w:tc>
          <w:tcPr>
            <w:tcW w:w="2127" w:type="dxa"/>
            <w:tcMar>
              <w:top w:w="28" w:type="dxa"/>
              <w:bottom w:w="28" w:type="dxa"/>
            </w:tcMar>
          </w:tcPr>
          <w:p w:rsidR="00E00863" w:rsidRPr="000E01D1" w:rsidRDefault="00E00863" w:rsidP="00E00863">
            <w:pPr>
              <w:pStyle w:val="TableBody"/>
              <w:keepNext/>
              <w:keepLines/>
            </w:pPr>
            <w:r w:rsidRPr="000E01D1">
              <w:t>Contact NBN Co during connection*</w:t>
            </w:r>
          </w:p>
        </w:tc>
        <w:tc>
          <w:tcPr>
            <w:tcW w:w="2686" w:type="dxa"/>
            <w:gridSpan w:val="2"/>
          </w:tcPr>
          <w:p w:rsidR="00E00863" w:rsidRPr="000E01D1" w:rsidRDefault="00E00863" w:rsidP="004702F5">
            <w:pPr>
              <w:pStyle w:val="TableBody"/>
              <w:keepNext/>
              <w:keepLines/>
              <w:spacing w:after="40"/>
            </w:pPr>
          </w:p>
        </w:tc>
        <w:tc>
          <w:tcPr>
            <w:tcW w:w="1429" w:type="dxa"/>
            <w:tcMar>
              <w:top w:w="28" w:type="dxa"/>
              <w:bottom w:w="28" w:type="dxa"/>
            </w:tcMar>
          </w:tcPr>
          <w:p w:rsidR="00E00863" w:rsidRPr="000E01D1" w:rsidRDefault="00E00863" w:rsidP="004702F5">
            <w:pPr>
              <w:pStyle w:val="TableBody"/>
              <w:keepNext/>
              <w:keepLines/>
              <w:spacing w:after="40"/>
              <w:jc w:val="right"/>
            </w:pPr>
            <w:r w:rsidRPr="000E01D1">
              <w:t>12</w:t>
            </w:r>
          </w:p>
        </w:tc>
        <w:tc>
          <w:tcPr>
            <w:tcW w:w="1429" w:type="dxa"/>
            <w:tcMar>
              <w:top w:w="28" w:type="dxa"/>
              <w:bottom w:w="28" w:type="dxa"/>
            </w:tcMar>
          </w:tcPr>
          <w:p w:rsidR="00E00863" w:rsidRPr="000E01D1" w:rsidRDefault="00E00863" w:rsidP="004702F5">
            <w:pPr>
              <w:pStyle w:val="TableBody"/>
              <w:keepNext/>
              <w:keepLines/>
              <w:spacing w:after="40"/>
              <w:jc w:val="right"/>
            </w:pPr>
            <w:r w:rsidRPr="000E01D1">
              <w:t>23</w:t>
            </w:r>
          </w:p>
        </w:tc>
      </w:tr>
      <w:tr w:rsidR="00E00863" w:rsidRPr="000E01D1" w:rsidTr="00E00863">
        <w:trPr>
          <w:trHeight w:val="731"/>
        </w:trPr>
        <w:tc>
          <w:tcPr>
            <w:tcW w:w="2127" w:type="dxa"/>
            <w:tcMar>
              <w:top w:w="28" w:type="dxa"/>
              <w:bottom w:w="28" w:type="dxa"/>
            </w:tcMar>
          </w:tcPr>
          <w:p w:rsidR="00E00863" w:rsidRPr="000E01D1" w:rsidRDefault="00E00863" w:rsidP="00E00863">
            <w:pPr>
              <w:pStyle w:val="TableBody"/>
              <w:keepNext/>
              <w:keepLines/>
            </w:pPr>
            <w:r w:rsidRPr="000E01D1">
              <w:t>Reason for contacting NBN Co during connection</w:t>
            </w:r>
            <w:r w:rsidRPr="000E01D1">
              <w:rPr>
                <w:vertAlign w:val="superscript"/>
              </w:rPr>
              <w:t>||</w:t>
            </w:r>
          </w:p>
        </w:tc>
        <w:tc>
          <w:tcPr>
            <w:tcW w:w="2686" w:type="dxa"/>
            <w:gridSpan w:val="2"/>
          </w:tcPr>
          <w:p w:rsidR="00E00863" w:rsidRPr="000E01D1" w:rsidRDefault="00E00863" w:rsidP="004702F5">
            <w:pPr>
              <w:pStyle w:val="TableBody"/>
              <w:keepNext/>
              <w:keepLines/>
              <w:spacing w:after="40"/>
            </w:pPr>
            <w:r w:rsidRPr="000E01D1">
              <w:t>Installation/set-up*</w:t>
            </w:r>
          </w:p>
          <w:p w:rsidR="00E00863" w:rsidRPr="000E01D1" w:rsidRDefault="00E00863" w:rsidP="004702F5">
            <w:pPr>
              <w:pStyle w:val="TableBody"/>
              <w:keepNext/>
              <w:keepLines/>
              <w:spacing w:after="40"/>
            </w:pPr>
            <w:r w:rsidRPr="000E01D1">
              <w:t>Issues/faults*</w:t>
            </w:r>
          </w:p>
          <w:p w:rsidR="00E00863" w:rsidRPr="000E01D1" w:rsidRDefault="00E00863" w:rsidP="004702F5">
            <w:pPr>
              <w:pStyle w:val="TableBody"/>
              <w:keepNext/>
              <w:keepLines/>
              <w:spacing w:after="40"/>
            </w:pPr>
            <w:r w:rsidRPr="000E01D1">
              <w:t>Delays*</w:t>
            </w:r>
          </w:p>
        </w:tc>
        <w:tc>
          <w:tcPr>
            <w:tcW w:w="1429" w:type="dxa"/>
            <w:tcMar>
              <w:top w:w="28" w:type="dxa"/>
              <w:bottom w:w="28" w:type="dxa"/>
            </w:tcMar>
          </w:tcPr>
          <w:p w:rsidR="00E00863" w:rsidRPr="000E01D1" w:rsidRDefault="00E00863" w:rsidP="004702F5">
            <w:pPr>
              <w:pStyle w:val="TableBody"/>
              <w:keepNext/>
              <w:keepLines/>
              <w:spacing w:after="40"/>
              <w:jc w:val="right"/>
            </w:pPr>
            <w:r w:rsidRPr="000E01D1">
              <w:t>35</w:t>
            </w:r>
          </w:p>
          <w:p w:rsidR="00E00863" w:rsidRPr="000E01D1" w:rsidRDefault="00E00863" w:rsidP="004702F5">
            <w:pPr>
              <w:pStyle w:val="TableBody"/>
              <w:keepNext/>
              <w:keepLines/>
              <w:spacing w:after="40"/>
              <w:jc w:val="right"/>
            </w:pPr>
            <w:r w:rsidRPr="000E01D1">
              <w:t>33</w:t>
            </w:r>
          </w:p>
          <w:p w:rsidR="00E00863" w:rsidRPr="000E01D1" w:rsidRDefault="00E00863" w:rsidP="004702F5">
            <w:pPr>
              <w:pStyle w:val="TableBody"/>
              <w:keepNext/>
              <w:keepLines/>
              <w:spacing w:after="40"/>
              <w:jc w:val="right"/>
            </w:pPr>
            <w:r w:rsidRPr="000E01D1">
              <w:t>28</w:t>
            </w:r>
          </w:p>
        </w:tc>
        <w:tc>
          <w:tcPr>
            <w:tcW w:w="1429" w:type="dxa"/>
            <w:tcMar>
              <w:top w:w="28" w:type="dxa"/>
              <w:bottom w:w="28" w:type="dxa"/>
            </w:tcMar>
          </w:tcPr>
          <w:p w:rsidR="00E00863" w:rsidRPr="000E01D1" w:rsidRDefault="00E00863" w:rsidP="004702F5">
            <w:pPr>
              <w:pStyle w:val="TableBody"/>
              <w:keepNext/>
              <w:keepLines/>
              <w:spacing w:after="40"/>
              <w:jc w:val="right"/>
            </w:pPr>
            <w:r w:rsidRPr="000E01D1">
              <w:t>39</w:t>
            </w:r>
          </w:p>
          <w:p w:rsidR="00E00863" w:rsidRPr="000E01D1" w:rsidRDefault="00E00863" w:rsidP="004702F5">
            <w:pPr>
              <w:pStyle w:val="TableBody"/>
              <w:keepNext/>
              <w:keepLines/>
              <w:spacing w:after="40"/>
              <w:jc w:val="right"/>
            </w:pPr>
            <w:r w:rsidRPr="000E01D1">
              <w:t>50</w:t>
            </w:r>
          </w:p>
          <w:p w:rsidR="00E00863" w:rsidRPr="000E01D1" w:rsidRDefault="00E00863" w:rsidP="004702F5">
            <w:pPr>
              <w:pStyle w:val="TableBody"/>
              <w:keepNext/>
              <w:keepLines/>
              <w:spacing w:after="40"/>
              <w:jc w:val="right"/>
            </w:pPr>
            <w:r w:rsidRPr="000E01D1">
              <w:t>35</w:t>
            </w:r>
          </w:p>
        </w:tc>
      </w:tr>
    </w:tbl>
    <w:p w:rsidR="00E00863" w:rsidRPr="000E01D1" w:rsidRDefault="00E00863" w:rsidP="00E00863">
      <w:pPr>
        <w:pStyle w:val="ACMANotes"/>
        <w:rPr>
          <w:szCs w:val="16"/>
        </w:rPr>
      </w:pPr>
      <w:bookmarkStart w:id="628" w:name="_Toc516217872"/>
      <w:bookmarkStart w:id="629" w:name="_Toc516220030"/>
      <w:r w:rsidRPr="000E01D1">
        <w:rPr>
          <w:szCs w:val="16"/>
        </w:rPr>
        <w:t>*</w:t>
      </w:r>
      <w:r w:rsidR="007836DF">
        <w:rPr>
          <w:szCs w:val="16"/>
        </w:rPr>
        <w:t>H</w:t>
      </w:r>
      <w:r w:rsidRPr="000E01D1">
        <w:rPr>
          <w:szCs w:val="16"/>
        </w:rPr>
        <w:t>ouseholds/businesses connected to the NBN.</w:t>
      </w:r>
    </w:p>
    <w:p w:rsidR="00E00863" w:rsidRPr="000E01D1" w:rsidRDefault="00E00863" w:rsidP="00E00863">
      <w:pPr>
        <w:pStyle w:val="ACMANotes"/>
        <w:rPr>
          <w:szCs w:val="16"/>
          <w:vertAlign w:val="superscript"/>
        </w:rPr>
      </w:pPr>
      <w:r w:rsidRPr="000E01D1">
        <w:rPr>
          <w:szCs w:val="16"/>
          <w:vertAlign w:val="superscript"/>
        </w:rPr>
        <w:t>†</w:t>
      </w:r>
      <w:r w:rsidRPr="000E01D1">
        <w:t>Households/businesses with internet connected to the NBN.</w:t>
      </w:r>
    </w:p>
    <w:p w:rsidR="00E00863" w:rsidRPr="000E01D1" w:rsidRDefault="00E00863" w:rsidP="00E00863">
      <w:pPr>
        <w:pStyle w:val="ACMANotes"/>
      </w:pPr>
      <w:r w:rsidRPr="000E01D1">
        <w:rPr>
          <w:szCs w:val="16"/>
          <w:vertAlign w:val="superscript"/>
        </w:rPr>
        <w:t>‡</w:t>
      </w:r>
      <w:r w:rsidRPr="000E01D1">
        <w:t>Households/businesses with phone connected to the NBN</w:t>
      </w:r>
      <w:r w:rsidR="006164D2">
        <w:t>.</w:t>
      </w:r>
    </w:p>
    <w:p w:rsidR="00E00863" w:rsidRPr="000E01D1" w:rsidRDefault="00E00863" w:rsidP="00E00863">
      <w:pPr>
        <w:pStyle w:val="ACMANotes"/>
        <w:rPr>
          <w:szCs w:val="16"/>
        </w:rPr>
      </w:pPr>
      <w:r w:rsidRPr="000E01D1">
        <w:rPr>
          <w:szCs w:val="16"/>
          <w:vertAlign w:val="superscript"/>
        </w:rPr>
        <w:t>§</w:t>
      </w:r>
      <w:r w:rsidRPr="000E01D1">
        <w:rPr>
          <w:szCs w:val="16"/>
        </w:rPr>
        <w:t xml:space="preserve">Residential households/businesses </w:t>
      </w:r>
      <w:r w:rsidR="006D7B0E">
        <w:rPr>
          <w:szCs w:val="16"/>
        </w:rPr>
        <w:t>that</w:t>
      </w:r>
      <w:r w:rsidR="006D7B0E" w:rsidRPr="000E01D1">
        <w:rPr>
          <w:szCs w:val="16"/>
        </w:rPr>
        <w:t xml:space="preserve"> </w:t>
      </w:r>
      <w:r w:rsidRPr="000E01D1">
        <w:rPr>
          <w:szCs w:val="16"/>
        </w:rPr>
        <w:t>contacted their RSP about the process of connecting.</w:t>
      </w:r>
    </w:p>
    <w:p w:rsidR="00E00863" w:rsidRPr="000E01D1" w:rsidRDefault="00E00863" w:rsidP="00E00863">
      <w:pPr>
        <w:pStyle w:val="ACMANotes"/>
        <w:rPr>
          <w:szCs w:val="16"/>
        </w:rPr>
      </w:pPr>
      <w:r w:rsidRPr="000E01D1">
        <w:rPr>
          <w:vertAlign w:val="superscript"/>
        </w:rPr>
        <w:t>||</w:t>
      </w:r>
      <w:r w:rsidRPr="000E01D1">
        <w:rPr>
          <w:szCs w:val="16"/>
        </w:rPr>
        <w:t xml:space="preserve">Residential households/businesses </w:t>
      </w:r>
      <w:r w:rsidR="006D7B0E">
        <w:rPr>
          <w:szCs w:val="16"/>
        </w:rPr>
        <w:t>that</w:t>
      </w:r>
      <w:r w:rsidR="006D7B0E" w:rsidRPr="000E01D1">
        <w:rPr>
          <w:szCs w:val="16"/>
        </w:rPr>
        <w:t xml:space="preserve"> </w:t>
      </w:r>
      <w:r w:rsidRPr="000E01D1">
        <w:rPr>
          <w:szCs w:val="16"/>
        </w:rPr>
        <w:t>contacted NBN Co about the process of connecting.</w:t>
      </w:r>
    </w:p>
    <w:p w:rsidR="00A743CE" w:rsidRDefault="00A743CE" w:rsidP="00A743CE">
      <w:pPr>
        <w:pStyle w:val="ACMANotes"/>
        <w:rPr>
          <w:szCs w:val="16"/>
        </w:rPr>
      </w:pPr>
      <w:r w:rsidRPr="000E01D1">
        <w:rPr>
          <w:szCs w:val="16"/>
        </w:rPr>
        <w:t xml:space="preserve">B19b/B5b. Which of those was the most important for your household/business in choosing your plan or provider? </w:t>
      </w:r>
    </w:p>
    <w:p w:rsidR="0086545A" w:rsidRPr="000E01D1" w:rsidRDefault="0086545A" w:rsidP="00A743CE">
      <w:pPr>
        <w:pStyle w:val="ACMANotes"/>
        <w:rPr>
          <w:szCs w:val="16"/>
        </w:rPr>
      </w:pPr>
      <w:r w:rsidRPr="000E01D1">
        <w:rPr>
          <w:szCs w:val="16"/>
        </w:rPr>
        <w:t xml:space="preserve">Base: Residential households connected to the NBN n=1,881, </w:t>
      </w:r>
      <w:r>
        <w:rPr>
          <w:szCs w:val="16"/>
        </w:rPr>
        <w:t>b</w:t>
      </w:r>
      <w:r w:rsidRPr="000E01D1">
        <w:rPr>
          <w:szCs w:val="16"/>
        </w:rPr>
        <w:t xml:space="preserve">usinesses connected to the NBN n=1,153, </w:t>
      </w:r>
      <w:r>
        <w:t>r</w:t>
      </w:r>
      <w:r w:rsidRPr="000E01D1">
        <w:t xml:space="preserve">esidential households with internet connected to the NBN (n=1,757), </w:t>
      </w:r>
      <w:r>
        <w:t>b</w:t>
      </w:r>
      <w:r w:rsidRPr="000E01D1">
        <w:t xml:space="preserve">usinesses with internet connected to the NBN (n=1,084), </w:t>
      </w:r>
      <w:r>
        <w:t>r</w:t>
      </w:r>
      <w:r w:rsidRPr="000E01D1">
        <w:t xml:space="preserve">esidential households with home phone connected to the NBN (n=1,412), </w:t>
      </w:r>
      <w:r>
        <w:t>b</w:t>
      </w:r>
      <w:r w:rsidRPr="000E01D1">
        <w:t>usinesses with phone connected to the NBN (n=922).</w:t>
      </w:r>
      <w:r w:rsidR="006434B5">
        <w:rPr>
          <w:szCs w:val="16"/>
        </w:rPr>
        <w:t xml:space="preserve"> </w:t>
      </w:r>
      <w:r w:rsidRPr="000E01D1">
        <w:rPr>
          <w:szCs w:val="16"/>
        </w:rPr>
        <w:t xml:space="preserve">Residential households who contacted their RSP about the process of connecting (n=759), </w:t>
      </w:r>
      <w:r>
        <w:rPr>
          <w:szCs w:val="16"/>
        </w:rPr>
        <w:t>b</w:t>
      </w:r>
      <w:r w:rsidRPr="000E01D1">
        <w:rPr>
          <w:szCs w:val="16"/>
        </w:rPr>
        <w:t xml:space="preserve">usinesses who contacted their RSP about the process of connecting (n=554), </w:t>
      </w:r>
      <w:r>
        <w:rPr>
          <w:szCs w:val="16"/>
        </w:rPr>
        <w:t>b</w:t>
      </w:r>
      <w:r w:rsidRPr="000E01D1">
        <w:rPr>
          <w:szCs w:val="16"/>
        </w:rPr>
        <w:t xml:space="preserve">usinesses </w:t>
      </w:r>
      <w:r w:rsidR="006D7B0E">
        <w:rPr>
          <w:szCs w:val="16"/>
        </w:rPr>
        <w:t>that</w:t>
      </w:r>
      <w:r w:rsidR="006D7B0E" w:rsidRPr="000E01D1">
        <w:rPr>
          <w:szCs w:val="16"/>
        </w:rPr>
        <w:t xml:space="preserve"> </w:t>
      </w:r>
      <w:r w:rsidRPr="000E01D1">
        <w:rPr>
          <w:szCs w:val="16"/>
        </w:rPr>
        <w:t xml:space="preserve">contacted NBN </w:t>
      </w:r>
      <w:r>
        <w:rPr>
          <w:szCs w:val="16"/>
        </w:rPr>
        <w:t>C</w:t>
      </w:r>
      <w:r w:rsidRPr="000E01D1">
        <w:rPr>
          <w:szCs w:val="16"/>
        </w:rPr>
        <w:t xml:space="preserve">o about the process of connecting (n=274), </w:t>
      </w:r>
      <w:r>
        <w:rPr>
          <w:szCs w:val="16"/>
        </w:rPr>
        <w:t>r</w:t>
      </w:r>
      <w:r w:rsidRPr="000E01D1">
        <w:rPr>
          <w:szCs w:val="16"/>
        </w:rPr>
        <w:t xml:space="preserve">esidential households who contacted NBN </w:t>
      </w:r>
      <w:r>
        <w:rPr>
          <w:szCs w:val="16"/>
        </w:rPr>
        <w:t>C</w:t>
      </w:r>
      <w:r w:rsidRPr="000E01D1">
        <w:rPr>
          <w:szCs w:val="16"/>
        </w:rPr>
        <w:t>o about the process of connecting (n=250).</w:t>
      </w:r>
    </w:p>
    <w:p w:rsidR="00A743CE" w:rsidRPr="000E01D1" w:rsidRDefault="00A743CE" w:rsidP="00A743CE">
      <w:pPr>
        <w:pStyle w:val="ACMANotes"/>
        <w:rPr>
          <w:szCs w:val="16"/>
        </w:rPr>
      </w:pPr>
      <w:r w:rsidRPr="000E01D1">
        <w:rPr>
          <w:szCs w:val="16"/>
        </w:rPr>
        <w:t>C7. After you ordered your NBN plan, did you contact your service provider about the actual process of connecting to the NBN for any reason?</w:t>
      </w:r>
    </w:p>
    <w:p w:rsidR="00A743CE" w:rsidRPr="000E01D1" w:rsidRDefault="00A743CE" w:rsidP="00A743CE">
      <w:pPr>
        <w:pStyle w:val="ACMANotes"/>
        <w:rPr>
          <w:szCs w:val="16"/>
        </w:rPr>
      </w:pPr>
      <w:r w:rsidRPr="000E01D1">
        <w:rPr>
          <w:szCs w:val="16"/>
        </w:rPr>
        <w:t>C8. And what were the reasons (for you contacting your provider about the process of connecting to the NBN)?</w:t>
      </w:r>
    </w:p>
    <w:p w:rsidR="00A743CE" w:rsidRDefault="00A743CE" w:rsidP="00A743CE">
      <w:pPr>
        <w:pStyle w:val="ACMANotes"/>
        <w:rPr>
          <w:szCs w:val="16"/>
        </w:rPr>
      </w:pPr>
      <w:r w:rsidRPr="000E01D1">
        <w:rPr>
          <w:szCs w:val="16"/>
        </w:rPr>
        <w:t xml:space="preserve">C9. Did you contact NBN Co during the process of connecting to the NBN for any reason? </w:t>
      </w:r>
    </w:p>
    <w:p w:rsidR="00EE2F97" w:rsidRPr="000E01D1" w:rsidRDefault="00EE2F97" w:rsidP="00A743CE">
      <w:pPr>
        <w:pStyle w:val="ACMANotes"/>
        <w:rPr>
          <w:szCs w:val="16"/>
        </w:rPr>
      </w:pPr>
      <w:r>
        <w:rPr>
          <w:szCs w:val="16"/>
        </w:rPr>
        <w:t>C10b</w:t>
      </w:r>
      <w:r w:rsidR="001D5CCB">
        <w:rPr>
          <w:szCs w:val="16"/>
        </w:rPr>
        <w:t xml:space="preserve">. </w:t>
      </w:r>
      <w:r>
        <w:rPr>
          <w:szCs w:val="16"/>
        </w:rPr>
        <w:t>What was the reason for you contacting NBN Co about connecting to the NBN?</w:t>
      </w:r>
    </w:p>
    <w:p w:rsidR="00567C00" w:rsidRPr="000E01D1" w:rsidRDefault="00567C00" w:rsidP="00C0053D">
      <w:pPr>
        <w:pStyle w:val="Heading2"/>
      </w:pPr>
      <w:bookmarkStart w:id="630" w:name="_Toc522531692"/>
      <w:r w:rsidRPr="000E01D1">
        <w:t>Loss of service</w:t>
      </w:r>
      <w:r w:rsidR="00C1433F" w:rsidRPr="000E01D1">
        <w:t xml:space="preserve"> during connection</w:t>
      </w:r>
      <w:bookmarkEnd w:id="628"/>
      <w:bookmarkEnd w:id="629"/>
      <w:bookmarkEnd w:id="630"/>
    </w:p>
    <w:p w:rsidR="00610148" w:rsidRPr="000E01D1" w:rsidRDefault="000C53EB" w:rsidP="00461EBD">
      <w:r w:rsidRPr="000E01D1">
        <w:t>Overall, b</w:t>
      </w:r>
      <w:r w:rsidR="00767114" w:rsidRPr="000E01D1">
        <w:t>usinesses were sli</w:t>
      </w:r>
      <w:r w:rsidR="00610148" w:rsidRPr="000E01D1">
        <w:t>ghtly more likely</w:t>
      </w:r>
      <w:r w:rsidR="00761C82" w:rsidRPr="000E01D1">
        <w:t xml:space="preserve"> than households</w:t>
      </w:r>
      <w:r w:rsidR="00610148" w:rsidRPr="000E01D1">
        <w:t xml:space="preserve"> to be left without service during connection. Businesses and households experienced a similar incidence of losing phone service</w:t>
      </w:r>
      <w:r w:rsidR="00B009F9">
        <w:t>; h</w:t>
      </w:r>
      <w:r w:rsidR="00784CAA" w:rsidRPr="000E01D1">
        <w:t>owever,</w:t>
      </w:r>
      <w:r w:rsidR="00610148" w:rsidRPr="000E01D1">
        <w:t xml:space="preserve"> businesses were more likely to report their service was reinstated within the first day </w:t>
      </w:r>
      <w:r w:rsidR="00B753C2" w:rsidRPr="000E01D1">
        <w:t xml:space="preserve">or </w:t>
      </w:r>
      <w:r w:rsidR="00610148" w:rsidRPr="000E01D1">
        <w:t xml:space="preserve">the first week, and less likely to </w:t>
      </w:r>
      <w:r w:rsidR="00B753C2" w:rsidRPr="000E01D1">
        <w:t>be</w:t>
      </w:r>
      <w:r w:rsidR="00610148" w:rsidRPr="000E01D1">
        <w:t xml:space="preserve"> without service for between eight days and a month. A similar proportion</w:t>
      </w:r>
      <w:r w:rsidR="00B61EA2" w:rsidRPr="000E01D1">
        <w:t xml:space="preserve"> of households and businesses</w:t>
      </w:r>
      <w:r w:rsidR="00610148" w:rsidRPr="000E01D1">
        <w:t xml:space="preserve"> were without service for more than month</w:t>
      </w:r>
      <w:r w:rsidR="00EB2A5A" w:rsidRPr="000E01D1">
        <w:t xml:space="preserve"> (Table </w:t>
      </w:r>
      <w:r w:rsidR="002232DC" w:rsidRPr="000E01D1">
        <w:t>10</w:t>
      </w:r>
      <w:r w:rsidR="00EB2A5A" w:rsidRPr="000E01D1">
        <w:t>)</w:t>
      </w:r>
      <w:r w:rsidR="00610148" w:rsidRPr="000E01D1">
        <w:t>.</w:t>
      </w:r>
    </w:p>
    <w:p w:rsidR="00F5718C" w:rsidRPr="000E01D1" w:rsidRDefault="00F5718C" w:rsidP="000642AF">
      <w:pPr>
        <w:pStyle w:val="ACMATableHeader"/>
        <w:keepNext/>
        <w:spacing w:after="120"/>
      </w:pPr>
      <w:r w:rsidRPr="000E01D1">
        <w:lastRenderedPageBreak/>
        <w:t>Comparing loss of service during connection (%)</w:t>
      </w:r>
    </w:p>
    <w:tbl>
      <w:tblPr>
        <w:tblStyle w:val="TableGrid"/>
        <w:tblW w:w="9185" w:type="dxa"/>
        <w:tblBorders>
          <w:left w:val="none" w:sz="0" w:space="0" w:color="auto"/>
          <w:right w:val="none" w:sz="0" w:space="0" w:color="auto"/>
          <w:insideV w:val="none" w:sz="0" w:space="0" w:color="auto"/>
        </w:tblBorders>
        <w:tblLook w:val="04A0" w:firstRow="1" w:lastRow="0" w:firstColumn="1" w:lastColumn="0" w:noHBand="0" w:noVBand="1"/>
        <w:tblCaption w:val="Table 10: Comparing loss of service during connection (%)"/>
      </w:tblPr>
      <w:tblGrid>
        <w:gridCol w:w="3735"/>
        <w:gridCol w:w="2094"/>
        <w:gridCol w:w="1766"/>
        <w:gridCol w:w="1590"/>
      </w:tblGrid>
      <w:tr w:rsidR="003F37F1" w:rsidRPr="000E01D1" w:rsidTr="00A24C94">
        <w:trPr>
          <w:trHeight w:val="229"/>
          <w:tblHeader/>
        </w:trPr>
        <w:tc>
          <w:tcPr>
            <w:tcW w:w="3735" w:type="dxa"/>
            <w:shd w:val="clear" w:color="auto" w:fill="404040" w:themeFill="text1" w:themeFillTint="BF"/>
            <w:tcMar>
              <w:top w:w="28" w:type="dxa"/>
              <w:bottom w:w="28" w:type="dxa"/>
            </w:tcMar>
          </w:tcPr>
          <w:p w:rsidR="000D0999" w:rsidRPr="000E01D1" w:rsidRDefault="000D0999" w:rsidP="000642AF">
            <w:pPr>
              <w:pStyle w:val="TableHeading"/>
              <w:keepNext/>
              <w:keepLines/>
              <w:rPr>
                <w:color w:val="FFFFFF" w:themeColor="background1"/>
              </w:rPr>
            </w:pPr>
          </w:p>
        </w:tc>
        <w:tc>
          <w:tcPr>
            <w:tcW w:w="2094" w:type="dxa"/>
            <w:shd w:val="clear" w:color="auto" w:fill="404040" w:themeFill="text1" w:themeFillTint="BF"/>
          </w:tcPr>
          <w:p w:rsidR="00702337" w:rsidRPr="000E01D1" w:rsidRDefault="00702337" w:rsidP="000642AF">
            <w:pPr>
              <w:pStyle w:val="TableHeading"/>
              <w:keepNext/>
              <w:keepLines/>
              <w:rPr>
                <w:color w:val="FFFFFF" w:themeColor="background1"/>
              </w:rPr>
            </w:pPr>
          </w:p>
        </w:tc>
        <w:tc>
          <w:tcPr>
            <w:tcW w:w="1766" w:type="dxa"/>
            <w:shd w:val="clear" w:color="auto" w:fill="404040" w:themeFill="text1" w:themeFillTint="BF"/>
            <w:tcMar>
              <w:top w:w="28" w:type="dxa"/>
              <w:bottom w:w="28" w:type="dxa"/>
            </w:tcMar>
          </w:tcPr>
          <w:p w:rsidR="000D0999" w:rsidRPr="000E01D1" w:rsidRDefault="000D0999" w:rsidP="000642AF">
            <w:pPr>
              <w:pStyle w:val="TableHeading"/>
              <w:keepNext/>
              <w:keepLines/>
              <w:jc w:val="right"/>
              <w:rPr>
                <w:color w:val="FFFFFF" w:themeColor="background1"/>
              </w:rPr>
            </w:pPr>
            <w:r w:rsidRPr="000E01D1">
              <w:rPr>
                <w:color w:val="FFFFFF" w:themeColor="background1"/>
              </w:rPr>
              <w:t>Households</w:t>
            </w:r>
          </w:p>
        </w:tc>
        <w:tc>
          <w:tcPr>
            <w:tcW w:w="1590" w:type="dxa"/>
            <w:shd w:val="clear" w:color="auto" w:fill="404040" w:themeFill="text1" w:themeFillTint="BF"/>
            <w:tcMar>
              <w:top w:w="28" w:type="dxa"/>
              <w:bottom w:w="28" w:type="dxa"/>
            </w:tcMar>
          </w:tcPr>
          <w:p w:rsidR="000D0999" w:rsidRPr="000E01D1" w:rsidRDefault="000D0999" w:rsidP="000642AF">
            <w:pPr>
              <w:pStyle w:val="TableHeading"/>
              <w:keepNext/>
              <w:keepLines/>
              <w:jc w:val="right"/>
              <w:rPr>
                <w:color w:val="FFFFFF" w:themeColor="background1"/>
              </w:rPr>
            </w:pPr>
            <w:r w:rsidRPr="000E01D1">
              <w:rPr>
                <w:color w:val="FFFFFF" w:themeColor="background1"/>
              </w:rPr>
              <w:t>Businesses</w:t>
            </w:r>
          </w:p>
        </w:tc>
      </w:tr>
      <w:tr w:rsidR="00897E3D" w:rsidRPr="000E01D1" w:rsidTr="00A24C94">
        <w:trPr>
          <w:trHeight w:val="457"/>
        </w:trPr>
        <w:tc>
          <w:tcPr>
            <w:tcW w:w="3735" w:type="dxa"/>
            <w:tcMar>
              <w:top w:w="28" w:type="dxa"/>
              <w:bottom w:w="28" w:type="dxa"/>
            </w:tcMar>
          </w:tcPr>
          <w:p w:rsidR="00897E3D" w:rsidRPr="000E01D1" w:rsidRDefault="00897E3D" w:rsidP="00897E3D">
            <w:pPr>
              <w:pStyle w:val="TableBody"/>
              <w:keepNext/>
              <w:keepLines/>
            </w:pPr>
            <w:r w:rsidRPr="000E01D1">
              <w:t>Left without service during connection*</w:t>
            </w:r>
          </w:p>
        </w:tc>
        <w:tc>
          <w:tcPr>
            <w:tcW w:w="2094" w:type="dxa"/>
          </w:tcPr>
          <w:p w:rsidR="00897E3D" w:rsidRPr="000E01D1" w:rsidRDefault="00897E3D" w:rsidP="00897E3D">
            <w:pPr>
              <w:pStyle w:val="TableBody"/>
              <w:keepNext/>
              <w:keepLines/>
            </w:pPr>
          </w:p>
        </w:tc>
        <w:tc>
          <w:tcPr>
            <w:tcW w:w="1766" w:type="dxa"/>
            <w:tcMar>
              <w:top w:w="28" w:type="dxa"/>
              <w:bottom w:w="28" w:type="dxa"/>
            </w:tcMar>
          </w:tcPr>
          <w:p w:rsidR="00897E3D" w:rsidRPr="000E01D1" w:rsidRDefault="00897E3D" w:rsidP="00897E3D">
            <w:pPr>
              <w:pStyle w:val="TableBody"/>
              <w:keepNext/>
              <w:keepLines/>
              <w:jc w:val="right"/>
            </w:pPr>
            <w:r w:rsidRPr="000E01D1">
              <w:t>34</w:t>
            </w:r>
          </w:p>
        </w:tc>
        <w:tc>
          <w:tcPr>
            <w:tcW w:w="1590" w:type="dxa"/>
            <w:tcMar>
              <w:top w:w="28" w:type="dxa"/>
              <w:bottom w:w="28" w:type="dxa"/>
            </w:tcMar>
          </w:tcPr>
          <w:p w:rsidR="00897E3D" w:rsidRPr="000E01D1" w:rsidRDefault="00897E3D" w:rsidP="00897E3D">
            <w:pPr>
              <w:pStyle w:val="TableBody"/>
              <w:keepNext/>
              <w:keepLines/>
              <w:jc w:val="right"/>
            </w:pPr>
            <w:r w:rsidRPr="000E01D1">
              <w:t>40</w:t>
            </w:r>
          </w:p>
        </w:tc>
      </w:tr>
      <w:tr w:rsidR="00897E3D" w:rsidRPr="000E01D1" w:rsidTr="00A24C94">
        <w:trPr>
          <w:trHeight w:val="697"/>
        </w:trPr>
        <w:tc>
          <w:tcPr>
            <w:tcW w:w="3735" w:type="dxa"/>
            <w:tcMar>
              <w:top w:w="28" w:type="dxa"/>
              <w:bottom w:w="28" w:type="dxa"/>
            </w:tcMar>
          </w:tcPr>
          <w:p w:rsidR="00897E3D" w:rsidRPr="000E01D1" w:rsidRDefault="00897E3D" w:rsidP="00897E3D">
            <w:pPr>
              <w:pStyle w:val="TableBody"/>
              <w:keepNext/>
              <w:keepLines/>
            </w:pPr>
            <w:r w:rsidRPr="000E01D1">
              <w:t>Proportion of those left without service during connection who had services reinstated in first week</w:t>
            </w:r>
          </w:p>
        </w:tc>
        <w:tc>
          <w:tcPr>
            <w:tcW w:w="2094" w:type="dxa"/>
          </w:tcPr>
          <w:p w:rsidR="00897E3D" w:rsidRPr="000E01D1" w:rsidRDefault="00897E3D" w:rsidP="004702F5">
            <w:pPr>
              <w:pStyle w:val="TableBody"/>
              <w:keepNext/>
              <w:keepLines/>
              <w:spacing w:after="40"/>
            </w:pPr>
            <w:r w:rsidRPr="000E01D1">
              <w:t>Without phone</w:t>
            </w:r>
            <w:r w:rsidRPr="000E01D1">
              <w:rPr>
                <w:szCs w:val="16"/>
                <w:vertAlign w:val="superscript"/>
              </w:rPr>
              <w:t>‡</w:t>
            </w:r>
          </w:p>
          <w:p w:rsidR="00897E3D" w:rsidRPr="000E01D1" w:rsidRDefault="00897E3D" w:rsidP="004702F5">
            <w:pPr>
              <w:pStyle w:val="TableBody"/>
              <w:keepNext/>
              <w:keepLines/>
              <w:spacing w:after="40"/>
            </w:pPr>
            <w:r w:rsidRPr="000E01D1">
              <w:t>Without internet</w:t>
            </w:r>
            <w:r w:rsidRPr="000E01D1">
              <w:rPr>
                <w:szCs w:val="16"/>
                <w:vertAlign w:val="superscript"/>
              </w:rPr>
              <w:t>†</w:t>
            </w:r>
          </w:p>
        </w:tc>
        <w:tc>
          <w:tcPr>
            <w:tcW w:w="1766" w:type="dxa"/>
            <w:tcMar>
              <w:top w:w="28" w:type="dxa"/>
              <w:bottom w:w="28" w:type="dxa"/>
            </w:tcMar>
          </w:tcPr>
          <w:p w:rsidR="00897E3D" w:rsidRPr="000E01D1" w:rsidRDefault="00897E3D" w:rsidP="004702F5">
            <w:pPr>
              <w:pStyle w:val="TableBody"/>
              <w:keepNext/>
              <w:keepLines/>
              <w:spacing w:after="40"/>
              <w:jc w:val="right"/>
            </w:pPr>
            <w:r w:rsidRPr="000E01D1">
              <w:t>59</w:t>
            </w:r>
          </w:p>
          <w:p w:rsidR="00897E3D" w:rsidRPr="000E01D1" w:rsidRDefault="00897E3D" w:rsidP="004702F5">
            <w:pPr>
              <w:pStyle w:val="TableBody"/>
              <w:keepNext/>
              <w:keepLines/>
              <w:spacing w:after="40"/>
              <w:jc w:val="right"/>
            </w:pPr>
            <w:r w:rsidRPr="000E01D1">
              <w:t>52</w:t>
            </w:r>
          </w:p>
        </w:tc>
        <w:tc>
          <w:tcPr>
            <w:tcW w:w="1590" w:type="dxa"/>
            <w:tcMar>
              <w:top w:w="28" w:type="dxa"/>
              <w:bottom w:w="28" w:type="dxa"/>
            </w:tcMar>
          </w:tcPr>
          <w:p w:rsidR="00897E3D" w:rsidRPr="000E01D1" w:rsidRDefault="00897E3D" w:rsidP="004702F5">
            <w:pPr>
              <w:pStyle w:val="TableBody"/>
              <w:keepNext/>
              <w:keepLines/>
              <w:spacing w:after="40"/>
              <w:jc w:val="right"/>
            </w:pPr>
            <w:r w:rsidRPr="000E01D1">
              <w:t>66</w:t>
            </w:r>
          </w:p>
          <w:p w:rsidR="00897E3D" w:rsidRPr="000E01D1" w:rsidRDefault="00897E3D" w:rsidP="004702F5">
            <w:pPr>
              <w:pStyle w:val="TableBody"/>
              <w:keepNext/>
              <w:keepLines/>
              <w:spacing w:after="40"/>
              <w:jc w:val="right"/>
            </w:pPr>
            <w:r w:rsidRPr="000E01D1">
              <w:t>65</w:t>
            </w:r>
          </w:p>
        </w:tc>
      </w:tr>
      <w:tr w:rsidR="00897E3D" w:rsidRPr="000E01D1" w:rsidTr="00A24C94">
        <w:trPr>
          <w:trHeight w:val="686"/>
        </w:trPr>
        <w:tc>
          <w:tcPr>
            <w:tcW w:w="3735" w:type="dxa"/>
            <w:tcMar>
              <w:top w:w="28" w:type="dxa"/>
              <w:bottom w:w="28" w:type="dxa"/>
            </w:tcMar>
          </w:tcPr>
          <w:p w:rsidR="00897E3D" w:rsidRPr="000E01D1" w:rsidRDefault="00270430" w:rsidP="00270430">
            <w:pPr>
              <w:pStyle w:val="TableBody"/>
              <w:keepNext/>
              <w:keepLines/>
            </w:pPr>
            <w:r w:rsidRPr="000E01D1">
              <w:t>P</w:t>
            </w:r>
            <w:r w:rsidR="00897E3D" w:rsidRPr="000E01D1">
              <w:t xml:space="preserve">roportion of those left without service, who were without service for more than </w:t>
            </w:r>
            <w:r w:rsidRPr="000E01D1">
              <w:t xml:space="preserve">a </w:t>
            </w:r>
            <w:r w:rsidR="00897E3D" w:rsidRPr="000E01D1">
              <w:t>month</w:t>
            </w:r>
          </w:p>
        </w:tc>
        <w:tc>
          <w:tcPr>
            <w:tcW w:w="2094" w:type="dxa"/>
          </w:tcPr>
          <w:p w:rsidR="00897E3D" w:rsidRPr="000E01D1" w:rsidRDefault="00897E3D" w:rsidP="004702F5">
            <w:pPr>
              <w:pStyle w:val="TableBody"/>
              <w:keepNext/>
              <w:keepLines/>
              <w:spacing w:after="40"/>
            </w:pPr>
            <w:r w:rsidRPr="000E01D1">
              <w:t>Without phone</w:t>
            </w:r>
            <w:r w:rsidRPr="000E01D1">
              <w:rPr>
                <w:szCs w:val="16"/>
                <w:vertAlign w:val="superscript"/>
              </w:rPr>
              <w:t>‡</w:t>
            </w:r>
          </w:p>
          <w:p w:rsidR="00897E3D" w:rsidRPr="000E01D1" w:rsidRDefault="00897E3D" w:rsidP="004702F5">
            <w:pPr>
              <w:pStyle w:val="TableBody"/>
              <w:keepNext/>
              <w:keepLines/>
              <w:spacing w:after="40"/>
            </w:pPr>
            <w:r w:rsidRPr="000E01D1">
              <w:t>Without internet</w:t>
            </w:r>
            <w:r w:rsidRPr="000E01D1">
              <w:rPr>
                <w:szCs w:val="16"/>
                <w:vertAlign w:val="superscript"/>
              </w:rPr>
              <w:t>†</w:t>
            </w:r>
          </w:p>
        </w:tc>
        <w:tc>
          <w:tcPr>
            <w:tcW w:w="1766" w:type="dxa"/>
            <w:tcMar>
              <w:top w:w="28" w:type="dxa"/>
              <w:bottom w:w="28" w:type="dxa"/>
            </w:tcMar>
          </w:tcPr>
          <w:p w:rsidR="00897E3D" w:rsidRPr="000E01D1" w:rsidRDefault="00897E3D" w:rsidP="004702F5">
            <w:pPr>
              <w:pStyle w:val="TableBody"/>
              <w:keepNext/>
              <w:keepLines/>
              <w:spacing w:after="40"/>
              <w:jc w:val="right"/>
            </w:pPr>
            <w:r w:rsidRPr="000E01D1">
              <w:t>12</w:t>
            </w:r>
          </w:p>
          <w:p w:rsidR="00897E3D" w:rsidRPr="000E01D1" w:rsidRDefault="00897E3D" w:rsidP="004702F5">
            <w:pPr>
              <w:pStyle w:val="TableBody"/>
              <w:keepNext/>
              <w:keepLines/>
              <w:spacing w:after="40"/>
              <w:jc w:val="right"/>
            </w:pPr>
            <w:r w:rsidRPr="000E01D1">
              <w:t>13</w:t>
            </w:r>
          </w:p>
        </w:tc>
        <w:tc>
          <w:tcPr>
            <w:tcW w:w="1590" w:type="dxa"/>
            <w:tcMar>
              <w:top w:w="28" w:type="dxa"/>
              <w:bottom w:w="28" w:type="dxa"/>
            </w:tcMar>
          </w:tcPr>
          <w:p w:rsidR="00897E3D" w:rsidRPr="000E01D1" w:rsidRDefault="00897E3D" w:rsidP="004702F5">
            <w:pPr>
              <w:pStyle w:val="TableBody"/>
              <w:keepNext/>
              <w:keepLines/>
              <w:spacing w:after="40"/>
              <w:jc w:val="right"/>
            </w:pPr>
            <w:r w:rsidRPr="000E01D1">
              <w:t>11</w:t>
            </w:r>
          </w:p>
          <w:p w:rsidR="00897E3D" w:rsidRPr="000E01D1" w:rsidRDefault="00897E3D" w:rsidP="004702F5">
            <w:pPr>
              <w:pStyle w:val="TableBody"/>
              <w:keepNext/>
              <w:keepLines/>
              <w:spacing w:after="40"/>
              <w:jc w:val="right"/>
            </w:pPr>
            <w:r w:rsidRPr="000E01D1">
              <w:t>15</w:t>
            </w:r>
          </w:p>
        </w:tc>
      </w:tr>
    </w:tbl>
    <w:p w:rsidR="00897E3D" w:rsidRPr="000E01D1" w:rsidRDefault="00897E3D" w:rsidP="00897E3D">
      <w:pPr>
        <w:pStyle w:val="ACMANotes"/>
        <w:rPr>
          <w:szCs w:val="16"/>
        </w:rPr>
      </w:pPr>
      <w:r w:rsidRPr="000E01D1">
        <w:rPr>
          <w:szCs w:val="16"/>
        </w:rPr>
        <w:t>*All households/businesses connected to the NBN.</w:t>
      </w:r>
    </w:p>
    <w:p w:rsidR="00897E3D" w:rsidRPr="000E01D1" w:rsidRDefault="00897E3D" w:rsidP="00897E3D">
      <w:pPr>
        <w:pStyle w:val="ACMANotes"/>
      </w:pPr>
      <w:r w:rsidRPr="000E01D1">
        <w:rPr>
          <w:szCs w:val="16"/>
          <w:vertAlign w:val="superscript"/>
        </w:rPr>
        <w:t>†</w:t>
      </w:r>
      <w:r w:rsidRPr="000E01D1">
        <w:t>Households/businesses left without internet during connection to the NBN.</w:t>
      </w:r>
    </w:p>
    <w:p w:rsidR="00897E3D" w:rsidRDefault="00897E3D" w:rsidP="00897E3D">
      <w:pPr>
        <w:pStyle w:val="ACMANotes"/>
      </w:pPr>
      <w:r w:rsidRPr="000E01D1">
        <w:rPr>
          <w:szCs w:val="16"/>
          <w:vertAlign w:val="superscript"/>
        </w:rPr>
        <w:t>‡</w:t>
      </w:r>
      <w:r w:rsidRPr="000E01D1">
        <w:t>Households/businesses left without phone during connection to the NBN.</w:t>
      </w:r>
    </w:p>
    <w:p w:rsidR="0086545A" w:rsidRPr="0086545A" w:rsidRDefault="0086545A" w:rsidP="00897E3D">
      <w:pPr>
        <w:pStyle w:val="ACMANotes"/>
        <w:rPr>
          <w:szCs w:val="16"/>
        </w:rPr>
      </w:pPr>
      <w:r w:rsidRPr="000E01D1">
        <w:rPr>
          <w:szCs w:val="16"/>
        </w:rPr>
        <w:t xml:space="preserve">Base: Residential households connected to the NBN (n=1,881), </w:t>
      </w:r>
      <w:r>
        <w:rPr>
          <w:szCs w:val="16"/>
        </w:rPr>
        <w:t>b</w:t>
      </w:r>
      <w:r w:rsidRPr="000E01D1">
        <w:rPr>
          <w:szCs w:val="16"/>
        </w:rPr>
        <w:t>usinesses connected to the NBN (n=1,153)</w:t>
      </w:r>
      <w:r>
        <w:rPr>
          <w:szCs w:val="16"/>
        </w:rPr>
        <w:t>, r</w:t>
      </w:r>
      <w:r w:rsidRPr="000E01D1">
        <w:rPr>
          <w:szCs w:val="16"/>
        </w:rPr>
        <w:t xml:space="preserve">esidential households who were left with home phone service during connection (n=472) or without internet (n=539), </w:t>
      </w:r>
      <w:r>
        <w:rPr>
          <w:szCs w:val="16"/>
        </w:rPr>
        <w:t>b</w:t>
      </w:r>
      <w:r w:rsidRPr="000E01D1">
        <w:rPr>
          <w:szCs w:val="16"/>
        </w:rPr>
        <w:t xml:space="preserve">usinesses </w:t>
      </w:r>
      <w:r w:rsidR="00454303">
        <w:rPr>
          <w:szCs w:val="16"/>
        </w:rPr>
        <w:t>that</w:t>
      </w:r>
      <w:r w:rsidRPr="000E01D1">
        <w:rPr>
          <w:szCs w:val="16"/>
        </w:rPr>
        <w:t xml:space="preserve"> were left without phone service during connection (n=361) or internet (n=362).</w:t>
      </w:r>
    </w:p>
    <w:p w:rsidR="00A743CE" w:rsidRPr="000E01D1" w:rsidRDefault="00A743CE" w:rsidP="00A743CE">
      <w:pPr>
        <w:pStyle w:val="ACMANotes"/>
        <w:rPr>
          <w:szCs w:val="16"/>
        </w:rPr>
      </w:pPr>
      <w:r w:rsidRPr="000E01D1">
        <w:rPr>
          <w:szCs w:val="16"/>
        </w:rPr>
        <w:t>C1a. Now, during the process of getting connected to the NBN, were you left without any kind of home phone or internet service at home?</w:t>
      </w:r>
    </w:p>
    <w:p w:rsidR="00A743CE" w:rsidRPr="000E01D1" w:rsidRDefault="00A743CE" w:rsidP="00A743CE">
      <w:pPr>
        <w:pStyle w:val="ACMANotes"/>
        <w:rPr>
          <w:szCs w:val="16"/>
        </w:rPr>
      </w:pPr>
      <w:r w:rsidRPr="000E01D1">
        <w:rPr>
          <w:szCs w:val="16"/>
        </w:rPr>
        <w:t>C2/C3. And how long were you left without any kind of home phone/internet service once disconnected from your old service?</w:t>
      </w:r>
    </w:p>
    <w:p w:rsidR="00746ACA" w:rsidRPr="000E01D1" w:rsidRDefault="00746ACA" w:rsidP="003F37F1">
      <w:pPr>
        <w:pStyle w:val="ACMASpaceaftertable"/>
      </w:pPr>
    </w:p>
    <w:p w:rsidR="00567C00" w:rsidRPr="000E01D1" w:rsidRDefault="00567C00" w:rsidP="003F37F1">
      <w:pPr>
        <w:pStyle w:val="Heading2"/>
      </w:pPr>
      <w:bookmarkStart w:id="631" w:name="_Toc516217873"/>
      <w:bookmarkStart w:id="632" w:name="_Toc516220031"/>
      <w:bookmarkStart w:id="633" w:name="_Toc522531693"/>
      <w:r w:rsidRPr="000E01D1">
        <w:t xml:space="preserve">Satisfaction with </w:t>
      </w:r>
      <w:r w:rsidR="0093764A" w:rsidRPr="000E01D1">
        <w:t>connection</w:t>
      </w:r>
      <w:r w:rsidR="00A17184" w:rsidRPr="000E01D1">
        <w:t xml:space="preserve"> </w:t>
      </w:r>
      <w:bookmarkEnd w:id="631"/>
      <w:bookmarkEnd w:id="632"/>
      <w:r w:rsidR="000C53EB" w:rsidRPr="000E01D1">
        <w:t>process and with internet</w:t>
      </w:r>
      <w:bookmarkEnd w:id="633"/>
    </w:p>
    <w:p w:rsidR="000C53EB" w:rsidRPr="000E01D1" w:rsidRDefault="00610148" w:rsidP="00461EBD">
      <w:r w:rsidRPr="000E01D1">
        <w:t>Despite businesses</w:t>
      </w:r>
      <w:r w:rsidR="000C53EB" w:rsidRPr="000E01D1">
        <w:t xml:space="preserve"> and households</w:t>
      </w:r>
      <w:r w:rsidRPr="000E01D1">
        <w:t xml:space="preserve"> </w:t>
      </w:r>
      <w:r w:rsidR="00567C00" w:rsidRPr="000E01D1">
        <w:t xml:space="preserve">experiencing similar levels of service </w:t>
      </w:r>
      <w:r w:rsidR="00341258" w:rsidRPr="000E01D1">
        <w:t>interruptions</w:t>
      </w:r>
      <w:r w:rsidR="00567C00" w:rsidRPr="000E01D1">
        <w:t xml:space="preserve"> during connection</w:t>
      </w:r>
      <w:r w:rsidRPr="000E01D1">
        <w:t>,</w:t>
      </w:r>
      <w:r w:rsidR="000C53EB" w:rsidRPr="000E01D1">
        <w:t xml:space="preserve"> businesses</w:t>
      </w:r>
      <w:r w:rsidRPr="000E01D1">
        <w:t xml:space="preserve"> were less likely to be satisfied with the connection process.</w:t>
      </w:r>
      <w:r w:rsidR="00AA6F61" w:rsidRPr="000E01D1">
        <w:t xml:space="preserve"> Once connected, </w:t>
      </w:r>
      <w:r w:rsidR="005B3DA9" w:rsidRPr="000E01D1">
        <w:t>however,</w:t>
      </w:r>
      <w:r w:rsidR="00AA6F61" w:rsidRPr="000E01D1">
        <w:t xml:space="preserve"> businesses were more likely to say their internet was about the same </w:t>
      </w:r>
      <w:r w:rsidR="000C53EB" w:rsidRPr="000E01D1">
        <w:t xml:space="preserve">as </w:t>
      </w:r>
      <w:r w:rsidR="00AA6F61" w:rsidRPr="000E01D1">
        <w:t>their previous non-NBN service</w:t>
      </w:r>
      <w:r w:rsidR="000C53EB" w:rsidRPr="000E01D1">
        <w:t xml:space="preserve">. Businesses were also less likely to consider their internet to be worse (Table </w:t>
      </w:r>
      <w:r w:rsidR="002232DC" w:rsidRPr="000E01D1">
        <w:t>11</w:t>
      </w:r>
      <w:r w:rsidR="000C53EB" w:rsidRPr="000E01D1">
        <w:t>).</w:t>
      </w:r>
    </w:p>
    <w:p w:rsidR="000C53EB" w:rsidRPr="000E01D1" w:rsidRDefault="000C53EB" w:rsidP="000C53EB">
      <w:pPr>
        <w:pStyle w:val="ACMATableHeader"/>
        <w:keepNext/>
        <w:spacing w:after="120"/>
      </w:pPr>
      <w:r w:rsidRPr="000E01D1">
        <w:t>Comparing satisfaction with connection and with internet (%)</w:t>
      </w:r>
    </w:p>
    <w:tbl>
      <w:tblPr>
        <w:tblStyle w:val="TableGrid"/>
        <w:tblW w:w="8496" w:type="dxa"/>
        <w:tblBorders>
          <w:left w:val="none" w:sz="0" w:space="0" w:color="auto"/>
          <w:right w:val="none" w:sz="0" w:space="0" w:color="auto"/>
          <w:insideV w:val="none" w:sz="0" w:space="0" w:color="auto"/>
        </w:tblBorders>
        <w:tblLook w:val="04A0" w:firstRow="1" w:lastRow="0" w:firstColumn="1" w:lastColumn="0" w:noHBand="0" w:noVBand="1"/>
        <w:tblCaption w:val="Table 11: Comparing satisfaction with connection and with internet (%)"/>
      </w:tblPr>
      <w:tblGrid>
        <w:gridCol w:w="5546"/>
        <w:gridCol w:w="1398"/>
        <w:gridCol w:w="1552"/>
      </w:tblGrid>
      <w:tr w:rsidR="000C53EB" w:rsidRPr="000E01D1" w:rsidTr="000A174B">
        <w:trPr>
          <w:trHeight w:val="230"/>
          <w:tblHeader/>
        </w:trPr>
        <w:tc>
          <w:tcPr>
            <w:tcW w:w="5546" w:type="dxa"/>
            <w:shd w:val="clear" w:color="auto" w:fill="404040" w:themeFill="text1" w:themeFillTint="BF"/>
            <w:tcMar>
              <w:top w:w="28" w:type="dxa"/>
              <w:bottom w:w="28" w:type="dxa"/>
            </w:tcMar>
          </w:tcPr>
          <w:p w:rsidR="000C53EB" w:rsidRPr="000E01D1" w:rsidRDefault="000C53EB" w:rsidP="000A174B">
            <w:pPr>
              <w:pStyle w:val="TableHeading"/>
              <w:keepNext/>
              <w:keepLines/>
              <w:rPr>
                <w:color w:val="FFFFFF" w:themeColor="background1"/>
              </w:rPr>
            </w:pPr>
          </w:p>
        </w:tc>
        <w:tc>
          <w:tcPr>
            <w:tcW w:w="1398" w:type="dxa"/>
            <w:shd w:val="clear" w:color="auto" w:fill="404040" w:themeFill="text1" w:themeFillTint="BF"/>
            <w:tcMar>
              <w:top w:w="28" w:type="dxa"/>
              <w:bottom w:w="28" w:type="dxa"/>
            </w:tcMar>
          </w:tcPr>
          <w:p w:rsidR="000C53EB" w:rsidRPr="000E01D1" w:rsidRDefault="000C53EB" w:rsidP="000A174B">
            <w:pPr>
              <w:pStyle w:val="TableHeading"/>
              <w:keepNext/>
              <w:keepLines/>
              <w:jc w:val="right"/>
              <w:rPr>
                <w:color w:val="FFFFFF" w:themeColor="background1"/>
              </w:rPr>
            </w:pPr>
            <w:r w:rsidRPr="000E01D1">
              <w:rPr>
                <w:color w:val="FFFFFF" w:themeColor="background1"/>
              </w:rPr>
              <w:t xml:space="preserve">Households </w:t>
            </w:r>
          </w:p>
        </w:tc>
        <w:tc>
          <w:tcPr>
            <w:tcW w:w="1552" w:type="dxa"/>
            <w:shd w:val="clear" w:color="auto" w:fill="404040" w:themeFill="text1" w:themeFillTint="BF"/>
            <w:tcMar>
              <w:top w:w="28" w:type="dxa"/>
              <w:bottom w:w="28" w:type="dxa"/>
            </w:tcMar>
          </w:tcPr>
          <w:p w:rsidR="000C53EB" w:rsidRPr="000E01D1" w:rsidRDefault="000C53EB" w:rsidP="000A174B">
            <w:pPr>
              <w:pStyle w:val="TableHeading"/>
              <w:keepNext/>
              <w:keepLines/>
              <w:jc w:val="right"/>
              <w:rPr>
                <w:color w:val="FFFFFF" w:themeColor="background1"/>
              </w:rPr>
            </w:pPr>
            <w:r w:rsidRPr="000E01D1">
              <w:rPr>
                <w:color w:val="FFFFFF" w:themeColor="background1"/>
              </w:rPr>
              <w:t xml:space="preserve">Businesses </w:t>
            </w:r>
          </w:p>
        </w:tc>
      </w:tr>
      <w:tr w:rsidR="000C53EB" w:rsidRPr="000E01D1" w:rsidTr="000A174B">
        <w:trPr>
          <w:trHeight w:val="230"/>
        </w:trPr>
        <w:tc>
          <w:tcPr>
            <w:tcW w:w="5546" w:type="dxa"/>
            <w:tcMar>
              <w:top w:w="28" w:type="dxa"/>
              <w:bottom w:w="28" w:type="dxa"/>
            </w:tcMar>
          </w:tcPr>
          <w:p w:rsidR="000C53EB" w:rsidRPr="000E01D1" w:rsidRDefault="000C53EB" w:rsidP="000A174B">
            <w:pPr>
              <w:pStyle w:val="TableBody"/>
              <w:keepNext/>
              <w:keepLines/>
            </w:pPr>
            <w:r w:rsidRPr="000E01D1">
              <w:t>Satisfaction with connection process</w:t>
            </w:r>
            <w:r w:rsidR="00761C82" w:rsidRPr="000E01D1">
              <w:t>*</w:t>
            </w:r>
          </w:p>
        </w:tc>
        <w:tc>
          <w:tcPr>
            <w:tcW w:w="1398" w:type="dxa"/>
            <w:tcMar>
              <w:top w:w="28" w:type="dxa"/>
              <w:bottom w:w="28" w:type="dxa"/>
            </w:tcMar>
          </w:tcPr>
          <w:p w:rsidR="000C53EB" w:rsidRPr="000E01D1" w:rsidRDefault="000C53EB" w:rsidP="000A174B">
            <w:pPr>
              <w:pStyle w:val="TableBody"/>
              <w:keepNext/>
              <w:keepLines/>
              <w:jc w:val="right"/>
            </w:pPr>
            <w:r w:rsidRPr="000E01D1">
              <w:t>68</w:t>
            </w:r>
          </w:p>
        </w:tc>
        <w:tc>
          <w:tcPr>
            <w:tcW w:w="1552" w:type="dxa"/>
            <w:tcMar>
              <w:top w:w="28" w:type="dxa"/>
              <w:bottom w:w="28" w:type="dxa"/>
            </w:tcMar>
          </w:tcPr>
          <w:p w:rsidR="000C53EB" w:rsidRPr="000E01D1" w:rsidRDefault="000C53EB" w:rsidP="000A174B">
            <w:pPr>
              <w:pStyle w:val="TableBody"/>
              <w:keepNext/>
              <w:keepLines/>
              <w:jc w:val="right"/>
            </w:pPr>
            <w:r w:rsidRPr="000E01D1">
              <w:t>49</w:t>
            </w:r>
          </w:p>
        </w:tc>
      </w:tr>
      <w:tr w:rsidR="000C53EB" w:rsidRPr="000E01D1" w:rsidTr="000A174B">
        <w:trPr>
          <w:trHeight w:val="230"/>
        </w:trPr>
        <w:tc>
          <w:tcPr>
            <w:tcW w:w="5546" w:type="dxa"/>
            <w:tcMar>
              <w:top w:w="28" w:type="dxa"/>
              <w:bottom w:w="28" w:type="dxa"/>
            </w:tcMar>
          </w:tcPr>
          <w:p w:rsidR="000C53EB" w:rsidRPr="000E01D1" w:rsidRDefault="000C53EB" w:rsidP="004702F5">
            <w:pPr>
              <w:pStyle w:val="TableBody"/>
              <w:keepNext/>
              <w:keepLines/>
              <w:spacing w:after="40"/>
            </w:pPr>
            <w:r w:rsidRPr="000E01D1">
              <w:t>Comparing internet before and after connection</w:t>
            </w:r>
            <w:r w:rsidR="00761C82" w:rsidRPr="000E01D1">
              <w:rPr>
                <w:szCs w:val="16"/>
                <w:vertAlign w:val="superscript"/>
              </w:rPr>
              <w:t>†</w:t>
            </w:r>
          </w:p>
          <w:p w:rsidR="000C53EB" w:rsidRPr="000E01D1" w:rsidRDefault="000C53EB" w:rsidP="004702F5">
            <w:pPr>
              <w:pStyle w:val="TableBody"/>
              <w:keepNext/>
              <w:keepLines/>
              <w:spacing w:after="40"/>
            </w:pPr>
            <w:r w:rsidRPr="000E01D1">
              <w:t>Better</w:t>
            </w:r>
          </w:p>
          <w:p w:rsidR="000C53EB" w:rsidRPr="000E01D1" w:rsidRDefault="000C53EB" w:rsidP="004702F5">
            <w:pPr>
              <w:pStyle w:val="TableBody"/>
              <w:keepNext/>
              <w:keepLines/>
              <w:spacing w:after="40"/>
            </w:pPr>
            <w:r w:rsidRPr="000E01D1">
              <w:t>Same</w:t>
            </w:r>
          </w:p>
          <w:p w:rsidR="000C53EB" w:rsidRPr="000E01D1" w:rsidRDefault="000C53EB" w:rsidP="004702F5">
            <w:pPr>
              <w:pStyle w:val="TableBody"/>
              <w:keepNext/>
              <w:keepLines/>
              <w:spacing w:after="40"/>
            </w:pPr>
            <w:r w:rsidRPr="000E01D1">
              <w:t>Worse</w:t>
            </w:r>
          </w:p>
        </w:tc>
        <w:tc>
          <w:tcPr>
            <w:tcW w:w="1398" w:type="dxa"/>
            <w:tcMar>
              <w:top w:w="28" w:type="dxa"/>
              <w:bottom w:w="28" w:type="dxa"/>
            </w:tcMar>
          </w:tcPr>
          <w:p w:rsidR="000C53EB" w:rsidRPr="000E01D1" w:rsidRDefault="000C53EB" w:rsidP="004702F5">
            <w:pPr>
              <w:pStyle w:val="TableBody"/>
              <w:keepNext/>
              <w:keepLines/>
              <w:spacing w:after="40"/>
              <w:jc w:val="right"/>
            </w:pPr>
          </w:p>
          <w:p w:rsidR="000C53EB" w:rsidRPr="000E01D1" w:rsidRDefault="000C53EB" w:rsidP="004702F5">
            <w:pPr>
              <w:pStyle w:val="TableBody"/>
              <w:keepNext/>
              <w:keepLines/>
              <w:spacing w:after="40"/>
              <w:jc w:val="right"/>
            </w:pPr>
            <w:r w:rsidRPr="000E01D1">
              <w:t>41</w:t>
            </w:r>
          </w:p>
          <w:p w:rsidR="000C53EB" w:rsidRPr="000E01D1" w:rsidRDefault="000C53EB" w:rsidP="004702F5">
            <w:pPr>
              <w:pStyle w:val="TableBody"/>
              <w:keepNext/>
              <w:keepLines/>
              <w:spacing w:after="40"/>
              <w:jc w:val="right"/>
            </w:pPr>
            <w:r w:rsidRPr="000E01D1">
              <w:t>31</w:t>
            </w:r>
          </w:p>
          <w:p w:rsidR="000C53EB" w:rsidRPr="000E01D1" w:rsidRDefault="000C53EB" w:rsidP="004702F5">
            <w:pPr>
              <w:pStyle w:val="TableBody"/>
              <w:keepNext/>
              <w:keepLines/>
              <w:spacing w:after="40"/>
              <w:jc w:val="right"/>
            </w:pPr>
            <w:r w:rsidRPr="000E01D1">
              <w:t>24</w:t>
            </w:r>
          </w:p>
        </w:tc>
        <w:tc>
          <w:tcPr>
            <w:tcW w:w="1552" w:type="dxa"/>
            <w:tcMar>
              <w:top w:w="28" w:type="dxa"/>
              <w:bottom w:w="28" w:type="dxa"/>
            </w:tcMar>
          </w:tcPr>
          <w:p w:rsidR="000C53EB" w:rsidRPr="000E01D1" w:rsidRDefault="000C53EB" w:rsidP="004702F5">
            <w:pPr>
              <w:pStyle w:val="TableBody"/>
              <w:keepNext/>
              <w:keepLines/>
              <w:spacing w:after="40"/>
              <w:jc w:val="right"/>
            </w:pPr>
          </w:p>
          <w:p w:rsidR="000C53EB" w:rsidRPr="000E01D1" w:rsidRDefault="000C53EB" w:rsidP="004702F5">
            <w:pPr>
              <w:pStyle w:val="TableBody"/>
              <w:keepNext/>
              <w:keepLines/>
              <w:spacing w:after="40"/>
              <w:jc w:val="right"/>
            </w:pPr>
            <w:r w:rsidRPr="000E01D1">
              <w:t>40</w:t>
            </w:r>
          </w:p>
          <w:p w:rsidR="000C53EB" w:rsidRPr="000E01D1" w:rsidRDefault="000C53EB" w:rsidP="004702F5">
            <w:pPr>
              <w:pStyle w:val="TableBody"/>
              <w:keepNext/>
              <w:keepLines/>
              <w:spacing w:after="40"/>
              <w:jc w:val="right"/>
            </w:pPr>
            <w:r w:rsidRPr="000E01D1">
              <w:t>40</w:t>
            </w:r>
          </w:p>
          <w:p w:rsidR="000C53EB" w:rsidRPr="000E01D1" w:rsidRDefault="000C53EB" w:rsidP="004702F5">
            <w:pPr>
              <w:pStyle w:val="TableBody"/>
              <w:keepNext/>
              <w:keepLines/>
              <w:spacing w:after="40"/>
              <w:jc w:val="right"/>
            </w:pPr>
            <w:r w:rsidRPr="000E01D1">
              <w:t>18</w:t>
            </w:r>
          </w:p>
        </w:tc>
      </w:tr>
    </w:tbl>
    <w:p w:rsidR="00761C82" w:rsidRPr="000E01D1" w:rsidRDefault="00761C82" w:rsidP="00761C82">
      <w:pPr>
        <w:pStyle w:val="ACMANotes"/>
        <w:rPr>
          <w:szCs w:val="16"/>
        </w:rPr>
      </w:pPr>
      <w:r w:rsidRPr="000E01D1">
        <w:rPr>
          <w:szCs w:val="16"/>
        </w:rPr>
        <w:t>*All households/businesses connected to the NBN.</w:t>
      </w:r>
    </w:p>
    <w:p w:rsidR="00761C82" w:rsidRDefault="00761C82" w:rsidP="00761C82">
      <w:pPr>
        <w:pStyle w:val="ACMANotes"/>
      </w:pPr>
      <w:r w:rsidRPr="000E01D1">
        <w:rPr>
          <w:szCs w:val="16"/>
          <w:vertAlign w:val="superscript"/>
        </w:rPr>
        <w:t>†</w:t>
      </w:r>
      <w:r w:rsidRPr="000E01D1">
        <w:t>Households/businesses with internet connected to the NBN.</w:t>
      </w:r>
    </w:p>
    <w:p w:rsidR="0086545A" w:rsidRPr="0086545A" w:rsidRDefault="0086545A" w:rsidP="00761C82">
      <w:pPr>
        <w:pStyle w:val="ACMANotes"/>
        <w:rPr>
          <w:szCs w:val="16"/>
        </w:rPr>
      </w:pPr>
      <w:r w:rsidRPr="000E01D1">
        <w:rPr>
          <w:szCs w:val="16"/>
        </w:rPr>
        <w:t xml:space="preserve">Base: Residential households connected to the NBN (n=1,881), </w:t>
      </w:r>
      <w:r>
        <w:rPr>
          <w:szCs w:val="16"/>
        </w:rPr>
        <w:t>b</w:t>
      </w:r>
      <w:r w:rsidRPr="000E01D1">
        <w:rPr>
          <w:szCs w:val="16"/>
        </w:rPr>
        <w:t>usinesses connected to the NBN (n=1,153)</w:t>
      </w:r>
      <w:r>
        <w:rPr>
          <w:szCs w:val="16"/>
        </w:rPr>
        <w:t>, r</w:t>
      </w:r>
      <w:r w:rsidRPr="000E01D1">
        <w:rPr>
          <w:szCs w:val="16"/>
        </w:rPr>
        <w:t xml:space="preserve">esidential households with internet connected to the NBN (n=1,757), </w:t>
      </w:r>
      <w:r>
        <w:rPr>
          <w:szCs w:val="16"/>
        </w:rPr>
        <w:t>b</w:t>
      </w:r>
      <w:r w:rsidRPr="000E01D1">
        <w:rPr>
          <w:szCs w:val="16"/>
        </w:rPr>
        <w:t>usinesses with internet connected to the NBN (n=1,084)</w:t>
      </w:r>
      <w:r>
        <w:rPr>
          <w:szCs w:val="16"/>
        </w:rPr>
        <w:t>.</w:t>
      </w:r>
    </w:p>
    <w:p w:rsidR="00231FCF" w:rsidRPr="000E01D1" w:rsidRDefault="00231FCF" w:rsidP="00231FCF">
      <w:pPr>
        <w:pStyle w:val="ACMANotes"/>
        <w:rPr>
          <w:szCs w:val="16"/>
        </w:rPr>
      </w:pPr>
      <w:r w:rsidRPr="000E01D1">
        <w:rPr>
          <w:szCs w:val="16"/>
        </w:rPr>
        <w:t>C19/C11. Overall, how satisfied or dissatisfied were you with the process of connecting to the NBN? Would you say you were</w:t>
      </w:r>
      <w:r w:rsidR="00B009F9">
        <w:rPr>
          <w:szCs w:val="16"/>
        </w:rPr>
        <w:t>…</w:t>
      </w:r>
      <w:r w:rsidR="00454303">
        <w:rPr>
          <w:szCs w:val="16"/>
        </w:rPr>
        <w:t>?</w:t>
      </w:r>
    </w:p>
    <w:p w:rsidR="00231FCF" w:rsidRPr="000E01D1" w:rsidRDefault="00231FCF" w:rsidP="00231FCF">
      <w:pPr>
        <w:pStyle w:val="ACMANotes"/>
        <w:rPr>
          <w:szCs w:val="16"/>
        </w:rPr>
      </w:pPr>
      <w:r w:rsidRPr="000E01D1">
        <w:rPr>
          <w:szCs w:val="16"/>
        </w:rPr>
        <w:t>D1. Overall, comparing your household’s/business’s internet before and after you connected to the NBN, would you say it was now…</w:t>
      </w:r>
      <w:r w:rsidR="00454303">
        <w:rPr>
          <w:szCs w:val="16"/>
        </w:rPr>
        <w:t>?</w:t>
      </w:r>
    </w:p>
    <w:p w:rsidR="00610148" w:rsidRPr="000E01D1" w:rsidRDefault="000C53EB" w:rsidP="000C53EB">
      <w:pPr>
        <w:pStyle w:val="Heading2"/>
      </w:pPr>
      <w:bookmarkStart w:id="634" w:name="_Toc522531694"/>
      <w:r w:rsidRPr="000E01D1">
        <w:lastRenderedPageBreak/>
        <w:t>Issues/faults and complaints</w:t>
      </w:r>
      <w:bookmarkEnd w:id="634"/>
    </w:p>
    <w:p w:rsidR="000C53EB" w:rsidRPr="000E01D1" w:rsidRDefault="002237CE" w:rsidP="006164D2">
      <w:pPr>
        <w:keepNext/>
        <w:keepLines/>
      </w:pPr>
      <w:r w:rsidRPr="000E01D1">
        <w:t>After connection, businesses were more likely</w:t>
      </w:r>
      <w:r w:rsidR="000C53EB" w:rsidRPr="000E01D1">
        <w:t xml:space="preserve"> than households</w:t>
      </w:r>
      <w:r w:rsidRPr="000E01D1">
        <w:t xml:space="preserve"> to experience</w:t>
      </w:r>
      <w:r w:rsidR="00B4127A" w:rsidRPr="000E01D1">
        <w:t xml:space="preserve"> </w:t>
      </w:r>
      <w:r w:rsidRPr="000E01D1">
        <w:t xml:space="preserve">service outages and poor voice quality with their services. </w:t>
      </w:r>
      <w:r w:rsidR="00B009F9">
        <w:t>While t</w:t>
      </w:r>
      <w:r w:rsidRPr="000E01D1">
        <w:t xml:space="preserve">here was no </w:t>
      </w:r>
      <w:r w:rsidR="000C53EB" w:rsidRPr="000E01D1">
        <w:t xml:space="preserve">real </w:t>
      </w:r>
      <w:r w:rsidRPr="000E01D1">
        <w:t xml:space="preserve">difference in the proportion of households and businesses </w:t>
      </w:r>
      <w:r w:rsidR="00B4127A" w:rsidRPr="000E01D1">
        <w:t>experiencing</w:t>
      </w:r>
      <w:r w:rsidRPr="000E01D1">
        <w:t xml:space="preserve"> </w:t>
      </w:r>
      <w:r w:rsidR="00F3066F" w:rsidRPr="000E01D1">
        <w:t xml:space="preserve">issues related to </w:t>
      </w:r>
      <w:r w:rsidRPr="000E01D1">
        <w:t>data speeds (slow speeds in general or consistent</w:t>
      </w:r>
      <w:r w:rsidR="00B009F9">
        <w:t>ly</w:t>
      </w:r>
      <w:r w:rsidRPr="000E01D1">
        <w:t xml:space="preserve"> slower speeds than expected</w:t>
      </w:r>
      <w:r w:rsidR="00B009F9" w:rsidRPr="000E01D1">
        <w:t>)</w:t>
      </w:r>
      <w:r w:rsidR="00B009F9">
        <w:t>,</w:t>
      </w:r>
      <w:r w:rsidR="00B009F9" w:rsidRPr="000E01D1">
        <w:t xml:space="preserve"> </w:t>
      </w:r>
      <w:r w:rsidR="00B009F9">
        <w:t>the</w:t>
      </w:r>
      <w:r w:rsidR="00B009F9" w:rsidRPr="000E01D1">
        <w:t xml:space="preserve"> </w:t>
      </w:r>
      <w:r w:rsidR="00F3066F" w:rsidRPr="000E01D1">
        <w:t xml:space="preserve">greater </w:t>
      </w:r>
      <w:r w:rsidR="00B4127A" w:rsidRPr="000E01D1">
        <w:t>incidence of</w:t>
      </w:r>
      <w:r w:rsidR="00BF146E" w:rsidRPr="000E01D1">
        <w:t xml:space="preserve"> some types</w:t>
      </w:r>
      <w:r w:rsidR="00F3066F" w:rsidRPr="000E01D1">
        <w:t xml:space="preserve"> of </w:t>
      </w:r>
      <w:r w:rsidR="009A742B" w:rsidRPr="000E01D1">
        <w:t>issues and faults</w:t>
      </w:r>
      <w:r w:rsidR="00F3066F" w:rsidRPr="000E01D1">
        <w:t xml:space="preserve"> </w:t>
      </w:r>
      <w:r w:rsidR="00C64C50" w:rsidRPr="000E01D1">
        <w:t xml:space="preserve">may </w:t>
      </w:r>
      <w:r w:rsidR="000C53EB" w:rsidRPr="000E01D1">
        <w:t xml:space="preserve">contribute to </w:t>
      </w:r>
      <w:r w:rsidR="00F3066F" w:rsidRPr="000E01D1">
        <w:t>businesses being more likely to make a complaint to their RSP after connection.</w:t>
      </w:r>
      <w:r w:rsidR="003D7A4A" w:rsidRPr="000E01D1">
        <w:t xml:space="preserve"> </w:t>
      </w:r>
    </w:p>
    <w:p w:rsidR="00CA0BF7" w:rsidRPr="000E01D1" w:rsidRDefault="00A17184" w:rsidP="00461EBD">
      <w:r w:rsidRPr="000E01D1">
        <w:t>In addition,</w:t>
      </w:r>
      <w:r w:rsidR="003D7A4A" w:rsidRPr="000E01D1">
        <w:t xml:space="preserve"> businesses were less satisfied than households with how their </w:t>
      </w:r>
      <w:r w:rsidR="00A30F5E" w:rsidRPr="000E01D1">
        <w:t xml:space="preserve">RSP handled their </w:t>
      </w:r>
      <w:r w:rsidR="003D7A4A" w:rsidRPr="000E01D1">
        <w:t xml:space="preserve">complaint (despite </w:t>
      </w:r>
      <w:r w:rsidR="00F21413" w:rsidRPr="000E01D1">
        <w:t xml:space="preserve">a </w:t>
      </w:r>
      <w:r w:rsidR="003D7A4A" w:rsidRPr="000E01D1">
        <w:t xml:space="preserve">similar proportion receiving compensation or reimbursement as part of their complaint being </w:t>
      </w:r>
      <w:r w:rsidR="003D7A4A" w:rsidRPr="00454303">
        <w:t>resolved</w:t>
      </w:r>
      <w:r w:rsidR="00C64C50" w:rsidRPr="00454303">
        <w:t>)</w:t>
      </w:r>
      <w:r w:rsidR="00F21413" w:rsidRPr="00454303">
        <w:t xml:space="preserve"> (Table </w:t>
      </w:r>
      <w:r w:rsidR="00EF07F1" w:rsidRPr="00454303">
        <w:t>12</w:t>
      </w:r>
      <w:r w:rsidR="00C64C50" w:rsidRPr="00454303">
        <w:t>)</w:t>
      </w:r>
      <w:r w:rsidR="003D7A4A" w:rsidRPr="00454303">
        <w:t>.</w:t>
      </w:r>
      <w:r w:rsidR="003D7A4A" w:rsidRPr="000E01D1">
        <w:t xml:space="preserve"> </w:t>
      </w:r>
    </w:p>
    <w:p w:rsidR="00EB2A5A" w:rsidRPr="000E01D1" w:rsidRDefault="00EB2A5A" w:rsidP="00B4127A">
      <w:pPr>
        <w:pStyle w:val="ACMATableHeader"/>
        <w:keepNext/>
        <w:spacing w:after="120"/>
      </w:pPr>
      <w:r w:rsidRPr="000E01D1">
        <w:t xml:space="preserve">Comparing </w:t>
      </w:r>
      <w:r w:rsidR="000C53EB" w:rsidRPr="000E01D1">
        <w:t>issues or faults and complaints to RSP</w:t>
      </w:r>
      <w:r w:rsidRPr="000E01D1">
        <w:t xml:space="preserve"> (%)</w:t>
      </w:r>
    </w:p>
    <w:tbl>
      <w:tblPr>
        <w:tblStyle w:val="TableGrid"/>
        <w:tblW w:w="8496" w:type="dxa"/>
        <w:tblBorders>
          <w:left w:val="none" w:sz="0" w:space="0" w:color="auto"/>
          <w:right w:val="none" w:sz="0" w:space="0" w:color="auto"/>
          <w:insideV w:val="none" w:sz="0" w:space="0" w:color="auto"/>
        </w:tblBorders>
        <w:tblLook w:val="04A0" w:firstRow="1" w:lastRow="0" w:firstColumn="1" w:lastColumn="0" w:noHBand="0" w:noVBand="1"/>
        <w:tblCaption w:val="Table 12: Comparing issues or faults and complaints to RSP (%)"/>
      </w:tblPr>
      <w:tblGrid>
        <w:gridCol w:w="1985"/>
        <w:gridCol w:w="3561"/>
        <w:gridCol w:w="1398"/>
        <w:gridCol w:w="1552"/>
      </w:tblGrid>
      <w:tr w:rsidR="003F37F1" w:rsidRPr="000E01D1" w:rsidTr="00B4127A">
        <w:trPr>
          <w:trHeight w:val="230"/>
          <w:tblHeader/>
        </w:trPr>
        <w:tc>
          <w:tcPr>
            <w:tcW w:w="5546" w:type="dxa"/>
            <w:gridSpan w:val="2"/>
            <w:shd w:val="clear" w:color="auto" w:fill="404040" w:themeFill="text1" w:themeFillTint="BF"/>
            <w:tcMar>
              <w:top w:w="28" w:type="dxa"/>
              <w:bottom w:w="28" w:type="dxa"/>
            </w:tcMar>
          </w:tcPr>
          <w:p w:rsidR="00EB2A5A" w:rsidRPr="000E01D1" w:rsidRDefault="00EB2A5A" w:rsidP="00B4127A">
            <w:pPr>
              <w:pStyle w:val="TableHeading"/>
              <w:keepNext/>
              <w:keepLines/>
              <w:rPr>
                <w:color w:val="FFFFFF" w:themeColor="background1"/>
              </w:rPr>
            </w:pPr>
          </w:p>
        </w:tc>
        <w:tc>
          <w:tcPr>
            <w:tcW w:w="1398" w:type="dxa"/>
            <w:shd w:val="clear" w:color="auto" w:fill="404040" w:themeFill="text1" w:themeFillTint="BF"/>
            <w:tcMar>
              <w:top w:w="28" w:type="dxa"/>
              <w:bottom w:w="28" w:type="dxa"/>
            </w:tcMar>
          </w:tcPr>
          <w:p w:rsidR="00EB2A5A" w:rsidRPr="000E01D1" w:rsidRDefault="00EB2A5A" w:rsidP="00B4127A">
            <w:pPr>
              <w:pStyle w:val="TableHeading"/>
              <w:keepNext/>
              <w:keepLines/>
              <w:jc w:val="right"/>
              <w:rPr>
                <w:color w:val="FFFFFF" w:themeColor="background1"/>
              </w:rPr>
            </w:pPr>
            <w:r w:rsidRPr="000E01D1">
              <w:rPr>
                <w:color w:val="FFFFFF" w:themeColor="background1"/>
              </w:rPr>
              <w:t xml:space="preserve">Households </w:t>
            </w:r>
          </w:p>
        </w:tc>
        <w:tc>
          <w:tcPr>
            <w:tcW w:w="1552" w:type="dxa"/>
            <w:shd w:val="clear" w:color="auto" w:fill="404040" w:themeFill="text1" w:themeFillTint="BF"/>
            <w:tcMar>
              <w:top w:w="28" w:type="dxa"/>
              <w:bottom w:w="28" w:type="dxa"/>
            </w:tcMar>
          </w:tcPr>
          <w:p w:rsidR="00EB2A5A" w:rsidRPr="000E01D1" w:rsidRDefault="00EB2A5A" w:rsidP="00B4127A">
            <w:pPr>
              <w:pStyle w:val="TableHeading"/>
              <w:keepNext/>
              <w:keepLines/>
              <w:jc w:val="right"/>
              <w:rPr>
                <w:color w:val="FFFFFF" w:themeColor="background1"/>
              </w:rPr>
            </w:pPr>
            <w:r w:rsidRPr="000E01D1">
              <w:rPr>
                <w:color w:val="FFFFFF" w:themeColor="background1"/>
              </w:rPr>
              <w:t xml:space="preserve">Businesses </w:t>
            </w:r>
          </w:p>
        </w:tc>
      </w:tr>
      <w:tr w:rsidR="00EB2A5A" w:rsidRPr="000E01D1" w:rsidTr="00B4127A">
        <w:trPr>
          <w:trHeight w:val="215"/>
        </w:trPr>
        <w:tc>
          <w:tcPr>
            <w:tcW w:w="5546" w:type="dxa"/>
            <w:gridSpan w:val="2"/>
            <w:tcMar>
              <w:top w:w="28" w:type="dxa"/>
              <w:bottom w:w="28" w:type="dxa"/>
            </w:tcMar>
          </w:tcPr>
          <w:p w:rsidR="00EB2A5A" w:rsidRPr="000E01D1" w:rsidRDefault="00EB2A5A" w:rsidP="00B4127A">
            <w:pPr>
              <w:pStyle w:val="TableBody"/>
              <w:keepNext/>
              <w:keepLines/>
            </w:pPr>
            <w:r w:rsidRPr="000E01D1">
              <w:t xml:space="preserve">Experienced </w:t>
            </w:r>
            <w:r w:rsidR="008C2C1A" w:rsidRPr="000E01D1">
              <w:t xml:space="preserve">at least one </w:t>
            </w:r>
            <w:r w:rsidR="004773E0">
              <w:t xml:space="preserve">type of </w:t>
            </w:r>
            <w:r w:rsidRPr="000E01D1">
              <w:t>issue or fault since connection</w:t>
            </w:r>
            <w:r w:rsidR="00897E3D" w:rsidRPr="000E01D1">
              <w:t>*</w:t>
            </w:r>
          </w:p>
        </w:tc>
        <w:tc>
          <w:tcPr>
            <w:tcW w:w="1398" w:type="dxa"/>
            <w:tcMar>
              <w:top w:w="28" w:type="dxa"/>
              <w:bottom w:w="28" w:type="dxa"/>
            </w:tcMar>
          </w:tcPr>
          <w:p w:rsidR="00EB2A5A" w:rsidRPr="000E01D1" w:rsidRDefault="008C2C1A" w:rsidP="00B4127A">
            <w:pPr>
              <w:pStyle w:val="TableBody"/>
              <w:keepNext/>
              <w:keepLines/>
              <w:jc w:val="right"/>
            </w:pPr>
            <w:r w:rsidRPr="000E01D1">
              <w:t>71</w:t>
            </w:r>
          </w:p>
        </w:tc>
        <w:tc>
          <w:tcPr>
            <w:tcW w:w="1552" w:type="dxa"/>
            <w:tcMar>
              <w:top w:w="28" w:type="dxa"/>
              <w:bottom w:w="28" w:type="dxa"/>
            </w:tcMar>
          </w:tcPr>
          <w:p w:rsidR="00EB2A5A" w:rsidRPr="000E01D1" w:rsidRDefault="007650E3" w:rsidP="00B4127A">
            <w:pPr>
              <w:pStyle w:val="TableBody"/>
              <w:keepNext/>
              <w:keepLines/>
              <w:jc w:val="right"/>
            </w:pPr>
            <w:r w:rsidRPr="000E01D1">
              <w:t>71</w:t>
            </w:r>
          </w:p>
        </w:tc>
      </w:tr>
      <w:tr w:rsidR="00897E3D" w:rsidRPr="000E01D1" w:rsidTr="00231FCF">
        <w:trPr>
          <w:trHeight w:val="1390"/>
        </w:trPr>
        <w:tc>
          <w:tcPr>
            <w:tcW w:w="1985" w:type="dxa"/>
            <w:tcBorders>
              <w:right w:val="single" w:sz="4" w:space="0" w:color="auto"/>
            </w:tcBorders>
            <w:tcMar>
              <w:top w:w="28" w:type="dxa"/>
              <w:bottom w:w="28" w:type="dxa"/>
            </w:tcMar>
          </w:tcPr>
          <w:p w:rsidR="00897E3D" w:rsidRPr="000E01D1" w:rsidRDefault="00563883" w:rsidP="00563883">
            <w:pPr>
              <w:pStyle w:val="TableBody"/>
              <w:keepNext/>
              <w:keepLines/>
            </w:pPr>
            <w:r w:rsidRPr="000E01D1">
              <w:t xml:space="preserve">Types of </w:t>
            </w:r>
            <w:r w:rsidR="00897E3D" w:rsidRPr="000E01D1">
              <w:t>issues or faults</w:t>
            </w:r>
          </w:p>
        </w:tc>
        <w:tc>
          <w:tcPr>
            <w:tcW w:w="3561" w:type="dxa"/>
            <w:tcBorders>
              <w:left w:val="single" w:sz="4" w:space="0" w:color="auto"/>
            </w:tcBorders>
          </w:tcPr>
          <w:p w:rsidR="00897E3D" w:rsidRPr="000E01D1" w:rsidRDefault="00897E3D" w:rsidP="004702F5">
            <w:pPr>
              <w:pStyle w:val="TableBody"/>
              <w:keepNext/>
              <w:keepLines/>
              <w:spacing w:after="40"/>
            </w:pPr>
            <w:r w:rsidRPr="000E01D1">
              <w:t>Drop-outs*</w:t>
            </w:r>
          </w:p>
          <w:p w:rsidR="00897E3D" w:rsidRPr="000E01D1" w:rsidRDefault="00897E3D" w:rsidP="004702F5">
            <w:pPr>
              <w:pStyle w:val="TableBody"/>
              <w:keepNext/>
              <w:keepLines/>
              <w:spacing w:after="40"/>
            </w:pPr>
            <w:r w:rsidRPr="000E01D1">
              <w:t>Slow data speeds in the evening</w:t>
            </w:r>
            <w:r w:rsidRPr="000E01D1">
              <w:rPr>
                <w:szCs w:val="16"/>
                <w:vertAlign w:val="superscript"/>
              </w:rPr>
              <w:t>†</w:t>
            </w:r>
          </w:p>
          <w:p w:rsidR="00897E3D" w:rsidRPr="000E01D1" w:rsidRDefault="00897E3D" w:rsidP="004702F5">
            <w:pPr>
              <w:pStyle w:val="TableBody"/>
              <w:keepNext/>
              <w:keepLines/>
              <w:spacing w:after="40"/>
            </w:pPr>
            <w:r w:rsidRPr="000E01D1">
              <w:t>Slow data speeds general</w:t>
            </w:r>
            <w:r w:rsidRPr="000E01D1">
              <w:rPr>
                <w:szCs w:val="16"/>
                <w:vertAlign w:val="superscript"/>
              </w:rPr>
              <w:t>†</w:t>
            </w:r>
          </w:p>
          <w:p w:rsidR="00897E3D" w:rsidRPr="000E01D1" w:rsidRDefault="00897E3D" w:rsidP="004702F5">
            <w:pPr>
              <w:pStyle w:val="TableBody"/>
              <w:keepNext/>
              <w:keepLines/>
              <w:spacing w:after="40"/>
            </w:pPr>
            <w:r w:rsidRPr="000E01D1">
              <w:t>Data speeds variable</w:t>
            </w:r>
            <w:r w:rsidRPr="000E01D1">
              <w:rPr>
                <w:szCs w:val="16"/>
                <w:vertAlign w:val="superscript"/>
              </w:rPr>
              <w:t>†</w:t>
            </w:r>
          </w:p>
          <w:p w:rsidR="00897E3D" w:rsidRPr="000E01D1" w:rsidRDefault="00897E3D" w:rsidP="004702F5">
            <w:pPr>
              <w:pStyle w:val="TableBody"/>
              <w:spacing w:after="40"/>
            </w:pPr>
            <w:r w:rsidRPr="000E01D1">
              <w:t>Consistent slower data speeds than expected</w:t>
            </w:r>
            <w:r w:rsidRPr="000E01D1">
              <w:rPr>
                <w:szCs w:val="16"/>
                <w:vertAlign w:val="superscript"/>
              </w:rPr>
              <w:t>†</w:t>
            </w:r>
          </w:p>
          <w:p w:rsidR="00897E3D" w:rsidRPr="000E01D1" w:rsidRDefault="00897E3D" w:rsidP="004702F5">
            <w:pPr>
              <w:pStyle w:val="TableBody"/>
              <w:keepNext/>
              <w:keepLines/>
              <w:spacing w:after="40"/>
            </w:pPr>
            <w:r w:rsidRPr="000E01D1">
              <w:t xml:space="preserve">Service outages* </w:t>
            </w:r>
          </w:p>
          <w:p w:rsidR="00897E3D" w:rsidRPr="000E01D1" w:rsidRDefault="00897E3D" w:rsidP="004702F5">
            <w:pPr>
              <w:pStyle w:val="TableBody"/>
              <w:keepNext/>
              <w:keepLines/>
              <w:spacing w:after="40"/>
            </w:pPr>
            <w:r w:rsidRPr="000E01D1">
              <w:t>Interruptions and buffering</w:t>
            </w:r>
            <w:r w:rsidRPr="000E01D1">
              <w:rPr>
                <w:szCs w:val="16"/>
                <w:vertAlign w:val="superscript"/>
              </w:rPr>
              <w:t>†</w:t>
            </w:r>
          </w:p>
          <w:p w:rsidR="00897E3D" w:rsidRPr="000E01D1" w:rsidRDefault="00897E3D" w:rsidP="004702F5">
            <w:pPr>
              <w:pStyle w:val="TableBody"/>
              <w:keepNext/>
              <w:keepLines/>
              <w:spacing w:after="40"/>
            </w:pPr>
            <w:r w:rsidRPr="000E01D1">
              <w:t>Poor voice quality</w:t>
            </w:r>
            <w:r w:rsidRPr="000E01D1">
              <w:rPr>
                <w:szCs w:val="16"/>
                <w:vertAlign w:val="superscript"/>
              </w:rPr>
              <w:t>‡</w:t>
            </w:r>
          </w:p>
        </w:tc>
        <w:tc>
          <w:tcPr>
            <w:tcW w:w="1398" w:type="dxa"/>
            <w:tcMar>
              <w:top w:w="28" w:type="dxa"/>
              <w:bottom w:w="28" w:type="dxa"/>
            </w:tcMar>
          </w:tcPr>
          <w:p w:rsidR="00897E3D" w:rsidRPr="000E01D1" w:rsidRDefault="00563883" w:rsidP="004702F5">
            <w:pPr>
              <w:pStyle w:val="TableBody"/>
              <w:keepNext/>
              <w:keepLines/>
              <w:spacing w:after="40"/>
              <w:jc w:val="right"/>
            </w:pPr>
            <w:r w:rsidRPr="000E01D1">
              <w:t>49</w:t>
            </w:r>
          </w:p>
          <w:p w:rsidR="00897E3D" w:rsidRPr="000E01D1" w:rsidRDefault="00044651" w:rsidP="004702F5">
            <w:pPr>
              <w:pStyle w:val="TableBody"/>
              <w:keepNext/>
              <w:keepLines/>
              <w:spacing w:after="40"/>
              <w:jc w:val="right"/>
            </w:pPr>
            <w:r w:rsidRPr="000E01D1">
              <w:t>36</w:t>
            </w:r>
          </w:p>
          <w:p w:rsidR="00897E3D" w:rsidRPr="000E01D1" w:rsidRDefault="00044651" w:rsidP="004702F5">
            <w:pPr>
              <w:pStyle w:val="TableBody"/>
              <w:keepNext/>
              <w:keepLines/>
              <w:spacing w:after="40"/>
              <w:jc w:val="right"/>
            </w:pPr>
            <w:r w:rsidRPr="000E01D1">
              <w:t>33</w:t>
            </w:r>
          </w:p>
          <w:p w:rsidR="00897E3D" w:rsidRPr="000E01D1" w:rsidRDefault="00897E3D" w:rsidP="004702F5">
            <w:pPr>
              <w:pStyle w:val="TableBody"/>
              <w:keepNext/>
              <w:keepLines/>
              <w:spacing w:after="40"/>
              <w:jc w:val="right"/>
            </w:pPr>
            <w:r w:rsidRPr="000E01D1">
              <w:t>n/a</w:t>
            </w:r>
          </w:p>
          <w:p w:rsidR="00897E3D" w:rsidRPr="000E01D1" w:rsidRDefault="00897E3D" w:rsidP="004702F5">
            <w:pPr>
              <w:pStyle w:val="TableBody"/>
              <w:keepNext/>
              <w:keepLines/>
              <w:spacing w:after="40"/>
              <w:jc w:val="right"/>
            </w:pPr>
          </w:p>
          <w:p w:rsidR="00897E3D" w:rsidRPr="000E01D1" w:rsidRDefault="00897E3D" w:rsidP="004702F5">
            <w:pPr>
              <w:pStyle w:val="TableBody"/>
              <w:keepNext/>
              <w:keepLines/>
              <w:spacing w:after="40"/>
              <w:jc w:val="right"/>
            </w:pPr>
            <w:r w:rsidRPr="000E01D1">
              <w:t>n/a</w:t>
            </w:r>
          </w:p>
          <w:p w:rsidR="00897E3D" w:rsidRPr="000E01D1" w:rsidRDefault="00044651" w:rsidP="004702F5">
            <w:pPr>
              <w:pStyle w:val="TableBody"/>
              <w:keepNext/>
              <w:keepLines/>
              <w:spacing w:after="40"/>
              <w:jc w:val="right"/>
            </w:pPr>
            <w:r w:rsidRPr="000E01D1">
              <w:t>28</w:t>
            </w:r>
          </w:p>
          <w:p w:rsidR="00897E3D" w:rsidRPr="000E01D1" w:rsidRDefault="00044651" w:rsidP="004702F5">
            <w:pPr>
              <w:pStyle w:val="TableBody"/>
              <w:keepNext/>
              <w:keepLines/>
              <w:spacing w:after="40"/>
              <w:jc w:val="right"/>
            </w:pPr>
            <w:r w:rsidRPr="000E01D1">
              <w:t>31</w:t>
            </w:r>
          </w:p>
          <w:p w:rsidR="00897E3D" w:rsidRPr="000E01D1" w:rsidRDefault="00044651" w:rsidP="004702F5">
            <w:pPr>
              <w:pStyle w:val="TableBody"/>
              <w:keepNext/>
              <w:keepLines/>
              <w:spacing w:after="40"/>
              <w:jc w:val="right"/>
            </w:pPr>
            <w:r w:rsidRPr="000E01D1">
              <w:t>15</w:t>
            </w:r>
          </w:p>
        </w:tc>
        <w:tc>
          <w:tcPr>
            <w:tcW w:w="1552" w:type="dxa"/>
            <w:tcMar>
              <w:top w:w="28" w:type="dxa"/>
              <w:bottom w:w="28" w:type="dxa"/>
            </w:tcMar>
          </w:tcPr>
          <w:p w:rsidR="00897E3D" w:rsidRPr="000E01D1" w:rsidRDefault="00563883" w:rsidP="004702F5">
            <w:pPr>
              <w:pStyle w:val="TableBody"/>
              <w:keepNext/>
              <w:keepLines/>
              <w:spacing w:after="40"/>
              <w:jc w:val="right"/>
            </w:pPr>
            <w:r w:rsidRPr="000E01D1">
              <w:t>53</w:t>
            </w:r>
          </w:p>
          <w:p w:rsidR="00897E3D" w:rsidRPr="000E01D1" w:rsidRDefault="00897E3D" w:rsidP="004702F5">
            <w:pPr>
              <w:pStyle w:val="TableBody"/>
              <w:keepNext/>
              <w:keepLines/>
              <w:spacing w:after="40"/>
              <w:jc w:val="right"/>
            </w:pPr>
            <w:r w:rsidRPr="000E01D1">
              <w:t>n/a</w:t>
            </w:r>
          </w:p>
          <w:p w:rsidR="00897E3D" w:rsidRPr="000E01D1" w:rsidRDefault="00897E3D" w:rsidP="004702F5">
            <w:pPr>
              <w:pStyle w:val="TableBody"/>
              <w:keepNext/>
              <w:keepLines/>
              <w:spacing w:after="40"/>
              <w:jc w:val="right"/>
            </w:pPr>
            <w:r w:rsidRPr="000E01D1">
              <w:t>n/a</w:t>
            </w:r>
          </w:p>
          <w:p w:rsidR="00897E3D" w:rsidRPr="000E01D1" w:rsidRDefault="00563883" w:rsidP="004702F5">
            <w:pPr>
              <w:pStyle w:val="TableBody"/>
              <w:keepNext/>
              <w:keepLines/>
              <w:spacing w:after="40"/>
              <w:jc w:val="right"/>
            </w:pPr>
            <w:r w:rsidRPr="000E01D1">
              <w:t>43</w:t>
            </w:r>
          </w:p>
          <w:p w:rsidR="00897E3D" w:rsidRPr="000E01D1" w:rsidRDefault="00897E3D" w:rsidP="004702F5">
            <w:pPr>
              <w:pStyle w:val="TableBody"/>
              <w:keepNext/>
              <w:keepLines/>
              <w:spacing w:after="40"/>
              <w:jc w:val="right"/>
            </w:pPr>
          </w:p>
          <w:p w:rsidR="00897E3D" w:rsidRPr="000E01D1" w:rsidRDefault="00563883" w:rsidP="004702F5">
            <w:pPr>
              <w:pStyle w:val="TableBody"/>
              <w:keepNext/>
              <w:keepLines/>
              <w:spacing w:after="40"/>
              <w:jc w:val="right"/>
            </w:pPr>
            <w:r w:rsidRPr="000E01D1">
              <w:t>33</w:t>
            </w:r>
          </w:p>
          <w:p w:rsidR="00897E3D" w:rsidRPr="000E01D1" w:rsidRDefault="00563883" w:rsidP="004702F5">
            <w:pPr>
              <w:pStyle w:val="TableBody"/>
              <w:keepNext/>
              <w:keepLines/>
              <w:spacing w:after="40"/>
              <w:jc w:val="right"/>
            </w:pPr>
            <w:r w:rsidRPr="000E01D1">
              <w:t>35</w:t>
            </w:r>
          </w:p>
          <w:p w:rsidR="00897E3D" w:rsidRPr="000E01D1" w:rsidRDefault="00563883" w:rsidP="004702F5">
            <w:pPr>
              <w:pStyle w:val="TableBody"/>
              <w:keepNext/>
              <w:keepLines/>
              <w:spacing w:after="40"/>
              <w:jc w:val="right"/>
            </w:pPr>
            <w:r w:rsidRPr="000E01D1">
              <w:t>27</w:t>
            </w:r>
          </w:p>
          <w:p w:rsidR="00897E3D" w:rsidRPr="000E01D1" w:rsidRDefault="00563883" w:rsidP="004702F5">
            <w:pPr>
              <w:pStyle w:val="TableBody"/>
              <w:keepNext/>
              <w:keepLines/>
              <w:spacing w:after="40"/>
              <w:jc w:val="right"/>
            </w:pPr>
            <w:r w:rsidRPr="000E01D1">
              <w:t>23</w:t>
            </w:r>
          </w:p>
        </w:tc>
      </w:tr>
      <w:tr w:rsidR="00897E3D" w:rsidRPr="000E01D1" w:rsidTr="00B009F9">
        <w:trPr>
          <w:trHeight w:val="217"/>
        </w:trPr>
        <w:tc>
          <w:tcPr>
            <w:tcW w:w="5546" w:type="dxa"/>
            <w:gridSpan w:val="2"/>
            <w:tcMar>
              <w:top w:w="28" w:type="dxa"/>
              <w:bottom w:w="28" w:type="dxa"/>
            </w:tcMar>
          </w:tcPr>
          <w:p w:rsidR="00897E3D" w:rsidRPr="000E01D1" w:rsidRDefault="00897E3D" w:rsidP="00897E3D">
            <w:pPr>
              <w:pStyle w:val="TableBody"/>
              <w:keepNext/>
              <w:keepLines/>
            </w:pPr>
            <w:r w:rsidRPr="000E01D1">
              <w:t>Satisfaction with complaints-handling (resolved complaints)</w:t>
            </w:r>
            <w:r w:rsidRPr="000E01D1">
              <w:rPr>
                <w:vertAlign w:val="superscript"/>
              </w:rPr>
              <w:t>§</w:t>
            </w:r>
          </w:p>
        </w:tc>
        <w:tc>
          <w:tcPr>
            <w:tcW w:w="1398" w:type="dxa"/>
            <w:tcMar>
              <w:top w:w="28" w:type="dxa"/>
              <w:bottom w:w="28" w:type="dxa"/>
            </w:tcMar>
          </w:tcPr>
          <w:p w:rsidR="00897E3D" w:rsidRPr="000E01D1" w:rsidRDefault="00897E3D" w:rsidP="00897E3D">
            <w:pPr>
              <w:pStyle w:val="TableBody"/>
              <w:keepNext/>
              <w:keepLines/>
              <w:jc w:val="right"/>
            </w:pPr>
            <w:r w:rsidRPr="000E01D1">
              <w:t>61</w:t>
            </w:r>
          </w:p>
        </w:tc>
        <w:tc>
          <w:tcPr>
            <w:tcW w:w="1552" w:type="dxa"/>
            <w:tcMar>
              <w:top w:w="28" w:type="dxa"/>
              <w:bottom w:w="28" w:type="dxa"/>
            </w:tcMar>
          </w:tcPr>
          <w:p w:rsidR="00897E3D" w:rsidRPr="000E01D1" w:rsidRDefault="00897E3D" w:rsidP="00897E3D">
            <w:pPr>
              <w:pStyle w:val="TableBody"/>
              <w:keepNext/>
              <w:keepLines/>
              <w:jc w:val="right"/>
            </w:pPr>
            <w:r w:rsidRPr="000E01D1">
              <w:t>39</w:t>
            </w:r>
          </w:p>
        </w:tc>
      </w:tr>
      <w:tr w:rsidR="00897E3D" w:rsidRPr="000E01D1" w:rsidTr="00B4127A">
        <w:trPr>
          <w:trHeight w:val="459"/>
        </w:trPr>
        <w:tc>
          <w:tcPr>
            <w:tcW w:w="5546" w:type="dxa"/>
            <w:gridSpan w:val="2"/>
            <w:tcMar>
              <w:top w:w="28" w:type="dxa"/>
              <w:bottom w:w="28" w:type="dxa"/>
            </w:tcMar>
          </w:tcPr>
          <w:p w:rsidR="00897E3D" w:rsidRPr="000E01D1" w:rsidRDefault="00897E3D" w:rsidP="00897E3D">
            <w:pPr>
              <w:pStyle w:val="TableBody"/>
              <w:keepNext/>
              <w:keepLines/>
            </w:pPr>
            <w:r w:rsidRPr="000E01D1">
              <w:t>Receipt of reimbursement or compensation (resolved complaints)</w:t>
            </w:r>
            <w:r w:rsidRPr="000E01D1">
              <w:rPr>
                <w:vertAlign w:val="superscript"/>
              </w:rPr>
              <w:t xml:space="preserve"> §</w:t>
            </w:r>
          </w:p>
        </w:tc>
        <w:tc>
          <w:tcPr>
            <w:tcW w:w="1398" w:type="dxa"/>
            <w:tcMar>
              <w:top w:w="28" w:type="dxa"/>
              <w:bottom w:w="28" w:type="dxa"/>
            </w:tcMar>
          </w:tcPr>
          <w:p w:rsidR="00897E3D" w:rsidRPr="000E01D1" w:rsidRDefault="00897E3D" w:rsidP="00897E3D">
            <w:pPr>
              <w:pStyle w:val="TableBody"/>
              <w:keepNext/>
              <w:keepLines/>
              <w:jc w:val="right"/>
            </w:pPr>
            <w:r w:rsidRPr="000E01D1">
              <w:t>29</w:t>
            </w:r>
          </w:p>
        </w:tc>
        <w:tc>
          <w:tcPr>
            <w:tcW w:w="1552" w:type="dxa"/>
            <w:tcMar>
              <w:top w:w="28" w:type="dxa"/>
              <w:bottom w:w="28" w:type="dxa"/>
            </w:tcMar>
          </w:tcPr>
          <w:p w:rsidR="00897E3D" w:rsidRPr="000E01D1" w:rsidRDefault="00897E3D" w:rsidP="00897E3D">
            <w:pPr>
              <w:pStyle w:val="TableBody"/>
              <w:keepNext/>
              <w:keepLines/>
              <w:jc w:val="right"/>
            </w:pPr>
            <w:r w:rsidRPr="000E01D1">
              <w:t>20</w:t>
            </w:r>
          </w:p>
        </w:tc>
      </w:tr>
    </w:tbl>
    <w:p w:rsidR="00897E3D" w:rsidRPr="000E01D1" w:rsidRDefault="00897E3D" w:rsidP="00897E3D">
      <w:pPr>
        <w:pStyle w:val="ACMANotes"/>
        <w:rPr>
          <w:szCs w:val="16"/>
        </w:rPr>
      </w:pPr>
      <w:r w:rsidRPr="000E01D1">
        <w:rPr>
          <w:szCs w:val="16"/>
        </w:rPr>
        <w:t xml:space="preserve">n/a=not </w:t>
      </w:r>
      <w:r w:rsidR="006164D2" w:rsidRPr="000E01D1">
        <w:rPr>
          <w:szCs w:val="16"/>
        </w:rPr>
        <w:t>applicable</w:t>
      </w:r>
      <w:r w:rsidR="006164D2">
        <w:rPr>
          <w:szCs w:val="16"/>
        </w:rPr>
        <w:t>.</w:t>
      </w:r>
    </w:p>
    <w:p w:rsidR="00897E3D" w:rsidRPr="000E01D1" w:rsidRDefault="00897E3D" w:rsidP="00897E3D">
      <w:pPr>
        <w:pStyle w:val="ACMANotes"/>
        <w:rPr>
          <w:szCs w:val="16"/>
        </w:rPr>
      </w:pPr>
      <w:r w:rsidRPr="000E01D1">
        <w:rPr>
          <w:szCs w:val="16"/>
        </w:rPr>
        <w:t>*All households/businesses connected to the NBN</w:t>
      </w:r>
      <w:r w:rsidR="006164D2">
        <w:rPr>
          <w:szCs w:val="16"/>
        </w:rPr>
        <w:t>.</w:t>
      </w:r>
    </w:p>
    <w:p w:rsidR="00897E3D" w:rsidRPr="000E01D1" w:rsidRDefault="00897E3D" w:rsidP="00897E3D">
      <w:pPr>
        <w:pStyle w:val="ACMANotes"/>
        <w:rPr>
          <w:szCs w:val="16"/>
        </w:rPr>
      </w:pPr>
      <w:r w:rsidRPr="000E01D1">
        <w:rPr>
          <w:szCs w:val="16"/>
          <w:vertAlign w:val="superscript"/>
        </w:rPr>
        <w:t>†</w:t>
      </w:r>
      <w:r w:rsidRPr="000E01D1">
        <w:rPr>
          <w:szCs w:val="16"/>
        </w:rPr>
        <w:t>Households/businesses with internet connected to the NBN.</w:t>
      </w:r>
    </w:p>
    <w:p w:rsidR="00897E3D" w:rsidRPr="000E01D1" w:rsidRDefault="00897E3D" w:rsidP="00897E3D">
      <w:pPr>
        <w:pStyle w:val="ACMANotes"/>
        <w:rPr>
          <w:szCs w:val="16"/>
        </w:rPr>
      </w:pPr>
      <w:r w:rsidRPr="000E01D1">
        <w:rPr>
          <w:szCs w:val="16"/>
          <w:vertAlign w:val="superscript"/>
        </w:rPr>
        <w:t>‡</w:t>
      </w:r>
      <w:r w:rsidRPr="000E01D1">
        <w:rPr>
          <w:szCs w:val="16"/>
        </w:rPr>
        <w:t>Households/businesses with phone connected to the NBN.</w:t>
      </w:r>
    </w:p>
    <w:p w:rsidR="00897E3D" w:rsidRPr="000E01D1" w:rsidRDefault="00897E3D" w:rsidP="00897E3D">
      <w:pPr>
        <w:pStyle w:val="ACMANotes"/>
        <w:rPr>
          <w:szCs w:val="16"/>
        </w:rPr>
      </w:pPr>
      <w:r w:rsidRPr="000E01D1">
        <w:rPr>
          <w:vertAlign w:val="superscript"/>
        </w:rPr>
        <w:t>§</w:t>
      </w:r>
      <w:r w:rsidRPr="000E01D1">
        <w:t>Households/businesses connected to the NBN whose most recent complaint was resolved</w:t>
      </w:r>
    </w:p>
    <w:p w:rsidR="00F7182B" w:rsidRPr="000E01D1" w:rsidRDefault="00F7182B" w:rsidP="00F7182B">
      <w:pPr>
        <w:pStyle w:val="ACMANotes"/>
        <w:rPr>
          <w:szCs w:val="16"/>
        </w:rPr>
      </w:pPr>
      <w:r w:rsidRPr="000E01D1">
        <w:rPr>
          <w:szCs w:val="16"/>
        </w:rPr>
        <w:t xml:space="preserve">Base: Residential households connected to the NBN (n=1,881), </w:t>
      </w:r>
      <w:r w:rsidR="00B009F9">
        <w:rPr>
          <w:szCs w:val="16"/>
        </w:rPr>
        <w:t>r</w:t>
      </w:r>
      <w:r w:rsidRPr="000E01D1">
        <w:rPr>
          <w:szCs w:val="16"/>
        </w:rPr>
        <w:t xml:space="preserve">esidential households connected to the NBN who experienced an issue or fault (n=1,365), </w:t>
      </w:r>
      <w:r w:rsidR="00B009F9">
        <w:rPr>
          <w:szCs w:val="16"/>
        </w:rPr>
        <w:t>b</w:t>
      </w:r>
      <w:r w:rsidRPr="000E01D1">
        <w:rPr>
          <w:szCs w:val="16"/>
        </w:rPr>
        <w:t>usinesses connected to the NBN who experienced any issue or fault (n=832)</w:t>
      </w:r>
      <w:r w:rsidR="00451360">
        <w:rPr>
          <w:szCs w:val="16"/>
        </w:rPr>
        <w:t>,</w:t>
      </w:r>
      <w:r w:rsidRPr="000E01D1">
        <w:rPr>
          <w:szCs w:val="16"/>
        </w:rPr>
        <w:t xml:space="preserve"> </w:t>
      </w:r>
      <w:r w:rsidR="00B009F9">
        <w:rPr>
          <w:szCs w:val="16"/>
        </w:rPr>
        <w:t>r</w:t>
      </w:r>
      <w:r w:rsidRPr="000E01D1">
        <w:rPr>
          <w:szCs w:val="16"/>
        </w:rPr>
        <w:t>esidential households with internet connected to the NBN (n=1</w:t>
      </w:r>
      <w:r w:rsidR="00451360">
        <w:rPr>
          <w:szCs w:val="16"/>
        </w:rPr>
        <w:t>,</w:t>
      </w:r>
      <w:r w:rsidRPr="000E01D1">
        <w:rPr>
          <w:szCs w:val="16"/>
        </w:rPr>
        <w:t>757</w:t>
      </w:r>
      <w:r w:rsidR="00451360">
        <w:rPr>
          <w:szCs w:val="16"/>
        </w:rPr>
        <w:t>)</w:t>
      </w:r>
      <w:r w:rsidRPr="000E01D1">
        <w:rPr>
          <w:szCs w:val="16"/>
        </w:rPr>
        <w:t xml:space="preserve">, </w:t>
      </w:r>
      <w:r w:rsidR="00B009F9">
        <w:rPr>
          <w:szCs w:val="16"/>
        </w:rPr>
        <w:t>b</w:t>
      </w:r>
      <w:r w:rsidRPr="000E01D1">
        <w:rPr>
          <w:szCs w:val="16"/>
        </w:rPr>
        <w:t xml:space="preserve">usinesses with internet connected to the NBN </w:t>
      </w:r>
      <w:r w:rsidRPr="000E01D1">
        <w:t>(n=1,084)</w:t>
      </w:r>
      <w:r w:rsidR="00451360">
        <w:t>,</w:t>
      </w:r>
      <w:r w:rsidRPr="000E01D1">
        <w:t xml:space="preserve"> </w:t>
      </w:r>
      <w:r w:rsidR="00B009F9">
        <w:rPr>
          <w:szCs w:val="16"/>
        </w:rPr>
        <w:t>r</w:t>
      </w:r>
      <w:r w:rsidRPr="000E01D1">
        <w:rPr>
          <w:szCs w:val="16"/>
        </w:rPr>
        <w:t xml:space="preserve">esidential households connected to the NBN with a resolved complaint (n=345), </w:t>
      </w:r>
      <w:r w:rsidR="00B009F9">
        <w:rPr>
          <w:szCs w:val="16"/>
        </w:rPr>
        <w:t>b</w:t>
      </w:r>
      <w:r w:rsidRPr="000E01D1">
        <w:rPr>
          <w:szCs w:val="16"/>
        </w:rPr>
        <w:t>usinesses connected to the NBN with a resolved complaint (n=304).</w:t>
      </w:r>
    </w:p>
    <w:p w:rsidR="00F7182B" w:rsidRPr="000E01D1" w:rsidRDefault="00F7182B" w:rsidP="00F7182B">
      <w:pPr>
        <w:pStyle w:val="ACMANotes"/>
        <w:rPr>
          <w:szCs w:val="16"/>
        </w:rPr>
      </w:pPr>
      <w:r w:rsidRPr="000E01D1">
        <w:rPr>
          <w:szCs w:val="16"/>
        </w:rPr>
        <w:t>D5/D2. Since connecting to the NBN, have you experienced any issues or faults with your NBN service/s, such as…</w:t>
      </w:r>
      <w:r w:rsidR="00454303">
        <w:rPr>
          <w:szCs w:val="16"/>
        </w:rPr>
        <w:t>?</w:t>
      </w:r>
    </w:p>
    <w:p w:rsidR="00F7182B" w:rsidRPr="000E01D1" w:rsidRDefault="00F7182B" w:rsidP="00F7182B">
      <w:pPr>
        <w:pStyle w:val="ACMANotes"/>
        <w:rPr>
          <w:szCs w:val="16"/>
        </w:rPr>
      </w:pPr>
      <w:r w:rsidRPr="000E01D1">
        <w:rPr>
          <w:szCs w:val="16"/>
        </w:rPr>
        <w:t>D18. Overall, how satisfied or dissatisfied were you with how the complaint was handled?</w:t>
      </w:r>
    </w:p>
    <w:p w:rsidR="00240CE9" w:rsidRPr="000E01D1" w:rsidRDefault="00FF3C69" w:rsidP="00FF3C69">
      <w:pPr>
        <w:pStyle w:val="Heading1"/>
      </w:pPr>
      <w:bookmarkStart w:id="635" w:name="_Toc513562793"/>
      <w:bookmarkStart w:id="636" w:name="_Toc513647788"/>
      <w:bookmarkStart w:id="637" w:name="_Toc513650676"/>
      <w:bookmarkStart w:id="638" w:name="_Toc513651090"/>
      <w:bookmarkStart w:id="639" w:name="_Toc513808125"/>
      <w:bookmarkStart w:id="640" w:name="_Toc513820995"/>
      <w:bookmarkStart w:id="641" w:name="Appendix_A"/>
      <w:bookmarkStart w:id="642" w:name="_Toc514082454"/>
      <w:bookmarkStart w:id="643" w:name="_Toc514084352"/>
      <w:bookmarkStart w:id="644" w:name="_Toc515291795"/>
      <w:bookmarkStart w:id="645" w:name="_Toc515377835"/>
      <w:bookmarkStart w:id="646" w:name="_Toc515527590"/>
      <w:bookmarkStart w:id="647" w:name="_Toc515549075"/>
      <w:bookmarkStart w:id="648" w:name="_Toc515549412"/>
      <w:bookmarkStart w:id="649" w:name="_Toc515617641"/>
      <w:bookmarkStart w:id="650" w:name="_Toc515881999"/>
      <w:bookmarkStart w:id="651" w:name="_Toc516217874"/>
      <w:bookmarkStart w:id="652" w:name="_Toc516220032"/>
      <w:bookmarkStart w:id="653" w:name="_Toc522531695"/>
      <w:r w:rsidRPr="000E01D1">
        <w:lastRenderedPageBreak/>
        <w:t>Appendix A</w:t>
      </w:r>
      <w:bookmarkEnd w:id="55"/>
      <w:r w:rsidR="00006977" w:rsidRPr="000E01D1">
        <w:t>—</w:t>
      </w:r>
      <w:r w:rsidR="00370897" w:rsidRPr="000E01D1">
        <w:br/>
      </w:r>
      <w:r w:rsidR="00B13DE3" w:rsidRPr="000E01D1">
        <w:t>Methodology</w:t>
      </w:r>
      <w:bookmarkEnd w:id="635"/>
      <w:bookmarkEnd w:id="636"/>
      <w:bookmarkEnd w:id="637"/>
      <w:bookmarkEnd w:id="638"/>
      <w:bookmarkEnd w:id="639"/>
      <w:bookmarkEnd w:id="640"/>
      <w:bookmarkEnd w:id="641"/>
      <w:bookmarkEnd w:id="642"/>
      <w:bookmarkEnd w:id="643"/>
      <w:r w:rsidR="00BA60F5" w:rsidRPr="000E01D1">
        <w:t xml:space="preserve"> (detailed)</w:t>
      </w:r>
      <w:bookmarkEnd w:id="644"/>
      <w:bookmarkEnd w:id="645"/>
      <w:bookmarkEnd w:id="646"/>
      <w:bookmarkEnd w:id="647"/>
      <w:bookmarkEnd w:id="648"/>
      <w:bookmarkEnd w:id="649"/>
      <w:bookmarkEnd w:id="650"/>
      <w:bookmarkEnd w:id="651"/>
      <w:bookmarkEnd w:id="652"/>
      <w:bookmarkEnd w:id="653"/>
    </w:p>
    <w:p w:rsidR="00B13DE3" w:rsidRPr="000E01D1" w:rsidRDefault="00B13DE3" w:rsidP="003F37F1">
      <w:pPr>
        <w:pStyle w:val="Heading2"/>
      </w:pPr>
      <w:bookmarkStart w:id="654" w:name="_Toc513562794"/>
      <w:bookmarkStart w:id="655" w:name="_Toc513647789"/>
      <w:bookmarkStart w:id="656" w:name="_Toc513650677"/>
      <w:bookmarkStart w:id="657" w:name="_Toc513651091"/>
      <w:bookmarkStart w:id="658" w:name="_Toc513808126"/>
      <w:bookmarkStart w:id="659" w:name="_Toc513820996"/>
      <w:bookmarkStart w:id="660" w:name="_Toc514082455"/>
      <w:bookmarkStart w:id="661" w:name="_Toc514084353"/>
      <w:bookmarkStart w:id="662" w:name="_Toc515291796"/>
      <w:bookmarkStart w:id="663" w:name="_Toc515377836"/>
      <w:bookmarkStart w:id="664" w:name="_Toc515527591"/>
      <w:bookmarkStart w:id="665" w:name="_Toc515549076"/>
      <w:bookmarkStart w:id="666" w:name="_Toc515549413"/>
      <w:bookmarkStart w:id="667" w:name="_Toc515617642"/>
      <w:bookmarkStart w:id="668" w:name="_Toc515882000"/>
      <w:bookmarkStart w:id="669" w:name="_Toc516217875"/>
      <w:bookmarkStart w:id="670" w:name="_Toc516220033"/>
      <w:bookmarkStart w:id="671" w:name="_Toc522531696"/>
      <w:r w:rsidRPr="000E01D1">
        <w:t>Sample design and weighting</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4711A0" w:rsidRPr="000E01D1" w:rsidRDefault="004711A0" w:rsidP="00B13DE3">
      <w:pPr>
        <w:spacing w:line="240" w:lineRule="auto"/>
        <w:rPr>
          <w:rFonts w:cs="Arial"/>
          <w:szCs w:val="20"/>
        </w:rPr>
      </w:pPr>
      <w:r w:rsidRPr="000E01D1">
        <w:rPr>
          <w:rFonts w:cs="Arial"/>
          <w:szCs w:val="20"/>
        </w:rPr>
        <w:t xml:space="preserve">The residential household survey </w:t>
      </w:r>
      <w:r w:rsidR="002E6D69" w:rsidRPr="000E01D1">
        <w:rPr>
          <w:rFonts w:cs="Arial"/>
          <w:szCs w:val="20"/>
        </w:rPr>
        <w:t>included</w:t>
      </w:r>
      <w:r w:rsidRPr="000E01D1">
        <w:rPr>
          <w:rFonts w:cs="Arial"/>
          <w:szCs w:val="20"/>
        </w:rPr>
        <w:t xml:space="preserve"> households </w:t>
      </w:r>
      <w:r w:rsidR="006D7B0E">
        <w:rPr>
          <w:rFonts w:cs="Arial"/>
          <w:szCs w:val="20"/>
        </w:rPr>
        <w:t>who</w:t>
      </w:r>
      <w:r w:rsidR="006D7B0E" w:rsidRPr="000E01D1">
        <w:rPr>
          <w:rFonts w:cs="Arial"/>
          <w:szCs w:val="20"/>
        </w:rPr>
        <w:t xml:space="preserve"> </w:t>
      </w:r>
      <w:r w:rsidRPr="000E01D1">
        <w:rPr>
          <w:rFonts w:cs="Arial"/>
          <w:szCs w:val="20"/>
        </w:rPr>
        <w:t>had connected to</w:t>
      </w:r>
      <w:r w:rsidR="00E10B29">
        <w:rPr>
          <w:rFonts w:cs="Arial"/>
          <w:szCs w:val="20"/>
        </w:rPr>
        <w:t xml:space="preserve"> </w:t>
      </w:r>
      <w:r w:rsidR="00FD1F8E">
        <w:rPr>
          <w:rFonts w:cs="Arial"/>
          <w:szCs w:val="20"/>
        </w:rPr>
        <w:t>services delivered over</w:t>
      </w:r>
      <w:r w:rsidR="007E5B33">
        <w:rPr>
          <w:rFonts w:cs="Arial"/>
          <w:szCs w:val="20"/>
        </w:rPr>
        <w:t xml:space="preserve"> </w:t>
      </w:r>
      <w:r w:rsidRPr="000E01D1">
        <w:rPr>
          <w:rFonts w:cs="Arial"/>
          <w:szCs w:val="20"/>
        </w:rPr>
        <w:t>the NBN in the previous 12 months.</w:t>
      </w:r>
    </w:p>
    <w:p w:rsidR="00B13DE3" w:rsidRPr="000E01D1" w:rsidRDefault="00B13DE3" w:rsidP="00B13DE3">
      <w:pPr>
        <w:spacing w:line="240" w:lineRule="auto"/>
        <w:rPr>
          <w:rFonts w:cs="Arial"/>
          <w:szCs w:val="20"/>
        </w:rPr>
      </w:pPr>
      <w:r w:rsidRPr="000E01D1">
        <w:rPr>
          <w:rFonts w:cs="Arial"/>
          <w:szCs w:val="20"/>
        </w:rPr>
        <w:t>The small and medium</w:t>
      </w:r>
      <w:r w:rsidR="00B4127A" w:rsidRPr="000E01D1">
        <w:rPr>
          <w:rFonts w:cs="Arial"/>
          <w:szCs w:val="20"/>
        </w:rPr>
        <w:t>-</w:t>
      </w:r>
      <w:r w:rsidRPr="000E01D1">
        <w:rPr>
          <w:rFonts w:cs="Arial"/>
          <w:szCs w:val="20"/>
        </w:rPr>
        <w:t xml:space="preserve">sized business survey included businesses </w:t>
      </w:r>
      <w:r w:rsidR="006D7B0E">
        <w:rPr>
          <w:rFonts w:cs="Arial"/>
          <w:szCs w:val="20"/>
        </w:rPr>
        <w:t>that</w:t>
      </w:r>
      <w:r w:rsidR="006D7B0E" w:rsidRPr="000E01D1">
        <w:rPr>
          <w:rFonts w:cs="Arial"/>
          <w:szCs w:val="20"/>
        </w:rPr>
        <w:t xml:space="preserve"> </w:t>
      </w:r>
      <w:r w:rsidRPr="000E01D1">
        <w:rPr>
          <w:rFonts w:cs="Arial"/>
          <w:szCs w:val="20"/>
        </w:rPr>
        <w:t>had an employee count of between one and 199 employees</w:t>
      </w:r>
      <w:r w:rsidR="00383EF6" w:rsidRPr="000E01D1">
        <w:rPr>
          <w:rStyle w:val="FootnoteReference"/>
          <w:rFonts w:cs="Arial"/>
          <w:szCs w:val="20"/>
        </w:rPr>
        <w:footnoteReference w:id="20"/>
      </w:r>
      <w:r w:rsidRPr="000E01D1">
        <w:rPr>
          <w:rFonts w:cs="Arial"/>
          <w:szCs w:val="20"/>
        </w:rPr>
        <w:t xml:space="preserve"> at the total business level</w:t>
      </w:r>
      <w:r w:rsidR="00330188" w:rsidRPr="000E01D1">
        <w:rPr>
          <w:rFonts w:cs="Arial"/>
          <w:szCs w:val="20"/>
        </w:rPr>
        <w:t xml:space="preserve"> and connected to</w:t>
      </w:r>
      <w:r w:rsidR="003236CC">
        <w:rPr>
          <w:rFonts w:cs="Arial"/>
          <w:szCs w:val="20"/>
        </w:rPr>
        <w:t xml:space="preserve"> </w:t>
      </w:r>
      <w:r w:rsidR="003236CC">
        <w:t>services delivered over</w:t>
      </w:r>
      <w:r w:rsidR="00330188" w:rsidRPr="000E01D1">
        <w:rPr>
          <w:rFonts w:cs="Arial"/>
          <w:szCs w:val="20"/>
        </w:rPr>
        <w:t xml:space="preserve"> the NBN in the previous 12 months</w:t>
      </w:r>
      <w:r w:rsidRPr="000E01D1">
        <w:rPr>
          <w:rFonts w:cs="Arial"/>
          <w:szCs w:val="20"/>
        </w:rPr>
        <w:t xml:space="preserve">. </w:t>
      </w:r>
      <w:r w:rsidRPr="0086545A">
        <w:rPr>
          <w:rFonts w:cs="Arial"/>
          <w:szCs w:val="20"/>
        </w:rPr>
        <w:t xml:space="preserve">The sample frame included each individual location of </w:t>
      </w:r>
      <w:r w:rsidR="00D034A3">
        <w:rPr>
          <w:rFonts w:cs="Arial"/>
          <w:szCs w:val="20"/>
        </w:rPr>
        <w:t xml:space="preserve">a </w:t>
      </w:r>
      <w:r w:rsidRPr="0086545A">
        <w:rPr>
          <w:rFonts w:cs="Arial"/>
          <w:szCs w:val="20"/>
        </w:rPr>
        <w:t>business</w:t>
      </w:r>
      <w:r w:rsidR="007E5B33">
        <w:rPr>
          <w:rFonts w:cs="Arial"/>
          <w:szCs w:val="20"/>
        </w:rPr>
        <w:t>—t</w:t>
      </w:r>
      <w:r w:rsidR="00B4127A" w:rsidRPr="0086545A">
        <w:rPr>
          <w:rFonts w:cs="Arial"/>
          <w:szCs w:val="20"/>
        </w:rPr>
        <w:t>hat is</w:t>
      </w:r>
      <w:r w:rsidR="00702337" w:rsidRPr="0086545A">
        <w:rPr>
          <w:rFonts w:cs="Arial"/>
          <w:szCs w:val="20"/>
        </w:rPr>
        <w:t>,</w:t>
      </w:r>
      <w:r w:rsidRPr="0086545A">
        <w:rPr>
          <w:rFonts w:cs="Arial"/>
          <w:szCs w:val="20"/>
        </w:rPr>
        <w:t xml:space="preserve"> multi-location business</w:t>
      </w:r>
      <w:r w:rsidR="00D034A3">
        <w:rPr>
          <w:rFonts w:cs="Arial"/>
          <w:szCs w:val="20"/>
        </w:rPr>
        <w:t>es</w:t>
      </w:r>
      <w:r w:rsidRPr="0086545A">
        <w:rPr>
          <w:rFonts w:cs="Arial"/>
          <w:szCs w:val="20"/>
        </w:rPr>
        <w:t xml:space="preserve"> </w:t>
      </w:r>
      <w:r w:rsidR="00D034A3" w:rsidRPr="0086545A">
        <w:rPr>
          <w:rFonts w:cs="Arial"/>
          <w:szCs w:val="20"/>
        </w:rPr>
        <w:t>ha</w:t>
      </w:r>
      <w:r w:rsidR="00D034A3">
        <w:rPr>
          <w:rFonts w:cs="Arial"/>
          <w:szCs w:val="20"/>
        </w:rPr>
        <w:t xml:space="preserve">d </w:t>
      </w:r>
      <w:r w:rsidRPr="0086545A">
        <w:rPr>
          <w:rFonts w:cs="Arial"/>
          <w:szCs w:val="20"/>
        </w:rPr>
        <w:t>all of their locations potentially included</w:t>
      </w:r>
      <w:r w:rsidR="00D034A3">
        <w:rPr>
          <w:rFonts w:cs="Arial"/>
          <w:szCs w:val="20"/>
        </w:rPr>
        <w:t xml:space="preserve"> if the locations were within the in-scope geographic areas. This</w:t>
      </w:r>
      <w:r w:rsidRPr="0086545A">
        <w:rPr>
          <w:rFonts w:cs="Arial"/>
          <w:szCs w:val="20"/>
        </w:rPr>
        <w:t xml:space="preserve"> reflect</w:t>
      </w:r>
      <w:r w:rsidR="00D034A3">
        <w:rPr>
          <w:rFonts w:cs="Arial"/>
          <w:szCs w:val="20"/>
        </w:rPr>
        <w:t>s</w:t>
      </w:r>
      <w:r w:rsidRPr="0086545A">
        <w:rPr>
          <w:rFonts w:cs="Arial"/>
          <w:szCs w:val="20"/>
        </w:rPr>
        <w:t xml:space="preserve"> the NBN being rolled out at the location level </w:t>
      </w:r>
      <w:r w:rsidR="00D034A3">
        <w:t>(</w:t>
      </w:r>
      <w:r w:rsidR="007E5B33">
        <w:t xml:space="preserve">that is, </w:t>
      </w:r>
      <w:r w:rsidR="00D034A3">
        <w:t>locations of a business within a geographic area that was being rolled out at that time)</w:t>
      </w:r>
      <w:r w:rsidR="00D034A3">
        <w:rPr>
          <w:rFonts w:cs="Arial"/>
          <w:szCs w:val="20"/>
        </w:rPr>
        <w:t>. T</w:t>
      </w:r>
      <w:r w:rsidRPr="0086545A">
        <w:rPr>
          <w:rFonts w:cs="Arial"/>
          <w:szCs w:val="20"/>
        </w:rPr>
        <w:t xml:space="preserve">echnologies, experiences and time periods </w:t>
      </w:r>
      <w:r w:rsidR="00D034A3">
        <w:rPr>
          <w:rFonts w:cs="Arial"/>
          <w:szCs w:val="20"/>
        </w:rPr>
        <w:t>could</w:t>
      </w:r>
      <w:r w:rsidR="00D034A3" w:rsidRPr="0086545A">
        <w:rPr>
          <w:rFonts w:cs="Arial"/>
          <w:szCs w:val="20"/>
        </w:rPr>
        <w:t xml:space="preserve"> </w:t>
      </w:r>
      <w:r w:rsidRPr="0086545A">
        <w:rPr>
          <w:rFonts w:cs="Arial"/>
          <w:szCs w:val="20"/>
        </w:rPr>
        <w:t>differ between various locations of the one total business</w:t>
      </w:r>
      <w:r w:rsidR="00D034A3">
        <w:t>, therefore the individual location of a business in scope was the surveyed unit. </w:t>
      </w:r>
      <w:r w:rsidR="00D034A3" w:rsidRPr="000E01D1" w:rsidDel="00D034A3">
        <w:rPr>
          <w:rFonts w:cs="Arial"/>
          <w:szCs w:val="20"/>
        </w:rPr>
        <w:t xml:space="preserve"> </w:t>
      </w:r>
    </w:p>
    <w:p w:rsidR="00683EFC" w:rsidRPr="000E01D1" w:rsidRDefault="002E6D69" w:rsidP="00B13DE3">
      <w:pPr>
        <w:spacing w:line="240" w:lineRule="auto"/>
      </w:pPr>
      <w:r w:rsidRPr="000E01D1">
        <w:rPr>
          <w:rFonts w:cs="Arial"/>
          <w:szCs w:val="20"/>
        </w:rPr>
        <w:t>Both</w:t>
      </w:r>
      <w:r w:rsidR="00B13DE3" w:rsidRPr="000E01D1">
        <w:rPr>
          <w:rFonts w:cs="Arial"/>
          <w:szCs w:val="20"/>
        </w:rPr>
        <w:t xml:space="preserve"> the residential </w:t>
      </w:r>
      <w:r w:rsidRPr="000E01D1">
        <w:rPr>
          <w:rFonts w:cs="Arial"/>
          <w:szCs w:val="20"/>
        </w:rPr>
        <w:t xml:space="preserve">and business survey sample </w:t>
      </w:r>
      <w:r w:rsidR="00B13DE3" w:rsidRPr="000E01D1">
        <w:rPr>
          <w:rFonts w:cs="Arial"/>
          <w:szCs w:val="20"/>
        </w:rPr>
        <w:t>design</w:t>
      </w:r>
      <w:r w:rsidRPr="000E01D1">
        <w:rPr>
          <w:rFonts w:cs="Arial"/>
          <w:szCs w:val="20"/>
        </w:rPr>
        <w:t xml:space="preserve">s included </w:t>
      </w:r>
      <w:r w:rsidR="00B13DE3" w:rsidRPr="000E01D1">
        <w:rPr>
          <w:rFonts w:cs="Arial"/>
          <w:szCs w:val="20"/>
        </w:rPr>
        <w:t xml:space="preserve">geographic areas </w:t>
      </w:r>
      <w:r w:rsidR="004711A0" w:rsidRPr="000E01D1">
        <w:rPr>
          <w:rFonts w:cs="Arial"/>
          <w:szCs w:val="20"/>
        </w:rPr>
        <w:t xml:space="preserve">(ABS defined SA3s) </w:t>
      </w:r>
      <w:r w:rsidR="00B13DE3" w:rsidRPr="000E01D1">
        <w:rPr>
          <w:rFonts w:cs="Arial"/>
          <w:szCs w:val="20"/>
        </w:rPr>
        <w:t xml:space="preserve">if they had greater than an estimated </w:t>
      </w:r>
      <w:r w:rsidR="00054CC4" w:rsidRPr="000E01D1">
        <w:rPr>
          <w:rFonts w:cs="Arial"/>
          <w:szCs w:val="20"/>
        </w:rPr>
        <w:t>10</w:t>
      </w:r>
      <w:r w:rsidR="00B13DE3" w:rsidRPr="000E01D1">
        <w:rPr>
          <w:rFonts w:cs="Arial"/>
          <w:szCs w:val="20"/>
        </w:rPr>
        <w:t xml:space="preserve"> per cent of </w:t>
      </w:r>
      <w:r w:rsidRPr="000E01D1">
        <w:rPr>
          <w:rFonts w:cs="Arial"/>
          <w:szCs w:val="20"/>
        </w:rPr>
        <w:t xml:space="preserve">(residential/business, as appropriate for each survey) </w:t>
      </w:r>
      <w:r w:rsidR="00B13DE3" w:rsidRPr="000E01D1">
        <w:rPr>
          <w:rFonts w:cs="Arial"/>
          <w:szCs w:val="20"/>
        </w:rPr>
        <w:t xml:space="preserve">premises </w:t>
      </w:r>
      <w:r w:rsidR="00FE6F94" w:rsidRPr="000E01D1">
        <w:rPr>
          <w:rFonts w:cs="Arial"/>
          <w:szCs w:val="20"/>
        </w:rPr>
        <w:t xml:space="preserve">connected </w:t>
      </w:r>
      <w:r w:rsidR="00B13DE3" w:rsidRPr="000E01D1">
        <w:rPr>
          <w:rFonts w:cs="Arial"/>
          <w:szCs w:val="20"/>
        </w:rPr>
        <w:t xml:space="preserve">in the previous </w:t>
      </w:r>
      <w:r w:rsidR="00FE6F94" w:rsidRPr="000E01D1">
        <w:rPr>
          <w:rFonts w:cs="Arial"/>
          <w:szCs w:val="20"/>
        </w:rPr>
        <w:t>12</w:t>
      </w:r>
      <w:r w:rsidR="00B13DE3" w:rsidRPr="000E01D1">
        <w:rPr>
          <w:rFonts w:cs="Arial"/>
          <w:szCs w:val="20"/>
        </w:rPr>
        <w:t xml:space="preserve"> months. Those areas with only a very small proportion of NBN</w:t>
      </w:r>
      <w:r w:rsidR="00B4127A" w:rsidRPr="000E01D1">
        <w:rPr>
          <w:rFonts w:cs="Arial"/>
          <w:szCs w:val="20"/>
        </w:rPr>
        <w:t>-</w:t>
      </w:r>
      <w:r w:rsidR="00330188" w:rsidRPr="000E01D1">
        <w:rPr>
          <w:rFonts w:cs="Arial"/>
          <w:szCs w:val="20"/>
        </w:rPr>
        <w:t xml:space="preserve">estimated connections in that period </w:t>
      </w:r>
      <w:r w:rsidR="00B13DE3" w:rsidRPr="000E01D1">
        <w:rPr>
          <w:rFonts w:cs="Arial"/>
          <w:szCs w:val="20"/>
        </w:rPr>
        <w:t>were excluded due to the difficulty and cost involved in trying to sample them.</w:t>
      </w:r>
      <w:r w:rsidR="00B13DE3" w:rsidRPr="000E01D1" w:rsidDel="009A0EAD">
        <w:t xml:space="preserve"> </w:t>
      </w:r>
    </w:p>
    <w:p w:rsidR="00B13DE3" w:rsidRPr="000E01D1" w:rsidRDefault="009A0EAD" w:rsidP="00B13DE3">
      <w:pPr>
        <w:spacing w:line="240" w:lineRule="auto"/>
        <w:rPr>
          <w:rFonts w:cs="Arial"/>
          <w:szCs w:val="20"/>
        </w:rPr>
      </w:pPr>
      <w:r w:rsidRPr="000E01D1">
        <w:t>The same 12 strata</w:t>
      </w:r>
      <w:r w:rsidR="00C95076">
        <w:rPr>
          <w:rStyle w:val="FootnoteReference"/>
        </w:rPr>
        <w:footnoteReference w:id="21"/>
      </w:r>
      <w:r w:rsidRPr="000E01D1">
        <w:t xml:space="preserve"> were used for both surveys (defined </w:t>
      </w:r>
      <w:r w:rsidRPr="0086545A">
        <w:t xml:space="preserve">according to states/grouped states and estimated </w:t>
      </w:r>
      <w:r w:rsidRPr="0033444A">
        <w:t>incidence rates). However</w:t>
      </w:r>
      <w:r w:rsidR="00B4127A" w:rsidRPr="0033444A">
        <w:t>,</w:t>
      </w:r>
      <w:r w:rsidRPr="0033444A">
        <w:t xml:space="preserve"> the </w:t>
      </w:r>
      <w:r w:rsidR="009E12C9" w:rsidRPr="0033444A">
        <w:t xml:space="preserve">number </w:t>
      </w:r>
      <w:r w:rsidRPr="0033444A">
        <w:t xml:space="preserve">of interviews to be achieved in each </w:t>
      </w:r>
      <w:r w:rsidR="005521CB" w:rsidRPr="0033444A">
        <w:t xml:space="preserve">stratum </w:t>
      </w:r>
      <w:r w:rsidRPr="0033444A">
        <w:t xml:space="preserve">varied </w:t>
      </w:r>
      <w:r w:rsidR="009E12C9" w:rsidRPr="0033444A">
        <w:t>for the residential and business</w:t>
      </w:r>
      <w:r w:rsidRPr="0033444A">
        <w:t xml:space="preserve"> survey</w:t>
      </w:r>
      <w:r w:rsidR="009E12C9" w:rsidRPr="0033444A">
        <w:t xml:space="preserve">s. The number of interviews </w:t>
      </w:r>
      <w:r w:rsidR="005521CB" w:rsidRPr="0033444A">
        <w:t>to be achieved for each survey was</w:t>
      </w:r>
      <w:r w:rsidRPr="0033444A">
        <w:t xml:space="preserve"> based on the relative incidence rates </w:t>
      </w:r>
      <w:r w:rsidR="00330188" w:rsidRPr="0033444A">
        <w:t>within each stratum</w:t>
      </w:r>
      <w:r w:rsidRPr="0033444A">
        <w:t>.</w:t>
      </w:r>
      <w:r w:rsidR="00683EFC" w:rsidRPr="0033444A">
        <w:t xml:space="preserve"> </w:t>
      </w:r>
      <w:r w:rsidR="00B13DE3" w:rsidRPr="0033444A">
        <w:rPr>
          <w:rFonts w:cs="Arial"/>
          <w:szCs w:val="20"/>
        </w:rPr>
        <w:t xml:space="preserve">Sample selection </w:t>
      </w:r>
      <w:r w:rsidR="002E6D69" w:rsidRPr="0033444A">
        <w:rPr>
          <w:rFonts w:cs="Arial"/>
          <w:szCs w:val="20"/>
        </w:rPr>
        <w:t xml:space="preserve">for each survey </w:t>
      </w:r>
      <w:r w:rsidR="00B13DE3" w:rsidRPr="0033444A">
        <w:rPr>
          <w:rFonts w:cs="Arial"/>
          <w:szCs w:val="20"/>
        </w:rPr>
        <w:t xml:space="preserve">was </w:t>
      </w:r>
      <w:r w:rsidR="00330188" w:rsidRPr="0033444A">
        <w:rPr>
          <w:rFonts w:cs="Arial"/>
          <w:szCs w:val="20"/>
        </w:rPr>
        <w:t xml:space="preserve">then </w:t>
      </w:r>
      <w:r w:rsidR="00B13DE3" w:rsidRPr="0033444A">
        <w:rPr>
          <w:rFonts w:cs="Arial"/>
          <w:szCs w:val="20"/>
        </w:rPr>
        <w:t>conducted randomly within each of the 12 strata</w:t>
      </w:r>
      <w:r w:rsidR="00B009F9" w:rsidRPr="0033444A">
        <w:rPr>
          <w:rFonts w:cs="Arial"/>
          <w:szCs w:val="20"/>
        </w:rPr>
        <w:t>.</w:t>
      </w:r>
      <w:r w:rsidR="00B13DE3" w:rsidRPr="000E01D1">
        <w:rPr>
          <w:rFonts w:cs="Arial"/>
          <w:szCs w:val="20"/>
        </w:rPr>
        <w:t xml:space="preserve"> </w:t>
      </w:r>
    </w:p>
    <w:p w:rsidR="00B13DE3" w:rsidRPr="000E01D1" w:rsidRDefault="00B13DE3" w:rsidP="00B13DE3">
      <w:pPr>
        <w:spacing w:line="240" w:lineRule="auto"/>
        <w:rPr>
          <w:rFonts w:cs="Arial"/>
          <w:szCs w:val="20"/>
        </w:rPr>
      </w:pPr>
      <w:r w:rsidRPr="000E01D1">
        <w:rPr>
          <w:rFonts w:cs="Arial"/>
          <w:szCs w:val="20"/>
        </w:rPr>
        <w:t xml:space="preserve">A multi-stage weighting process was conducted to ensure each </w:t>
      </w:r>
      <w:r w:rsidR="002E6D69" w:rsidRPr="000E01D1">
        <w:rPr>
          <w:rFonts w:cs="Arial"/>
          <w:szCs w:val="20"/>
        </w:rPr>
        <w:t>household</w:t>
      </w:r>
      <w:r w:rsidR="00B4127A" w:rsidRPr="000E01D1">
        <w:rPr>
          <w:rFonts w:cs="Arial"/>
          <w:szCs w:val="20"/>
        </w:rPr>
        <w:t xml:space="preserve">’s or </w:t>
      </w:r>
      <w:r w:rsidRPr="000E01D1">
        <w:rPr>
          <w:rFonts w:cs="Arial"/>
          <w:szCs w:val="20"/>
        </w:rPr>
        <w:t>business</w:t>
      </w:r>
      <w:r w:rsidR="00B4127A" w:rsidRPr="000E01D1">
        <w:rPr>
          <w:rFonts w:cs="Arial"/>
          <w:szCs w:val="20"/>
        </w:rPr>
        <w:t>’s</w:t>
      </w:r>
      <w:r w:rsidRPr="000E01D1">
        <w:rPr>
          <w:rFonts w:cs="Arial"/>
          <w:szCs w:val="20"/>
        </w:rPr>
        <w:t xml:space="preserve"> chance of selection and response profiles were accounted for. Therefore</w:t>
      </w:r>
      <w:r w:rsidR="00B4127A" w:rsidRPr="000E01D1">
        <w:rPr>
          <w:rFonts w:cs="Arial"/>
          <w:szCs w:val="20"/>
        </w:rPr>
        <w:t>,</w:t>
      </w:r>
      <w:r w:rsidRPr="000E01D1">
        <w:rPr>
          <w:rFonts w:cs="Arial"/>
          <w:szCs w:val="20"/>
        </w:rPr>
        <w:t xml:space="preserve"> the data is weighted to be representative of </w:t>
      </w:r>
      <w:r w:rsidR="002E6D69" w:rsidRPr="000E01D1">
        <w:rPr>
          <w:rFonts w:cs="Arial"/>
          <w:szCs w:val="20"/>
        </w:rPr>
        <w:t xml:space="preserve">households/small and medium-sized </w:t>
      </w:r>
      <w:r w:rsidRPr="000E01D1">
        <w:rPr>
          <w:rFonts w:cs="Arial"/>
          <w:szCs w:val="20"/>
        </w:rPr>
        <w:t xml:space="preserve">businesses </w:t>
      </w:r>
      <w:r w:rsidR="006D7B0E">
        <w:rPr>
          <w:rFonts w:cs="Arial"/>
          <w:szCs w:val="20"/>
        </w:rPr>
        <w:t>that</w:t>
      </w:r>
      <w:r w:rsidR="006D7B0E" w:rsidRPr="000E01D1">
        <w:rPr>
          <w:rFonts w:cs="Arial"/>
          <w:szCs w:val="20"/>
        </w:rPr>
        <w:t xml:space="preserve"> </w:t>
      </w:r>
      <w:r w:rsidRPr="000E01D1">
        <w:rPr>
          <w:rFonts w:cs="Arial"/>
          <w:szCs w:val="20"/>
        </w:rPr>
        <w:t>connected in the previous 12 months in the areas surveyed.</w:t>
      </w:r>
    </w:p>
    <w:p w:rsidR="00B13DE3" w:rsidRPr="000E01D1" w:rsidRDefault="00B13DE3" w:rsidP="003F37F1">
      <w:pPr>
        <w:pStyle w:val="Heading2"/>
      </w:pPr>
      <w:bookmarkStart w:id="672" w:name="_Toc513562795"/>
      <w:bookmarkStart w:id="673" w:name="_Toc513647790"/>
      <w:bookmarkStart w:id="674" w:name="_Toc513650678"/>
      <w:bookmarkStart w:id="675" w:name="_Toc513651092"/>
      <w:bookmarkStart w:id="676" w:name="_Toc513808127"/>
      <w:bookmarkStart w:id="677" w:name="_Toc513820997"/>
      <w:bookmarkStart w:id="678" w:name="_Toc514082456"/>
      <w:bookmarkStart w:id="679" w:name="_Toc514084354"/>
      <w:bookmarkStart w:id="680" w:name="_Toc515291797"/>
      <w:bookmarkStart w:id="681" w:name="_Toc515377837"/>
      <w:bookmarkStart w:id="682" w:name="_Toc515527592"/>
      <w:bookmarkStart w:id="683" w:name="_Toc515549077"/>
      <w:bookmarkStart w:id="684" w:name="_Toc515549414"/>
      <w:bookmarkStart w:id="685" w:name="_Toc515617643"/>
      <w:bookmarkStart w:id="686" w:name="_Toc515882001"/>
      <w:bookmarkStart w:id="687" w:name="_Toc515882316"/>
      <w:bookmarkStart w:id="688" w:name="_Toc516217876"/>
      <w:bookmarkStart w:id="689" w:name="_Toc516220034"/>
      <w:bookmarkStart w:id="690" w:name="_Toc522531697"/>
      <w:r w:rsidRPr="000E01D1">
        <w:t>Key differences between residential and business surveys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B13DE3" w:rsidRPr="000E01D1" w:rsidRDefault="001A0066" w:rsidP="00B13DE3">
      <w:pPr>
        <w:rPr>
          <w:rFonts w:cs="Arial"/>
          <w:szCs w:val="20"/>
        </w:rPr>
      </w:pPr>
      <w:r>
        <w:rPr>
          <w:rFonts w:cs="Arial"/>
          <w:szCs w:val="20"/>
        </w:rPr>
        <w:t>The r</w:t>
      </w:r>
      <w:r w:rsidRPr="000E01D1">
        <w:rPr>
          <w:rFonts w:cs="Arial"/>
          <w:szCs w:val="20"/>
        </w:rPr>
        <w:t xml:space="preserve">esidential </w:t>
      </w:r>
      <w:r>
        <w:rPr>
          <w:rFonts w:cs="Arial"/>
          <w:szCs w:val="20"/>
        </w:rPr>
        <w:t xml:space="preserve">survey </w:t>
      </w:r>
      <w:r w:rsidR="00B13DE3" w:rsidRPr="000E01D1">
        <w:rPr>
          <w:rFonts w:cs="Arial"/>
          <w:szCs w:val="20"/>
        </w:rPr>
        <w:t>used SamplePages</w:t>
      </w:r>
      <w:r w:rsidR="007E5B33">
        <w:rPr>
          <w:rFonts w:cs="Arial"/>
          <w:szCs w:val="20"/>
        </w:rPr>
        <w:t xml:space="preserve"> as the sample source</w:t>
      </w:r>
      <w:r w:rsidR="00B13DE3" w:rsidRPr="000E01D1">
        <w:rPr>
          <w:rFonts w:cs="Arial"/>
          <w:szCs w:val="20"/>
        </w:rPr>
        <w:t xml:space="preserve">, </w:t>
      </w:r>
      <w:r w:rsidR="007E5B33">
        <w:rPr>
          <w:rFonts w:cs="Arial"/>
          <w:szCs w:val="20"/>
        </w:rPr>
        <w:t xml:space="preserve">while </w:t>
      </w:r>
      <w:r>
        <w:rPr>
          <w:rFonts w:cs="Arial"/>
          <w:szCs w:val="20"/>
        </w:rPr>
        <w:t>the b</w:t>
      </w:r>
      <w:r w:rsidR="00B13DE3" w:rsidRPr="000E01D1">
        <w:rPr>
          <w:rFonts w:cs="Arial"/>
          <w:szCs w:val="20"/>
        </w:rPr>
        <w:t xml:space="preserve">usiness </w:t>
      </w:r>
      <w:r>
        <w:rPr>
          <w:rFonts w:cs="Arial"/>
          <w:szCs w:val="20"/>
        </w:rPr>
        <w:t xml:space="preserve">survey </w:t>
      </w:r>
      <w:r w:rsidR="00B13DE3" w:rsidRPr="000E01D1">
        <w:rPr>
          <w:rFonts w:cs="Arial"/>
          <w:szCs w:val="20"/>
        </w:rPr>
        <w:t>used Dun &amp; Bradstreet</w:t>
      </w:r>
      <w:r w:rsidR="002600A5" w:rsidRPr="000E01D1">
        <w:rPr>
          <w:rFonts w:cs="Arial"/>
          <w:szCs w:val="20"/>
        </w:rPr>
        <w:t>.</w:t>
      </w:r>
    </w:p>
    <w:p w:rsidR="00B13DE3" w:rsidRPr="000E01D1" w:rsidRDefault="00B13DE3" w:rsidP="00B13DE3">
      <w:pPr>
        <w:rPr>
          <w:rFonts w:cs="Arial"/>
          <w:szCs w:val="20"/>
        </w:rPr>
      </w:pPr>
      <w:r w:rsidRPr="000E01D1">
        <w:rPr>
          <w:rFonts w:cs="Arial"/>
          <w:szCs w:val="20"/>
        </w:rPr>
        <w:t xml:space="preserve">Residential sampled ABS SA3s, </w:t>
      </w:r>
      <w:r w:rsidR="00B009F9">
        <w:rPr>
          <w:rFonts w:cs="Arial"/>
          <w:szCs w:val="20"/>
        </w:rPr>
        <w:t>b</w:t>
      </w:r>
      <w:r w:rsidRPr="000E01D1">
        <w:rPr>
          <w:rFonts w:cs="Arial"/>
          <w:szCs w:val="20"/>
        </w:rPr>
        <w:t>usiness sampled postcodes.</w:t>
      </w:r>
    </w:p>
    <w:p w:rsidR="00B13DE3" w:rsidRPr="000E01D1" w:rsidRDefault="00B13DE3" w:rsidP="00B13DE3">
      <w:pPr>
        <w:rPr>
          <w:rFonts w:cs="Arial"/>
          <w:szCs w:val="20"/>
        </w:rPr>
      </w:pPr>
      <w:r w:rsidRPr="000E01D1">
        <w:rPr>
          <w:rFonts w:cs="Arial"/>
          <w:szCs w:val="20"/>
        </w:rPr>
        <w:t>Residential had a 50/50 mobile/landline split in the completed interviews to be achieved (</w:t>
      </w:r>
      <w:r w:rsidR="00B4127A" w:rsidRPr="000E01D1">
        <w:rPr>
          <w:rFonts w:cs="Arial"/>
          <w:szCs w:val="20"/>
        </w:rPr>
        <w:t>that is</w:t>
      </w:r>
      <w:r w:rsidR="00702337" w:rsidRPr="000E01D1">
        <w:rPr>
          <w:rFonts w:cs="Arial"/>
          <w:szCs w:val="20"/>
        </w:rPr>
        <w:t>,</w:t>
      </w:r>
      <w:r w:rsidRPr="000E01D1">
        <w:rPr>
          <w:rFonts w:cs="Arial"/>
          <w:szCs w:val="20"/>
        </w:rPr>
        <w:t xml:space="preserve"> which sample type they came from within the SamplePages file</w:t>
      </w:r>
      <w:r w:rsidR="00054CC4" w:rsidRPr="000E01D1">
        <w:rPr>
          <w:rFonts w:cs="Arial"/>
          <w:szCs w:val="20"/>
        </w:rPr>
        <w:t>—</w:t>
      </w:r>
      <w:r w:rsidRPr="000E01D1">
        <w:rPr>
          <w:rFonts w:cs="Arial"/>
          <w:szCs w:val="20"/>
        </w:rPr>
        <w:t xml:space="preserve">mobile phone listing or landline listing). Business sample </w:t>
      </w:r>
      <w:r w:rsidR="00B4127A" w:rsidRPr="000E01D1">
        <w:rPr>
          <w:rFonts w:cs="Arial"/>
          <w:szCs w:val="20"/>
        </w:rPr>
        <w:t>for</w:t>
      </w:r>
      <w:r w:rsidRPr="000E01D1">
        <w:rPr>
          <w:rFonts w:cs="Arial"/>
          <w:szCs w:val="20"/>
        </w:rPr>
        <w:t xml:space="preserve"> mobile/landline numbers </w:t>
      </w:r>
      <w:r w:rsidRPr="000E01D1">
        <w:rPr>
          <w:rFonts w:cs="Arial"/>
          <w:szCs w:val="20"/>
        </w:rPr>
        <w:lastRenderedPageBreak/>
        <w:t>was based on the number listed for the business in the Dun &amp; Bradstreet</w:t>
      </w:r>
      <w:r w:rsidRPr="000E01D1" w:rsidDel="00FC0023">
        <w:rPr>
          <w:rFonts w:cs="Arial"/>
          <w:szCs w:val="20"/>
        </w:rPr>
        <w:t xml:space="preserve"> </w:t>
      </w:r>
      <w:r w:rsidRPr="000E01D1">
        <w:rPr>
          <w:rFonts w:cs="Arial"/>
          <w:szCs w:val="20"/>
        </w:rPr>
        <w:t>sample file</w:t>
      </w:r>
      <w:r w:rsidR="00D54F3B">
        <w:rPr>
          <w:rFonts w:cs="Arial"/>
          <w:szCs w:val="20"/>
        </w:rPr>
        <w:t>,</w:t>
      </w:r>
      <w:r w:rsidRPr="000E01D1">
        <w:rPr>
          <w:rFonts w:cs="Arial"/>
          <w:szCs w:val="20"/>
        </w:rPr>
        <w:t xml:space="preserve"> as that was deemed the most appropriate number to call for the business.</w:t>
      </w:r>
    </w:p>
    <w:p w:rsidR="00B13DE3" w:rsidRPr="000E01D1" w:rsidRDefault="00B13DE3" w:rsidP="003F37F1">
      <w:pPr>
        <w:keepNext/>
        <w:keepLines/>
        <w:rPr>
          <w:rFonts w:cs="Arial"/>
          <w:szCs w:val="20"/>
        </w:rPr>
      </w:pPr>
      <w:r w:rsidRPr="000E01D1">
        <w:rPr>
          <w:rFonts w:cs="Arial"/>
          <w:szCs w:val="20"/>
        </w:rPr>
        <w:t xml:space="preserve">Despite the differences that were made to conduct each survey in the most effective manner, the overall sample design for the business survey used a similar approach to that used in the residential survey design (replacing the dwelling counts by the business counts). </w:t>
      </w:r>
    </w:p>
    <w:p w:rsidR="00761B44" w:rsidRPr="000E01D1" w:rsidRDefault="00761B44" w:rsidP="003F37F1">
      <w:pPr>
        <w:pStyle w:val="Heading2"/>
      </w:pPr>
      <w:bookmarkStart w:id="691" w:name="_Toc513808128"/>
      <w:bookmarkStart w:id="692" w:name="_Toc513820998"/>
      <w:bookmarkStart w:id="693" w:name="_Toc514082457"/>
      <w:bookmarkStart w:id="694" w:name="_Toc514084355"/>
      <w:bookmarkStart w:id="695" w:name="_Toc515291798"/>
      <w:bookmarkStart w:id="696" w:name="_Toc515377838"/>
      <w:bookmarkStart w:id="697" w:name="_Toc515527593"/>
      <w:bookmarkStart w:id="698" w:name="_Toc515549078"/>
      <w:bookmarkStart w:id="699" w:name="_Toc515549415"/>
      <w:bookmarkStart w:id="700" w:name="_Toc515617644"/>
      <w:bookmarkStart w:id="701" w:name="_Toc515882002"/>
      <w:bookmarkStart w:id="702" w:name="_Toc515882317"/>
      <w:bookmarkStart w:id="703" w:name="_Toc516217877"/>
      <w:bookmarkStart w:id="704" w:name="_Toc516220035"/>
      <w:bookmarkStart w:id="705" w:name="_Toc522531698"/>
      <w:bookmarkStart w:id="706" w:name="_Toc513562796"/>
      <w:bookmarkStart w:id="707" w:name="_Toc513647791"/>
      <w:bookmarkStart w:id="708" w:name="_Toc513650679"/>
      <w:r w:rsidRPr="000E01D1">
        <w:t>Questionnaire design</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Pr="000E01D1">
        <w:t xml:space="preserve"> </w:t>
      </w:r>
    </w:p>
    <w:p w:rsidR="00761B44" w:rsidRPr="000E01D1" w:rsidRDefault="00761B44" w:rsidP="00761B44">
      <w:pPr>
        <w:spacing w:line="240" w:lineRule="auto"/>
        <w:rPr>
          <w:rFonts w:cs="Arial"/>
        </w:rPr>
      </w:pPr>
      <w:r w:rsidRPr="000E01D1">
        <w:rPr>
          <w:rFonts w:cs="Arial"/>
        </w:rPr>
        <w:t>Separate draft quantitative questionnaires for each survey were developed in collaboration by ACMA and Colmar Brunton. The draft questionnaires were each pre</w:t>
      </w:r>
      <w:r w:rsidR="0026052D" w:rsidRPr="000E01D1">
        <w:rPr>
          <w:rFonts w:cs="Arial"/>
        </w:rPr>
        <w:noBreakHyphen/>
      </w:r>
      <w:r w:rsidRPr="000E01D1">
        <w:rPr>
          <w:rFonts w:cs="Arial"/>
        </w:rPr>
        <w:t xml:space="preserve">tested using cognitive interviews to ensure the questions and response categories made sense, were not ambiguous, flowed well, and captured the key concepts and terminology for respondents. This stage involved </w:t>
      </w:r>
      <w:r w:rsidR="0028187C" w:rsidRPr="000E01D1">
        <w:rPr>
          <w:rFonts w:cs="Arial"/>
        </w:rPr>
        <w:t>27</w:t>
      </w:r>
      <w:r w:rsidRPr="000E01D1">
        <w:rPr>
          <w:rFonts w:cs="Arial"/>
        </w:rPr>
        <w:t xml:space="preserve"> in-depth interviews. The findings from this stage resulted in some changes to the survey script</w:t>
      </w:r>
      <w:r w:rsidR="0028187C" w:rsidRPr="000E01D1">
        <w:rPr>
          <w:rFonts w:cs="Arial"/>
        </w:rPr>
        <w:t>s</w:t>
      </w:r>
      <w:r w:rsidRPr="000E01D1">
        <w:rPr>
          <w:rFonts w:cs="Arial"/>
        </w:rPr>
        <w:t xml:space="preserve">. </w:t>
      </w:r>
    </w:p>
    <w:p w:rsidR="00761B44" w:rsidRPr="000E01D1" w:rsidRDefault="00761B44" w:rsidP="00761B44">
      <w:pPr>
        <w:spacing w:line="240" w:lineRule="auto"/>
        <w:rPr>
          <w:rFonts w:cs="Arial"/>
        </w:rPr>
      </w:pPr>
      <w:r w:rsidRPr="000E01D1">
        <w:rPr>
          <w:rFonts w:cs="Arial"/>
        </w:rPr>
        <w:t xml:space="preserve">Key ACMA stakeholders were also consulted at the questionnaire design stage of the residential survey. Each survey was also pilot tested with </w:t>
      </w:r>
      <w:r w:rsidR="0028187C" w:rsidRPr="000E01D1">
        <w:rPr>
          <w:rFonts w:cs="Arial"/>
        </w:rPr>
        <w:t>n=41</w:t>
      </w:r>
      <w:r w:rsidRPr="000E01D1">
        <w:rPr>
          <w:rFonts w:cs="Arial"/>
        </w:rPr>
        <w:t xml:space="preserve"> residential and </w:t>
      </w:r>
      <w:r w:rsidR="0028187C" w:rsidRPr="000E01D1">
        <w:rPr>
          <w:rFonts w:cs="Arial"/>
        </w:rPr>
        <w:t>n=34</w:t>
      </w:r>
      <w:r w:rsidRPr="000E01D1">
        <w:rPr>
          <w:rFonts w:cs="Arial"/>
        </w:rPr>
        <w:t xml:space="preserve"> business interviews, resulting in a change of order and a few minor wording amendments. </w:t>
      </w:r>
    </w:p>
    <w:p w:rsidR="008C566C" w:rsidRPr="000E01D1" w:rsidRDefault="008C566C" w:rsidP="003F37F1">
      <w:pPr>
        <w:pStyle w:val="Heading2"/>
      </w:pPr>
      <w:bookmarkStart w:id="709" w:name="_Toc513808129"/>
      <w:bookmarkStart w:id="710" w:name="_Toc513820999"/>
      <w:bookmarkStart w:id="711" w:name="_Toc514082458"/>
      <w:bookmarkStart w:id="712" w:name="_Toc514084356"/>
      <w:bookmarkStart w:id="713" w:name="_Toc515291799"/>
      <w:bookmarkStart w:id="714" w:name="_Toc515377839"/>
      <w:bookmarkStart w:id="715" w:name="_Toc515527594"/>
      <w:bookmarkStart w:id="716" w:name="_Toc515549079"/>
      <w:bookmarkStart w:id="717" w:name="_Toc515549416"/>
      <w:bookmarkStart w:id="718" w:name="_Toc515617645"/>
      <w:bookmarkStart w:id="719" w:name="_Toc515882003"/>
      <w:bookmarkStart w:id="720" w:name="_Toc515882318"/>
      <w:bookmarkStart w:id="721" w:name="_Toc516217878"/>
      <w:bookmarkStart w:id="722" w:name="_Toc516220036"/>
      <w:bookmarkStart w:id="723" w:name="_Toc522531699"/>
      <w:bookmarkStart w:id="724" w:name="_Toc513651093"/>
      <w:r w:rsidRPr="000E01D1">
        <w:t>Statistical reliability</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0E01D1">
        <w:t xml:space="preserve"> </w:t>
      </w:r>
    </w:p>
    <w:p w:rsidR="008C566C" w:rsidRPr="000E01D1" w:rsidRDefault="00ED7094" w:rsidP="000B06C3">
      <w:pPr>
        <w:rPr>
          <w:rFonts w:cs="Arial"/>
          <w:szCs w:val="20"/>
        </w:rPr>
      </w:pPr>
      <w:bookmarkStart w:id="725" w:name="_Toc513562797"/>
      <w:bookmarkStart w:id="726" w:name="_Toc513647792"/>
      <w:bookmarkStart w:id="727" w:name="_Toc513650680"/>
      <w:bookmarkStart w:id="728" w:name="_Toc513651094"/>
      <w:bookmarkEnd w:id="706"/>
      <w:bookmarkEnd w:id="707"/>
      <w:bookmarkEnd w:id="708"/>
      <w:bookmarkEnd w:id="724"/>
      <w:r w:rsidRPr="000E01D1">
        <w:rPr>
          <w:rFonts w:cs="Arial"/>
          <w:szCs w:val="20"/>
        </w:rPr>
        <w:t xml:space="preserve">As this survey is a random sample of </w:t>
      </w:r>
      <w:r w:rsidR="008C566C" w:rsidRPr="000E01D1">
        <w:rPr>
          <w:rFonts w:cs="Arial"/>
          <w:szCs w:val="20"/>
        </w:rPr>
        <w:t xml:space="preserve">a </w:t>
      </w:r>
      <w:r w:rsidR="00AC3084" w:rsidRPr="000E01D1">
        <w:rPr>
          <w:rFonts w:cs="Arial"/>
          <w:szCs w:val="20"/>
        </w:rPr>
        <w:t>defined</w:t>
      </w:r>
      <w:r w:rsidRPr="000E01D1">
        <w:rPr>
          <w:rFonts w:cs="Arial"/>
          <w:szCs w:val="20"/>
        </w:rPr>
        <w:t xml:space="preserve"> population, standard errors based on a simple random sample apply. </w:t>
      </w:r>
      <w:r w:rsidR="009F4022" w:rsidRPr="000E01D1">
        <w:rPr>
          <w:rFonts w:cs="Arial"/>
          <w:szCs w:val="20"/>
        </w:rPr>
        <w:t xml:space="preserve">In addition, there is a Weight Effect (WEFF) due to the sampling and weighting design that needs to be accounted for in calculating statistical tests. </w:t>
      </w:r>
    </w:p>
    <w:p w:rsidR="00ED7094" w:rsidRPr="000E01D1" w:rsidRDefault="008C566C" w:rsidP="000B06C3">
      <w:pPr>
        <w:rPr>
          <w:rFonts w:cs="Arial"/>
          <w:szCs w:val="20"/>
        </w:rPr>
      </w:pPr>
      <w:r w:rsidRPr="000E01D1">
        <w:rPr>
          <w:rFonts w:cs="Arial"/>
          <w:szCs w:val="20"/>
        </w:rPr>
        <w:t xml:space="preserve">The WEFF </w:t>
      </w:r>
      <w:r w:rsidR="00D54F3B">
        <w:rPr>
          <w:rFonts w:cs="Arial"/>
          <w:szCs w:val="20"/>
        </w:rPr>
        <w:t>was</w:t>
      </w:r>
      <w:r w:rsidRPr="000E01D1">
        <w:rPr>
          <w:rFonts w:cs="Arial"/>
          <w:szCs w:val="20"/>
        </w:rPr>
        <w:t xml:space="preserve"> calculated to be 2.20 for the residential survey and 2.39 for the business survey. </w:t>
      </w:r>
      <w:r w:rsidR="00ED7094" w:rsidRPr="000E01D1">
        <w:rPr>
          <w:rFonts w:cs="Arial"/>
          <w:szCs w:val="20"/>
        </w:rPr>
        <w:t xml:space="preserve">Calculations </w:t>
      </w:r>
      <w:r w:rsidRPr="000E01D1">
        <w:rPr>
          <w:rFonts w:cs="Arial"/>
          <w:szCs w:val="20"/>
        </w:rPr>
        <w:t>in the table below</w:t>
      </w:r>
      <w:r w:rsidR="00ED7094" w:rsidRPr="000E01D1">
        <w:rPr>
          <w:rFonts w:cs="Arial"/>
          <w:szCs w:val="20"/>
        </w:rPr>
        <w:t xml:space="preserve"> are shown at the 95 per cent confidence level</w:t>
      </w:r>
      <w:r w:rsidR="0026052D" w:rsidRPr="000E01D1">
        <w:rPr>
          <w:rFonts w:cs="Arial"/>
          <w:szCs w:val="20"/>
        </w:rPr>
        <w:t>;</w:t>
      </w:r>
      <w:r w:rsidR="00ED7094" w:rsidRPr="000E01D1">
        <w:rPr>
          <w:rFonts w:cs="Arial"/>
          <w:szCs w:val="20"/>
        </w:rPr>
        <w:t xml:space="preserve"> that is, there are 95 chances in 100 that a repeat survey would produce results that lie within the +/– margin of error shown for that proportion. </w:t>
      </w:r>
    </w:p>
    <w:p w:rsidR="009F4022" w:rsidRPr="000E01D1" w:rsidRDefault="009F4022" w:rsidP="0026052D">
      <w:pPr>
        <w:pStyle w:val="ACMATableHeader"/>
        <w:spacing w:after="120"/>
        <w:rPr>
          <w:lang w:eastAsia="zh-CN" w:bidi="th-TH"/>
        </w:rPr>
      </w:pPr>
      <w:r w:rsidRPr="000E01D1">
        <w:rPr>
          <w:lang w:eastAsia="zh-CN" w:bidi="th-TH"/>
        </w:rPr>
        <w:t xml:space="preserve">Margin of error </w:t>
      </w:r>
      <w:r w:rsidR="00335BA1" w:rsidRPr="000E01D1">
        <w:rPr>
          <w:lang w:eastAsia="zh-CN" w:bidi="th-TH"/>
        </w:rPr>
        <w:t xml:space="preserve">for </w:t>
      </w:r>
      <w:r w:rsidR="008C566C" w:rsidRPr="000E01D1">
        <w:rPr>
          <w:lang w:eastAsia="zh-CN" w:bidi="th-TH"/>
        </w:rPr>
        <w:t xml:space="preserve">each </w:t>
      </w:r>
      <w:r w:rsidR="00335BA1" w:rsidRPr="000E01D1">
        <w:rPr>
          <w:lang w:eastAsia="zh-CN" w:bidi="th-TH"/>
        </w:rPr>
        <w:t>total sample</w:t>
      </w:r>
    </w:p>
    <w:tbl>
      <w:tblPr>
        <w:tblStyle w:val="Style3"/>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Caption w:val="Table 13: Margin of error for each total sample"/>
      </w:tblPr>
      <w:tblGrid>
        <w:gridCol w:w="6124"/>
        <w:gridCol w:w="1418"/>
        <w:gridCol w:w="1559"/>
      </w:tblGrid>
      <w:tr w:rsidR="000333EC" w:rsidRPr="000E01D1" w:rsidTr="004331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24" w:type="dxa"/>
            <w:shd w:val="clear" w:color="auto" w:fill="404040" w:themeFill="text1" w:themeFillTint="BF"/>
            <w:noWrap/>
            <w:vAlign w:val="top"/>
          </w:tcPr>
          <w:p w:rsidR="009F4022" w:rsidRPr="000E01D1" w:rsidRDefault="009F4022" w:rsidP="000333EC">
            <w:pPr>
              <w:pStyle w:val="TableHeading"/>
              <w:rPr>
                <w:color w:val="FFFFFF" w:themeColor="background1"/>
              </w:rPr>
            </w:pPr>
          </w:p>
        </w:tc>
        <w:tc>
          <w:tcPr>
            <w:tcW w:w="1418" w:type="dxa"/>
            <w:shd w:val="clear" w:color="auto" w:fill="404040" w:themeFill="text1" w:themeFillTint="BF"/>
            <w:noWrap/>
            <w:vAlign w:val="top"/>
          </w:tcPr>
          <w:p w:rsidR="009F4022" w:rsidRPr="000E01D1" w:rsidRDefault="009F4022" w:rsidP="00C16F3B">
            <w:pPr>
              <w:pStyle w:val="TableHeading"/>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E01D1">
              <w:rPr>
                <w:color w:val="FFFFFF" w:themeColor="background1"/>
                <w:sz w:val="20"/>
                <w:szCs w:val="20"/>
              </w:rPr>
              <w:t>Residential</w:t>
            </w:r>
          </w:p>
        </w:tc>
        <w:tc>
          <w:tcPr>
            <w:tcW w:w="1559" w:type="dxa"/>
            <w:shd w:val="clear" w:color="auto" w:fill="404040" w:themeFill="text1" w:themeFillTint="BF"/>
            <w:vAlign w:val="top"/>
          </w:tcPr>
          <w:p w:rsidR="009F4022" w:rsidRPr="000E01D1" w:rsidRDefault="009F4022" w:rsidP="00C16F3B">
            <w:pPr>
              <w:pStyle w:val="TableHeading"/>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E01D1">
              <w:rPr>
                <w:color w:val="FFFFFF" w:themeColor="background1"/>
                <w:sz w:val="20"/>
                <w:szCs w:val="20"/>
              </w:rPr>
              <w:t>Business</w:t>
            </w:r>
          </w:p>
        </w:tc>
      </w:tr>
      <w:tr w:rsidR="009F4022" w:rsidRPr="000E01D1" w:rsidTr="0043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vAlign w:val="top"/>
          </w:tcPr>
          <w:p w:rsidR="009F4022" w:rsidRPr="000E01D1" w:rsidRDefault="009F4022" w:rsidP="000333EC">
            <w:pPr>
              <w:pStyle w:val="TableBody"/>
              <w:rPr>
                <w:rFonts w:ascii="Arial" w:hAnsi="Arial" w:cs="Arial"/>
                <w:sz w:val="20"/>
                <w:szCs w:val="20"/>
              </w:rPr>
            </w:pPr>
            <w:r w:rsidRPr="000E01D1">
              <w:rPr>
                <w:rFonts w:ascii="Arial" w:hAnsi="Arial" w:cs="Arial"/>
                <w:sz w:val="20"/>
                <w:szCs w:val="20"/>
              </w:rPr>
              <w:t>Actual sample size</w:t>
            </w:r>
          </w:p>
        </w:tc>
        <w:tc>
          <w:tcPr>
            <w:tcW w:w="1418" w:type="dxa"/>
            <w:vAlign w:val="top"/>
          </w:tcPr>
          <w:p w:rsidR="009F4022" w:rsidRPr="000E01D1" w:rsidRDefault="009F4022" w:rsidP="00C16F3B">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01D1">
              <w:rPr>
                <w:rFonts w:ascii="Arial" w:hAnsi="Arial" w:cs="Arial"/>
                <w:sz w:val="20"/>
                <w:szCs w:val="20"/>
              </w:rPr>
              <w:t>1,881</w:t>
            </w:r>
          </w:p>
        </w:tc>
        <w:tc>
          <w:tcPr>
            <w:tcW w:w="1559" w:type="dxa"/>
            <w:vAlign w:val="top"/>
          </w:tcPr>
          <w:p w:rsidR="009F4022" w:rsidRPr="000E01D1" w:rsidRDefault="009F4022" w:rsidP="00C16F3B">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01D1">
              <w:rPr>
                <w:rFonts w:ascii="Arial" w:hAnsi="Arial" w:cs="Arial"/>
                <w:sz w:val="20"/>
                <w:szCs w:val="20"/>
              </w:rPr>
              <w:t>1,153</w:t>
            </w:r>
          </w:p>
        </w:tc>
      </w:tr>
      <w:tr w:rsidR="009F4022" w:rsidRPr="000E01D1" w:rsidTr="00433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vAlign w:val="top"/>
          </w:tcPr>
          <w:p w:rsidR="009F4022" w:rsidRPr="000E01D1" w:rsidRDefault="009F4022" w:rsidP="000333EC">
            <w:pPr>
              <w:pStyle w:val="TableBody"/>
              <w:rPr>
                <w:rFonts w:ascii="Arial" w:hAnsi="Arial" w:cs="Arial"/>
                <w:sz w:val="20"/>
                <w:szCs w:val="20"/>
              </w:rPr>
            </w:pPr>
            <w:r w:rsidRPr="000E01D1">
              <w:rPr>
                <w:rFonts w:ascii="Arial" w:hAnsi="Arial" w:cs="Arial"/>
                <w:sz w:val="20"/>
                <w:szCs w:val="20"/>
              </w:rPr>
              <w:t xml:space="preserve">Effective sample size (once sample design and weighting </w:t>
            </w:r>
            <w:r w:rsidR="004702F5">
              <w:rPr>
                <w:rFonts w:ascii="Arial" w:hAnsi="Arial" w:cs="Arial"/>
                <w:sz w:val="20"/>
                <w:szCs w:val="20"/>
              </w:rPr>
              <w:t>are</w:t>
            </w:r>
            <w:r w:rsidR="004702F5" w:rsidRPr="000E01D1">
              <w:rPr>
                <w:rFonts w:ascii="Arial" w:hAnsi="Arial" w:cs="Arial"/>
                <w:sz w:val="20"/>
                <w:szCs w:val="20"/>
              </w:rPr>
              <w:t xml:space="preserve"> </w:t>
            </w:r>
            <w:r w:rsidRPr="000E01D1">
              <w:rPr>
                <w:rFonts w:ascii="Arial" w:hAnsi="Arial" w:cs="Arial"/>
                <w:sz w:val="20"/>
                <w:szCs w:val="20"/>
              </w:rPr>
              <w:t>taken into account)</w:t>
            </w:r>
          </w:p>
        </w:tc>
        <w:tc>
          <w:tcPr>
            <w:tcW w:w="1418" w:type="dxa"/>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E01D1">
              <w:rPr>
                <w:rFonts w:ascii="Arial" w:hAnsi="Arial" w:cs="Arial"/>
                <w:sz w:val="20"/>
                <w:szCs w:val="20"/>
              </w:rPr>
              <w:t>855</w:t>
            </w:r>
          </w:p>
        </w:tc>
        <w:tc>
          <w:tcPr>
            <w:tcW w:w="1559" w:type="dxa"/>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E01D1">
              <w:rPr>
                <w:rFonts w:ascii="Arial" w:hAnsi="Arial" w:cs="Arial"/>
                <w:sz w:val="20"/>
                <w:szCs w:val="20"/>
              </w:rPr>
              <w:t>482</w:t>
            </w:r>
          </w:p>
        </w:tc>
      </w:tr>
      <w:tr w:rsidR="009F4022" w:rsidRPr="000E01D1" w:rsidTr="0043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vAlign w:val="top"/>
          </w:tcPr>
          <w:p w:rsidR="009F4022" w:rsidRPr="000E01D1" w:rsidRDefault="009F4022" w:rsidP="00AB0EF7">
            <w:pPr>
              <w:pStyle w:val="TableBody"/>
              <w:rPr>
                <w:rFonts w:ascii="Arial" w:hAnsi="Arial" w:cs="Arial"/>
                <w:sz w:val="20"/>
                <w:szCs w:val="20"/>
              </w:rPr>
            </w:pPr>
            <w:r w:rsidRPr="000E01D1">
              <w:rPr>
                <w:rFonts w:ascii="Arial" w:hAnsi="Arial" w:cs="Arial"/>
                <w:sz w:val="20"/>
                <w:szCs w:val="20"/>
              </w:rPr>
              <w:t xml:space="preserve">WEFF </w:t>
            </w:r>
          </w:p>
        </w:tc>
        <w:tc>
          <w:tcPr>
            <w:tcW w:w="1418" w:type="dxa"/>
            <w:vAlign w:val="top"/>
          </w:tcPr>
          <w:p w:rsidR="009F4022" w:rsidRPr="000E01D1" w:rsidRDefault="009F4022" w:rsidP="00C16F3B">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01D1">
              <w:rPr>
                <w:rFonts w:ascii="Arial" w:hAnsi="Arial" w:cs="Arial"/>
                <w:sz w:val="20"/>
                <w:szCs w:val="20"/>
              </w:rPr>
              <w:t>2.20</w:t>
            </w:r>
          </w:p>
        </w:tc>
        <w:tc>
          <w:tcPr>
            <w:tcW w:w="1559" w:type="dxa"/>
            <w:vAlign w:val="top"/>
          </w:tcPr>
          <w:p w:rsidR="009F4022" w:rsidRPr="000E01D1" w:rsidRDefault="009F4022" w:rsidP="00C16F3B">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01D1">
              <w:rPr>
                <w:rFonts w:ascii="Arial" w:hAnsi="Arial" w:cs="Arial"/>
                <w:sz w:val="20"/>
                <w:szCs w:val="20"/>
              </w:rPr>
              <w:t>2.39</w:t>
            </w:r>
          </w:p>
        </w:tc>
      </w:tr>
      <w:tr w:rsidR="009F4022" w:rsidRPr="000E01D1" w:rsidTr="00433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shd w:val="clear" w:color="auto" w:fill="auto"/>
            <w:vAlign w:val="top"/>
          </w:tcPr>
          <w:p w:rsidR="009F4022" w:rsidRPr="000E01D1" w:rsidRDefault="009F4022" w:rsidP="000333EC">
            <w:pPr>
              <w:pStyle w:val="TableBody"/>
              <w:rPr>
                <w:rFonts w:ascii="Arial" w:hAnsi="Arial" w:cs="Arial"/>
                <w:sz w:val="20"/>
                <w:szCs w:val="20"/>
              </w:rPr>
            </w:pPr>
          </w:p>
        </w:tc>
        <w:tc>
          <w:tcPr>
            <w:tcW w:w="1418" w:type="dxa"/>
            <w:shd w:val="clear" w:color="auto" w:fill="auto"/>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559" w:type="dxa"/>
            <w:shd w:val="clear" w:color="auto" w:fill="auto"/>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9F4022" w:rsidRPr="000E01D1" w:rsidTr="0043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shd w:val="clear" w:color="auto" w:fill="F2F2F2" w:themeFill="background1" w:themeFillShade="F2"/>
            <w:vAlign w:val="top"/>
          </w:tcPr>
          <w:p w:rsidR="009F4022" w:rsidRPr="000E01D1" w:rsidRDefault="009F4022" w:rsidP="000333EC">
            <w:pPr>
              <w:pStyle w:val="TableBody"/>
              <w:rPr>
                <w:rFonts w:ascii="Arial" w:hAnsi="Arial" w:cs="Arial"/>
                <w:b/>
                <w:sz w:val="20"/>
                <w:szCs w:val="20"/>
              </w:rPr>
            </w:pPr>
            <w:r w:rsidRPr="000E01D1">
              <w:rPr>
                <w:rFonts w:ascii="Arial" w:hAnsi="Arial" w:cs="Arial"/>
                <w:b/>
                <w:sz w:val="20"/>
                <w:szCs w:val="20"/>
              </w:rPr>
              <w:t>Margin of error for estimates of proportions</w:t>
            </w:r>
          </w:p>
        </w:tc>
        <w:tc>
          <w:tcPr>
            <w:tcW w:w="2977" w:type="dxa"/>
            <w:gridSpan w:val="2"/>
            <w:shd w:val="clear" w:color="auto" w:fill="F2F2F2" w:themeFill="background1" w:themeFillShade="F2"/>
            <w:vAlign w:val="top"/>
          </w:tcPr>
          <w:p w:rsidR="009F4022" w:rsidRPr="000E01D1" w:rsidRDefault="009F4022" w:rsidP="0026052D">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E01D1">
              <w:rPr>
                <w:rFonts w:ascii="Arial" w:hAnsi="Arial" w:cs="Arial"/>
                <w:b/>
                <w:sz w:val="20"/>
                <w:szCs w:val="20"/>
              </w:rPr>
              <w:t>Percentage points</w:t>
            </w:r>
            <w:r w:rsidR="00685DDF" w:rsidRPr="000E01D1">
              <w:rPr>
                <w:rFonts w:ascii="Arial" w:hAnsi="Arial" w:cs="Arial"/>
                <w:b/>
                <w:sz w:val="20"/>
                <w:szCs w:val="20"/>
              </w:rPr>
              <w:t xml:space="preserve"> (+/</w:t>
            </w:r>
            <w:r w:rsidR="0026052D" w:rsidRPr="000E01D1">
              <w:rPr>
                <w:rFonts w:ascii="Arial" w:hAnsi="Arial" w:cs="Arial"/>
                <w:b/>
                <w:sz w:val="20"/>
                <w:szCs w:val="20"/>
              </w:rPr>
              <w:t>–</w:t>
            </w:r>
            <w:r w:rsidR="00685DDF" w:rsidRPr="000E01D1">
              <w:rPr>
                <w:rFonts w:ascii="Arial" w:hAnsi="Arial" w:cs="Arial"/>
                <w:b/>
                <w:sz w:val="20"/>
                <w:szCs w:val="20"/>
              </w:rPr>
              <w:t>)</w:t>
            </w:r>
          </w:p>
        </w:tc>
      </w:tr>
      <w:tr w:rsidR="009F4022" w:rsidRPr="000E01D1" w:rsidTr="00433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vAlign w:val="top"/>
          </w:tcPr>
          <w:p w:rsidR="009F4022" w:rsidRPr="000E01D1" w:rsidRDefault="009F4022" w:rsidP="000333EC">
            <w:pPr>
              <w:pStyle w:val="TableBody"/>
              <w:rPr>
                <w:rFonts w:ascii="Arial" w:hAnsi="Arial" w:cs="Arial"/>
                <w:sz w:val="20"/>
                <w:szCs w:val="20"/>
              </w:rPr>
            </w:pPr>
            <w:r w:rsidRPr="000E01D1">
              <w:rPr>
                <w:rFonts w:ascii="Arial" w:hAnsi="Arial" w:cs="Arial"/>
                <w:sz w:val="20"/>
                <w:szCs w:val="20"/>
              </w:rPr>
              <w:t xml:space="preserve">Maximum margin of error at 95% confidence level on total sample </w:t>
            </w:r>
            <w:r w:rsidRPr="000E01D1">
              <w:rPr>
                <w:rFonts w:ascii="Arial" w:hAnsi="Arial" w:cs="Arial"/>
                <w:b/>
                <w:sz w:val="20"/>
                <w:szCs w:val="20"/>
              </w:rPr>
              <w:t>(taking into account WEFF)</w:t>
            </w:r>
          </w:p>
        </w:tc>
        <w:tc>
          <w:tcPr>
            <w:tcW w:w="1418" w:type="dxa"/>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E01D1">
              <w:rPr>
                <w:rFonts w:ascii="Arial" w:hAnsi="Arial" w:cs="Arial"/>
                <w:sz w:val="20"/>
                <w:szCs w:val="20"/>
              </w:rPr>
              <w:t>3.4</w:t>
            </w:r>
          </w:p>
        </w:tc>
        <w:tc>
          <w:tcPr>
            <w:tcW w:w="1559" w:type="dxa"/>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E01D1">
              <w:rPr>
                <w:rFonts w:ascii="Arial" w:hAnsi="Arial" w:cs="Arial"/>
                <w:sz w:val="20"/>
                <w:szCs w:val="20"/>
              </w:rPr>
              <w:t>4.5</w:t>
            </w:r>
          </w:p>
        </w:tc>
      </w:tr>
      <w:tr w:rsidR="009F4022" w:rsidRPr="000E01D1" w:rsidTr="0043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vAlign w:val="top"/>
          </w:tcPr>
          <w:p w:rsidR="009F4022" w:rsidRPr="000E01D1" w:rsidRDefault="009F4022" w:rsidP="000333EC">
            <w:pPr>
              <w:pStyle w:val="TableBody"/>
              <w:rPr>
                <w:rFonts w:ascii="Arial" w:hAnsi="Arial" w:cs="Arial"/>
                <w:sz w:val="20"/>
                <w:szCs w:val="20"/>
              </w:rPr>
            </w:pPr>
            <w:r w:rsidRPr="000E01D1">
              <w:rPr>
                <w:rFonts w:ascii="Arial" w:hAnsi="Arial" w:cs="Arial"/>
                <w:sz w:val="20"/>
                <w:szCs w:val="20"/>
              </w:rPr>
              <w:t>5% or 95%</w:t>
            </w:r>
          </w:p>
        </w:tc>
        <w:tc>
          <w:tcPr>
            <w:tcW w:w="1418" w:type="dxa"/>
            <w:vAlign w:val="top"/>
          </w:tcPr>
          <w:p w:rsidR="009F4022" w:rsidRPr="000E01D1" w:rsidRDefault="009F4022" w:rsidP="00C16F3B">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01D1">
              <w:rPr>
                <w:rFonts w:ascii="Arial" w:hAnsi="Arial" w:cs="Arial"/>
                <w:sz w:val="20"/>
                <w:szCs w:val="20"/>
              </w:rPr>
              <w:t>1.5</w:t>
            </w:r>
          </w:p>
        </w:tc>
        <w:tc>
          <w:tcPr>
            <w:tcW w:w="1559" w:type="dxa"/>
            <w:vAlign w:val="top"/>
          </w:tcPr>
          <w:p w:rsidR="009F4022" w:rsidRPr="000E01D1" w:rsidRDefault="009F4022" w:rsidP="00C16F3B">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01D1">
              <w:rPr>
                <w:rFonts w:ascii="Arial" w:hAnsi="Arial" w:cs="Arial"/>
                <w:sz w:val="20"/>
                <w:szCs w:val="20"/>
              </w:rPr>
              <w:t>1.9</w:t>
            </w:r>
          </w:p>
        </w:tc>
      </w:tr>
      <w:tr w:rsidR="009F4022" w:rsidRPr="000E01D1" w:rsidTr="00433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vAlign w:val="top"/>
          </w:tcPr>
          <w:p w:rsidR="009F4022" w:rsidRPr="000E01D1" w:rsidRDefault="009F4022" w:rsidP="000333EC">
            <w:pPr>
              <w:pStyle w:val="TableBody"/>
              <w:rPr>
                <w:rFonts w:ascii="Arial" w:hAnsi="Arial" w:cs="Arial"/>
                <w:sz w:val="20"/>
                <w:szCs w:val="20"/>
              </w:rPr>
            </w:pPr>
            <w:r w:rsidRPr="000E01D1">
              <w:rPr>
                <w:rFonts w:ascii="Arial" w:hAnsi="Arial" w:cs="Arial"/>
                <w:sz w:val="20"/>
                <w:szCs w:val="20"/>
              </w:rPr>
              <w:t>10% or 90%</w:t>
            </w:r>
          </w:p>
        </w:tc>
        <w:tc>
          <w:tcPr>
            <w:tcW w:w="1418" w:type="dxa"/>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E01D1">
              <w:rPr>
                <w:rFonts w:ascii="Arial" w:hAnsi="Arial" w:cs="Arial"/>
                <w:sz w:val="20"/>
                <w:szCs w:val="20"/>
              </w:rPr>
              <w:t>2.0</w:t>
            </w:r>
          </w:p>
        </w:tc>
        <w:tc>
          <w:tcPr>
            <w:tcW w:w="1559" w:type="dxa"/>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E01D1">
              <w:rPr>
                <w:rFonts w:ascii="Arial" w:hAnsi="Arial" w:cs="Arial"/>
                <w:sz w:val="20"/>
                <w:szCs w:val="20"/>
              </w:rPr>
              <w:t>2.7</w:t>
            </w:r>
          </w:p>
        </w:tc>
      </w:tr>
      <w:tr w:rsidR="009F4022" w:rsidRPr="000E01D1" w:rsidTr="0043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vAlign w:val="top"/>
          </w:tcPr>
          <w:p w:rsidR="009F4022" w:rsidRPr="000E01D1" w:rsidRDefault="009F4022" w:rsidP="000333EC">
            <w:pPr>
              <w:pStyle w:val="TableBody"/>
              <w:rPr>
                <w:rFonts w:ascii="Arial" w:hAnsi="Arial" w:cs="Arial"/>
                <w:sz w:val="20"/>
                <w:szCs w:val="20"/>
              </w:rPr>
            </w:pPr>
            <w:r w:rsidRPr="000E01D1">
              <w:rPr>
                <w:rFonts w:ascii="Arial" w:hAnsi="Arial" w:cs="Arial"/>
                <w:sz w:val="20"/>
                <w:szCs w:val="20"/>
              </w:rPr>
              <w:t>20% or 80%</w:t>
            </w:r>
          </w:p>
        </w:tc>
        <w:tc>
          <w:tcPr>
            <w:tcW w:w="1418" w:type="dxa"/>
            <w:vAlign w:val="top"/>
          </w:tcPr>
          <w:p w:rsidR="009F4022" w:rsidRPr="000E01D1" w:rsidRDefault="009F4022" w:rsidP="00C16F3B">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01D1">
              <w:rPr>
                <w:rFonts w:ascii="Arial" w:hAnsi="Arial" w:cs="Arial"/>
                <w:sz w:val="20"/>
                <w:szCs w:val="20"/>
              </w:rPr>
              <w:t>2.7</w:t>
            </w:r>
          </w:p>
        </w:tc>
        <w:tc>
          <w:tcPr>
            <w:tcW w:w="1559" w:type="dxa"/>
            <w:vAlign w:val="top"/>
          </w:tcPr>
          <w:p w:rsidR="009F4022" w:rsidRPr="000E01D1" w:rsidRDefault="009F4022" w:rsidP="00C16F3B">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01D1">
              <w:rPr>
                <w:rFonts w:ascii="Arial" w:hAnsi="Arial" w:cs="Arial"/>
                <w:sz w:val="20"/>
                <w:szCs w:val="20"/>
              </w:rPr>
              <w:t>3.6</w:t>
            </w:r>
          </w:p>
        </w:tc>
      </w:tr>
      <w:tr w:rsidR="009F4022" w:rsidRPr="000E01D1" w:rsidTr="00433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vAlign w:val="top"/>
          </w:tcPr>
          <w:p w:rsidR="009F4022" w:rsidRPr="000E01D1" w:rsidRDefault="009F4022" w:rsidP="000333EC">
            <w:pPr>
              <w:pStyle w:val="TableBody"/>
              <w:rPr>
                <w:rFonts w:ascii="Arial" w:hAnsi="Arial" w:cs="Arial"/>
                <w:sz w:val="20"/>
                <w:szCs w:val="20"/>
              </w:rPr>
            </w:pPr>
            <w:r w:rsidRPr="000E01D1">
              <w:rPr>
                <w:rFonts w:ascii="Arial" w:hAnsi="Arial" w:cs="Arial"/>
                <w:sz w:val="20"/>
                <w:szCs w:val="20"/>
              </w:rPr>
              <w:t>30% or 70%</w:t>
            </w:r>
          </w:p>
        </w:tc>
        <w:tc>
          <w:tcPr>
            <w:tcW w:w="1418" w:type="dxa"/>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E01D1">
              <w:rPr>
                <w:rFonts w:ascii="Arial" w:hAnsi="Arial" w:cs="Arial"/>
                <w:sz w:val="20"/>
                <w:szCs w:val="20"/>
              </w:rPr>
              <w:t>3.1</w:t>
            </w:r>
          </w:p>
        </w:tc>
        <w:tc>
          <w:tcPr>
            <w:tcW w:w="1559" w:type="dxa"/>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E01D1">
              <w:rPr>
                <w:rFonts w:ascii="Arial" w:hAnsi="Arial" w:cs="Arial"/>
                <w:sz w:val="20"/>
                <w:szCs w:val="20"/>
              </w:rPr>
              <w:t>4.1</w:t>
            </w:r>
          </w:p>
        </w:tc>
      </w:tr>
      <w:tr w:rsidR="009F4022" w:rsidRPr="000E01D1" w:rsidTr="0043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vAlign w:val="top"/>
          </w:tcPr>
          <w:p w:rsidR="009F4022" w:rsidRPr="000E01D1" w:rsidRDefault="009F4022" w:rsidP="000333EC">
            <w:pPr>
              <w:pStyle w:val="TableBody"/>
              <w:rPr>
                <w:rFonts w:ascii="Arial" w:hAnsi="Arial" w:cs="Arial"/>
                <w:sz w:val="20"/>
                <w:szCs w:val="20"/>
              </w:rPr>
            </w:pPr>
            <w:r w:rsidRPr="000E01D1">
              <w:rPr>
                <w:rFonts w:ascii="Arial" w:hAnsi="Arial" w:cs="Arial"/>
                <w:sz w:val="20"/>
                <w:szCs w:val="20"/>
              </w:rPr>
              <w:t>40% or 60%</w:t>
            </w:r>
          </w:p>
        </w:tc>
        <w:tc>
          <w:tcPr>
            <w:tcW w:w="1418" w:type="dxa"/>
            <w:vAlign w:val="top"/>
          </w:tcPr>
          <w:p w:rsidR="009F4022" w:rsidRPr="000E01D1" w:rsidRDefault="009F4022" w:rsidP="00C16F3B">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01D1">
              <w:rPr>
                <w:rFonts w:ascii="Arial" w:hAnsi="Arial" w:cs="Arial"/>
                <w:sz w:val="20"/>
                <w:szCs w:val="20"/>
              </w:rPr>
              <w:t>3.3</w:t>
            </w:r>
          </w:p>
        </w:tc>
        <w:tc>
          <w:tcPr>
            <w:tcW w:w="1559" w:type="dxa"/>
            <w:vAlign w:val="top"/>
          </w:tcPr>
          <w:p w:rsidR="009F4022" w:rsidRPr="000E01D1" w:rsidRDefault="009F4022" w:rsidP="00C16F3B">
            <w:pPr>
              <w:pStyle w:val="TableBody"/>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01D1">
              <w:rPr>
                <w:rFonts w:ascii="Arial" w:hAnsi="Arial" w:cs="Arial"/>
                <w:sz w:val="20"/>
                <w:szCs w:val="20"/>
              </w:rPr>
              <w:t>4.4</w:t>
            </w:r>
          </w:p>
        </w:tc>
      </w:tr>
      <w:tr w:rsidR="009F4022" w:rsidRPr="000E01D1" w:rsidTr="00433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4" w:type="dxa"/>
            <w:vAlign w:val="top"/>
          </w:tcPr>
          <w:p w:rsidR="009F4022" w:rsidRPr="000E01D1" w:rsidRDefault="009F4022" w:rsidP="000333EC">
            <w:pPr>
              <w:pStyle w:val="TableBody"/>
              <w:rPr>
                <w:rFonts w:ascii="Arial" w:hAnsi="Arial" w:cs="Arial"/>
                <w:sz w:val="20"/>
                <w:szCs w:val="20"/>
              </w:rPr>
            </w:pPr>
            <w:r w:rsidRPr="000E01D1">
              <w:rPr>
                <w:rFonts w:ascii="Arial" w:hAnsi="Arial" w:cs="Arial"/>
                <w:sz w:val="20"/>
                <w:szCs w:val="20"/>
              </w:rPr>
              <w:t>50%</w:t>
            </w:r>
          </w:p>
        </w:tc>
        <w:tc>
          <w:tcPr>
            <w:tcW w:w="1418" w:type="dxa"/>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E01D1">
              <w:rPr>
                <w:rFonts w:ascii="Arial" w:hAnsi="Arial" w:cs="Arial"/>
                <w:sz w:val="20"/>
                <w:szCs w:val="20"/>
              </w:rPr>
              <w:t>3.4</w:t>
            </w:r>
          </w:p>
        </w:tc>
        <w:tc>
          <w:tcPr>
            <w:tcW w:w="1559" w:type="dxa"/>
            <w:vAlign w:val="top"/>
          </w:tcPr>
          <w:p w:rsidR="009F4022" w:rsidRPr="000E01D1" w:rsidRDefault="009F4022" w:rsidP="00C16F3B">
            <w:pPr>
              <w:pStyle w:val="TableBody"/>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E01D1">
              <w:rPr>
                <w:rFonts w:ascii="Arial" w:hAnsi="Arial" w:cs="Arial"/>
                <w:sz w:val="20"/>
                <w:szCs w:val="20"/>
              </w:rPr>
              <w:t>4.5</w:t>
            </w:r>
          </w:p>
        </w:tc>
      </w:tr>
    </w:tbl>
    <w:p w:rsidR="009F4022" w:rsidRPr="000E01D1" w:rsidRDefault="009F4022" w:rsidP="000333EC">
      <w:pPr>
        <w:pStyle w:val="ACMASpaceaftertable"/>
      </w:pPr>
    </w:p>
    <w:p w:rsidR="009F4022" w:rsidRPr="000E01D1" w:rsidRDefault="009F4022" w:rsidP="0043313B">
      <w:pPr>
        <w:keepNext/>
        <w:keepLines/>
        <w:spacing w:line="240" w:lineRule="auto"/>
        <w:rPr>
          <w:rFonts w:cs="Arial"/>
          <w:szCs w:val="20"/>
        </w:rPr>
      </w:pPr>
      <w:r w:rsidRPr="000E01D1">
        <w:rPr>
          <w:rFonts w:cs="Arial"/>
          <w:szCs w:val="20"/>
        </w:rPr>
        <w:lastRenderedPageBreak/>
        <w:t>F</w:t>
      </w:r>
      <w:r w:rsidR="00ED7094" w:rsidRPr="000E01D1">
        <w:rPr>
          <w:rFonts w:cs="Arial"/>
          <w:szCs w:val="20"/>
        </w:rPr>
        <w:t xml:space="preserve">or example, for a survey result of 50 per cent based on the total sample of n=1,881 households, there are 95 chances in 100 that a repeat survey would produce results that lie within the range of </w:t>
      </w:r>
      <w:r w:rsidR="004D1D8F" w:rsidRPr="000E01D1">
        <w:rPr>
          <w:rFonts w:cs="Arial"/>
          <w:szCs w:val="20"/>
        </w:rPr>
        <w:t>4</w:t>
      </w:r>
      <w:r w:rsidR="00211A05" w:rsidRPr="000E01D1">
        <w:rPr>
          <w:rFonts w:cs="Arial"/>
          <w:szCs w:val="20"/>
        </w:rPr>
        <w:t>7</w:t>
      </w:r>
      <w:r w:rsidR="002C19AF">
        <w:rPr>
          <w:rFonts w:cs="Arial"/>
          <w:szCs w:val="20"/>
        </w:rPr>
        <w:t>–</w:t>
      </w:r>
      <w:r w:rsidR="004D1D8F" w:rsidRPr="000E01D1">
        <w:rPr>
          <w:rFonts w:cs="Arial"/>
          <w:szCs w:val="20"/>
        </w:rPr>
        <w:t>53</w:t>
      </w:r>
      <w:r w:rsidR="00ED7094" w:rsidRPr="000E01D1">
        <w:rPr>
          <w:rFonts w:cs="Arial"/>
          <w:szCs w:val="20"/>
        </w:rPr>
        <w:t xml:space="preserve"> per cent. For the total sample of n=1,153 business</w:t>
      </w:r>
      <w:r w:rsidR="0026052D" w:rsidRPr="000E01D1">
        <w:rPr>
          <w:rFonts w:cs="Arial"/>
          <w:szCs w:val="20"/>
        </w:rPr>
        <w:t>es</w:t>
      </w:r>
      <w:r w:rsidR="00ED7094" w:rsidRPr="000E01D1">
        <w:rPr>
          <w:rFonts w:cs="Arial"/>
          <w:szCs w:val="20"/>
        </w:rPr>
        <w:t xml:space="preserve">, there are 95 chances in 100 that a repeat survey would produce results that lie within the range of </w:t>
      </w:r>
      <w:r w:rsidR="004D1D8F" w:rsidRPr="000E01D1">
        <w:rPr>
          <w:rFonts w:cs="Arial"/>
          <w:szCs w:val="20"/>
        </w:rPr>
        <w:t>4</w:t>
      </w:r>
      <w:r w:rsidR="00211A05" w:rsidRPr="000E01D1">
        <w:rPr>
          <w:rFonts w:cs="Arial"/>
          <w:szCs w:val="20"/>
        </w:rPr>
        <w:t>6</w:t>
      </w:r>
      <w:r w:rsidR="002C19AF">
        <w:rPr>
          <w:rFonts w:cs="Arial"/>
          <w:szCs w:val="20"/>
        </w:rPr>
        <w:t>–</w:t>
      </w:r>
      <w:r w:rsidR="004D1D8F" w:rsidRPr="000E01D1">
        <w:rPr>
          <w:rFonts w:cs="Arial"/>
          <w:szCs w:val="20"/>
        </w:rPr>
        <w:t>5</w:t>
      </w:r>
      <w:r w:rsidR="00211A05" w:rsidRPr="000E01D1">
        <w:rPr>
          <w:rFonts w:cs="Arial"/>
          <w:szCs w:val="20"/>
        </w:rPr>
        <w:t>5</w:t>
      </w:r>
      <w:r w:rsidR="00ED7094" w:rsidRPr="000E01D1">
        <w:rPr>
          <w:rFonts w:cs="Arial"/>
          <w:szCs w:val="20"/>
        </w:rPr>
        <w:t xml:space="preserve"> per cent. </w:t>
      </w:r>
    </w:p>
    <w:p w:rsidR="009F4022" w:rsidRPr="000E01D1" w:rsidRDefault="009F4022" w:rsidP="000333EC">
      <w:pPr>
        <w:keepNext/>
        <w:keepLines/>
        <w:spacing w:line="240" w:lineRule="auto"/>
        <w:rPr>
          <w:rFonts w:cs="Arial"/>
        </w:rPr>
      </w:pPr>
      <w:r w:rsidRPr="000E01D1">
        <w:rPr>
          <w:rFonts w:cs="Arial"/>
        </w:rPr>
        <w:t xml:space="preserve">When comparing a result between subgroups (for example, comparing those who have made a complaint to their RSP </w:t>
      </w:r>
      <w:r w:rsidR="0088433E" w:rsidRPr="000E01D1">
        <w:rPr>
          <w:rFonts w:cs="Arial"/>
        </w:rPr>
        <w:t xml:space="preserve">(n=628) </w:t>
      </w:r>
      <w:r w:rsidRPr="000E01D1">
        <w:rPr>
          <w:rFonts w:cs="Arial"/>
        </w:rPr>
        <w:t>with those who have not</w:t>
      </w:r>
      <w:r w:rsidR="0088433E" w:rsidRPr="000E01D1">
        <w:rPr>
          <w:rFonts w:cs="Arial"/>
        </w:rPr>
        <w:t xml:space="preserve"> or don’t know (n=1,253</w:t>
      </w:r>
      <w:r w:rsidR="002C19AF">
        <w:rPr>
          <w:rFonts w:cs="Arial"/>
        </w:rPr>
        <w:t>)</w:t>
      </w:r>
      <w:r w:rsidRPr="000E01D1">
        <w:rPr>
          <w:rFonts w:cs="Arial"/>
        </w:rPr>
        <w:t>, the margin of error depends on the base size of the subgroups and the percentages being compared.</w:t>
      </w:r>
      <w:r w:rsidR="0088433E" w:rsidRPr="000E01D1">
        <w:rPr>
          <w:rFonts w:cs="Arial"/>
        </w:rPr>
        <w:t xml:space="preserve"> The margin of error, with WEFF accounted for</w:t>
      </w:r>
      <w:r w:rsidR="0026052D" w:rsidRPr="000E01D1">
        <w:rPr>
          <w:rFonts w:cs="Arial"/>
        </w:rPr>
        <w:t>—</w:t>
      </w:r>
      <w:r w:rsidR="0088433E" w:rsidRPr="000E01D1">
        <w:rPr>
          <w:rFonts w:cs="Arial"/>
        </w:rPr>
        <w:t>for example</w:t>
      </w:r>
      <w:r w:rsidR="0026052D" w:rsidRPr="000E01D1">
        <w:rPr>
          <w:rFonts w:cs="Arial"/>
        </w:rPr>
        <w:t>,</w:t>
      </w:r>
      <w:r w:rsidR="0088433E" w:rsidRPr="000E01D1">
        <w:rPr>
          <w:rFonts w:cs="Arial"/>
        </w:rPr>
        <w:t xml:space="preserve"> subgroup sizes</w:t>
      </w:r>
      <w:r w:rsidR="0026052D" w:rsidRPr="000E01D1">
        <w:rPr>
          <w:rFonts w:cs="Arial"/>
        </w:rPr>
        <w:t>—</w:t>
      </w:r>
      <w:r w:rsidR="0088433E" w:rsidRPr="000E01D1">
        <w:rPr>
          <w:rFonts w:cs="Arial"/>
        </w:rPr>
        <w:t xml:space="preserve">are provided below as a guide.  </w:t>
      </w:r>
    </w:p>
    <w:tbl>
      <w:tblPr>
        <w:tblW w:w="9645" w:type="dxa"/>
        <w:tblLayout w:type="fixed"/>
        <w:tblCellMar>
          <w:left w:w="0" w:type="dxa"/>
          <w:right w:w="0" w:type="dxa"/>
        </w:tblCellMar>
        <w:tblLook w:val="01E0" w:firstRow="1" w:lastRow="1" w:firstColumn="1" w:lastColumn="1" w:noHBand="0" w:noVBand="0"/>
      </w:tblPr>
      <w:tblGrid>
        <w:gridCol w:w="9645"/>
      </w:tblGrid>
      <w:tr w:rsidR="000333EC" w:rsidRPr="000E01D1" w:rsidTr="000333EC">
        <w:trPr>
          <w:trHeight w:val="570"/>
        </w:trPr>
        <w:tc>
          <w:tcPr>
            <w:tcW w:w="9645" w:type="dxa"/>
            <w:shd w:val="clear" w:color="auto" w:fill="auto"/>
            <w:vAlign w:val="center"/>
          </w:tcPr>
          <w:p w:rsidR="000333EC" w:rsidRPr="000E01D1" w:rsidRDefault="000333EC" w:rsidP="0086545A">
            <w:pPr>
              <w:pStyle w:val="ACMATableHeader"/>
            </w:pPr>
            <w:r w:rsidRPr="000E01D1">
              <w:t>Margin of error for subgroups, ± (at 95 per cent confidence level)</w:t>
            </w:r>
          </w:p>
        </w:tc>
      </w:tr>
      <w:tr w:rsidR="000333EC" w:rsidRPr="000E01D1" w:rsidTr="00216E69">
        <w:trPr>
          <w:trHeight w:val="2472"/>
        </w:trPr>
        <w:tc>
          <w:tcPr>
            <w:tcW w:w="9645" w:type="dxa"/>
            <w:shd w:val="clear" w:color="auto" w:fill="auto"/>
            <w:tcMar>
              <w:left w:w="28" w:type="dxa"/>
            </w:tcMar>
          </w:tcPr>
          <w:tbl>
            <w:tblPr>
              <w:tblW w:w="9223" w:type="dxa"/>
              <w:tblCellSpacing w:w="144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4: Margin of error for subgroups, ± (at 95 per cent confidence level)"/>
            </w:tblPr>
            <w:tblGrid>
              <w:gridCol w:w="1644"/>
              <w:gridCol w:w="2051"/>
              <w:gridCol w:w="1417"/>
              <w:gridCol w:w="1276"/>
              <w:gridCol w:w="1276"/>
              <w:gridCol w:w="1559"/>
            </w:tblGrid>
            <w:tr w:rsidR="000333EC" w:rsidRPr="000E01D1" w:rsidTr="000333EC">
              <w:trPr>
                <w:tblHeader/>
                <w:tblCellSpacing w:w="1440" w:type="nil"/>
              </w:trPr>
              <w:tc>
                <w:tcPr>
                  <w:tcW w:w="9223" w:type="dxa"/>
                  <w:gridSpan w:val="6"/>
                  <w:shd w:val="clear" w:color="auto" w:fill="404040" w:themeFill="text1" w:themeFillTint="BF"/>
                  <w:tcMar>
                    <w:top w:w="28" w:type="dxa"/>
                    <w:bottom w:w="28" w:type="dxa"/>
                  </w:tcMar>
                </w:tcPr>
                <w:p w:rsidR="000333EC" w:rsidRPr="000E01D1" w:rsidRDefault="000333EC" w:rsidP="000333EC">
                  <w:pPr>
                    <w:pStyle w:val="TableHeading"/>
                    <w:jc w:val="center"/>
                    <w:rPr>
                      <w:color w:val="FFFFFF" w:themeColor="background1"/>
                    </w:rPr>
                  </w:pPr>
                  <w:r w:rsidRPr="000E01D1">
                    <w:rPr>
                      <w:color w:val="FFFFFF" w:themeColor="background1"/>
                    </w:rPr>
                    <w:t>Actual sample size (n)</w:t>
                  </w:r>
                </w:p>
              </w:tc>
            </w:tr>
            <w:tr w:rsidR="000333EC" w:rsidRPr="000E01D1" w:rsidTr="000333EC">
              <w:trPr>
                <w:tblCellSpacing w:w="1440" w:type="nil"/>
              </w:trPr>
              <w:tc>
                <w:tcPr>
                  <w:tcW w:w="1644" w:type="dxa"/>
                  <w:shd w:val="clear" w:color="auto" w:fill="FFFFFF" w:themeFill="background1"/>
                  <w:tcMar>
                    <w:top w:w="28" w:type="dxa"/>
                    <w:bottom w:w="28" w:type="dxa"/>
                  </w:tcMar>
                </w:tcPr>
                <w:p w:rsidR="000333EC" w:rsidRPr="000E01D1" w:rsidRDefault="000333EC" w:rsidP="000333EC">
                  <w:pPr>
                    <w:pStyle w:val="TableBody"/>
                  </w:pPr>
                </w:p>
              </w:tc>
              <w:tc>
                <w:tcPr>
                  <w:tcW w:w="2051" w:type="dxa"/>
                  <w:shd w:val="clear" w:color="auto" w:fill="FFFFFF" w:themeFill="background1"/>
                  <w:tcMar>
                    <w:top w:w="28" w:type="dxa"/>
                    <w:bottom w:w="28" w:type="dxa"/>
                  </w:tcMar>
                </w:tcPr>
                <w:p w:rsidR="000333EC" w:rsidRPr="000E01D1" w:rsidRDefault="00FA1D36" w:rsidP="00211A05">
                  <w:pPr>
                    <w:pStyle w:val="TableBody"/>
                    <w:jc w:val="right"/>
                  </w:pPr>
                  <w:r>
                    <w:t>n</w:t>
                  </w:r>
                  <w:r w:rsidR="000333EC" w:rsidRPr="000E01D1">
                    <w:t>=1,881</w:t>
                  </w:r>
                </w:p>
                <w:p w:rsidR="000333EC" w:rsidRPr="000E01D1" w:rsidRDefault="000333EC" w:rsidP="00211A05">
                  <w:pPr>
                    <w:pStyle w:val="TableBody"/>
                    <w:jc w:val="right"/>
                  </w:pPr>
                  <w:r w:rsidRPr="000E01D1">
                    <w:t xml:space="preserve">(total sample of </w:t>
                  </w:r>
                  <w:r w:rsidRPr="000E01D1">
                    <w:br/>
                    <w:t>residential households)</w:t>
                  </w:r>
                </w:p>
              </w:tc>
              <w:tc>
                <w:tcPr>
                  <w:tcW w:w="1417" w:type="dxa"/>
                  <w:shd w:val="clear" w:color="auto" w:fill="FFFFFF" w:themeFill="background1"/>
                  <w:tcMar>
                    <w:top w:w="28" w:type="dxa"/>
                    <w:bottom w:w="28" w:type="dxa"/>
                  </w:tcMar>
                </w:tcPr>
                <w:p w:rsidR="000333EC" w:rsidRPr="000E01D1" w:rsidRDefault="000333EC" w:rsidP="00211A05">
                  <w:pPr>
                    <w:pStyle w:val="TableBody"/>
                    <w:jc w:val="right"/>
                  </w:pPr>
                  <w:r w:rsidRPr="000E01D1">
                    <w:t>1,200</w:t>
                  </w:r>
                </w:p>
              </w:tc>
              <w:tc>
                <w:tcPr>
                  <w:tcW w:w="1276" w:type="dxa"/>
                  <w:shd w:val="clear" w:color="auto" w:fill="FFFFFF" w:themeFill="background1"/>
                  <w:tcMar>
                    <w:top w:w="28" w:type="dxa"/>
                    <w:bottom w:w="28" w:type="dxa"/>
                  </w:tcMar>
                </w:tcPr>
                <w:p w:rsidR="000333EC" w:rsidRPr="000E01D1" w:rsidRDefault="000333EC" w:rsidP="00211A05">
                  <w:pPr>
                    <w:pStyle w:val="TableBody"/>
                    <w:jc w:val="right"/>
                  </w:pPr>
                  <w:r w:rsidRPr="000E01D1">
                    <w:t>800</w:t>
                  </w:r>
                </w:p>
              </w:tc>
              <w:tc>
                <w:tcPr>
                  <w:tcW w:w="1276" w:type="dxa"/>
                  <w:shd w:val="clear" w:color="auto" w:fill="FFFFFF" w:themeFill="background1"/>
                  <w:tcMar>
                    <w:top w:w="28" w:type="dxa"/>
                    <w:bottom w:w="28" w:type="dxa"/>
                  </w:tcMar>
                </w:tcPr>
                <w:p w:rsidR="000333EC" w:rsidRPr="000E01D1" w:rsidRDefault="000333EC" w:rsidP="00211A05">
                  <w:pPr>
                    <w:pStyle w:val="TableBody"/>
                    <w:jc w:val="right"/>
                  </w:pPr>
                  <w:r w:rsidRPr="000E01D1">
                    <w:t>500</w:t>
                  </w:r>
                </w:p>
              </w:tc>
              <w:tc>
                <w:tcPr>
                  <w:tcW w:w="1559" w:type="dxa"/>
                  <w:shd w:val="clear" w:color="auto" w:fill="FFFFFF" w:themeFill="background1"/>
                  <w:tcMar>
                    <w:top w:w="28" w:type="dxa"/>
                    <w:bottom w:w="28" w:type="dxa"/>
                  </w:tcMar>
                </w:tcPr>
                <w:p w:rsidR="000333EC" w:rsidRPr="000E01D1" w:rsidRDefault="000333EC" w:rsidP="00211A05">
                  <w:pPr>
                    <w:pStyle w:val="TableBody"/>
                    <w:jc w:val="right"/>
                  </w:pPr>
                  <w:r w:rsidRPr="000E01D1">
                    <w:t>200</w:t>
                  </w:r>
                </w:p>
              </w:tc>
            </w:tr>
            <w:tr w:rsidR="000333EC" w:rsidRPr="000E01D1" w:rsidTr="000333EC">
              <w:trPr>
                <w:trHeight w:val="458"/>
                <w:tblCellSpacing w:w="1440" w:type="nil"/>
              </w:trPr>
              <w:tc>
                <w:tcPr>
                  <w:tcW w:w="9223" w:type="dxa"/>
                  <w:gridSpan w:val="6"/>
                  <w:shd w:val="clear" w:color="auto" w:fill="FFFFFF" w:themeFill="background1"/>
                  <w:tcMar>
                    <w:top w:w="28" w:type="dxa"/>
                    <w:bottom w:w="28" w:type="dxa"/>
                  </w:tcMar>
                </w:tcPr>
                <w:p w:rsidR="000333EC" w:rsidRPr="000E01D1" w:rsidRDefault="000333EC" w:rsidP="000333EC">
                  <w:pPr>
                    <w:pStyle w:val="TableBody"/>
                    <w:jc w:val="center"/>
                  </w:pPr>
                  <w:r w:rsidRPr="000E01D1">
                    <w:rPr>
                      <w:b/>
                      <w:color w:val="FFFFFF" w:themeColor="background1"/>
                    </w:rPr>
                    <w:t>Effective sample size with WEFF (n)</w:t>
                  </w:r>
                </w:p>
              </w:tc>
            </w:tr>
            <w:tr w:rsidR="000333EC" w:rsidRPr="000E01D1" w:rsidTr="000333EC">
              <w:trPr>
                <w:tblCellSpacing w:w="1440" w:type="nil"/>
              </w:trPr>
              <w:tc>
                <w:tcPr>
                  <w:tcW w:w="1644" w:type="dxa"/>
                  <w:shd w:val="clear" w:color="auto" w:fill="FFFFFF" w:themeFill="background1"/>
                  <w:tcMar>
                    <w:top w:w="28" w:type="dxa"/>
                    <w:bottom w:w="28" w:type="dxa"/>
                  </w:tcMar>
                </w:tcPr>
                <w:p w:rsidR="000333EC" w:rsidRPr="000E01D1" w:rsidRDefault="000333EC" w:rsidP="000333EC">
                  <w:pPr>
                    <w:pStyle w:val="TableBody"/>
                  </w:pPr>
                  <w:r w:rsidRPr="000E01D1">
                    <w:t>Survey estimate (%)</w:t>
                  </w:r>
                </w:p>
              </w:tc>
              <w:tc>
                <w:tcPr>
                  <w:tcW w:w="2051" w:type="dxa"/>
                  <w:shd w:val="clear" w:color="auto" w:fill="FFFFFF" w:themeFill="background1"/>
                  <w:tcMar>
                    <w:top w:w="28" w:type="dxa"/>
                    <w:bottom w:w="28" w:type="dxa"/>
                  </w:tcMar>
                </w:tcPr>
                <w:p w:rsidR="000333EC" w:rsidRPr="000E01D1" w:rsidRDefault="000333EC" w:rsidP="00211A05">
                  <w:pPr>
                    <w:pStyle w:val="TableBody"/>
                    <w:jc w:val="right"/>
                  </w:pPr>
                  <w:r w:rsidRPr="000E01D1">
                    <w:t>n=855</w:t>
                  </w:r>
                </w:p>
              </w:tc>
              <w:tc>
                <w:tcPr>
                  <w:tcW w:w="1417" w:type="dxa"/>
                  <w:shd w:val="clear" w:color="auto" w:fill="FFFFFF" w:themeFill="background1"/>
                  <w:tcMar>
                    <w:top w:w="28" w:type="dxa"/>
                    <w:bottom w:w="28" w:type="dxa"/>
                  </w:tcMar>
                </w:tcPr>
                <w:p w:rsidR="000333EC" w:rsidRPr="000E01D1" w:rsidRDefault="000333EC" w:rsidP="00211A05">
                  <w:pPr>
                    <w:pStyle w:val="TableBody"/>
                    <w:jc w:val="right"/>
                  </w:pPr>
                  <w:r w:rsidRPr="000E01D1">
                    <w:t>545</w:t>
                  </w:r>
                </w:p>
              </w:tc>
              <w:tc>
                <w:tcPr>
                  <w:tcW w:w="1276" w:type="dxa"/>
                  <w:shd w:val="clear" w:color="auto" w:fill="FFFFFF" w:themeFill="background1"/>
                  <w:tcMar>
                    <w:top w:w="28" w:type="dxa"/>
                    <w:bottom w:w="28" w:type="dxa"/>
                  </w:tcMar>
                </w:tcPr>
                <w:p w:rsidR="000333EC" w:rsidRPr="000E01D1" w:rsidRDefault="000333EC" w:rsidP="00211A05">
                  <w:pPr>
                    <w:pStyle w:val="TableBody"/>
                    <w:jc w:val="right"/>
                  </w:pPr>
                  <w:r w:rsidRPr="000E01D1">
                    <w:t>364</w:t>
                  </w:r>
                </w:p>
              </w:tc>
              <w:tc>
                <w:tcPr>
                  <w:tcW w:w="1276" w:type="dxa"/>
                  <w:shd w:val="clear" w:color="auto" w:fill="FFFFFF" w:themeFill="background1"/>
                  <w:tcMar>
                    <w:top w:w="28" w:type="dxa"/>
                    <w:bottom w:w="28" w:type="dxa"/>
                  </w:tcMar>
                </w:tcPr>
                <w:p w:rsidR="000333EC" w:rsidRPr="000E01D1" w:rsidRDefault="000333EC" w:rsidP="00211A05">
                  <w:pPr>
                    <w:pStyle w:val="TableBody"/>
                    <w:jc w:val="right"/>
                  </w:pPr>
                  <w:r w:rsidRPr="000E01D1">
                    <w:t>227</w:t>
                  </w:r>
                </w:p>
              </w:tc>
              <w:tc>
                <w:tcPr>
                  <w:tcW w:w="1559" w:type="dxa"/>
                  <w:shd w:val="clear" w:color="auto" w:fill="FFFFFF" w:themeFill="background1"/>
                  <w:tcMar>
                    <w:top w:w="28" w:type="dxa"/>
                    <w:bottom w:w="28" w:type="dxa"/>
                  </w:tcMar>
                </w:tcPr>
                <w:p w:rsidR="000333EC" w:rsidRPr="000E01D1" w:rsidRDefault="000333EC" w:rsidP="00211A05">
                  <w:pPr>
                    <w:pStyle w:val="TableBody"/>
                    <w:jc w:val="right"/>
                  </w:pPr>
                  <w:r w:rsidRPr="000E01D1">
                    <w:t>91</w:t>
                  </w:r>
                </w:p>
              </w:tc>
            </w:tr>
            <w:tr w:rsidR="000333EC" w:rsidRPr="000E01D1" w:rsidTr="000333EC">
              <w:trPr>
                <w:tblCellSpacing w:w="1440" w:type="nil"/>
              </w:trPr>
              <w:tc>
                <w:tcPr>
                  <w:tcW w:w="9223" w:type="dxa"/>
                  <w:gridSpan w:val="6"/>
                  <w:shd w:val="clear" w:color="auto" w:fill="F2F2F2" w:themeFill="background1" w:themeFillShade="F2"/>
                  <w:tcMar>
                    <w:top w:w="28" w:type="dxa"/>
                    <w:bottom w:w="28" w:type="dxa"/>
                  </w:tcMar>
                </w:tcPr>
                <w:p w:rsidR="000333EC" w:rsidRPr="000E01D1" w:rsidRDefault="000333EC" w:rsidP="000333EC">
                  <w:pPr>
                    <w:pStyle w:val="TableBody"/>
                    <w:jc w:val="center"/>
                    <w:rPr>
                      <w:b/>
                    </w:rPr>
                  </w:pPr>
                  <w:r w:rsidRPr="000E01D1">
                    <w:rPr>
                      <w:b/>
                    </w:rPr>
                    <w:t>Sample variance (+/–) at 95 per cent confidence level (%)</w:t>
                  </w:r>
                </w:p>
              </w:tc>
            </w:tr>
            <w:tr w:rsidR="000333EC" w:rsidRPr="000E01D1" w:rsidTr="000333EC">
              <w:trPr>
                <w:tblCellSpacing w:w="1440" w:type="nil"/>
              </w:trPr>
              <w:tc>
                <w:tcPr>
                  <w:tcW w:w="1644" w:type="dxa"/>
                  <w:tcMar>
                    <w:top w:w="28" w:type="dxa"/>
                    <w:bottom w:w="28" w:type="dxa"/>
                  </w:tcMar>
                </w:tcPr>
                <w:p w:rsidR="000333EC" w:rsidRPr="000E01D1" w:rsidRDefault="000333EC" w:rsidP="000333EC">
                  <w:pPr>
                    <w:pStyle w:val="TableBody"/>
                  </w:pPr>
                  <w:r w:rsidRPr="000E01D1">
                    <w:t>5% or 95%</w:t>
                  </w:r>
                </w:p>
              </w:tc>
              <w:tc>
                <w:tcPr>
                  <w:tcW w:w="2051" w:type="dxa"/>
                  <w:tcMar>
                    <w:top w:w="28" w:type="dxa"/>
                    <w:bottom w:w="28" w:type="dxa"/>
                  </w:tcMar>
                </w:tcPr>
                <w:p w:rsidR="000333EC" w:rsidRPr="000E01D1" w:rsidRDefault="000333EC" w:rsidP="00211A05">
                  <w:pPr>
                    <w:pStyle w:val="TableBody"/>
                    <w:jc w:val="right"/>
                  </w:pPr>
                  <w:r w:rsidRPr="000E01D1">
                    <w:t>1.5</w:t>
                  </w:r>
                </w:p>
              </w:tc>
              <w:tc>
                <w:tcPr>
                  <w:tcW w:w="1417" w:type="dxa"/>
                  <w:tcMar>
                    <w:top w:w="28" w:type="dxa"/>
                    <w:bottom w:w="28" w:type="dxa"/>
                  </w:tcMar>
                </w:tcPr>
                <w:p w:rsidR="000333EC" w:rsidRPr="000E01D1" w:rsidRDefault="000333EC" w:rsidP="00211A05">
                  <w:pPr>
                    <w:pStyle w:val="TableBody"/>
                    <w:jc w:val="right"/>
                  </w:pPr>
                  <w:r w:rsidRPr="000E01D1">
                    <w:t>1.8</w:t>
                  </w:r>
                </w:p>
              </w:tc>
              <w:tc>
                <w:tcPr>
                  <w:tcW w:w="1276" w:type="dxa"/>
                  <w:tcMar>
                    <w:top w:w="28" w:type="dxa"/>
                    <w:bottom w:w="28" w:type="dxa"/>
                  </w:tcMar>
                </w:tcPr>
                <w:p w:rsidR="000333EC" w:rsidRPr="000E01D1" w:rsidRDefault="000333EC" w:rsidP="00211A05">
                  <w:pPr>
                    <w:pStyle w:val="TableBody"/>
                    <w:jc w:val="right"/>
                  </w:pPr>
                  <w:r w:rsidRPr="000E01D1">
                    <w:t>2.2</w:t>
                  </w:r>
                </w:p>
              </w:tc>
              <w:tc>
                <w:tcPr>
                  <w:tcW w:w="1276" w:type="dxa"/>
                  <w:tcMar>
                    <w:top w:w="28" w:type="dxa"/>
                    <w:bottom w:w="28" w:type="dxa"/>
                  </w:tcMar>
                </w:tcPr>
                <w:p w:rsidR="000333EC" w:rsidRPr="000E01D1" w:rsidRDefault="000333EC" w:rsidP="00211A05">
                  <w:pPr>
                    <w:pStyle w:val="TableBody"/>
                    <w:jc w:val="right"/>
                  </w:pPr>
                  <w:r w:rsidRPr="000E01D1">
                    <w:t>2.8</w:t>
                  </w:r>
                </w:p>
              </w:tc>
              <w:tc>
                <w:tcPr>
                  <w:tcW w:w="1559" w:type="dxa"/>
                  <w:tcMar>
                    <w:top w:w="28" w:type="dxa"/>
                    <w:bottom w:w="28" w:type="dxa"/>
                  </w:tcMar>
                </w:tcPr>
                <w:p w:rsidR="000333EC" w:rsidRPr="000E01D1" w:rsidRDefault="000333EC" w:rsidP="00211A05">
                  <w:pPr>
                    <w:pStyle w:val="TableBody"/>
                    <w:jc w:val="right"/>
                  </w:pPr>
                  <w:r w:rsidRPr="000E01D1">
                    <w:t>4.5</w:t>
                  </w:r>
                </w:p>
              </w:tc>
            </w:tr>
            <w:tr w:rsidR="000333EC" w:rsidRPr="000E01D1" w:rsidTr="000333EC">
              <w:trPr>
                <w:tblCellSpacing w:w="1440" w:type="nil"/>
              </w:trPr>
              <w:tc>
                <w:tcPr>
                  <w:tcW w:w="1644" w:type="dxa"/>
                  <w:tcMar>
                    <w:top w:w="28" w:type="dxa"/>
                    <w:bottom w:w="28" w:type="dxa"/>
                  </w:tcMar>
                </w:tcPr>
                <w:p w:rsidR="000333EC" w:rsidRPr="000E01D1" w:rsidRDefault="000333EC" w:rsidP="000333EC">
                  <w:pPr>
                    <w:pStyle w:val="TableBody"/>
                  </w:pPr>
                  <w:r w:rsidRPr="000E01D1">
                    <w:t>10% or 90%</w:t>
                  </w:r>
                </w:p>
              </w:tc>
              <w:tc>
                <w:tcPr>
                  <w:tcW w:w="2051" w:type="dxa"/>
                  <w:tcMar>
                    <w:top w:w="28" w:type="dxa"/>
                    <w:bottom w:w="28" w:type="dxa"/>
                  </w:tcMar>
                </w:tcPr>
                <w:p w:rsidR="000333EC" w:rsidRPr="000E01D1" w:rsidRDefault="000333EC" w:rsidP="00211A05">
                  <w:pPr>
                    <w:pStyle w:val="TableBody"/>
                    <w:jc w:val="right"/>
                  </w:pPr>
                  <w:r w:rsidRPr="000E01D1">
                    <w:t>2.0</w:t>
                  </w:r>
                </w:p>
              </w:tc>
              <w:tc>
                <w:tcPr>
                  <w:tcW w:w="1417" w:type="dxa"/>
                  <w:tcMar>
                    <w:top w:w="28" w:type="dxa"/>
                    <w:bottom w:w="28" w:type="dxa"/>
                  </w:tcMar>
                </w:tcPr>
                <w:p w:rsidR="000333EC" w:rsidRPr="000E01D1" w:rsidRDefault="000333EC" w:rsidP="00211A05">
                  <w:pPr>
                    <w:pStyle w:val="TableBody"/>
                    <w:jc w:val="right"/>
                  </w:pPr>
                  <w:r w:rsidRPr="000E01D1">
                    <w:t>2.5</w:t>
                  </w:r>
                </w:p>
              </w:tc>
              <w:tc>
                <w:tcPr>
                  <w:tcW w:w="1276" w:type="dxa"/>
                  <w:tcMar>
                    <w:top w:w="28" w:type="dxa"/>
                    <w:bottom w:w="28" w:type="dxa"/>
                  </w:tcMar>
                </w:tcPr>
                <w:p w:rsidR="000333EC" w:rsidRPr="000E01D1" w:rsidRDefault="000333EC" w:rsidP="00211A05">
                  <w:pPr>
                    <w:pStyle w:val="TableBody"/>
                    <w:jc w:val="right"/>
                  </w:pPr>
                  <w:r w:rsidRPr="000E01D1">
                    <w:t>3.1</w:t>
                  </w:r>
                </w:p>
              </w:tc>
              <w:tc>
                <w:tcPr>
                  <w:tcW w:w="1276" w:type="dxa"/>
                  <w:tcMar>
                    <w:top w:w="28" w:type="dxa"/>
                    <w:bottom w:w="28" w:type="dxa"/>
                  </w:tcMar>
                </w:tcPr>
                <w:p w:rsidR="000333EC" w:rsidRPr="000E01D1" w:rsidRDefault="000333EC" w:rsidP="00211A05">
                  <w:pPr>
                    <w:pStyle w:val="TableBody"/>
                    <w:jc w:val="right"/>
                  </w:pPr>
                  <w:r w:rsidRPr="000E01D1">
                    <w:t>3.9</w:t>
                  </w:r>
                </w:p>
              </w:tc>
              <w:tc>
                <w:tcPr>
                  <w:tcW w:w="1559" w:type="dxa"/>
                  <w:tcMar>
                    <w:top w:w="28" w:type="dxa"/>
                    <w:bottom w:w="28" w:type="dxa"/>
                  </w:tcMar>
                </w:tcPr>
                <w:p w:rsidR="000333EC" w:rsidRPr="000E01D1" w:rsidRDefault="000333EC" w:rsidP="00211A05">
                  <w:pPr>
                    <w:pStyle w:val="TableBody"/>
                    <w:jc w:val="right"/>
                  </w:pPr>
                  <w:r w:rsidRPr="000E01D1">
                    <w:t>6.2</w:t>
                  </w:r>
                </w:p>
              </w:tc>
            </w:tr>
            <w:tr w:rsidR="000333EC" w:rsidRPr="000E01D1" w:rsidTr="000333EC">
              <w:trPr>
                <w:tblCellSpacing w:w="1440" w:type="nil"/>
              </w:trPr>
              <w:tc>
                <w:tcPr>
                  <w:tcW w:w="1644" w:type="dxa"/>
                  <w:tcMar>
                    <w:top w:w="28" w:type="dxa"/>
                    <w:bottom w:w="28" w:type="dxa"/>
                  </w:tcMar>
                </w:tcPr>
                <w:p w:rsidR="000333EC" w:rsidRPr="000E01D1" w:rsidRDefault="000333EC" w:rsidP="000333EC">
                  <w:pPr>
                    <w:pStyle w:val="TableBody"/>
                  </w:pPr>
                  <w:r w:rsidRPr="000E01D1">
                    <w:t xml:space="preserve">20% or 80% </w:t>
                  </w:r>
                </w:p>
              </w:tc>
              <w:tc>
                <w:tcPr>
                  <w:tcW w:w="2051" w:type="dxa"/>
                  <w:tcMar>
                    <w:top w:w="28" w:type="dxa"/>
                    <w:bottom w:w="28" w:type="dxa"/>
                  </w:tcMar>
                </w:tcPr>
                <w:p w:rsidR="000333EC" w:rsidRPr="000E01D1" w:rsidRDefault="000333EC" w:rsidP="00211A05">
                  <w:pPr>
                    <w:pStyle w:val="TableBody"/>
                    <w:jc w:val="right"/>
                  </w:pPr>
                  <w:r w:rsidRPr="000E01D1">
                    <w:t>2.7</w:t>
                  </w:r>
                </w:p>
              </w:tc>
              <w:tc>
                <w:tcPr>
                  <w:tcW w:w="1417" w:type="dxa"/>
                  <w:tcMar>
                    <w:top w:w="28" w:type="dxa"/>
                    <w:bottom w:w="28" w:type="dxa"/>
                  </w:tcMar>
                </w:tcPr>
                <w:p w:rsidR="000333EC" w:rsidRPr="000E01D1" w:rsidRDefault="000333EC" w:rsidP="00211A05">
                  <w:pPr>
                    <w:pStyle w:val="TableBody"/>
                    <w:jc w:val="right"/>
                  </w:pPr>
                  <w:r w:rsidRPr="000E01D1">
                    <w:t>3.4</w:t>
                  </w:r>
                </w:p>
              </w:tc>
              <w:tc>
                <w:tcPr>
                  <w:tcW w:w="1276" w:type="dxa"/>
                  <w:tcMar>
                    <w:top w:w="28" w:type="dxa"/>
                    <w:bottom w:w="28" w:type="dxa"/>
                  </w:tcMar>
                </w:tcPr>
                <w:p w:rsidR="000333EC" w:rsidRPr="000E01D1" w:rsidRDefault="000333EC" w:rsidP="00211A05">
                  <w:pPr>
                    <w:pStyle w:val="TableBody"/>
                    <w:jc w:val="right"/>
                  </w:pPr>
                  <w:r w:rsidRPr="000E01D1">
                    <w:t>4.1</w:t>
                  </w:r>
                </w:p>
              </w:tc>
              <w:tc>
                <w:tcPr>
                  <w:tcW w:w="1276" w:type="dxa"/>
                  <w:tcMar>
                    <w:top w:w="28" w:type="dxa"/>
                    <w:bottom w:w="28" w:type="dxa"/>
                  </w:tcMar>
                </w:tcPr>
                <w:p w:rsidR="000333EC" w:rsidRPr="000E01D1" w:rsidRDefault="000333EC" w:rsidP="00211A05">
                  <w:pPr>
                    <w:pStyle w:val="TableBody"/>
                    <w:jc w:val="right"/>
                  </w:pPr>
                  <w:r w:rsidRPr="000E01D1">
                    <w:t>5.2</w:t>
                  </w:r>
                </w:p>
              </w:tc>
              <w:tc>
                <w:tcPr>
                  <w:tcW w:w="1559" w:type="dxa"/>
                  <w:tcMar>
                    <w:top w:w="28" w:type="dxa"/>
                    <w:bottom w:w="28" w:type="dxa"/>
                  </w:tcMar>
                </w:tcPr>
                <w:p w:rsidR="000333EC" w:rsidRPr="000E01D1" w:rsidRDefault="000333EC" w:rsidP="00211A05">
                  <w:pPr>
                    <w:pStyle w:val="TableBody"/>
                    <w:jc w:val="right"/>
                  </w:pPr>
                  <w:r w:rsidRPr="000E01D1">
                    <w:t>8.2</w:t>
                  </w:r>
                </w:p>
              </w:tc>
            </w:tr>
            <w:tr w:rsidR="000333EC" w:rsidRPr="000E01D1" w:rsidTr="000333EC">
              <w:trPr>
                <w:tblCellSpacing w:w="1440" w:type="nil"/>
              </w:trPr>
              <w:tc>
                <w:tcPr>
                  <w:tcW w:w="1644" w:type="dxa"/>
                  <w:tcMar>
                    <w:top w:w="28" w:type="dxa"/>
                    <w:bottom w:w="28" w:type="dxa"/>
                  </w:tcMar>
                </w:tcPr>
                <w:p w:rsidR="000333EC" w:rsidRPr="000E01D1" w:rsidRDefault="000333EC" w:rsidP="000333EC">
                  <w:pPr>
                    <w:pStyle w:val="TableBody"/>
                  </w:pPr>
                  <w:r w:rsidRPr="000E01D1">
                    <w:t xml:space="preserve">30% or 70% </w:t>
                  </w:r>
                </w:p>
              </w:tc>
              <w:tc>
                <w:tcPr>
                  <w:tcW w:w="2051" w:type="dxa"/>
                  <w:tcMar>
                    <w:top w:w="28" w:type="dxa"/>
                    <w:bottom w:w="28" w:type="dxa"/>
                  </w:tcMar>
                </w:tcPr>
                <w:p w:rsidR="000333EC" w:rsidRPr="000E01D1" w:rsidRDefault="000333EC" w:rsidP="00211A05">
                  <w:pPr>
                    <w:pStyle w:val="TableBody"/>
                    <w:jc w:val="right"/>
                  </w:pPr>
                  <w:r w:rsidRPr="000E01D1">
                    <w:t>3.1</w:t>
                  </w:r>
                </w:p>
              </w:tc>
              <w:tc>
                <w:tcPr>
                  <w:tcW w:w="1417" w:type="dxa"/>
                  <w:tcMar>
                    <w:top w:w="28" w:type="dxa"/>
                    <w:bottom w:w="28" w:type="dxa"/>
                  </w:tcMar>
                </w:tcPr>
                <w:p w:rsidR="000333EC" w:rsidRPr="000E01D1" w:rsidRDefault="000333EC" w:rsidP="00211A05">
                  <w:pPr>
                    <w:pStyle w:val="TableBody"/>
                    <w:jc w:val="right"/>
                  </w:pPr>
                  <w:r w:rsidRPr="000E01D1">
                    <w:t>3.8</w:t>
                  </w:r>
                </w:p>
              </w:tc>
              <w:tc>
                <w:tcPr>
                  <w:tcW w:w="1276" w:type="dxa"/>
                  <w:tcMar>
                    <w:top w:w="28" w:type="dxa"/>
                    <w:bottom w:w="28" w:type="dxa"/>
                  </w:tcMar>
                </w:tcPr>
                <w:p w:rsidR="000333EC" w:rsidRPr="000E01D1" w:rsidRDefault="000333EC" w:rsidP="00211A05">
                  <w:pPr>
                    <w:pStyle w:val="TableBody"/>
                    <w:jc w:val="right"/>
                  </w:pPr>
                  <w:r w:rsidRPr="000E01D1">
                    <w:t>4.7</w:t>
                  </w:r>
                </w:p>
              </w:tc>
              <w:tc>
                <w:tcPr>
                  <w:tcW w:w="1276" w:type="dxa"/>
                  <w:tcMar>
                    <w:top w:w="28" w:type="dxa"/>
                    <w:bottom w:w="28" w:type="dxa"/>
                  </w:tcMar>
                </w:tcPr>
                <w:p w:rsidR="000333EC" w:rsidRPr="000E01D1" w:rsidRDefault="000333EC" w:rsidP="00211A05">
                  <w:pPr>
                    <w:pStyle w:val="TableBody"/>
                    <w:jc w:val="right"/>
                  </w:pPr>
                  <w:r w:rsidRPr="000E01D1">
                    <w:t>6.0</w:t>
                  </w:r>
                </w:p>
              </w:tc>
              <w:tc>
                <w:tcPr>
                  <w:tcW w:w="1559" w:type="dxa"/>
                  <w:tcMar>
                    <w:top w:w="28" w:type="dxa"/>
                    <w:bottom w:w="28" w:type="dxa"/>
                  </w:tcMar>
                </w:tcPr>
                <w:p w:rsidR="000333EC" w:rsidRPr="000E01D1" w:rsidRDefault="000333EC" w:rsidP="00211A05">
                  <w:pPr>
                    <w:pStyle w:val="TableBody"/>
                    <w:jc w:val="right"/>
                  </w:pPr>
                  <w:r w:rsidRPr="000E01D1">
                    <w:t>9.4</w:t>
                  </w:r>
                </w:p>
              </w:tc>
            </w:tr>
            <w:tr w:rsidR="000333EC" w:rsidRPr="000E01D1" w:rsidTr="000333EC">
              <w:trPr>
                <w:tblCellSpacing w:w="1440" w:type="nil"/>
              </w:trPr>
              <w:tc>
                <w:tcPr>
                  <w:tcW w:w="1644" w:type="dxa"/>
                  <w:tcMar>
                    <w:top w:w="28" w:type="dxa"/>
                    <w:bottom w:w="28" w:type="dxa"/>
                  </w:tcMar>
                </w:tcPr>
                <w:p w:rsidR="000333EC" w:rsidRPr="000E01D1" w:rsidRDefault="000333EC" w:rsidP="000333EC">
                  <w:pPr>
                    <w:pStyle w:val="TableBody"/>
                  </w:pPr>
                  <w:r w:rsidRPr="000E01D1">
                    <w:t xml:space="preserve">40% or 60% </w:t>
                  </w:r>
                </w:p>
              </w:tc>
              <w:tc>
                <w:tcPr>
                  <w:tcW w:w="2051" w:type="dxa"/>
                  <w:tcMar>
                    <w:top w:w="28" w:type="dxa"/>
                    <w:bottom w:w="28" w:type="dxa"/>
                  </w:tcMar>
                </w:tcPr>
                <w:p w:rsidR="000333EC" w:rsidRPr="000E01D1" w:rsidRDefault="000333EC" w:rsidP="00211A05">
                  <w:pPr>
                    <w:pStyle w:val="TableBody"/>
                    <w:jc w:val="right"/>
                  </w:pPr>
                  <w:r w:rsidRPr="000E01D1">
                    <w:t>3.3</w:t>
                  </w:r>
                </w:p>
              </w:tc>
              <w:tc>
                <w:tcPr>
                  <w:tcW w:w="1417" w:type="dxa"/>
                  <w:tcMar>
                    <w:top w:w="28" w:type="dxa"/>
                    <w:bottom w:w="28" w:type="dxa"/>
                  </w:tcMar>
                </w:tcPr>
                <w:p w:rsidR="000333EC" w:rsidRPr="000E01D1" w:rsidRDefault="000333EC" w:rsidP="00211A05">
                  <w:pPr>
                    <w:pStyle w:val="TableBody"/>
                    <w:jc w:val="right"/>
                  </w:pPr>
                  <w:r w:rsidRPr="000E01D1">
                    <w:t>4.1</w:t>
                  </w:r>
                </w:p>
              </w:tc>
              <w:tc>
                <w:tcPr>
                  <w:tcW w:w="1276" w:type="dxa"/>
                  <w:tcMar>
                    <w:top w:w="28" w:type="dxa"/>
                    <w:bottom w:w="28" w:type="dxa"/>
                  </w:tcMar>
                </w:tcPr>
                <w:p w:rsidR="000333EC" w:rsidRPr="000E01D1" w:rsidRDefault="000333EC" w:rsidP="00211A05">
                  <w:pPr>
                    <w:pStyle w:val="TableBody"/>
                    <w:jc w:val="right"/>
                  </w:pPr>
                  <w:r w:rsidRPr="000E01D1">
                    <w:t>5.0</w:t>
                  </w:r>
                </w:p>
              </w:tc>
              <w:tc>
                <w:tcPr>
                  <w:tcW w:w="1276" w:type="dxa"/>
                  <w:tcMar>
                    <w:top w:w="28" w:type="dxa"/>
                    <w:bottom w:w="28" w:type="dxa"/>
                  </w:tcMar>
                </w:tcPr>
                <w:p w:rsidR="000333EC" w:rsidRPr="000E01D1" w:rsidRDefault="000333EC" w:rsidP="00211A05">
                  <w:pPr>
                    <w:pStyle w:val="TableBody"/>
                    <w:jc w:val="right"/>
                  </w:pPr>
                  <w:r w:rsidRPr="000E01D1">
                    <w:t>6.4</w:t>
                  </w:r>
                </w:p>
              </w:tc>
              <w:tc>
                <w:tcPr>
                  <w:tcW w:w="1559" w:type="dxa"/>
                  <w:tcMar>
                    <w:top w:w="28" w:type="dxa"/>
                    <w:bottom w:w="28" w:type="dxa"/>
                  </w:tcMar>
                </w:tcPr>
                <w:p w:rsidR="000333EC" w:rsidRPr="000E01D1" w:rsidRDefault="000333EC" w:rsidP="00211A05">
                  <w:pPr>
                    <w:pStyle w:val="TableBody"/>
                    <w:jc w:val="right"/>
                  </w:pPr>
                  <w:r w:rsidRPr="000E01D1">
                    <w:t>10.1</w:t>
                  </w:r>
                </w:p>
              </w:tc>
            </w:tr>
            <w:tr w:rsidR="000333EC" w:rsidRPr="000E01D1" w:rsidTr="000333EC">
              <w:trPr>
                <w:tblCellSpacing w:w="1440" w:type="nil"/>
              </w:trPr>
              <w:tc>
                <w:tcPr>
                  <w:tcW w:w="1644" w:type="dxa"/>
                  <w:tcMar>
                    <w:top w:w="28" w:type="dxa"/>
                    <w:bottom w:w="28" w:type="dxa"/>
                  </w:tcMar>
                </w:tcPr>
                <w:p w:rsidR="000333EC" w:rsidRPr="000E01D1" w:rsidRDefault="000333EC" w:rsidP="000333EC">
                  <w:pPr>
                    <w:pStyle w:val="TableBody"/>
                  </w:pPr>
                  <w:r w:rsidRPr="000E01D1">
                    <w:t>50%</w:t>
                  </w:r>
                </w:p>
              </w:tc>
              <w:tc>
                <w:tcPr>
                  <w:tcW w:w="2051" w:type="dxa"/>
                  <w:tcMar>
                    <w:top w:w="28" w:type="dxa"/>
                    <w:bottom w:w="28" w:type="dxa"/>
                  </w:tcMar>
                </w:tcPr>
                <w:p w:rsidR="000333EC" w:rsidRPr="000E01D1" w:rsidRDefault="000333EC" w:rsidP="00211A05">
                  <w:pPr>
                    <w:pStyle w:val="TableBody"/>
                    <w:jc w:val="right"/>
                  </w:pPr>
                  <w:r w:rsidRPr="000E01D1">
                    <w:t>3.4</w:t>
                  </w:r>
                </w:p>
              </w:tc>
              <w:tc>
                <w:tcPr>
                  <w:tcW w:w="1417" w:type="dxa"/>
                  <w:tcMar>
                    <w:top w:w="28" w:type="dxa"/>
                    <w:bottom w:w="28" w:type="dxa"/>
                  </w:tcMar>
                </w:tcPr>
                <w:p w:rsidR="000333EC" w:rsidRPr="000E01D1" w:rsidRDefault="000333EC" w:rsidP="00211A05">
                  <w:pPr>
                    <w:pStyle w:val="TableBody"/>
                    <w:jc w:val="right"/>
                  </w:pPr>
                  <w:r w:rsidRPr="000E01D1">
                    <w:t>4.2</w:t>
                  </w:r>
                </w:p>
              </w:tc>
              <w:tc>
                <w:tcPr>
                  <w:tcW w:w="1276" w:type="dxa"/>
                  <w:tcMar>
                    <w:top w:w="28" w:type="dxa"/>
                    <w:bottom w:w="28" w:type="dxa"/>
                  </w:tcMar>
                </w:tcPr>
                <w:p w:rsidR="000333EC" w:rsidRPr="000E01D1" w:rsidRDefault="000333EC" w:rsidP="00211A05">
                  <w:pPr>
                    <w:pStyle w:val="TableBody"/>
                    <w:jc w:val="right"/>
                  </w:pPr>
                  <w:r w:rsidRPr="000E01D1">
                    <w:t>5.1</w:t>
                  </w:r>
                </w:p>
              </w:tc>
              <w:tc>
                <w:tcPr>
                  <w:tcW w:w="1276" w:type="dxa"/>
                  <w:tcMar>
                    <w:top w:w="28" w:type="dxa"/>
                    <w:bottom w:w="28" w:type="dxa"/>
                  </w:tcMar>
                </w:tcPr>
                <w:p w:rsidR="000333EC" w:rsidRPr="000E01D1" w:rsidRDefault="000333EC" w:rsidP="00211A05">
                  <w:pPr>
                    <w:pStyle w:val="TableBody"/>
                    <w:jc w:val="right"/>
                  </w:pPr>
                  <w:r w:rsidRPr="000E01D1">
                    <w:t>6.5</w:t>
                  </w:r>
                </w:p>
              </w:tc>
              <w:tc>
                <w:tcPr>
                  <w:tcW w:w="1559" w:type="dxa"/>
                  <w:tcMar>
                    <w:top w:w="28" w:type="dxa"/>
                    <w:bottom w:w="28" w:type="dxa"/>
                  </w:tcMar>
                </w:tcPr>
                <w:p w:rsidR="000333EC" w:rsidRPr="000E01D1" w:rsidRDefault="000333EC" w:rsidP="00211A05">
                  <w:pPr>
                    <w:pStyle w:val="TableBody"/>
                    <w:jc w:val="right"/>
                  </w:pPr>
                  <w:r w:rsidRPr="000E01D1">
                    <w:t>10.3</w:t>
                  </w:r>
                </w:p>
              </w:tc>
            </w:tr>
          </w:tbl>
          <w:p w:rsidR="000333EC" w:rsidRPr="000E01D1" w:rsidRDefault="000333EC" w:rsidP="00216E69">
            <w:pPr>
              <w:rPr>
                <w:rFonts w:cs="Arial"/>
              </w:rPr>
            </w:pPr>
          </w:p>
        </w:tc>
      </w:tr>
    </w:tbl>
    <w:p w:rsidR="009F4022" w:rsidRPr="000E01D1" w:rsidRDefault="009F4022" w:rsidP="000333EC">
      <w:pPr>
        <w:pStyle w:val="ACMASpaceaftertable"/>
      </w:pPr>
    </w:p>
    <w:p w:rsidR="007E5998" w:rsidRPr="000E01D1" w:rsidRDefault="007E5998" w:rsidP="007E5998">
      <w:pPr>
        <w:pStyle w:val="Heading2"/>
      </w:pPr>
      <w:bookmarkStart w:id="729" w:name="_Toc516217879"/>
      <w:bookmarkStart w:id="730" w:name="_Toc516220037"/>
      <w:bookmarkStart w:id="731" w:name="_Toc522531700"/>
      <w:bookmarkStart w:id="732" w:name="_Toc513808130"/>
      <w:bookmarkStart w:id="733" w:name="_Toc513821000"/>
      <w:bookmarkStart w:id="734" w:name="_Toc514082459"/>
      <w:bookmarkStart w:id="735" w:name="_Toc514084357"/>
      <w:bookmarkStart w:id="736" w:name="_Toc515291800"/>
      <w:bookmarkStart w:id="737" w:name="_Toc515377840"/>
      <w:bookmarkStart w:id="738" w:name="_Toc515527595"/>
      <w:bookmarkStart w:id="739" w:name="_Toc515549080"/>
      <w:bookmarkStart w:id="740" w:name="_Toc515549417"/>
      <w:bookmarkStart w:id="741" w:name="_Toc515617646"/>
      <w:bookmarkStart w:id="742" w:name="_Toc515882004"/>
      <w:bookmarkStart w:id="743" w:name="_Toc515882319"/>
      <w:r w:rsidRPr="000E01D1">
        <w:t>Limitations</w:t>
      </w:r>
      <w:bookmarkEnd w:id="729"/>
      <w:bookmarkEnd w:id="730"/>
      <w:bookmarkEnd w:id="731"/>
    </w:p>
    <w:p w:rsidR="007E5998" w:rsidRPr="000E01D1" w:rsidRDefault="007E5998" w:rsidP="007E5998">
      <w:r w:rsidRPr="000E01D1">
        <w:rPr>
          <w:i/>
        </w:rPr>
        <w:t>Recall bias</w:t>
      </w:r>
      <w:r w:rsidRPr="000E01D1">
        <w:t xml:space="preserve">—the time period that respondents were asked to recall varied depending on their connection month within the 12 months. It should be noted that </w:t>
      </w:r>
      <w:r w:rsidR="00211A05" w:rsidRPr="000E01D1">
        <w:t>‘</w:t>
      </w:r>
      <w:r w:rsidRPr="000E01D1">
        <w:t>Don’t know/Can’t say</w:t>
      </w:r>
      <w:r w:rsidR="00211A05" w:rsidRPr="000E01D1">
        <w:t>’</w:t>
      </w:r>
      <w:r w:rsidRPr="000E01D1">
        <w:t xml:space="preserve"> responses were allowed for in the survey</w:t>
      </w:r>
      <w:r w:rsidR="0026052D" w:rsidRPr="000E01D1">
        <w:t>;</w:t>
      </w:r>
      <w:r w:rsidRPr="000E01D1">
        <w:t xml:space="preserve"> however</w:t>
      </w:r>
      <w:r w:rsidR="0026052D" w:rsidRPr="000E01D1">
        <w:t>,</w:t>
      </w:r>
      <w:r w:rsidRPr="000E01D1">
        <w:t xml:space="preserve"> analysis shows the proportions relative to other response options were commonly very small throughout the survey</w:t>
      </w:r>
      <w:r w:rsidR="00211A05" w:rsidRPr="000E01D1">
        <w:t>.</w:t>
      </w:r>
    </w:p>
    <w:p w:rsidR="007E5998" w:rsidRPr="000E01D1" w:rsidRDefault="007E5998" w:rsidP="00211A05">
      <w:r w:rsidRPr="000E01D1">
        <w:rPr>
          <w:i/>
        </w:rPr>
        <w:t>Sample coverage</w:t>
      </w:r>
      <w:r w:rsidRPr="000E01D1">
        <w:t xml:space="preserve">—those in areas with estimated </w:t>
      </w:r>
      <w:r w:rsidR="00A57156">
        <w:t xml:space="preserve">less than </w:t>
      </w:r>
      <w:r w:rsidRPr="000E01D1">
        <w:t>10</w:t>
      </w:r>
      <w:r w:rsidR="00211A05" w:rsidRPr="000E01D1">
        <w:t xml:space="preserve"> per cent</w:t>
      </w:r>
      <w:r w:rsidRPr="000E01D1">
        <w:t xml:space="preserve"> connection rates to NBN were excluded due to the difficulty in finding and interviewing them.</w:t>
      </w:r>
    </w:p>
    <w:p w:rsidR="00B13DE3" w:rsidRPr="000E01D1" w:rsidRDefault="00B13DE3" w:rsidP="000333EC">
      <w:pPr>
        <w:pStyle w:val="Heading2"/>
      </w:pPr>
      <w:bookmarkStart w:id="744" w:name="_Toc516217880"/>
      <w:bookmarkStart w:id="745" w:name="_Toc516220038"/>
      <w:bookmarkStart w:id="746" w:name="_Toc522531701"/>
      <w:r w:rsidRPr="000E01D1">
        <w:t>Comparability with previous research</w:t>
      </w:r>
      <w:bookmarkEnd w:id="725"/>
      <w:bookmarkEnd w:id="726"/>
      <w:bookmarkEnd w:id="727"/>
      <w:bookmarkEnd w:id="728"/>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rsidR="00B13DE3" w:rsidRPr="000E01D1" w:rsidRDefault="00B13DE3" w:rsidP="00B13DE3">
      <w:pPr>
        <w:rPr>
          <w:rFonts w:cs="Arial"/>
          <w:szCs w:val="20"/>
        </w:rPr>
      </w:pPr>
      <w:r w:rsidRPr="000E01D1">
        <w:rPr>
          <w:rFonts w:cs="Arial"/>
          <w:szCs w:val="20"/>
        </w:rPr>
        <w:t xml:space="preserve">The previous research </w:t>
      </w:r>
      <w:r w:rsidR="00827A87" w:rsidRPr="000E01D1">
        <w:rPr>
          <w:rFonts w:cs="Arial"/>
          <w:szCs w:val="20"/>
        </w:rPr>
        <w:t xml:space="preserve">on </w:t>
      </w:r>
      <w:hyperlink r:id="rId70" w:history="1">
        <w:r w:rsidR="00827A87" w:rsidRPr="000E01D1">
          <w:rPr>
            <w:rStyle w:val="Hyperlink"/>
            <w:rFonts w:cs="Arial"/>
            <w:i/>
            <w:szCs w:val="20"/>
          </w:rPr>
          <w:t>Migrating to the NBN</w:t>
        </w:r>
        <w:r w:rsidR="0026052D" w:rsidRPr="000E01D1">
          <w:rPr>
            <w:rStyle w:val="Hyperlink"/>
            <w:rFonts w:cs="Arial"/>
            <w:i/>
            <w:szCs w:val="20"/>
          </w:rPr>
          <w:t>—The e</w:t>
        </w:r>
        <w:r w:rsidR="00827A87" w:rsidRPr="000E01D1">
          <w:rPr>
            <w:rStyle w:val="Hyperlink"/>
            <w:rFonts w:cs="Arial"/>
            <w:i/>
            <w:szCs w:val="20"/>
          </w:rPr>
          <w:t>xperience of Australian consumers</w:t>
        </w:r>
      </w:hyperlink>
      <w:r w:rsidR="00827A87" w:rsidRPr="000E01D1">
        <w:rPr>
          <w:rFonts w:cs="Arial"/>
          <w:szCs w:val="20"/>
        </w:rPr>
        <w:t xml:space="preserve"> </w:t>
      </w:r>
      <w:r w:rsidR="00664878" w:rsidRPr="000E01D1">
        <w:rPr>
          <w:rFonts w:cs="Arial"/>
          <w:szCs w:val="20"/>
        </w:rPr>
        <w:t xml:space="preserve">was </w:t>
      </w:r>
      <w:r w:rsidRPr="000E01D1">
        <w:rPr>
          <w:rFonts w:cs="Arial"/>
          <w:szCs w:val="20"/>
        </w:rPr>
        <w:t xml:space="preserve">published by the ACMA in </w:t>
      </w:r>
      <w:r w:rsidR="00827A87" w:rsidRPr="000E01D1">
        <w:rPr>
          <w:rFonts w:cs="Arial"/>
          <w:szCs w:val="20"/>
        </w:rPr>
        <w:t xml:space="preserve">December </w:t>
      </w:r>
      <w:r w:rsidRPr="000E01D1">
        <w:rPr>
          <w:rFonts w:cs="Arial"/>
          <w:szCs w:val="20"/>
        </w:rPr>
        <w:t>2016</w:t>
      </w:r>
      <w:r w:rsidR="00664878" w:rsidRPr="000E01D1">
        <w:rPr>
          <w:rFonts w:cs="Arial"/>
          <w:szCs w:val="20"/>
        </w:rPr>
        <w:t>. That previous report</w:t>
      </w:r>
      <w:r w:rsidRPr="000E01D1">
        <w:rPr>
          <w:rFonts w:cs="Arial"/>
          <w:szCs w:val="20"/>
        </w:rPr>
        <w:t xml:space="preserve"> and this </w:t>
      </w:r>
      <w:r w:rsidR="00664878" w:rsidRPr="000E01D1">
        <w:rPr>
          <w:rFonts w:cs="Arial"/>
          <w:szCs w:val="20"/>
        </w:rPr>
        <w:t xml:space="preserve">new </w:t>
      </w:r>
      <w:r w:rsidRPr="000E01D1">
        <w:rPr>
          <w:rFonts w:cs="Arial"/>
          <w:szCs w:val="20"/>
        </w:rPr>
        <w:t xml:space="preserve">research are </w:t>
      </w:r>
      <w:r w:rsidRPr="000E01D1">
        <w:rPr>
          <w:rFonts w:cs="Arial"/>
          <w:i/>
          <w:szCs w:val="20"/>
        </w:rPr>
        <w:t>not</w:t>
      </w:r>
      <w:r w:rsidRPr="000E01D1">
        <w:rPr>
          <w:rFonts w:cs="Arial"/>
          <w:szCs w:val="20"/>
        </w:rPr>
        <w:t xml:space="preserve"> directly comparable due to differences in research design. </w:t>
      </w:r>
      <w:r w:rsidR="00827A87" w:rsidRPr="000E01D1">
        <w:rPr>
          <w:rFonts w:cs="Arial"/>
        </w:rPr>
        <w:t xml:space="preserve">This is due to the need to change the design to best capture the current stage of the </w:t>
      </w:r>
      <w:r w:rsidR="002C19AF">
        <w:rPr>
          <w:rFonts w:cs="Arial"/>
        </w:rPr>
        <w:t xml:space="preserve">NBN </w:t>
      </w:r>
      <w:r w:rsidR="00827A87" w:rsidRPr="000E01D1">
        <w:rPr>
          <w:rFonts w:cs="Arial"/>
        </w:rPr>
        <w:t>rollout and experiences of consumers. The 2016 research remains relevant as a marker for the experience of those with FTTP connections in the early stages of the rollout.</w:t>
      </w:r>
      <w:r w:rsidRPr="000E01D1">
        <w:rPr>
          <w:rFonts w:cs="Arial"/>
          <w:szCs w:val="20"/>
        </w:rPr>
        <w:t xml:space="preserve"> </w:t>
      </w:r>
    </w:p>
    <w:p w:rsidR="00B13DE3" w:rsidRPr="000E01D1" w:rsidRDefault="00B13DE3" w:rsidP="000333EC">
      <w:pPr>
        <w:pStyle w:val="Heading2"/>
        <w:rPr>
          <w:lang w:val="en"/>
        </w:rPr>
      </w:pPr>
      <w:bookmarkStart w:id="747" w:name="_Toc513562798"/>
      <w:bookmarkStart w:id="748" w:name="_Toc513647793"/>
      <w:bookmarkStart w:id="749" w:name="_Toc513650681"/>
      <w:bookmarkStart w:id="750" w:name="_Toc513651095"/>
      <w:bookmarkStart w:id="751" w:name="_Toc513808131"/>
      <w:bookmarkStart w:id="752" w:name="_Toc513821001"/>
      <w:bookmarkStart w:id="753" w:name="_Toc514082460"/>
      <w:bookmarkStart w:id="754" w:name="_Toc514084358"/>
      <w:bookmarkStart w:id="755" w:name="_Toc515291801"/>
      <w:bookmarkStart w:id="756" w:name="_Toc515377841"/>
      <w:bookmarkStart w:id="757" w:name="_Toc515527596"/>
      <w:bookmarkStart w:id="758" w:name="_Toc515549081"/>
      <w:bookmarkStart w:id="759" w:name="_Toc515549418"/>
      <w:bookmarkStart w:id="760" w:name="_Toc515617647"/>
      <w:bookmarkStart w:id="761" w:name="_Toc515882005"/>
      <w:bookmarkStart w:id="762" w:name="_Toc515882320"/>
      <w:bookmarkStart w:id="763" w:name="_Toc516217881"/>
      <w:bookmarkStart w:id="764" w:name="_Toc516220039"/>
      <w:bookmarkStart w:id="765" w:name="_Toc522531702"/>
      <w:r w:rsidRPr="000E01D1">
        <w:lastRenderedPageBreak/>
        <w:t xml:space="preserve">Quality </w:t>
      </w:r>
      <w:r w:rsidR="0026052D" w:rsidRPr="000E01D1">
        <w:t>a</w:t>
      </w:r>
      <w:r w:rsidRPr="000E01D1">
        <w:t>ssurance</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rsidR="00B13DE3" w:rsidRPr="000E01D1" w:rsidRDefault="001717A3" w:rsidP="0026052D">
      <w:pPr>
        <w:keepNext/>
        <w:keepLines/>
      </w:pPr>
      <w:r>
        <w:t>In collaboration with the ACMA Research team, t</w:t>
      </w:r>
      <w:r w:rsidR="00B13DE3" w:rsidRPr="000E01D1">
        <w:t xml:space="preserve">he sample </w:t>
      </w:r>
      <w:r w:rsidR="000F1200">
        <w:t xml:space="preserve">frame </w:t>
      </w:r>
      <w:r w:rsidR="00B13DE3" w:rsidRPr="000E01D1">
        <w:t xml:space="preserve">was designed </w:t>
      </w:r>
      <w:r w:rsidR="000F1200">
        <w:t>by</w:t>
      </w:r>
      <w:r w:rsidR="00B13DE3" w:rsidRPr="000E01D1">
        <w:t xml:space="preserve"> Dr Phil Hughes from the research agency ORC International, who is highly regarded </w:t>
      </w:r>
      <w:r w:rsidR="000F1200">
        <w:t>as a research expert in</w:t>
      </w:r>
      <w:r w:rsidR="00B13DE3" w:rsidRPr="000E01D1">
        <w:t xml:space="preserve"> sampling and weighting complex government surveys.</w:t>
      </w:r>
    </w:p>
    <w:p w:rsidR="0058065B" w:rsidRPr="00CB7C8F" w:rsidRDefault="00B13DE3" w:rsidP="000333EC">
      <w:pPr>
        <w:rPr>
          <w:rFonts w:cs="Arial"/>
          <w:szCs w:val="20"/>
        </w:rPr>
      </w:pPr>
      <w:r w:rsidRPr="000E01D1">
        <w:t>The data presented in this summary is drawn from weighted top</w:t>
      </w:r>
      <w:r w:rsidR="0026052D" w:rsidRPr="000E01D1">
        <w:t>-</w:t>
      </w:r>
      <w:r w:rsidRPr="000E01D1">
        <w:t xml:space="preserve">line tables provided by the commissioned research agency Colmar Brunton </w:t>
      </w:r>
      <w:r w:rsidR="00741340" w:rsidRPr="000E01D1">
        <w:t>and analysis conducted by both t</w:t>
      </w:r>
      <w:r w:rsidRPr="000E01D1">
        <w:t xml:space="preserve">he ACMA research team </w:t>
      </w:r>
      <w:r w:rsidR="00741340" w:rsidRPr="000E01D1">
        <w:t>and researchers from Colmar Brunton.</w:t>
      </w:r>
    </w:p>
    <w:sectPr w:rsidR="0058065B" w:rsidRPr="00CB7C8F" w:rsidSect="00852967">
      <w:headerReference w:type="even" r:id="rId71"/>
      <w:headerReference w:type="default" r:id="rId72"/>
      <w:footerReference w:type="even" r:id="rId73"/>
      <w:footerReference w:type="default" r:id="rId74"/>
      <w:headerReference w:type="first" r:id="rId75"/>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08D9" w:rsidRDefault="00C908D9">
      <w:r>
        <w:separator/>
      </w:r>
    </w:p>
  </w:endnote>
  <w:endnote w:type="continuationSeparator" w:id="0">
    <w:p w:rsidR="00C908D9" w:rsidRDefault="00C908D9">
      <w:r>
        <w:continuationSeparator/>
      </w:r>
    </w:p>
  </w:endnote>
  <w:endnote w:type="continuationNotice" w:id="1">
    <w:p w:rsidR="00C908D9" w:rsidRDefault="00C908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ontserrat Light">
    <w:altName w:val="Times New Roman"/>
    <w:charset w:val="00"/>
    <w:family w:val="auto"/>
    <w:pitch w:val="variable"/>
    <w:sig w:usb0="00000001"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B739D1" w:rsidRDefault="00C908D9" w:rsidP="00E65208">
    <w:pPr>
      <w:rPr>
        <w:szCs w:val="20"/>
      </w:rPr>
    </w:pPr>
    <w:r>
      <w:rPr>
        <w:noProof/>
      </w:rPr>
      <w:drawing>
        <wp:inline distT="0" distB="0" distL="0" distR="0" wp14:anchorId="5C223C16" wp14:editId="2868076A">
          <wp:extent cx="3483864" cy="249613"/>
          <wp:effectExtent l="0" t="0" r="0" b="0"/>
          <wp:docPr id="199" name="Picture 199"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t xml:space="preserve"> </w:t>
    </w:r>
  </w:p>
  <w:p w:rsidR="00C908D9" w:rsidRPr="00A5474E" w:rsidRDefault="00C908D9" w:rsidP="00A54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E65208" w:rsidRDefault="00C908D9" w:rsidP="00E65208">
    <w:pP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B739D1" w:rsidRDefault="00C908D9" w:rsidP="00E65208">
    <w:pPr>
      <w:rPr>
        <w:szCs w:val="20"/>
      </w:rPr>
    </w:pPr>
    <w:r w:rsidRPr="00B739D1">
      <w:rPr>
        <w:color w:val="FF0000"/>
        <w:szCs w:val="20"/>
      </w:rPr>
      <w:t>WORKING DRAFT AS AT 4 JUNE 2018</w:t>
    </w:r>
  </w:p>
  <w:p w:rsidR="00C908D9" w:rsidRDefault="00C908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622A3B" w:rsidRDefault="00C908D9" w:rsidP="0078252F">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rsidR="00C908D9" w:rsidRPr="00A5474E" w:rsidRDefault="00C908D9"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622A3B" w:rsidRDefault="00C908D9" w:rsidP="0078252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rsidR="00C908D9" w:rsidRPr="00A5474E" w:rsidRDefault="00C908D9"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622A3B" w:rsidRDefault="00C908D9"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rsidR="00C908D9" w:rsidRPr="00A5474E" w:rsidRDefault="00C908D9"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622A3B" w:rsidRDefault="00C908D9" w:rsidP="00852967">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14</w:t>
    </w:r>
    <w:r w:rsidRPr="00575AC5">
      <w:fldChar w:fldCharType="end"/>
    </w:r>
    <w:r w:rsidRPr="0094078F">
      <w:tab/>
    </w:r>
    <w:r w:rsidRPr="00622A3B">
      <w:t>|</w:t>
    </w:r>
    <w:r>
      <w:tab/>
    </w:r>
    <w:r w:rsidRPr="00622A3B">
      <w:rPr>
        <w:b/>
        <w:noProof/>
        <w:spacing w:val="-16"/>
        <w:sz w:val="20"/>
      </w:rPr>
      <w:t>a</w:t>
    </w:r>
    <w:r w:rsidRPr="00622A3B">
      <w:rPr>
        <w:b/>
        <w:noProof/>
        <w:spacing w:val="-15"/>
        <w:sz w:val="20"/>
      </w:rPr>
      <w:t>c</w:t>
    </w:r>
    <w:r w:rsidRPr="00622A3B">
      <w:rPr>
        <w:b/>
        <w:noProof/>
        <w:spacing w:val="-16"/>
        <w:sz w:val="20"/>
      </w:rPr>
      <w:t>m</w:t>
    </w:r>
    <w:r w:rsidRPr="00622A3B">
      <w:rPr>
        <w:b/>
        <w:noProof/>
        <w:spacing w:val="-14"/>
        <w:sz w:val="20"/>
      </w:rPr>
      <w:t>a</w:t>
    </w:r>
  </w:p>
  <w:p w:rsidR="00C908D9" w:rsidRPr="00852967" w:rsidRDefault="00C908D9" w:rsidP="0085296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A5474E" w:rsidRDefault="00C908D9" w:rsidP="00852967">
    <w:pPr>
      <w:pStyle w:val="Footer"/>
    </w:pPr>
  </w:p>
  <w:p w:rsidR="00C908D9" w:rsidRPr="00622A3B" w:rsidRDefault="00C908D9" w:rsidP="0085296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15</w:t>
    </w:r>
    <w:r w:rsidRPr="00575AC5">
      <w:rPr>
        <w:color w:val="505050"/>
      </w:rPr>
      <w:fldChar w:fldCharType="end"/>
    </w:r>
  </w:p>
  <w:p w:rsidR="00C908D9" w:rsidRPr="00A5474E" w:rsidRDefault="00C908D9" w:rsidP="009A0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08D9" w:rsidRDefault="00C908D9">
      <w:r>
        <w:separator/>
      </w:r>
    </w:p>
  </w:footnote>
  <w:footnote w:type="continuationSeparator" w:id="0">
    <w:p w:rsidR="00C908D9" w:rsidRDefault="00C908D9">
      <w:r>
        <w:continuationSeparator/>
      </w:r>
    </w:p>
  </w:footnote>
  <w:footnote w:type="continuationNotice" w:id="1">
    <w:p w:rsidR="00C908D9" w:rsidRDefault="00C908D9">
      <w:pPr>
        <w:spacing w:after="0" w:line="240" w:lineRule="auto"/>
      </w:pPr>
    </w:p>
  </w:footnote>
  <w:footnote w:id="2">
    <w:p w:rsidR="00C908D9" w:rsidRDefault="00C908D9" w:rsidP="00EB5610">
      <w:pPr>
        <w:pStyle w:val="FootnoteText"/>
        <w:spacing w:after="0" w:line="200" w:lineRule="atLeast"/>
      </w:pPr>
      <w:r>
        <w:rPr>
          <w:rStyle w:val="FootnoteReference"/>
        </w:rPr>
        <w:footnoteRef/>
      </w:r>
      <w:r>
        <w:t xml:space="preserve"> An unresolved complaint may relate to a recent complaint or a complaint made a longer time ago. The survey did not record the length of time an unresolved complaint remained unresolved—complaints could have been made at any time since connection.</w:t>
      </w:r>
    </w:p>
  </w:footnote>
  <w:footnote w:id="3">
    <w:p w:rsidR="00C908D9" w:rsidRDefault="00C908D9" w:rsidP="00841F61">
      <w:pPr>
        <w:pStyle w:val="Footer"/>
      </w:pPr>
      <w:r>
        <w:rPr>
          <w:rStyle w:val="FootnoteReference"/>
        </w:rPr>
        <w:footnoteRef/>
      </w:r>
      <w:r>
        <w:t xml:space="preserve"> The survey included only those that had connected in the previous 12 months (and using months as the base). Households interviewed in November 2017 could have connected any time from November 2016 to November 2017. Households interviewed in December 2017 could have connected from December 2016 to December 2017.</w:t>
      </w:r>
    </w:p>
  </w:footnote>
  <w:footnote w:id="4">
    <w:p w:rsidR="00C908D9" w:rsidRPr="0081288A" w:rsidRDefault="00C908D9" w:rsidP="0081288A">
      <w:pPr>
        <w:pStyle w:val="Footer"/>
      </w:pPr>
      <w:r>
        <w:rPr>
          <w:rStyle w:val="FootnoteReference"/>
        </w:rPr>
        <w:footnoteRef/>
      </w:r>
      <w:r>
        <w:t xml:space="preserve"> </w:t>
      </w:r>
      <w:r w:rsidRPr="0081288A">
        <w:t xml:space="preserve">The sample of residential dwellings or businesses </w:t>
      </w:r>
      <w:r>
        <w:t>was</w:t>
      </w:r>
      <w:r w:rsidRPr="0081288A">
        <w:t xml:space="preserve"> separated into 12 groups or strata in a way that balances geography and estimated incidence (of premises connected in the previous 12 months).  </w:t>
      </w:r>
    </w:p>
  </w:footnote>
  <w:footnote w:id="5">
    <w:p w:rsidR="00C908D9" w:rsidRDefault="00C908D9" w:rsidP="00C230DB">
      <w:pPr>
        <w:pStyle w:val="Footer"/>
        <w:spacing w:after="0"/>
      </w:pPr>
      <w:r>
        <w:rPr>
          <w:rStyle w:val="FootnoteReference"/>
        </w:rPr>
        <w:footnoteRef/>
      </w:r>
      <w:r>
        <w:t xml:space="preserve"> The survey included only those that had connected in the previous 12 months (and using months as the base). Businesses interviewed in January 2018 could have connected any time from January 2017 to January 2018. Businesses interviewed in February 2018 could have connected from February 2017 to February 2018.</w:t>
      </w:r>
    </w:p>
  </w:footnote>
  <w:footnote w:id="6">
    <w:p w:rsidR="00C908D9" w:rsidRDefault="00C908D9" w:rsidP="00841F61">
      <w:pPr>
        <w:pStyle w:val="FootnoteText"/>
        <w:spacing w:after="0" w:line="200" w:lineRule="atLeast"/>
      </w:pPr>
      <w:r>
        <w:rPr>
          <w:rStyle w:val="FootnoteReference"/>
        </w:rPr>
        <w:footnoteRef/>
      </w:r>
      <w:r>
        <w:t xml:space="preserve"> </w:t>
      </w:r>
      <w:r w:rsidRPr="00841F61">
        <w:rPr>
          <w:rStyle w:val="FooterChar"/>
        </w:rPr>
        <w:t>The five major Australian capital cities grouped for this analysis are Sydney, Melbourne, Brisbane, Perth and Adelaide. All other areas are grouped together as ‘other areas’.</w:t>
      </w:r>
    </w:p>
  </w:footnote>
  <w:footnote w:id="7">
    <w:p w:rsidR="00C908D9" w:rsidRDefault="00C908D9" w:rsidP="00841F61">
      <w:pPr>
        <w:pStyle w:val="FootnoteText"/>
        <w:spacing w:after="0" w:line="200" w:lineRule="atLeast"/>
      </w:pPr>
      <w:r>
        <w:rPr>
          <w:rStyle w:val="FootnoteReference"/>
        </w:rPr>
        <w:footnoteRef/>
      </w:r>
      <w:r>
        <w:t xml:space="preserve"> </w:t>
      </w:r>
      <w:r w:rsidRPr="00841F61">
        <w:rPr>
          <w:rStyle w:val="FooterChar"/>
        </w:rPr>
        <w:t>A speed test measures the rate that data is being downloaded and uploaded (usually shown in megabits per second or kilobits per second) between a computer (or another connected device) and an internet server. This was only read out to all respondents who requested</w:t>
      </w:r>
      <w:r w:rsidRPr="00841F61" w:rsidDel="00763A2F">
        <w:rPr>
          <w:rStyle w:val="FooterChar"/>
        </w:rPr>
        <w:t xml:space="preserve"> </w:t>
      </w:r>
      <w:r w:rsidRPr="00841F61">
        <w:rPr>
          <w:rStyle w:val="FooterChar"/>
        </w:rPr>
        <w:t>an explanation.</w:t>
      </w:r>
    </w:p>
  </w:footnote>
  <w:footnote w:id="8">
    <w:p w:rsidR="00C908D9" w:rsidRPr="00841F61" w:rsidRDefault="00C908D9" w:rsidP="00A23014">
      <w:pPr>
        <w:pStyle w:val="FootnoteText"/>
        <w:spacing w:after="40" w:line="200" w:lineRule="atLeast"/>
      </w:pPr>
      <w:r w:rsidRPr="00855F75">
        <w:rPr>
          <w:rStyle w:val="FootnoteReference"/>
        </w:rPr>
        <w:footnoteRef/>
      </w:r>
      <w:r w:rsidRPr="00855F75">
        <w:t xml:space="preserve"> </w:t>
      </w:r>
      <w:r w:rsidRPr="00855F75">
        <w:rPr>
          <w:rStyle w:val="FooterChar"/>
          <w:color w:val="auto"/>
        </w:rPr>
        <w:t xml:space="preserve">Installation methods available to </w:t>
      </w:r>
      <w:r w:rsidRPr="00841F61">
        <w:rPr>
          <w:rStyle w:val="FooterChar"/>
          <w:color w:val="auto"/>
        </w:rPr>
        <w:t>each household depend on the technology to be installed and on certain premise-specific or consumer-specific issues.</w:t>
      </w:r>
    </w:p>
  </w:footnote>
  <w:footnote w:id="9">
    <w:p w:rsidR="00C908D9" w:rsidRDefault="00C908D9" w:rsidP="00841F61">
      <w:pPr>
        <w:pStyle w:val="FootnoteText"/>
        <w:spacing w:after="0" w:line="200" w:lineRule="atLeast"/>
      </w:pPr>
      <w:r w:rsidRPr="00841F61">
        <w:rPr>
          <w:rStyle w:val="FootnoteReference"/>
        </w:rPr>
        <w:footnoteRef/>
      </w:r>
      <w:r w:rsidRPr="00841F61">
        <w:t xml:space="preserve"> </w:t>
      </w:r>
      <w:r w:rsidRPr="00841F61">
        <w:rPr>
          <w:rStyle w:val="FooterChar"/>
          <w:color w:val="auto"/>
        </w:rPr>
        <w:t>Two per cent could not recall their installation method.</w:t>
      </w:r>
    </w:p>
  </w:footnote>
  <w:footnote w:id="10">
    <w:p w:rsidR="00C908D9" w:rsidRDefault="00C908D9" w:rsidP="00841F61">
      <w:pPr>
        <w:pStyle w:val="FootnoteText"/>
        <w:spacing w:after="40" w:line="200" w:lineRule="atLeast"/>
      </w:pPr>
      <w:r>
        <w:rPr>
          <w:rStyle w:val="FootnoteReference"/>
        </w:rPr>
        <w:footnoteRef/>
      </w:r>
      <w:r>
        <w:t xml:space="preserve"> The research did not collect information about whether the technician was from an RSP, NBN Co or other, or the reason for the missed appointment.</w:t>
      </w:r>
    </w:p>
  </w:footnote>
  <w:footnote w:id="11">
    <w:p w:rsidR="00C908D9" w:rsidRDefault="00C908D9" w:rsidP="00841F61">
      <w:pPr>
        <w:pStyle w:val="FootnoteText"/>
        <w:spacing w:after="40" w:line="200" w:lineRule="atLeast"/>
      </w:pPr>
      <w:r>
        <w:rPr>
          <w:rStyle w:val="FootnoteReference"/>
        </w:rPr>
        <w:footnoteRef/>
      </w:r>
      <w:r>
        <w:t xml:space="preserve"> For self-installation, an appointment would relate to the installation of NBN Co infrastructure.</w:t>
      </w:r>
    </w:p>
  </w:footnote>
  <w:footnote w:id="12">
    <w:p w:rsidR="00C908D9" w:rsidRPr="006D6FA2" w:rsidRDefault="00C908D9" w:rsidP="00D21B90">
      <w:pPr>
        <w:spacing w:after="0" w:line="200" w:lineRule="atLeast"/>
        <w:rPr>
          <w:sz w:val="16"/>
          <w:szCs w:val="16"/>
        </w:rPr>
      </w:pPr>
      <w:r>
        <w:rPr>
          <w:rStyle w:val="FootnoteReference"/>
        </w:rPr>
        <w:footnoteRef/>
      </w:r>
      <w:r>
        <w:t xml:space="preserve"> </w:t>
      </w:r>
      <w:r w:rsidRPr="005F354C">
        <w:rPr>
          <w:sz w:val="16"/>
          <w:szCs w:val="16"/>
        </w:rPr>
        <w:t xml:space="preserve">The research </w:t>
      </w:r>
      <w:r>
        <w:rPr>
          <w:sz w:val="16"/>
          <w:szCs w:val="16"/>
        </w:rPr>
        <w:t>did</w:t>
      </w:r>
      <w:r w:rsidRPr="005F354C">
        <w:rPr>
          <w:sz w:val="16"/>
          <w:szCs w:val="16"/>
        </w:rPr>
        <w:t xml:space="preserve"> not explore the </w:t>
      </w:r>
      <w:r>
        <w:rPr>
          <w:sz w:val="16"/>
          <w:szCs w:val="16"/>
        </w:rPr>
        <w:t>causes</w:t>
      </w:r>
      <w:r w:rsidRPr="005F354C">
        <w:rPr>
          <w:sz w:val="16"/>
          <w:szCs w:val="16"/>
        </w:rPr>
        <w:t xml:space="preserve"> for households/businesses being left without a service during connection once disconnected from their old service</w:t>
      </w:r>
      <w:r>
        <w:rPr>
          <w:sz w:val="16"/>
          <w:szCs w:val="16"/>
        </w:rPr>
        <w:t>,</w:t>
      </w:r>
      <w:r w:rsidRPr="005F354C">
        <w:rPr>
          <w:sz w:val="16"/>
          <w:szCs w:val="16"/>
        </w:rPr>
        <w:t xml:space="preserve"> and notes that some causes can be complex.</w:t>
      </w:r>
    </w:p>
  </w:footnote>
  <w:footnote w:id="13">
    <w:p w:rsidR="00C908D9" w:rsidRDefault="00C908D9" w:rsidP="00841F61">
      <w:pPr>
        <w:pStyle w:val="FootnoteText"/>
        <w:spacing w:after="0" w:line="200" w:lineRule="atLeast"/>
      </w:pPr>
      <w:r>
        <w:rPr>
          <w:rStyle w:val="FootnoteReference"/>
        </w:rPr>
        <w:footnoteRef/>
      </w:r>
      <w:r>
        <w:t xml:space="preserve"> The data captures which types and the number of different types of issues and faults that were experienced, but not the number of times any issue or fault occurred. For example, if a household experienced two issues and faults, it could be drop-outs and slow data speeds, which would be counted as two types of issues or faults experienced, but the survey did not collect </w:t>
      </w:r>
      <w:r w:rsidRPr="00F80415">
        <w:rPr>
          <w:i/>
        </w:rPr>
        <w:t>how many times</w:t>
      </w:r>
      <w:r>
        <w:t xml:space="preserve"> the household experienced a drop-out or slow data speed. The survey did collect information about </w:t>
      </w:r>
      <w:r w:rsidRPr="00F80415">
        <w:rPr>
          <w:i/>
        </w:rPr>
        <w:t>how often</w:t>
      </w:r>
      <w:r>
        <w:t xml:space="preserve"> slow data speeds were experienced.</w:t>
      </w:r>
    </w:p>
  </w:footnote>
  <w:footnote w:id="14">
    <w:p w:rsidR="00C908D9" w:rsidRDefault="00C908D9" w:rsidP="00841F61">
      <w:pPr>
        <w:pStyle w:val="FootnoteText"/>
        <w:spacing w:after="40" w:line="200" w:lineRule="atLeast"/>
      </w:pPr>
      <w:r>
        <w:rPr>
          <w:rStyle w:val="FootnoteReference"/>
        </w:rPr>
        <w:footnoteRef/>
      </w:r>
      <w:r>
        <w:t xml:space="preserve"> The survey collected the total number of complaints made to a current or previous RSP. The data collected the main reason for the most recent complaint, but not how many complaints were made for that reason.</w:t>
      </w:r>
    </w:p>
  </w:footnote>
  <w:footnote w:id="15">
    <w:p w:rsidR="00C908D9" w:rsidRDefault="00C908D9" w:rsidP="00841F61">
      <w:pPr>
        <w:pStyle w:val="FootnoteText"/>
        <w:spacing w:after="0" w:line="200" w:lineRule="atLeast"/>
      </w:pPr>
      <w:r>
        <w:rPr>
          <w:rStyle w:val="FootnoteReference"/>
        </w:rPr>
        <w:footnoteRef/>
      </w:r>
      <w:r>
        <w:t xml:space="preserve"> An unresolved complaint may relate to a recent complaint or a complaint made a longer time ago. The survey did not record how long an unresolved complaint remained so.</w:t>
      </w:r>
    </w:p>
  </w:footnote>
  <w:footnote w:id="16">
    <w:p w:rsidR="00C908D9" w:rsidRDefault="00C908D9" w:rsidP="00841F61">
      <w:pPr>
        <w:pStyle w:val="FootnoteText"/>
        <w:spacing w:after="0" w:line="200" w:lineRule="atLeast"/>
      </w:pPr>
      <w:r>
        <w:rPr>
          <w:rStyle w:val="FootnoteReference"/>
        </w:rPr>
        <w:footnoteRef/>
      </w:r>
      <w:r>
        <w:t xml:space="preserve"> The survey collected the number of employees at the sampled site/location of the business as well as the total number of employees across the whole business for those that had more than one site/location.</w:t>
      </w:r>
    </w:p>
  </w:footnote>
  <w:footnote w:id="17">
    <w:p w:rsidR="00C908D9" w:rsidRDefault="00C908D9" w:rsidP="00841F61">
      <w:pPr>
        <w:pStyle w:val="FootnoteText"/>
        <w:spacing w:after="0" w:line="200" w:lineRule="atLeast"/>
      </w:pPr>
      <w:r>
        <w:rPr>
          <w:rStyle w:val="FootnoteReference"/>
        </w:rPr>
        <w:footnoteRef/>
      </w:r>
      <w:r>
        <w:t xml:space="preserve"> </w:t>
      </w:r>
      <w:r w:rsidRPr="005F354C">
        <w:t xml:space="preserve">The research </w:t>
      </w:r>
      <w:r>
        <w:t>did</w:t>
      </w:r>
      <w:r w:rsidRPr="005F354C">
        <w:t xml:space="preserve"> not explore the </w:t>
      </w:r>
      <w:r>
        <w:t>causes</w:t>
      </w:r>
      <w:r w:rsidRPr="005F354C">
        <w:t xml:space="preserve"> for households/businesses being left without a service during connection once disconnected from their old service</w:t>
      </w:r>
      <w:r>
        <w:t>,</w:t>
      </w:r>
      <w:r w:rsidRPr="005F354C">
        <w:t xml:space="preserve"> and notes that some causes can be complex.</w:t>
      </w:r>
    </w:p>
  </w:footnote>
  <w:footnote w:id="18">
    <w:p w:rsidR="00C908D9" w:rsidRDefault="00C908D9" w:rsidP="00841F61">
      <w:pPr>
        <w:pStyle w:val="FootnoteText"/>
        <w:spacing w:after="0" w:line="200" w:lineRule="atLeast"/>
      </w:pPr>
      <w:r>
        <w:rPr>
          <w:rStyle w:val="FootnoteReference"/>
        </w:rPr>
        <w:footnoteRef/>
      </w:r>
      <w:r>
        <w:t xml:space="preserve"> </w:t>
      </w:r>
      <w:r w:rsidRPr="00266584">
        <w:rPr>
          <w:rStyle w:val="FooterChar"/>
        </w:rPr>
        <w:t xml:space="preserve">Circumstances </w:t>
      </w:r>
      <w:r>
        <w:rPr>
          <w:rStyle w:val="FooterChar"/>
        </w:rPr>
        <w:t>around</w:t>
      </w:r>
      <w:r w:rsidRPr="00266584">
        <w:rPr>
          <w:rStyle w:val="FooterChar"/>
        </w:rPr>
        <w:t xml:space="preserve"> who</w:t>
      </w:r>
      <w:r>
        <w:rPr>
          <w:rStyle w:val="FooterChar"/>
        </w:rPr>
        <w:t xml:space="preserve"> supplied</w:t>
      </w:r>
      <w:r w:rsidRPr="00266584">
        <w:rPr>
          <w:rStyle w:val="FooterChar"/>
        </w:rPr>
        <w:t xml:space="preserve"> or why an interim service was provided were not explored in the survey</w:t>
      </w:r>
      <w:r>
        <w:rPr>
          <w:rStyle w:val="FooterChar"/>
        </w:rPr>
        <w:t>.</w:t>
      </w:r>
    </w:p>
  </w:footnote>
  <w:footnote w:id="19">
    <w:p w:rsidR="00C908D9" w:rsidRDefault="00C908D9" w:rsidP="00841F61">
      <w:pPr>
        <w:pStyle w:val="FootnoteText"/>
        <w:spacing w:after="0" w:line="200" w:lineRule="atLeast"/>
      </w:pPr>
      <w:r>
        <w:rPr>
          <w:rStyle w:val="FootnoteReference"/>
        </w:rPr>
        <w:footnoteRef/>
      </w:r>
      <w:r>
        <w:t xml:space="preserve"> The data captures which types and the number of different types of issues and faults that were experienced, but not the number of times any issue or fault occurred. For example, if a business experienced two issues and faults, it could be drop-outs and slow data speeds, which would be counted as two types of issues or faults experienced, but the survey did not collect </w:t>
      </w:r>
      <w:r w:rsidRPr="00F80415">
        <w:rPr>
          <w:i/>
        </w:rPr>
        <w:t>how many times</w:t>
      </w:r>
      <w:r>
        <w:t xml:space="preserve"> a drop-out or slow data speed was experienced by the business. The survey did collect information about </w:t>
      </w:r>
      <w:r w:rsidRPr="00F80415">
        <w:rPr>
          <w:i/>
        </w:rPr>
        <w:t>how often</w:t>
      </w:r>
      <w:r>
        <w:t xml:space="preserve"> slow data speeds were experienced.</w:t>
      </w:r>
    </w:p>
  </w:footnote>
  <w:footnote w:id="20">
    <w:p w:rsidR="00C908D9" w:rsidRPr="00A373D4" w:rsidRDefault="00C908D9" w:rsidP="00383EF6">
      <w:pPr>
        <w:pStyle w:val="FootnoteText"/>
        <w:spacing w:after="0" w:line="200" w:lineRule="atLeast"/>
        <w:rPr>
          <w:rFonts w:cs="Arial"/>
        </w:rPr>
      </w:pPr>
      <w:r w:rsidRPr="00A373D4">
        <w:rPr>
          <w:rStyle w:val="FootnoteReference"/>
          <w:rFonts w:cs="Arial"/>
        </w:rPr>
        <w:footnoteRef/>
      </w:r>
      <w:r w:rsidRPr="00A373D4">
        <w:rPr>
          <w:rFonts w:cs="Arial"/>
        </w:rPr>
        <w:t xml:space="preserve"> </w:t>
      </w:r>
      <w:r w:rsidRPr="003F37F1">
        <w:rPr>
          <w:rFonts w:cs="Arial"/>
        </w:rPr>
        <w:t xml:space="preserve">One to 199 employees is consistent with </w:t>
      </w:r>
      <w:r>
        <w:rPr>
          <w:rFonts w:cs="Arial"/>
        </w:rPr>
        <w:t>ABS</w:t>
      </w:r>
      <w:r w:rsidRPr="003F37F1">
        <w:rPr>
          <w:rFonts w:cs="Arial"/>
        </w:rPr>
        <w:t xml:space="preserve"> standard definition of small and medium</w:t>
      </w:r>
      <w:r>
        <w:rPr>
          <w:rFonts w:cs="Arial"/>
        </w:rPr>
        <w:t>-</w:t>
      </w:r>
      <w:r w:rsidRPr="003F37F1">
        <w:rPr>
          <w:rFonts w:cs="Arial"/>
        </w:rPr>
        <w:t>sized businesses</w:t>
      </w:r>
      <w:r>
        <w:rPr>
          <w:rFonts w:cs="Arial"/>
        </w:rPr>
        <w:t>.</w:t>
      </w:r>
    </w:p>
  </w:footnote>
  <w:footnote w:id="21">
    <w:p w:rsidR="00C908D9" w:rsidRDefault="00C908D9" w:rsidP="0043313B">
      <w:pPr>
        <w:pStyle w:val="FootnoteText"/>
        <w:spacing w:after="0"/>
      </w:pPr>
      <w:r>
        <w:rPr>
          <w:rStyle w:val="FootnoteReference"/>
        </w:rPr>
        <w:footnoteRef/>
      </w:r>
      <w:r>
        <w:t xml:space="preserve"> </w:t>
      </w:r>
      <w:r w:rsidRPr="0081288A">
        <w:t xml:space="preserve">The sample of residential dwellings or businesses </w:t>
      </w:r>
      <w:r>
        <w:t>was</w:t>
      </w:r>
      <w:r w:rsidRPr="0081288A">
        <w:t xml:space="preserve"> separated into 12 groups or strata in a way that balances geography and estimated incidence (of premises connected in the previous 12 months).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9A0E2C" w:rsidRDefault="00C908D9" w:rsidP="00A5474E">
    <w:pPr>
      <w:pStyle w:val="Header"/>
      <w:rPr>
        <w:sz w:val="20"/>
        <w:szCs w:val="20"/>
      </w:rPr>
    </w:pPr>
    <w:r>
      <w:rPr>
        <w:noProof/>
      </w:rPr>
      <w:drawing>
        <wp:inline distT="0" distB="0" distL="0" distR="0" wp14:anchorId="11FF6421" wp14:editId="0DB10BE6">
          <wp:extent cx="6388100" cy="520700"/>
          <wp:effectExtent l="0" t="0" r="0" b="12700"/>
          <wp:docPr id="198" name="Picture 198"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852967" w:rsidRDefault="00C908D9">
    <w:pPr>
      <w:pStyle w:val="Header"/>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Default="00C908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A5474E" w:rsidRDefault="00C908D9"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Default="00C908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Default="00C908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Default="00C908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C908D9" w:rsidTr="007D7668">
      <w:trPr>
        <w:trHeight w:hRule="exact" w:val="988"/>
      </w:trPr>
      <w:tc>
        <w:tcPr>
          <w:tcW w:w="7678" w:type="dxa"/>
          <w:shd w:val="clear" w:color="auto" w:fill="auto"/>
        </w:tcPr>
        <w:p w:rsidR="00C908D9" w:rsidRDefault="00C908D9" w:rsidP="0078252F">
          <w:pPr>
            <w:pStyle w:val="Header"/>
          </w:pPr>
        </w:p>
      </w:tc>
    </w:tr>
    <w:tr w:rsidR="00C908D9" w:rsidTr="007D7668">
      <w:tc>
        <w:tcPr>
          <w:tcW w:w="7678" w:type="dxa"/>
          <w:shd w:val="clear" w:color="auto" w:fill="auto"/>
        </w:tcPr>
        <w:p w:rsidR="00C908D9" w:rsidRDefault="00C908D9" w:rsidP="0078252F">
          <w:pPr>
            <w:pStyle w:val="GridTable31"/>
          </w:pPr>
          <w:r>
            <w:t xml:space="preserve">Contents </w:t>
          </w:r>
          <w:r w:rsidRPr="00915B1C">
            <w:rPr>
              <w:b w:val="0"/>
              <w:spacing w:val="0"/>
              <w:sz w:val="28"/>
              <w:szCs w:val="28"/>
            </w:rPr>
            <w:t>(Continued)</w:t>
          </w:r>
        </w:p>
      </w:tc>
    </w:tr>
    <w:tr w:rsidR="00C908D9" w:rsidTr="007D7668">
      <w:trPr>
        <w:trHeight w:val="1220"/>
      </w:trPr>
      <w:tc>
        <w:tcPr>
          <w:tcW w:w="7678" w:type="dxa"/>
          <w:shd w:val="clear" w:color="auto" w:fill="auto"/>
        </w:tcPr>
        <w:p w:rsidR="00C908D9" w:rsidRDefault="00C908D9" w:rsidP="0078252F"/>
      </w:tc>
    </w:tr>
  </w:tbl>
  <w:p w:rsidR="00C908D9" w:rsidRPr="00A5474E" w:rsidRDefault="00C908D9"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C908D9" w:rsidTr="007D7668">
      <w:trPr>
        <w:trHeight w:hRule="exact" w:val="988"/>
      </w:trPr>
      <w:tc>
        <w:tcPr>
          <w:tcW w:w="7678" w:type="dxa"/>
          <w:shd w:val="clear" w:color="auto" w:fill="auto"/>
        </w:tcPr>
        <w:p w:rsidR="00C908D9" w:rsidRDefault="00C908D9" w:rsidP="0078252F">
          <w:pPr>
            <w:pStyle w:val="Header"/>
          </w:pPr>
        </w:p>
      </w:tc>
    </w:tr>
    <w:tr w:rsidR="00C908D9" w:rsidTr="007D7668">
      <w:tc>
        <w:tcPr>
          <w:tcW w:w="7678" w:type="dxa"/>
          <w:shd w:val="clear" w:color="auto" w:fill="auto"/>
        </w:tcPr>
        <w:p w:rsidR="00C908D9" w:rsidRDefault="00C908D9" w:rsidP="0078252F">
          <w:pPr>
            <w:pStyle w:val="GridTable31"/>
          </w:pPr>
          <w:r>
            <w:t xml:space="preserve">Contents </w:t>
          </w:r>
          <w:r w:rsidRPr="00915B1C">
            <w:rPr>
              <w:b w:val="0"/>
              <w:spacing w:val="0"/>
              <w:sz w:val="28"/>
              <w:szCs w:val="28"/>
            </w:rPr>
            <w:t>(Continued)</w:t>
          </w:r>
        </w:p>
      </w:tc>
    </w:tr>
    <w:tr w:rsidR="00C908D9" w:rsidTr="007D7668">
      <w:trPr>
        <w:trHeight w:val="1220"/>
      </w:trPr>
      <w:tc>
        <w:tcPr>
          <w:tcW w:w="7678" w:type="dxa"/>
          <w:shd w:val="clear" w:color="auto" w:fill="auto"/>
        </w:tcPr>
        <w:p w:rsidR="00C908D9" w:rsidRDefault="00C908D9" w:rsidP="0078252F"/>
      </w:tc>
    </w:tr>
  </w:tbl>
  <w:p w:rsidR="00C908D9" w:rsidRPr="00A5474E" w:rsidRDefault="00C908D9"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9A0E2C" w:rsidRDefault="00C908D9">
    <w:pPr>
      <w:pStyle w:val="Header"/>
      <w:rPr>
        <w:sz w:val="20"/>
        <w:szCs w:val="20"/>
      </w:rPr>
    </w:pPr>
  </w:p>
  <w:p w:rsidR="00C908D9" w:rsidRDefault="00C908D9" w:rsidP="002A1C20">
    <w:pPr>
      <w:pStyle w:val="GridTable31"/>
      <w:spacing w:before="1200"/>
    </w:pPr>
    <w:r>
      <w:t>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D9" w:rsidRPr="009A0E2C" w:rsidRDefault="00C908D9" w:rsidP="00CB7C8F">
    <w:pPr>
      <w:pStyle w:val="Header"/>
      <w:rPr>
        <w:sz w:val="20"/>
        <w:szCs w:val="20"/>
      </w:rPr>
    </w:pPr>
  </w:p>
  <w:p w:rsidR="00C908D9" w:rsidRPr="00CB7C8F" w:rsidRDefault="00C908D9" w:rsidP="00CB7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3E9CF6"/>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2" w15:restartNumberingAfterBreak="0">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4" w15:restartNumberingAfterBreak="0">
    <w:nsid w:val="FFFFFF89"/>
    <w:multiLevelType w:val="singleLevel"/>
    <w:tmpl w:val="1BB43B74"/>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6" w15:restartNumberingAfterBreak="0">
    <w:nsid w:val="55AA21F0"/>
    <w:multiLevelType w:val="hybridMultilevel"/>
    <w:tmpl w:val="F0686E86"/>
    <w:lvl w:ilvl="0" w:tplc="DCA892D4">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C30333"/>
    <w:multiLevelType w:val="hybridMultilevel"/>
    <w:tmpl w:val="E30E1520"/>
    <w:lvl w:ilvl="0" w:tplc="E5AEC8F0">
      <w:start w:val="1"/>
      <w:numFmt w:val="decimal"/>
      <w:pStyle w:val="Captionfigure"/>
      <w:lvlText w:val="Figure %1:"/>
      <w:lvlJc w:val="left"/>
      <w:pPr>
        <w:tabs>
          <w:tab w:val="num" w:pos="1304"/>
        </w:tabs>
        <w:ind w:left="1304"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071478"/>
    <w:multiLevelType w:val="hybridMultilevel"/>
    <w:tmpl w:val="4EF0AC4C"/>
    <w:lvl w:ilvl="0" w:tplc="CF884678">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757AE6"/>
    <w:multiLevelType w:val="hybridMultilevel"/>
    <w:tmpl w:val="F2B0052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0C3C16"/>
    <w:multiLevelType w:val="hybridMultilevel"/>
    <w:tmpl w:val="949E0BB8"/>
    <w:lvl w:ilvl="0" w:tplc="A55427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7"/>
  </w:num>
  <w:num w:numId="5">
    <w:abstractNumId w:val="9"/>
  </w:num>
  <w:num w:numId="6">
    <w:abstractNumId w:val="2"/>
  </w:num>
  <w:num w:numId="7">
    <w:abstractNumId w:val="4"/>
  </w:num>
  <w:num w:numId="8">
    <w:abstractNumId w:val="3"/>
  </w:num>
  <w:num w:numId="9">
    <w:abstractNumId w:val="1"/>
  </w:num>
  <w:num w:numId="10">
    <w:abstractNumId w:val="4"/>
  </w:num>
  <w:num w:numId="11">
    <w:abstractNumId w:val="4"/>
  </w:num>
  <w:num w:numId="12">
    <w:abstractNumId w:val="0"/>
  </w:num>
  <w:num w:numId="13">
    <w:abstractNumId w:val="10"/>
  </w:num>
  <w:num w:numId="1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oNotTrackFormatting/>
  <w:documentProtection w:edit="readOnly" w:enforcement="1" w:spinCount="100000" w:hashValue="DPNQ8BuvYlNMw2yAy68pQaXo0F80knPGFnegHcWC4kI=" w:saltValue="IxZxOt4YxbtngmwaByH9DQ==" w:algorithmName="SHA-256"/>
  <w:defaultTabStop w:val="284"/>
  <w:evenAndOddHeaders/>
  <w:drawingGridHorizontalSpacing w:val="100"/>
  <w:displayHorizontalDrawingGridEvery w:val="2"/>
  <w:characterSpacingControl w:val="doNotCompress"/>
  <w:hdrShapeDefaults>
    <o:shapedefaults v:ext="edit" spidmax="6145">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D62"/>
    <w:rsid w:val="00000236"/>
    <w:rsid w:val="000002D5"/>
    <w:rsid w:val="000006DB"/>
    <w:rsid w:val="0000181F"/>
    <w:rsid w:val="00001D59"/>
    <w:rsid w:val="00002F19"/>
    <w:rsid w:val="0000324C"/>
    <w:rsid w:val="000038F6"/>
    <w:rsid w:val="00004996"/>
    <w:rsid w:val="00004B70"/>
    <w:rsid w:val="00004F76"/>
    <w:rsid w:val="000052E0"/>
    <w:rsid w:val="0000552E"/>
    <w:rsid w:val="000062B5"/>
    <w:rsid w:val="00006977"/>
    <w:rsid w:val="000069E5"/>
    <w:rsid w:val="00006CEA"/>
    <w:rsid w:val="0000732A"/>
    <w:rsid w:val="0000738B"/>
    <w:rsid w:val="00010155"/>
    <w:rsid w:val="00010667"/>
    <w:rsid w:val="00010AFA"/>
    <w:rsid w:val="00010C07"/>
    <w:rsid w:val="00010FC7"/>
    <w:rsid w:val="000113DD"/>
    <w:rsid w:val="00011555"/>
    <w:rsid w:val="000127F8"/>
    <w:rsid w:val="00012894"/>
    <w:rsid w:val="000129D5"/>
    <w:rsid w:val="00012DF2"/>
    <w:rsid w:val="00013441"/>
    <w:rsid w:val="000138FB"/>
    <w:rsid w:val="000142CC"/>
    <w:rsid w:val="00014D5D"/>
    <w:rsid w:val="00014FC3"/>
    <w:rsid w:val="00015381"/>
    <w:rsid w:val="00015546"/>
    <w:rsid w:val="00015839"/>
    <w:rsid w:val="0001589A"/>
    <w:rsid w:val="00015AE7"/>
    <w:rsid w:val="00015E44"/>
    <w:rsid w:val="00015E53"/>
    <w:rsid w:val="00016C7D"/>
    <w:rsid w:val="00016E21"/>
    <w:rsid w:val="00016F39"/>
    <w:rsid w:val="00016F8D"/>
    <w:rsid w:val="0001719C"/>
    <w:rsid w:val="00017CF7"/>
    <w:rsid w:val="00017F0F"/>
    <w:rsid w:val="000200B9"/>
    <w:rsid w:val="00020A00"/>
    <w:rsid w:val="00020D6C"/>
    <w:rsid w:val="00020F97"/>
    <w:rsid w:val="000216D5"/>
    <w:rsid w:val="0002254F"/>
    <w:rsid w:val="00022968"/>
    <w:rsid w:val="00022E04"/>
    <w:rsid w:val="00022E67"/>
    <w:rsid w:val="00023194"/>
    <w:rsid w:val="000231CB"/>
    <w:rsid w:val="00023238"/>
    <w:rsid w:val="000232B2"/>
    <w:rsid w:val="000233DF"/>
    <w:rsid w:val="00023462"/>
    <w:rsid w:val="00024116"/>
    <w:rsid w:val="00024ADB"/>
    <w:rsid w:val="00024CC9"/>
    <w:rsid w:val="00025395"/>
    <w:rsid w:val="000267A9"/>
    <w:rsid w:val="00026C18"/>
    <w:rsid w:val="00026CC0"/>
    <w:rsid w:val="00026EB7"/>
    <w:rsid w:val="00026F91"/>
    <w:rsid w:val="0002769F"/>
    <w:rsid w:val="000300A5"/>
    <w:rsid w:val="000302BF"/>
    <w:rsid w:val="00031428"/>
    <w:rsid w:val="00031978"/>
    <w:rsid w:val="00031ECE"/>
    <w:rsid w:val="00031EDD"/>
    <w:rsid w:val="0003228C"/>
    <w:rsid w:val="00032498"/>
    <w:rsid w:val="0003257F"/>
    <w:rsid w:val="0003284B"/>
    <w:rsid w:val="00032B41"/>
    <w:rsid w:val="00032B61"/>
    <w:rsid w:val="00032DC5"/>
    <w:rsid w:val="000332D0"/>
    <w:rsid w:val="000333EC"/>
    <w:rsid w:val="00033687"/>
    <w:rsid w:val="00033C4E"/>
    <w:rsid w:val="00033C52"/>
    <w:rsid w:val="00034530"/>
    <w:rsid w:val="00034533"/>
    <w:rsid w:val="0003468A"/>
    <w:rsid w:val="00034E2F"/>
    <w:rsid w:val="00035470"/>
    <w:rsid w:val="0003632F"/>
    <w:rsid w:val="000368E5"/>
    <w:rsid w:val="00036D18"/>
    <w:rsid w:val="000372EB"/>
    <w:rsid w:val="00040765"/>
    <w:rsid w:val="00040B8B"/>
    <w:rsid w:val="00041155"/>
    <w:rsid w:val="0004128F"/>
    <w:rsid w:val="00041387"/>
    <w:rsid w:val="000421A7"/>
    <w:rsid w:val="00042463"/>
    <w:rsid w:val="0004260C"/>
    <w:rsid w:val="000426C7"/>
    <w:rsid w:val="00042D1E"/>
    <w:rsid w:val="00043CB3"/>
    <w:rsid w:val="00043DD6"/>
    <w:rsid w:val="0004402B"/>
    <w:rsid w:val="00044408"/>
    <w:rsid w:val="00044651"/>
    <w:rsid w:val="000447D5"/>
    <w:rsid w:val="00044A7D"/>
    <w:rsid w:val="00044F59"/>
    <w:rsid w:val="00045856"/>
    <w:rsid w:val="00046107"/>
    <w:rsid w:val="00046644"/>
    <w:rsid w:val="00047A92"/>
    <w:rsid w:val="000500C7"/>
    <w:rsid w:val="0005011A"/>
    <w:rsid w:val="0005045A"/>
    <w:rsid w:val="00050A5B"/>
    <w:rsid w:val="00050F4B"/>
    <w:rsid w:val="00051638"/>
    <w:rsid w:val="00051C1E"/>
    <w:rsid w:val="00051E9D"/>
    <w:rsid w:val="0005200D"/>
    <w:rsid w:val="00052E56"/>
    <w:rsid w:val="0005328A"/>
    <w:rsid w:val="000533B3"/>
    <w:rsid w:val="000539F9"/>
    <w:rsid w:val="00053AA7"/>
    <w:rsid w:val="00054060"/>
    <w:rsid w:val="00054C27"/>
    <w:rsid w:val="00054CC4"/>
    <w:rsid w:val="00054FA3"/>
    <w:rsid w:val="0005567E"/>
    <w:rsid w:val="0005598A"/>
    <w:rsid w:val="00055EC3"/>
    <w:rsid w:val="000563CE"/>
    <w:rsid w:val="00056554"/>
    <w:rsid w:val="0005676D"/>
    <w:rsid w:val="0005696E"/>
    <w:rsid w:val="00056A85"/>
    <w:rsid w:val="00056BD9"/>
    <w:rsid w:val="00056C7E"/>
    <w:rsid w:val="000601A9"/>
    <w:rsid w:val="000614F8"/>
    <w:rsid w:val="0006191A"/>
    <w:rsid w:val="000619F8"/>
    <w:rsid w:val="00061C60"/>
    <w:rsid w:val="0006214C"/>
    <w:rsid w:val="00062AD9"/>
    <w:rsid w:val="00062EC2"/>
    <w:rsid w:val="00062EE4"/>
    <w:rsid w:val="000632C9"/>
    <w:rsid w:val="00063B8D"/>
    <w:rsid w:val="00063F10"/>
    <w:rsid w:val="000642AF"/>
    <w:rsid w:val="00064444"/>
    <w:rsid w:val="000646AF"/>
    <w:rsid w:val="00064752"/>
    <w:rsid w:val="000648B7"/>
    <w:rsid w:val="0006511B"/>
    <w:rsid w:val="00065316"/>
    <w:rsid w:val="0006570C"/>
    <w:rsid w:val="000659B6"/>
    <w:rsid w:val="00065A35"/>
    <w:rsid w:val="00065E7B"/>
    <w:rsid w:val="00065E85"/>
    <w:rsid w:val="00066D00"/>
    <w:rsid w:val="000671BC"/>
    <w:rsid w:val="0006722A"/>
    <w:rsid w:val="0006739F"/>
    <w:rsid w:val="00067C22"/>
    <w:rsid w:val="00067F9A"/>
    <w:rsid w:val="0007063D"/>
    <w:rsid w:val="0007120B"/>
    <w:rsid w:val="0007127E"/>
    <w:rsid w:val="000715E6"/>
    <w:rsid w:val="00071B15"/>
    <w:rsid w:val="00071B5D"/>
    <w:rsid w:val="00072247"/>
    <w:rsid w:val="0007234E"/>
    <w:rsid w:val="000723AB"/>
    <w:rsid w:val="0007321A"/>
    <w:rsid w:val="000732CF"/>
    <w:rsid w:val="000732EB"/>
    <w:rsid w:val="000734E7"/>
    <w:rsid w:val="0007378F"/>
    <w:rsid w:val="000744A6"/>
    <w:rsid w:val="00074515"/>
    <w:rsid w:val="000746BF"/>
    <w:rsid w:val="00074739"/>
    <w:rsid w:val="00074F1B"/>
    <w:rsid w:val="00075615"/>
    <w:rsid w:val="00075B96"/>
    <w:rsid w:val="00075C66"/>
    <w:rsid w:val="00075D67"/>
    <w:rsid w:val="00075DAB"/>
    <w:rsid w:val="00076B16"/>
    <w:rsid w:val="00076B81"/>
    <w:rsid w:val="00077B21"/>
    <w:rsid w:val="000805FB"/>
    <w:rsid w:val="00081416"/>
    <w:rsid w:val="00081730"/>
    <w:rsid w:val="00081964"/>
    <w:rsid w:val="0008196A"/>
    <w:rsid w:val="00081C01"/>
    <w:rsid w:val="00082679"/>
    <w:rsid w:val="000829F9"/>
    <w:rsid w:val="00082C5F"/>
    <w:rsid w:val="000835BC"/>
    <w:rsid w:val="0008411F"/>
    <w:rsid w:val="0008426C"/>
    <w:rsid w:val="00084AF5"/>
    <w:rsid w:val="00084EF7"/>
    <w:rsid w:val="00084F21"/>
    <w:rsid w:val="0008529A"/>
    <w:rsid w:val="00085481"/>
    <w:rsid w:val="00085EFF"/>
    <w:rsid w:val="000860EE"/>
    <w:rsid w:val="00086688"/>
    <w:rsid w:val="000867AB"/>
    <w:rsid w:val="0008762B"/>
    <w:rsid w:val="00087BFD"/>
    <w:rsid w:val="00087CD3"/>
    <w:rsid w:val="00087E86"/>
    <w:rsid w:val="000911D9"/>
    <w:rsid w:val="00091560"/>
    <w:rsid w:val="000915ED"/>
    <w:rsid w:val="0009209D"/>
    <w:rsid w:val="0009256D"/>
    <w:rsid w:val="000928D2"/>
    <w:rsid w:val="00093100"/>
    <w:rsid w:val="000937CA"/>
    <w:rsid w:val="00093F1C"/>
    <w:rsid w:val="00094689"/>
    <w:rsid w:val="00095070"/>
    <w:rsid w:val="000954D0"/>
    <w:rsid w:val="000966CC"/>
    <w:rsid w:val="000969BD"/>
    <w:rsid w:val="000969BF"/>
    <w:rsid w:val="00096BF4"/>
    <w:rsid w:val="00096E54"/>
    <w:rsid w:val="00097C6A"/>
    <w:rsid w:val="000A011A"/>
    <w:rsid w:val="000A026C"/>
    <w:rsid w:val="000A0C22"/>
    <w:rsid w:val="000A15F0"/>
    <w:rsid w:val="000A174B"/>
    <w:rsid w:val="000A2742"/>
    <w:rsid w:val="000A2A43"/>
    <w:rsid w:val="000A2CCA"/>
    <w:rsid w:val="000A354A"/>
    <w:rsid w:val="000A3916"/>
    <w:rsid w:val="000A3C43"/>
    <w:rsid w:val="000A3E65"/>
    <w:rsid w:val="000A463E"/>
    <w:rsid w:val="000A4A51"/>
    <w:rsid w:val="000A5841"/>
    <w:rsid w:val="000A5CC1"/>
    <w:rsid w:val="000A5D2B"/>
    <w:rsid w:val="000A6417"/>
    <w:rsid w:val="000A752F"/>
    <w:rsid w:val="000A7E04"/>
    <w:rsid w:val="000B03CA"/>
    <w:rsid w:val="000B06C3"/>
    <w:rsid w:val="000B0FFB"/>
    <w:rsid w:val="000B207F"/>
    <w:rsid w:val="000B22BF"/>
    <w:rsid w:val="000B2929"/>
    <w:rsid w:val="000B2B43"/>
    <w:rsid w:val="000B46A5"/>
    <w:rsid w:val="000B496A"/>
    <w:rsid w:val="000B49DE"/>
    <w:rsid w:val="000B4FCC"/>
    <w:rsid w:val="000B51F8"/>
    <w:rsid w:val="000B5B88"/>
    <w:rsid w:val="000B5D5E"/>
    <w:rsid w:val="000B5DE3"/>
    <w:rsid w:val="000B67A5"/>
    <w:rsid w:val="000B6D8F"/>
    <w:rsid w:val="000B785C"/>
    <w:rsid w:val="000B797E"/>
    <w:rsid w:val="000B7ED5"/>
    <w:rsid w:val="000C009F"/>
    <w:rsid w:val="000C07C0"/>
    <w:rsid w:val="000C0A57"/>
    <w:rsid w:val="000C1928"/>
    <w:rsid w:val="000C230C"/>
    <w:rsid w:val="000C2B6B"/>
    <w:rsid w:val="000C320F"/>
    <w:rsid w:val="000C34AC"/>
    <w:rsid w:val="000C353D"/>
    <w:rsid w:val="000C3966"/>
    <w:rsid w:val="000C3EDF"/>
    <w:rsid w:val="000C4CEB"/>
    <w:rsid w:val="000C4D32"/>
    <w:rsid w:val="000C4ED4"/>
    <w:rsid w:val="000C53EB"/>
    <w:rsid w:val="000C555C"/>
    <w:rsid w:val="000C56A7"/>
    <w:rsid w:val="000C5820"/>
    <w:rsid w:val="000C5D5A"/>
    <w:rsid w:val="000C5E28"/>
    <w:rsid w:val="000C7056"/>
    <w:rsid w:val="000C718D"/>
    <w:rsid w:val="000C7261"/>
    <w:rsid w:val="000D0999"/>
    <w:rsid w:val="000D0CBA"/>
    <w:rsid w:val="000D117B"/>
    <w:rsid w:val="000D17A0"/>
    <w:rsid w:val="000D1920"/>
    <w:rsid w:val="000D2609"/>
    <w:rsid w:val="000D2673"/>
    <w:rsid w:val="000D28ED"/>
    <w:rsid w:val="000D3265"/>
    <w:rsid w:val="000D341D"/>
    <w:rsid w:val="000D3548"/>
    <w:rsid w:val="000D3D22"/>
    <w:rsid w:val="000D3D97"/>
    <w:rsid w:val="000D4373"/>
    <w:rsid w:val="000D4718"/>
    <w:rsid w:val="000D4C69"/>
    <w:rsid w:val="000D60C1"/>
    <w:rsid w:val="000D63EA"/>
    <w:rsid w:val="000D67D1"/>
    <w:rsid w:val="000D687A"/>
    <w:rsid w:val="000D69B5"/>
    <w:rsid w:val="000D6BFF"/>
    <w:rsid w:val="000D6D56"/>
    <w:rsid w:val="000D71D9"/>
    <w:rsid w:val="000D76E0"/>
    <w:rsid w:val="000D795A"/>
    <w:rsid w:val="000D7AAC"/>
    <w:rsid w:val="000D7E4D"/>
    <w:rsid w:val="000D7E8B"/>
    <w:rsid w:val="000E01D1"/>
    <w:rsid w:val="000E048D"/>
    <w:rsid w:val="000E0739"/>
    <w:rsid w:val="000E0B0D"/>
    <w:rsid w:val="000E144C"/>
    <w:rsid w:val="000E1B1A"/>
    <w:rsid w:val="000E207B"/>
    <w:rsid w:val="000E26C9"/>
    <w:rsid w:val="000E2A9E"/>
    <w:rsid w:val="000E2CA2"/>
    <w:rsid w:val="000E301F"/>
    <w:rsid w:val="000E4449"/>
    <w:rsid w:val="000E5A63"/>
    <w:rsid w:val="000E6097"/>
    <w:rsid w:val="000E60C5"/>
    <w:rsid w:val="000E66CB"/>
    <w:rsid w:val="000E6FC8"/>
    <w:rsid w:val="000E70DA"/>
    <w:rsid w:val="000E7718"/>
    <w:rsid w:val="000E7781"/>
    <w:rsid w:val="000E7B55"/>
    <w:rsid w:val="000F038D"/>
    <w:rsid w:val="000F0A6F"/>
    <w:rsid w:val="000F10D9"/>
    <w:rsid w:val="000F1200"/>
    <w:rsid w:val="000F14A1"/>
    <w:rsid w:val="000F153F"/>
    <w:rsid w:val="000F1645"/>
    <w:rsid w:val="000F33F9"/>
    <w:rsid w:val="000F3A67"/>
    <w:rsid w:val="000F4054"/>
    <w:rsid w:val="000F468B"/>
    <w:rsid w:val="000F4BC7"/>
    <w:rsid w:val="000F50DC"/>
    <w:rsid w:val="000F5B1D"/>
    <w:rsid w:val="000F5B97"/>
    <w:rsid w:val="000F66E5"/>
    <w:rsid w:val="000F6D9E"/>
    <w:rsid w:val="000F73D2"/>
    <w:rsid w:val="000F73E6"/>
    <w:rsid w:val="000F77A5"/>
    <w:rsid w:val="0010196E"/>
    <w:rsid w:val="001025DF"/>
    <w:rsid w:val="0010323F"/>
    <w:rsid w:val="00103829"/>
    <w:rsid w:val="00103ADE"/>
    <w:rsid w:val="00103E86"/>
    <w:rsid w:val="0010414A"/>
    <w:rsid w:val="00104442"/>
    <w:rsid w:val="00104EC2"/>
    <w:rsid w:val="00106401"/>
    <w:rsid w:val="00106F22"/>
    <w:rsid w:val="00107CA9"/>
    <w:rsid w:val="00107D74"/>
    <w:rsid w:val="00110291"/>
    <w:rsid w:val="00110BC0"/>
    <w:rsid w:val="00111B70"/>
    <w:rsid w:val="00111EC1"/>
    <w:rsid w:val="00111FCE"/>
    <w:rsid w:val="00112275"/>
    <w:rsid w:val="001133F3"/>
    <w:rsid w:val="00113B3F"/>
    <w:rsid w:val="00114512"/>
    <w:rsid w:val="00114550"/>
    <w:rsid w:val="00114DB9"/>
    <w:rsid w:val="00115182"/>
    <w:rsid w:val="00115E70"/>
    <w:rsid w:val="00115F11"/>
    <w:rsid w:val="0011674D"/>
    <w:rsid w:val="00117451"/>
    <w:rsid w:val="00117A25"/>
    <w:rsid w:val="00117DE7"/>
    <w:rsid w:val="00117E65"/>
    <w:rsid w:val="0012009C"/>
    <w:rsid w:val="0012068E"/>
    <w:rsid w:val="00120936"/>
    <w:rsid w:val="00120B9C"/>
    <w:rsid w:val="00121A31"/>
    <w:rsid w:val="00121ABA"/>
    <w:rsid w:val="00121B29"/>
    <w:rsid w:val="0012222D"/>
    <w:rsid w:val="001229A5"/>
    <w:rsid w:val="00123054"/>
    <w:rsid w:val="00123368"/>
    <w:rsid w:val="00123525"/>
    <w:rsid w:val="001239AA"/>
    <w:rsid w:val="00123A38"/>
    <w:rsid w:val="00124840"/>
    <w:rsid w:val="0012489B"/>
    <w:rsid w:val="00124B13"/>
    <w:rsid w:val="00124CC7"/>
    <w:rsid w:val="0012510E"/>
    <w:rsid w:val="00125A66"/>
    <w:rsid w:val="001264B9"/>
    <w:rsid w:val="0012686C"/>
    <w:rsid w:val="00126CE6"/>
    <w:rsid w:val="00130017"/>
    <w:rsid w:val="001306D5"/>
    <w:rsid w:val="00130843"/>
    <w:rsid w:val="00130E4E"/>
    <w:rsid w:val="00130F91"/>
    <w:rsid w:val="00131021"/>
    <w:rsid w:val="00131205"/>
    <w:rsid w:val="001317E4"/>
    <w:rsid w:val="001318F4"/>
    <w:rsid w:val="00131D3C"/>
    <w:rsid w:val="00132062"/>
    <w:rsid w:val="00132495"/>
    <w:rsid w:val="001327A9"/>
    <w:rsid w:val="00132E01"/>
    <w:rsid w:val="001332CD"/>
    <w:rsid w:val="00134E28"/>
    <w:rsid w:val="001361FA"/>
    <w:rsid w:val="001369C5"/>
    <w:rsid w:val="00136D1A"/>
    <w:rsid w:val="00136F6E"/>
    <w:rsid w:val="001370B2"/>
    <w:rsid w:val="001370D2"/>
    <w:rsid w:val="00137424"/>
    <w:rsid w:val="0013756F"/>
    <w:rsid w:val="00137865"/>
    <w:rsid w:val="0014021D"/>
    <w:rsid w:val="00140318"/>
    <w:rsid w:val="00140543"/>
    <w:rsid w:val="001405DA"/>
    <w:rsid w:val="00140B8B"/>
    <w:rsid w:val="001415EA"/>
    <w:rsid w:val="00141AD9"/>
    <w:rsid w:val="00142521"/>
    <w:rsid w:val="001425C1"/>
    <w:rsid w:val="00142782"/>
    <w:rsid w:val="00142898"/>
    <w:rsid w:val="00142BBC"/>
    <w:rsid w:val="00142DB7"/>
    <w:rsid w:val="00142FF9"/>
    <w:rsid w:val="001432B2"/>
    <w:rsid w:val="00143B5B"/>
    <w:rsid w:val="00143F34"/>
    <w:rsid w:val="00143FAE"/>
    <w:rsid w:val="001458EF"/>
    <w:rsid w:val="00145CCF"/>
    <w:rsid w:val="00146021"/>
    <w:rsid w:val="00146160"/>
    <w:rsid w:val="00146CE6"/>
    <w:rsid w:val="00146D1F"/>
    <w:rsid w:val="0014736E"/>
    <w:rsid w:val="00147399"/>
    <w:rsid w:val="0015025B"/>
    <w:rsid w:val="001507FB"/>
    <w:rsid w:val="00151930"/>
    <w:rsid w:val="00151961"/>
    <w:rsid w:val="00151A20"/>
    <w:rsid w:val="00152895"/>
    <w:rsid w:val="00152903"/>
    <w:rsid w:val="00153CC7"/>
    <w:rsid w:val="00154272"/>
    <w:rsid w:val="00154308"/>
    <w:rsid w:val="0015447C"/>
    <w:rsid w:val="0015453C"/>
    <w:rsid w:val="0015480C"/>
    <w:rsid w:val="00154E4C"/>
    <w:rsid w:val="00155B1D"/>
    <w:rsid w:val="00155B64"/>
    <w:rsid w:val="00155B99"/>
    <w:rsid w:val="0015614F"/>
    <w:rsid w:val="001563F1"/>
    <w:rsid w:val="0015768F"/>
    <w:rsid w:val="001577C2"/>
    <w:rsid w:val="00157C78"/>
    <w:rsid w:val="001602FD"/>
    <w:rsid w:val="00160818"/>
    <w:rsid w:val="00161D91"/>
    <w:rsid w:val="001624D7"/>
    <w:rsid w:val="00162FAE"/>
    <w:rsid w:val="001633C4"/>
    <w:rsid w:val="0016382E"/>
    <w:rsid w:val="00163C08"/>
    <w:rsid w:val="00163EF3"/>
    <w:rsid w:val="00163F85"/>
    <w:rsid w:val="001641CE"/>
    <w:rsid w:val="00166114"/>
    <w:rsid w:val="0016616A"/>
    <w:rsid w:val="00166BAE"/>
    <w:rsid w:val="00166F6C"/>
    <w:rsid w:val="00167950"/>
    <w:rsid w:val="00167A66"/>
    <w:rsid w:val="00167CB6"/>
    <w:rsid w:val="001700F4"/>
    <w:rsid w:val="0017038C"/>
    <w:rsid w:val="00170542"/>
    <w:rsid w:val="00170C89"/>
    <w:rsid w:val="00170EFE"/>
    <w:rsid w:val="00171237"/>
    <w:rsid w:val="001713B5"/>
    <w:rsid w:val="00171591"/>
    <w:rsid w:val="0017173B"/>
    <w:rsid w:val="001717A3"/>
    <w:rsid w:val="00171B05"/>
    <w:rsid w:val="0017204A"/>
    <w:rsid w:val="00172804"/>
    <w:rsid w:val="00172B28"/>
    <w:rsid w:val="00172B60"/>
    <w:rsid w:val="001733CE"/>
    <w:rsid w:val="00173458"/>
    <w:rsid w:val="00173981"/>
    <w:rsid w:val="00174006"/>
    <w:rsid w:val="001741F1"/>
    <w:rsid w:val="001744DD"/>
    <w:rsid w:val="001751C5"/>
    <w:rsid w:val="001756EB"/>
    <w:rsid w:val="001757D7"/>
    <w:rsid w:val="00176398"/>
    <w:rsid w:val="00177072"/>
    <w:rsid w:val="0017719D"/>
    <w:rsid w:val="0017748B"/>
    <w:rsid w:val="00177767"/>
    <w:rsid w:val="00177DF5"/>
    <w:rsid w:val="00180047"/>
    <w:rsid w:val="00180082"/>
    <w:rsid w:val="00180E51"/>
    <w:rsid w:val="001810E8"/>
    <w:rsid w:val="001813B3"/>
    <w:rsid w:val="00181AD7"/>
    <w:rsid w:val="00181D54"/>
    <w:rsid w:val="0018295D"/>
    <w:rsid w:val="00182B24"/>
    <w:rsid w:val="00182D0B"/>
    <w:rsid w:val="00182EF9"/>
    <w:rsid w:val="0018318A"/>
    <w:rsid w:val="0018337C"/>
    <w:rsid w:val="00183424"/>
    <w:rsid w:val="00183E78"/>
    <w:rsid w:val="00184188"/>
    <w:rsid w:val="00184D14"/>
    <w:rsid w:val="00185CAB"/>
    <w:rsid w:val="00185ECC"/>
    <w:rsid w:val="0018624E"/>
    <w:rsid w:val="001864A2"/>
    <w:rsid w:val="0018652D"/>
    <w:rsid w:val="001875B7"/>
    <w:rsid w:val="00187CB3"/>
    <w:rsid w:val="00187F7A"/>
    <w:rsid w:val="001903C0"/>
    <w:rsid w:val="0019050A"/>
    <w:rsid w:val="001910D4"/>
    <w:rsid w:val="00191CD4"/>
    <w:rsid w:val="0019239F"/>
    <w:rsid w:val="001923A9"/>
    <w:rsid w:val="00194734"/>
    <w:rsid w:val="001947F6"/>
    <w:rsid w:val="00194CB2"/>
    <w:rsid w:val="001954F7"/>
    <w:rsid w:val="00195909"/>
    <w:rsid w:val="00195AD0"/>
    <w:rsid w:val="00195CAE"/>
    <w:rsid w:val="00195D7F"/>
    <w:rsid w:val="001961EA"/>
    <w:rsid w:val="0019676C"/>
    <w:rsid w:val="00196E81"/>
    <w:rsid w:val="0019766C"/>
    <w:rsid w:val="001976E3"/>
    <w:rsid w:val="00197BF8"/>
    <w:rsid w:val="00197E7B"/>
    <w:rsid w:val="00197F6B"/>
    <w:rsid w:val="001A0066"/>
    <w:rsid w:val="001A0BE2"/>
    <w:rsid w:val="001A1839"/>
    <w:rsid w:val="001A18A0"/>
    <w:rsid w:val="001A307F"/>
    <w:rsid w:val="001A31BD"/>
    <w:rsid w:val="001A35B1"/>
    <w:rsid w:val="001A36C7"/>
    <w:rsid w:val="001A38A4"/>
    <w:rsid w:val="001A3D9B"/>
    <w:rsid w:val="001A44EC"/>
    <w:rsid w:val="001A46CA"/>
    <w:rsid w:val="001A4C61"/>
    <w:rsid w:val="001A52CC"/>
    <w:rsid w:val="001A702E"/>
    <w:rsid w:val="001A7CD6"/>
    <w:rsid w:val="001A7FCE"/>
    <w:rsid w:val="001B11C6"/>
    <w:rsid w:val="001B249F"/>
    <w:rsid w:val="001B3034"/>
    <w:rsid w:val="001B3055"/>
    <w:rsid w:val="001B3953"/>
    <w:rsid w:val="001B3D9F"/>
    <w:rsid w:val="001B4330"/>
    <w:rsid w:val="001B434B"/>
    <w:rsid w:val="001B49A5"/>
    <w:rsid w:val="001B5364"/>
    <w:rsid w:val="001B58AA"/>
    <w:rsid w:val="001B5D62"/>
    <w:rsid w:val="001B6089"/>
    <w:rsid w:val="001B6618"/>
    <w:rsid w:val="001B6739"/>
    <w:rsid w:val="001B6769"/>
    <w:rsid w:val="001B76BD"/>
    <w:rsid w:val="001B7E48"/>
    <w:rsid w:val="001C0001"/>
    <w:rsid w:val="001C03B0"/>
    <w:rsid w:val="001C0FBB"/>
    <w:rsid w:val="001C140D"/>
    <w:rsid w:val="001C163C"/>
    <w:rsid w:val="001C17CE"/>
    <w:rsid w:val="001C1827"/>
    <w:rsid w:val="001C1DDF"/>
    <w:rsid w:val="001C2FF5"/>
    <w:rsid w:val="001C3246"/>
    <w:rsid w:val="001C32E2"/>
    <w:rsid w:val="001C3362"/>
    <w:rsid w:val="001C36CA"/>
    <w:rsid w:val="001C3E3E"/>
    <w:rsid w:val="001C44D1"/>
    <w:rsid w:val="001C4523"/>
    <w:rsid w:val="001C55F8"/>
    <w:rsid w:val="001C584E"/>
    <w:rsid w:val="001C59C3"/>
    <w:rsid w:val="001C5A37"/>
    <w:rsid w:val="001C659F"/>
    <w:rsid w:val="001C6AEE"/>
    <w:rsid w:val="001C6FCA"/>
    <w:rsid w:val="001C7630"/>
    <w:rsid w:val="001C7856"/>
    <w:rsid w:val="001D027D"/>
    <w:rsid w:val="001D031F"/>
    <w:rsid w:val="001D0841"/>
    <w:rsid w:val="001D1616"/>
    <w:rsid w:val="001D17A2"/>
    <w:rsid w:val="001D24EC"/>
    <w:rsid w:val="001D281C"/>
    <w:rsid w:val="001D2DA9"/>
    <w:rsid w:val="001D312E"/>
    <w:rsid w:val="001D31A5"/>
    <w:rsid w:val="001D32C7"/>
    <w:rsid w:val="001D4007"/>
    <w:rsid w:val="001D40C7"/>
    <w:rsid w:val="001D5377"/>
    <w:rsid w:val="001D555B"/>
    <w:rsid w:val="001D5CCB"/>
    <w:rsid w:val="001D67ED"/>
    <w:rsid w:val="001D6CCD"/>
    <w:rsid w:val="001D6D15"/>
    <w:rsid w:val="001D6F42"/>
    <w:rsid w:val="001D759A"/>
    <w:rsid w:val="001D761D"/>
    <w:rsid w:val="001D766E"/>
    <w:rsid w:val="001E021D"/>
    <w:rsid w:val="001E0661"/>
    <w:rsid w:val="001E1110"/>
    <w:rsid w:val="001E25C9"/>
    <w:rsid w:val="001E336A"/>
    <w:rsid w:val="001E367C"/>
    <w:rsid w:val="001E37C9"/>
    <w:rsid w:val="001E3BD7"/>
    <w:rsid w:val="001E3C1F"/>
    <w:rsid w:val="001E3D38"/>
    <w:rsid w:val="001E420A"/>
    <w:rsid w:val="001E43AD"/>
    <w:rsid w:val="001E4D3E"/>
    <w:rsid w:val="001E50B8"/>
    <w:rsid w:val="001E59CA"/>
    <w:rsid w:val="001E5A79"/>
    <w:rsid w:val="001E5F85"/>
    <w:rsid w:val="001E6356"/>
    <w:rsid w:val="001E6773"/>
    <w:rsid w:val="001E680B"/>
    <w:rsid w:val="001E6E22"/>
    <w:rsid w:val="001E6F5C"/>
    <w:rsid w:val="001E7851"/>
    <w:rsid w:val="001F01E4"/>
    <w:rsid w:val="001F1CA2"/>
    <w:rsid w:val="001F1F2E"/>
    <w:rsid w:val="001F2445"/>
    <w:rsid w:val="001F2BC9"/>
    <w:rsid w:val="001F3043"/>
    <w:rsid w:val="001F3062"/>
    <w:rsid w:val="001F3DE4"/>
    <w:rsid w:val="001F47CB"/>
    <w:rsid w:val="001F4C9E"/>
    <w:rsid w:val="001F4D5E"/>
    <w:rsid w:val="001F51CB"/>
    <w:rsid w:val="001F533D"/>
    <w:rsid w:val="001F5D34"/>
    <w:rsid w:val="001F5DB4"/>
    <w:rsid w:val="001F604A"/>
    <w:rsid w:val="001F65DB"/>
    <w:rsid w:val="001F6691"/>
    <w:rsid w:val="001F7558"/>
    <w:rsid w:val="00200006"/>
    <w:rsid w:val="0020041B"/>
    <w:rsid w:val="002006FB"/>
    <w:rsid w:val="00200962"/>
    <w:rsid w:val="00201011"/>
    <w:rsid w:val="00201043"/>
    <w:rsid w:val="002018A7"/>
    <w:rsid w:val="00202199"/>
    <w:rsid w:val="00202785"/>
    <w:rsid w:val="00202883"/>
    <w:rsid w:val="00202B40"/>
    <w:rsid w:val="002030EC"/>
    <w:rsid w:val="002034C5"/>
    <w:rsid w:val="00203BDC"/>
    <w:rsid w:val="00204834"/>
    <w:rsid w:val="00205963"/>
    <w:rsid w:val="00205B57"/>
    <w:rsid w:val="00205CCE"/>
    <w:rsid w:val="00205D95"/>
    <w:rsid w:val="002069B4"/>
    <w:rsid w:val="00206CDC"/>
    <w:rsid w:val="00206D41"/>
    <w:rsid w:val="00206DEA"/>
    <w:rsid w:val="00206FC0"/>
    <w:rsid w:val="0020721F"/>
    <w:rsid w:val="002076F1"/>
    <w:rsid w:val="002078BC"/>
    <w:rsid w:val="002079B5"/>
    <w:rsid w:val="00207AC9"/>
    <w:rsid w:val="00207C61"/>
    <w:rsid w:val="0021026F"/>
    <w:rsid w:val="002107B5"/>
    <w:rsid w:val="00210806"/>
    <w:rsid w:val="0021096E"/>
    <w:rsid w:val="00210BF6"/>
    <w:rsid w:val="00211562"/>
    <w:rsid w:val="00211A05"/>
    <w:rsid w:val="00211DF7"/>
    <w:rsid w:val="00212B4A"/>
    <w:rsid w:val="00212ED3"/>
    <w:rsid w:val="002131E7"/>
    <w:rsid w:val="00213E54"/>
    <w:rsid w:val="00214428"/>
    <w:rsid w:val="00215718"/>
    <w:rsid w:val="00215785"/>
    <w:rsid w:val="002157E0"/>
    <w:rsid w:val="00215B5C"/>
    <w:rsid w:val="0021691D"/>
    <w:rsid w:val="00216A57"/>
    <w:rsid w:val="00216E69"/>
    <w:rsid w:val="00217020"/>
    <w:rsid w:val="00217319"/>
    <w:rsid w:val="0021748C"/>
    <w:rsid w:val="00217967"/>
    <w:rsid w:val="00220607"/>
    <w:rsid w:val="00220D49"/>
    <w:rsid w:val="00221154"/>
    <w:rsid w:val="00221167"/>
    <w:rsid w:val="002219B2"/>
    <w:rsid w:val="002221EC"/>
    <w:rsid w:val="0022234A"/>
    <w:rsid w:val="00222703"/>
    <w:rsid w:val="00222EE8"/>
    <w:rsid w:val="002232DC"/>
    <w:rsid w:val="0022334F"/>
    <w:rsid w:val="002237CE"/>
    <w:rsid w:val="00224352"/>
    <w:rsid w:val="002246A6"/>
    <w:rsid w:val="00224C6F"/>
    <w:rsid w:val="0022535C"/>
    <w:rsid w:val="00225F8D"/>
    <w:rsid w:val="00226819"/>
    <w:rsid w:val="00226BA7"/>
    <w:rsid w:val="00226D6A"/>
    <w:rsid w:val="002272A5"/>
    <w:rsid w:val="002272B7"/>
    <w:rsid w:val="00227DE6"/>
    <w:rsid w:val="00227ED0"/>
    <w:rsid w:val="002305BB"/>
    <w:rsid w:val="002309D5"/>
    <w:rsid w:val="0023145F"/>
    <w:rsid w:val="002314C2"/>
    <w:rsid w:val="00231FCF"/>
    <w:rsid w:val="00232FE1"/>
    <w:rsid w:val="002330CD"/>
    <w:rsid w:val="00233101"/>
    <w:rsid w:val="002331F0"/>
    <w:rsid w:val="002331F1"/>
    <w:rsid w:val="00233817"/>
    <w:rsid w:val="00233E0B"/>
    <w:rsid w:val="0023502D"/>
    <w:rsid w:val="00235341"/>
    <w:rsid w:val="00235D43"/>
    <w:rsid w:val="002362C6"/>
    <w:rsid w:val="00236324"/>
    <w:rsid w:val="00236637"/>
    <w:rsid w:val="002367FF"/>
    <w:rsid w:val="0023696D"/>
    <w:rsid w:val="00236D2D"/>
    <w:rsid w:val="00236E49"/>
    <w:rsid w:val="002374DE"/>
    <w:rsid w:val="00237A0B"/>
    <w:rsid w:val="00240032"/>
    <w:rsid w:val="00240119"/>
    <w:rsid w:val="00240138"/>
    <w:rsid w:val="00240744"/>
    <w:rsid w:val="00240CE9"/>
    <w:rsid w:val="00241501"/>
    <w:rsid w:val="00241848"/>
    <w:rsid w:val="00241D66"/>
    <w:rsid w:val="0024336F"/>
    <w:rsid w:val="002434BA"/>
    <w:rsid w:val="00243622"/>
    <w:rsid w:val="00243DA8"/>
    <w:rsid w:val="00245051"/>
    <w:rsid w:val="00245770"/>
    <w:rsid w:val="00245EAD"/>
    <w:rsid w:val="00246089"/>
    <w:rsid w:val="00246093"/>
    <w:rsid w:val="00246485"/>
    <w:rsid w:val="00246702"/>
    <w:rsid w:val="002467F7"/>
    <w:rsid w:val="0024688B"/>
    <w:rsid w:val="00246921"/>
    <w:rsid w:val="0024706A"/>
    <w:rsid w:val="002470BD"/>
    <w:rsid w:val="002476F6"/>
    <w:rsid w:val="00247C59"/>
    <w:rsid w:val="00247F2E"/>
    <w:rsid w:val="0025003A"/>
    <w:rsid w:val="00250ADC"/>
    <w:rsid w:val="00250B07"/>
    <w:rsid w:val="00251426"/>
    <w:rsid w:val="00251452"/>
    <w:rsid w:val="00251665"/>
    <w:rsid w:val="00252534"/>
    <w:rsid w:val="00252C4B"/>
    <w:rsid w:val="002536AB"/>
    <w:rsid w:val="002538E8"/>
    <w:rsid w:val="00253F7E"/>
    <w:rsid w:val="002540DF"/>
    <w:rsid w:val="002542B3"/>
    <w:rsid w:val="00254F16"/>
    <w:rsid w:val="00254F79"/>
    <w:rsid w:val="00255177"/>
    <w:rsid w:val="002552A4"/>
    <w:rsid w:val="00255554"/>
    <w:rsid w:val="002558FC"/>
    <w:rsid w:val="00255980"/>
    <w:rsid w:val="00255F72"/>
    <w:rsid w:val="00256504"/>
    <w:rsid w:val="00256F61"/>
    <w:rsid w:val="00257008"/>
    <w:rsid w:val="0025725E"/>
    <w:rsid w:val="00257553"/>
    <w:rsid w:val="0025773B"/>
    <w:rsid w:val="0025778C"/>
    <w:rsid w:val="00257F4C"/>
    <w:rsid w:val="002600A5"/>
    <w:rsid w:val="0026027E"/>
    <w:rsid w:val="0026052D"/>
    <w:rsid w:val="00260DBB"/>
    <w:rsid w:val="00260E86"/>
    <w:rsid w:val="00260FB2"/>
    <w:rsid w:val="00261841"/>
    <w:rsid w:val="002620E3"/>
    <w:rsid w:val="00262128"/>
    <w:rsid w:val="00262448"/>
    <w:rsid w:val="00262895"/>
    <w:rsid w:val="00262B38"/>
    <w:rsid w:val="00262BFF"/>
    <w:rsid w:val="00262D6C"/>
    <w:rsid w:val="00262EC8"/>
    <w:rsid w:val="00263017"/>
    <w:rsid w:val="00263DD0"/>
    <w:rsid w:val="00264372"/>
    <w:rsid w:val="0026460B"/>
    <w:rsid w:val="00264CEB"/>
    <w:rsid w:val="00265EA5"/>
    <w:rsid w:val="00266584"/>
    <w:rsid w:val="00266881"/>
    <w:rsid w:val="00266964"/>
    <w:rsid w:val="002669FA"/>
    <w:rsid w:val="00267033"/>
    <w:rsid w:val="0026752D"/>
    <w:rsid w:val="00267AB6"/>
    <w:rsid w:val="00267E9D"/>
    <w:rsid w:val="00270430"/>
    <w:rsid w:val="00270728"/>
    <w:rsid w:val="00270DCE"/>
    <w:rsid w:val="00271656"/>
    <w:rsid w:val="0027165D"/>
    <w:rsid w:val="00272615"/>
    <w:rsid w:val="00272CBB"/>
    <w:rsid w:val="0027304C"/>
    <w:rsid w:val="0027312C"/>
    <w:rsid w:val="002734E5"/>
    <w:rsid w:val="00273CEB"/>
    <w:rsid w:val="00274F29"/>
    <w:rsid w:val="002751A7"/>
    <w:rsid w:val="00275810"/>
    <w:rsid w:val="002760A5"/>
    <w:rsid w:val="00276E79"/>
    <w:rsid w:val="00276F2A"/>
    <w:rsid w:val="002778E6"/>
    <w:rsid w:val="00280390"/>
    <w:rsid w:val="00280E56"/>
    <w:rsid w:val="0028184E"/>
    <w:rsid w:val="0028187C"/>
    <w:rsid w:val="00281C89"/>
    <w:rsid w:val="00281FB9"/>
    <w:rsid w:val="002820FE"/>
    <w:rsid w:val="002821FD"/>
    <w:rsid w:val="002825D0"/>
    <w:rsid w:val="0028282F"/>
    <w:rsid w:val="00282F28"/>
    <w:rsid w:val="00283382"/>
    <w:rsid w:val="00283EA4"/>
    <w:rsid w:val="00283FCE"/>
    <w:rsid w:val="0028465A"/>
    <w:rsid w:val="0028493C"/>
    <w:rsid w:val="00285724"/>
    <w:rsid w:val="00286207"/>
    <w:rsid w:val="00286278"/>
    <w:rsid w:val="002873A6"/>
    <w:rsid w:val="00287480"/>
    <w:rsid w:val="00287774"/>
    <w:rsid w:val="0028788F"/>
    <w:rsid w:val="00287C7B"/>
    <w:rsid w:val="00291A56"/>
    <w:rsid w:val="002934AE"/>
    <w:rsid w:val="00293E98"/>
    <w:rsid w:val="002945AA"/>
    <w:rsid w:val="00294BE9"/>
    <w:rsid w:val="00294DEC"/>
    <w:rsid w:val="002951BE"/>
    <w:rsid w:val="0029562E"/>
    <w:rsid w:val="0029593B"/>
    <w:rsid w:val="00295B59"/>
    <w:rsid w:val="00295FB0"/>
    <w:rsid w:val="00297FC5"/>
    <w:rsid w:val="002A032E"/>
    <w:rsid w:val="002A0417"/>
    <w:rsid w:val="002A06EC"/>
    <w:rsid w:val="002A083D"/>
    <w:rsid w:val="002A111C"/>
    <w:rsid w:val="002A11B6"/>
    <w:rsid w:val="002A16D8"/>
    <w:rsid w:val="002A1BC8"/>
    <w:rsid w:val="002A1C20"/>
    <w:rsid w:val="002A2DCC"/>
    <w:rsid w:val="002A2DD6"/>
    <w:rsid w:val="002A3623"/>
    <w:rsid w:val="002A3CD4"/>
    <w:rsid w:val="002A3E61"/>
    <w:rsid w:val="002A3EF2"/>
    <w:rsid w:val="002A4375"/>
    <w:rsid w:val="002A45C8"/>
    <w:rsid w:val="002A4CEA"/>
    <w:rsid w:val="002A5069"/>
    <w:rsid w:val="002A50CA"/>
    <w:rsid w:val="002A6F13"/>
    <w:rsid w:val="002A7167"/>
    <w:rsid w:val="002A7273"/>
    <w:rsid w:val="002A7353"/>
    <w:rsid w:val="002B00B2"/>
    <w:rsid w:val="002B00DE"/>
    <w:rsid w:val="002B0DED"/>
    <w:rsid w:val="002B17EF"/>
    <w:rsid w:val="002B19A2"/>
    <w:rsid w:val="002B1BFA"/>
    <w:rsid w:val="002B1E16"/>
    <w:rsid w:val="002B2212"/>
    <w:rsid w:val="002B23C3"/>
    <w:rsid w:val="002B2614"/>
    <w:rsid w:val="002B28F1"/>
    <w:rsid w:val="002B3101"/>
    <w:rsid w:val="002B358D"/>
    <w:rsid w:val="002B381A"/>
    <w:rsid w:val="002B4E66"/>
    <w:rsid w:val="002B4FCC"/>
    <w:rsid w:val="002B5033"/>
    <w:rsid w:val="002B665E"/>
    <w:rsid w:val="002B6DF7"/>
    <w:rsid w:val="002B7370"/>
    <w:rsid w:val="002B7408"/>
    <w:rsid w:val="002B74C4"/>
    <w:rsid w:val="002B7CFD"/>
    <w:rsid w:val="002C0064"/>
    <w:rsid w:val="002C0571"/>
    <w:rsid w:val="002C08B9"/>
    <w:rsid w:val="002C08F2"/>
    <w:rsid w:val="002C10EC"/>
    <w:rsid w:val="002C13E2"/>
    <w:rsid w:val="002C1496"/>
    <w:rsid w:val="002C19AF"/>
    <w:rsid w:val="002C1CD0"/>
    <w:rsid w:val="002C210F"/>
    <w:rsid w:val="002C398F"/>
    <w:rsid w:val="002C487B"/>
    <w:rsid w:val="002C4DC1"/>
    <w:rsid w:val="002C5196"/>
    <w:rsid w:val="002C53BD"/>
    <w:rsid w:val="002C54C0"/>
    <w:rsid w:val="002C55CF"/>
    <w:rsid w:val="002C5875"/>
    <w:rsid w:val="002C5FB7"/>
    <w:rsid w:val="002C60D3"/>
    <w:rsid w:val="002C6545"/>
    <w:rsid w:val="002C6AAB"/>
    <w:rsid w:val="002C6BCC"/>
    <w:rsid w:val="002C7836"/>
    <w:rsid w:val="002C7DFA"/>
    <w:rsid w:val="002D0535"/>
    <w:rsid w:val="002D0866"/>
    <w:rsid w:val="002D13B1"/>
    <w:rsid w:val="002D1FC0"/>
    <w:rsid w:val="002D2F17"/>
    <w:rsid w:val="002D3159"/>
    <w:rsid w:val="002D321A"/>
    <w:rsid w:val="002D32F6"/>
    <w:rsid w:val="002D3600"/>
    <w:rsid w:val="002D37E9"/>
    <w:rsid w:val="002D4672"/>
    <w:rsid w:val="002D4706"/>
    <w:rsid w:val="002D4C93"/>
    <w:rsid w:val="002D524F"/>
    <w:rsid w:val="002D5C39"/>
    <w:rsid w:val="002D62BE"/>
    <w:rsid w:val="002D6B07"/>
    <w:rsid w:val="002D6FBC"/>
    <w:rsid w:val="002D7073"/>
    <w:rsid w:val="002E05D8"/>
    <w:rsid w:val="002E0AAE"/>
    <w:rsid w:val="002E0C5A"/>
    <w:rsid w:val="002E1A71"/>
    <w:rsid w:val="002E2021"/>
    <w:rsid w:val="002E2527"/>
    <w:rsid w:val="002E25CD"/>
    <w:rsid w:val="002E274B"/>
    <w:rsid w:val="002E3810"/>
    <w:rsid w:val="002E3EF2"/>
    <w:rsid w:val="002E407F"/>
    <w:rsid w:val="002E44B5"/>
    <w:rsid w:val="002E4A82"/>
    <w:rsid w:val="002E4DDC"/>
    <w:rsid w:val="002E4DEE"/>
    <w:rsid w:val="002E4EA7"/>
    <w:rsid w:val="002E4F27"/>
    <w:rsid w:val="002E518A"/>
    <w:rsid w:val="002E54AB"/>
    <w:rsid w:val="002E5561"/>
    <w:rsid w:val="002E571E"/>
    <w:rsid w:val="002E6431"/>
    <w:rsid w:val="002E6762"/>
    <w:rsid w:val="002E69FA"/>
    <w:rsid w:val="002E6D69"/>
    <w:rsid w:val="002E7385"/>
    <w:rsid w:val="002E7972"/>
    <w:rsid w:val="002E7CE5"/>
    <w:rsid w:val="002F01A8"/>
    <w:rsid w:val="002F031C"/>
    <w:rsid w:val="002F1255"/>
    <w:rsid w:val="002F1FD3"/>
    <w:rsid w:val="002F27A7"/>
    <w:rsid w:val="002F2D99"/>
    <w:rsid w:val="002F2F67"/>
    <w:rsid w:val="002F35B6"/>
    <w:rsid w:val="002F4A3C"/>
    <w:rsid w:val="002F4A61"/>
    <w:rsid w:val="002F4AC4"/>
    <w:rsid w:val="002F4F15"/>
    <w:rsid w:val="002F5216"/>
    <w:rsid w:val="002F5DCD"/>
    <w:rsid w:val="002F6A8E"/>
    <w:rsid w:val="002F6CDB"/>
    <w:rsid w:val="002F7253"/>
    <w:rsid w:val="002F7BC0"/>
    <w:rsid w:val="002F7F67"/>
    <w:rsid w:val="00300878"/>
    <w:rsid w:val="00300954"/>
    <w:rsid w:val="00300DEA"/>
    <w:rsid w:val="00301938"/>
    <w:rsid w:val="00302480"/>
    <w:rsid w:val="00302B1B"/>
    <w:rsid w:val="003031F1"/>
    <w:rsid w:val="0030450B"/>
    <w:rsid w:val="00304B30"/>
    <w:rsid w:val="00304B8F"/>
    <w:rsid w:val="0030504A"/>
    <w:rsid w:val="0030513E"/>
    <w:rsid w:val="00305320"/>
    <w:rsid w:val="00305639"/>
    <w:rsid w:val="003069AF"/>
    <w:rsid w:val="00306EB3"/>
    <w:rsid w:val="003073D3"/>
    <w:rsid w:val="0030768D"/>
    <w:rsid w:val="00307952"/>
    <w:rsid w:val="00307B87"/>
    <w:rsid w:val="00307D53"/>
    <w:rsid w:val="00310144"/>
    <w:rsid w:val="003101A6"/>
    <w:rsid w:val="003110BE"/>
    <w:rsid w:val="00311436"/>
    <w:rsid w:val="00311C70"/>
    <w:rsid w:val="00311DD5"/>
    <w:rsid w:val="0031202C"/>
    <w:rsid w:val="00312F29"/>
    <w:rsid w:val="003136D9"/>
    <w:rsid w:val="00313734"/>
    <w:rsid w:val="0031402D"/>
    <w:rsid w:val="0031442A"/>
    <w:rsid w:val="003145C0"/>
    <w:rsid w:val="00314D7E"/>
    <w:rsid w:val="00315A80"/>
    <w:rsid w:val="00315DC9"/>
    <w:rsid w:val="003165E6"/>
    <w:rsid w:val="0031722F"/>
    <w:rsid w:val="003201C9"/>
    <w:rsid w:val="00320539"/>
    <w:rsid w:val="0032087D"/>
    <w:rsid w:val="00320C43"/>
    <w:rsid w:val="00321112"/>
    <w:rsid w:val="00321689"/>
    <w:rsid w:val="003217B2"/>
    <w:rsid w:val="003221CF"/>
    <w:rsid w:val="00322EBB"/>
    <w:rsid w:val="003233ED"/>
    <w:rsid w:val="00323602"/>
    <w:rsid w:val="003236CC"/>
    <w:rsid w:val="003236F3"/>
    <w:rsid w:val="003237EE"/>
    <w:rsid w:val="003239EC"/>
    <w:rsid w:val="00323D0E"/>
    <w:rsid w:val="003242BE"/>
    <w:rsid w:val="00324625"/>
    <w:rsid w:val="00324C1A"/>
    <w:rsid w:val="00324CE2"/>
    <w:rsid w:val="00324D9F"/>
    <w:rsid w:val="00324E62"/>
    <w:rsid w:val="003254B8"/>
    <w:rsid w:val="00325A88"/>
    <w:rsid w:val="00325F29"/>
    <w:rsid w:val="003266D7"/>
    <w:rsid w:val="0032675A"/>
    <w:rsid w:val="00327948"/>
    <w:rsid w:val="00327A42"/>
    <w:rsid w:val="0033000F"/>
    <w:rsid w:val="00330034"/>
    <w:rsid w:val="00330188"/>
    <w:rsid w:val="00332011"/>
    <w:rsid w:val="00332518"/>
    <w:rsid w:val="003328F0"/>
    <w:rsid w:val="00332925"/>
    <w:rsid w:val="0033301D"/>
    <w:rsid w:val="003332ED"/>
    <w:rsid w:val="003337D6"/>
    <w:rsid w:val="003338A3"/>
    <w:rsid w:val="00333A52"/>
    <w:rsid w:val="00334355"/>
    <w:rsid w:val="0033444A"/>
    <w:rsid w:val="003345DD"/>
    <w:rsid w:val="00334E55"/>
    <w:rsid w:val="003351B3"/>
    <w:rsid w:val="00335BA1"/>
    <w:rsid w:val="00336094"/>
    <w:rsid w:val="003367B4"/>
    <w:rsid w:val="003368DC"/>
    <w:rsid w:val="0033700A"/>
    <w:rsid w:val="00337142"/>
    <w:rsid w:val="003373D4"/>
    <w:rsid w:val="0033752C"/>
    <w:rsid w:val="00337889"/>
    <w:rsid w:val="00337FF8"/>
    <w:rsid w:val="00340FBF"/>
    <w:rsid w:val="00341258"/>
    <w:rsid w:val="00341803"/>
    <w:rsid w:val="003427A1"/>
    <w:rsid w:val="0034311B"/>
    <w:rsid w:val="00343210"/>
    <w:rsid w:val="00343F9D"/>
    <w:rsid w:val="00344471"/>
    <w:rsid w:val="0034477C"/>
    <w:rsid w:val="00344AA3"/>
    <w:rsid w:val="003455EE"/>
    <w:rsid w:val="003457AB"/>
    <w:rsid w:val="00345927"/>
    <w:rsid w:val="00345F7A"/>
    <w:rsid w:val="00346016"/>
    <w:rsid w:val="00346350"/>
    <w:rsid w:val="00346837"/>
    <w:rsid w:val="00346875"/>
    <w:rsid w:val="00346DF7"/>
    <w:rsid w:val="00346E22"/>
    <w:rsid w:val="003477C4"/>
    <w:rsid w:val="00350277"/>
    <w:rsid w:val="00350584"/>
    <w:rsid w:val="00350F83"/>
    <w:rsid w:val="003517BC"/>
    <w:rsid w:val="00351857"/>
    <w:rsid w:val="00351EB5"/>
    <w:rsid w:val="00352005"/>
    <w:rsid w:val="003521B7"/>
    <w:rsid w:val="00353CB9"/>
    <w:rsid w:val="0035444B"/>
    <w:rsid w:val="0035459C"/>
    <w:rsid w:val="003545F8"/>
    <w:rsid w:val="00354FBA"/>
    <w:rsid w:val="003554FD"/>
    <w:rsid w:val="00355B1C"/>
    <w:rsid w:val="00356A5F"/>
    <w:rsid w:val="00356C27"/>
    <w:rsid w:val="0035763F"/>
    <w:rsid w:val="003576A1"/>
    <w:rsid w:val="003610E1"/>
    <w:rsid w:val="00361744"/>
    <w:rsid w:val="003617F6"/>
    <w:rsid w:val="00362377"/>
    <w:rsid w:val="00362AD8"/>
    <w:rsid w:val="00362C4D"/>
    <w:rsid w:val="00362FF0"/>
    <w:rsid w:val="00363271"/>
    <w:rsid w:val="003632A6"/>
    <w:rsid w:val="003635AD"/>
    <w:rsid w:val="00363EFC"/>
    <w:rsid w:val="00364C2C"/>
    <w:rsid w:val="00364D21"/>
    <w:rsid w:val="00365186"/>
    <w:rsid w:val="00365BFE"/>
    <w:rsid w:val="00365D7C"/>
    <w:rsid w:val="00365E78"/>
    <w:rsid w:val="00366151"/>
    <w:rsid w:val="00366B4B"/>
    <w:rsid w:val="003671BE"/>
    <w:rsid w:val="00367227"/>
    <w:rsid w:val="0036726A"/>
    <w:rsid w:val="0036787E"/>
    <w:rsid w:val="00367E33"/>
    <w:rsid w:val="00367EE3"/>
    <w:rsid w:val="00370897"/>
    <w:rsid w:val="00372038"/>
    <w:rsid w:val="003721D2"/>
    <w:rsid w:val="003721F9"/>
    <w:rsid w:val="00372485"/>
    <w:rsid w:val="00372AB3"/>
    <w:rsid w:val="0037309A"/>
    <w:rsid w:val="00373200"/>
    <w:rsid w:val="0037343A"/>
    <w:rsid w:val="003734BB"/>
    <w:rsid w:val="003739D9"/>
    <w:rsid w:val="003742F0"/>
    <w:rsid w:val="0037473B"/>
    <w:rsid w:val="00374746"/>
    <w:rsid w:val="003747A4"/>
    <w:rsid w:val="00374D62"/>
    <w:rsid w:val="00375138"/>
    <w:rsid w:val="0037578C"/>
    <w:rsid w:val="00375C49"/>
    <w:rsid w:val="00375CEE"/>
    <w:rsid w:val="00375EF5"/>
    <w:rsid w:val="003767A5"/>
    <w:rsid w:val="00376CC1"/>
    <w:rsid w:val="0037703A"/>
    <w:rsid w:val="00377A2D"/>
    <w:rsid w:val="003803D4"/>
    <w:rsid w:val="003804A8"/>
    <w:rsid w:val="003810D0"/>
    <w:rsid w:val="00381A04"/>
    <w:rsid w:val="00382C71"/>
    <w:rsid w:val="00382D16"/>
    <w:rsid w:val="0038340B"/>
    <w:rsid w:val="00383EF6"/>
    <w:rsid w:val="0038427B"/>
    <w:rsid w:val="00384FBE"/>
    <w:rsid w:val="00385254"/>
    <w:rsid w:val="00385293"/>
    <w:rsid w:val="003852DF"/>
    <w:rsid w:val="00386C1E"/>
    <w:rsid w:val="00386C9F"/>
    <w:rsid w:val="00386E00"/>
    <w:rsid w:val="00387685"/>
    <w:rsid w:val="0038792F"/>
    <w:rsid w:val="00387EDC"/>
    <w:rsid w:val="003904CD"/>
    <w:rsid w:val="00390BBE"/>
    <w:rsid w:val="00390EC1"/>
    <w:rsid w:val="00390F48"/>
    <w:rsid w:val="003911C4"/>
    <w:rsid w:val="00391DD2"/>
    <w:rsid w:val="00392C85"/>
    <w:rsid w:val="00392EF3"/>
    <w:rsid w:val="003935F7"/>
    <w:rsid w:val="0039376C"/>
    <w:rsid w:val="00393AF8"/>
    <w:rsid w:val="00393FA5"/>
    <w:rsid w:val="003940AB"/>
    <w:rsid w:val="00394E1E"/>
    <w:rsid w:val="00394F2D"/>
    <w:rsid w:val="003952EF"/>
    <w:rsid w:val="00395750"/>
    <w:rsid w:val="003959A8"/>
    <w:rsid w:val="00395A32"/>
    <w:rsid w:val="00396167"/>
    <w:rsid w:val="003962C8"/>
    <w:rsid w:val="003962CA"/>
    <w:rsid w:val="00396953"/>
    <w:rsid w:val="003969D9"/>
    <w:rsid w:val="00397FEF"/>
    <w:rsid w:val="003A04A3"/>
    <w:rsid w:val="003A11BC"/>
    <w:rsid w:val="003A1358"/>
    <w:rsid w:val="003A1729"/>
    <w:rsid w:val="003A2697"/>
    <w:rsid w:val="003A2898"/>
    <w:rsid w:val="003A3538"/>
    <w:rsid w:val="003A3E49"/>
    <w:rsid w:val="003A46C1"/>
    <w:rsid w:val="003A493E"/>
    <w:rsid w:val="003A527B"/>
    <w:rsid w:val="003A54DF"/>
    <w:rsid w:val="003A55FA"/>
    <w:rsid w:val="003A5F5B"/>
    <w:rsid w:val="003A6563"/>
    <w:rsid w:val="003A6C85"/>
    <w:rsid w:val="003A74C7"/>
    <w:rsid w:val="003A76B2"/>
    <w:rsid w:val="003A789A"/>
    <w:rsid w:val="003B03C8"/>
    <w:rsid w:val="003B0A5E"/>
    <w:rsid w:val="003B0C46"/>
    <w:rsid w:val="003B12EC"/>
    <w:rsid w:val="003B133F"/>
    <w:rsid w:val="003B19AD"/>
    <w:rsid w:val="003B19F8"/>
    <w:rsid w:val="003B3496"/>
    <w:rsid w:val="003B44BF"/>
    <w:rsid w:val="003B4849"/>
    <w:rsid w:val="003B4A95"/>
    <w:rsid w:val="003B5644"/>
    <w:rsid w:val="003B5966"/>
    <w:rsid w:val="003B59FE"/>
    <w:rsid w:val="003B5F8B"/>
    <w:rsid w:val="003B6546"/>
    <w:rsid w:val="003B68F8"/>
    <w:rsid w:val="003B6D3F"/>
    <w:rsid w:val="003C09C2"/>
    <w:rsid w:val="003C123F"/>
    <w:rsid w:val="003C14DC"/>
    <w:rsid w:val="003C1686"/>
    <w:rsid w:val="003C1894"/>
    <w:rsid w:val="003C1E1A"/>
    <w:rsid w:val="003C1F08"/>
    <w:rsid w:val="003C1F54"/>
    <w:rsid w:val="003C2252"/>
    <w:rsid w:val="003C26E7"/>
    <w:rsid w:val="003C27D2"/>
    <w:rsid w:val="003C2A2B"/>
    <w:rsid w:val="003C2B3E"/>
    <w:rsid w:val="003C3267"/>
    <w:rsid w:val="003C3834"/>
    <w:rsid w:val="003C3F39"/>
    <w:rsid w:val="003C4249"/>
    <w:rsid w:val="003C4BC9"/>
    <w:rsid w:val="003C5A9C"/>
    <w:rsid w:val="003C61AF"/>
    <w:rsid w:val="003C63A0"/>
    <w:rsid w:val="003C70FA"/>
    <w:rsid w:val="003C745E"/>
    <w:rsid w:val="003C77E0"/>
    <w:rsid w:val="003D02B7"/>
    <w:rsid w:val="003D0925"/>
    <w:rsid w:val="003D0A0F"/>
    <w:rsid w:val="003D12BA"/>
    <w:rsid w:val="003D165F"/>
    <w:rsid w:val="003D17D7"/>
    <w:rsid w:val="003D1917"/>
    <w:rsid w:val="003D1BC0"/>
    <w:rsid w:val="003D22BB"/>
    <w:rsid w:val="003D2678"/>
    <w:rsid w:val="003D2A7D"/>
    <w:rsid w:val="003D3037"/>
    <w:rsid w:val="003D3440"/>
    <w:rsid w:val="003D364E"/>
    <w:rsid w:val="003D3793"/>
    <w:rsid w:val="003D3EDA"/>
    <w:rsid w:val="003D4434"/>
    <w:rsid w:val="003D4DCF"/>
    <w:rsid w:val="003D4FFA"/>
    <w:rsid w:val="003D565A"/>
    <w:rsid w:val="003D5F10"/>
    <w:rsid w:val="003D613D"/>
    <w:rsid w:val="003D6349"/>
    <w:rsid w:val="003D693B"/>
    <w:rsid w:val="003D6DBD"/>
    <w:rsid w:val="003D71A3"/>
    <w:rsid w:val="003D7A4A"/>
    <w:rsid w:val="003D7B6D"/>
    <w:rsid w:val="003E008D"/>
    <w:rsid w:val="003E0D28"/>
    <w:rsid w:val="003E1CEE"/>
    <w:rsid w:val="003E2A19"/>
    <w:rsid w:val="003E2B8A"/>
    <w:rsid w:val="003E3329"/>
    <w:rsid w:val="003E344E"/>
    <w:rsid w:val="003E34F9"/>
    <w:rsid w:val="003E3D61"/>
    <w:rsid w:val="003E3F82"/>
    <w:rsid w:val="003E4523"/>
    <w:rsid w:val="003E485B"/>
    <w:rsid w:val="003E48C4"/>
    <w:rsid w:val="003E49DD"/>
    <w:rsid w:val="003E5A91"/>
    <w:rsid w:val="003E5E8D"/>
    <w:rsid w:val="003E659F"/>
    <w:rsid w:val="003E68DC"/>
    <w:rsid w:val="003E6BF8"/>
    <w:rsid w:val="003E73EB"/>
    <w:rsid w:val="003F04CC"/>
    <w:rsid w:val="003F07C4"/>
    <w:rsid w:val="003F0E76"/>
    <w:rsid w:val="003F0F51"/>
    <w:rsid w:val="003F10EE"/>
    <w:rsid w:val="003F126B"/>
    <w:rsid w:val="003F15B6"/>
    <w:rsid w:val="003F1679"/>
    <w:rsid w:val="003F16F6"/>
    <w:rsid w:val="003F18B5"/>
    <w:rsid w:val="003F1A5A"/>
    <w:rsid w:val="003F2AAC"/>
    <w:rsid w:val="003F37F1"/>
    <w:rsid w:val="003F42D6"/>
    <w:rsid w:val="003F460E"/>
    <w:rsid w:val="003F477D"/>
    <w:rsid w:val="003F4862"/>
    <w:rsid w:val="003F4DC7"/>
    <w:rsid w:val="003F5235"/>
    <w:rsid w:val="003F5995"/>
    <w:rsid w:val="003F60D7"/>
    <w:rsid w:val="003F6490"/>
    <w:rsid w:val="003F7C42"/>
    <w:rsid w:val="00400053"/>
    <w:rsid w:val="00400898"/>
    <w:rsid w:val="00400D7A"/>
    <w:rsid w:val="00402326"/>
    <w:rsid w:val="004023AF"/>
    <w:rsid w:val="004027E4"/>
    <w:rsid w:val="00402BCE"/>
    <w:rsid w:val="00402FB2"/>
    <w:rsid w:val="0040331A"/>
    <w:rsid w:val="004034CC"/>
    <w:rsid w:val="00404718"/>
    <w:rsid w:val="00404A07"/>
    <w:rsid w:val="00404CF7"/>
    <w:rsid w:val="00405D57"/>
    <w:rsid w:val="0040719E"/>
    <w:rsid w:val="00407311"/>
    <w:rsid w:val="0040748F"/>
    <w:rsid w:val="00407528"/>
    <w:rsid w:val="00407621"/>
    <w:rsid w:val="0040781F"/>
    <w:rsid w:val="00407DA1"/>
    <w:rsid w:val="00407FFB"/>
    <w:rsid w:val="0041071D"/>
    <w:rsid w:val="00410B0B"/>
    <w:rsid w:val="00410CD1"/>
    <w:rsid w:val="004114AC"/>
    <w:rsid w:val="004115ED"/>
    <w:rsid w:val="00411762"/>
    <w:rsid w:val="00411D2C"/>
    <w:rsid w:val="00411DA1"/>
    <w:rsid w:val="0041204B"/>
    <w:rsid w:val="0041220A"/>
    <w:rsid w:val="00413860"/>
    <w:rsid w:val="00414675"/>
    <w:rsid w:val="004146B5"/>
    <w:rsid w:val="00414AFC"/>
    <w:rsid w:val="004151A7"/>
    <w:rsid w:val="00415310"/>
    <w:rsid w:val="004166A6"/>
    <w:rsid w:val="004166DE"/>
    <w:rsid w:val="00416ABC"/>
    <w:rsid w:val="00416E04"/>
    <w:rsid w:val="004174D0"/>
    <w:rsid w:val="00417B0A"/>
    <w:rsid w:val="0042026A"/>
    <w:rsid w:val="004204D5"/>
    <w:rsid w:val="004206BB"/>
    <w:rsid w:val="004209FD"/>
    <w:rsid w:val="00420EE0"/>
    <w:rsid w:val="004214F4"/>
    <w:rsid w:val="00421709"/>
    <w:rsid w:val="00421837"/>
    <w:rsid w:val="00421CE5"/>
    <w:rsid w:val="004224B2"/>
    <w:rsid w:val="0042258A"/>
    <w:rsid w:val="004229C7"/>
    <w:rsid w:val="00422AA4"/>
    <w:rsid w:val="004232B8"/>
    <w:rsid w:val="00423763"/>
    <w:rsid w:val="004238B5"/>
    <w:rsid w:val="00423AB3"/>
    <w:rsid w:val="00423C77"/>
    <w:rsid w:val="00423FB6"/>
    <w:rsid w:val="00424261"/>
    <w:rsid w:val="00424351"/>
    <w:rsid w:val="00424EF7"/>
    <w:rsid w:val="00425C3C"/>
    <w:rsid w:val="00426173"/>
    <w:rsid w:val="00426315"/>
    <w:rsid w:val="004271EC"/>
    <w:rsid w:val="0042762B"/>
    <w:rsid w:val="0042762F"/>
    <w:rsid w:val="00427651"/>
    <w:rsid w:val="00427927"/>
    <w:rsid w:val="00427DC7"/>
    <w:rsid w:val="00427EA3"/>
    <w:rsid w:val="00430605"/>
    <w:rsid w:val="00430B3C"/>
    <w:rsid w:val="00431568"/>
    <w:rsid w:val="00431613"/>
    <w:rsid w:val="0043177E"/>
    <w:rsid w:val="00431792"/>
    <w:rsid w:val="00431AE0"/>
    <w:rsid w:val="00431AF8"/>
    <w:rsid w:val="0043247B"/>
    <w:rsid w:val="0043297A"/>
    <w:rsid w:val="00432CB0"/>
    <w:rsid w:val="00432E14"/>
    <w:rsid w:val="00432EB2"/>
    <w:rsid w:val="0043313B"/>
    <w:rsid w:val="0043325B"/>
    <w:rsid w:val="004337E1"/>
    <w:rsid w:val="00433CA7"/>
    <w:rsid w:val="0043440E"/>
    <w:rsid w:val="0043441D"/>
    <w:rsid w:val="0043452B"/>
    <w:rsid w:val="00434FAE"/>
    <w:rsid w:val="00435276"/>
    <w:rsid w:val="004355A2"/>
    <w:rsid w:val="0043570D"/>
    <w:rsid w:val="0043648A"/>
    <w:rsid w:val="0043714F"/>
    <w:rsid w:val="00437875"/>
    <w:rsid w:val="00437B88"/>
    <w:rsid w:val="00437BF7"/>
    <w:rsid w:val="00440078"/>
    <w:rsid w:val="004405E0"/>
    <w:rsid w:val="0044069F"/>
    <w:rsid w:val="004420C5"/>
    <w:rsid w:val="00442772"/>
    <w:rsid w:val="004432E1"/>
    <w:rsid w:val="004438B5"/>
    <w:rsid w:val="00443F16"/>
    <w:rsid w:val="00444AE3"/>
    <w:rsid w:val="0044506E"/>
    <w:rsid w:val="004458B0"/>
    <w:rsid w:val="0044624B"/>
    <w:rsid w:val="004462C7"/>
    <w:rsid w:val="004463CF"/>
    <w:rsid w:val="004468AF"/>
    <w:rsid w:val="00446CBF"/>
    <w:rsid w:val="00447037"/>
    <w:rsid w:val="00447383"/>
    <w:rsid w:val="00447618"/>
    <w:rsid w:val="0044794C"/>
    <w:rsid w:val="00447C01"/>
    <w:rsid w:val="00447C7C"/>
    <w:rsid w:val="00447EA9"/>
    <w:rsid w:val="00450B81"/>
    <w:rsid w:val="0045124D"/>
    <w:rsid w:val="00451261"/>
    <w:rsid w:val="00451360"/>
    <w:rsid w:val="00451BD0"/>
    <w:rsid w:val="00451E5D"/>
    <w:rsid w:val="00454303"/>
    <w:rsid w:val="0045434B"/>
    <w:rsid w:val="0045453D"/>
    <w:rsid w:val="00454596"/>
    <w:rsid w:val="004545D8"/>
    <w:rsid w:val="0045556B"/>
    <w:rsid w:val="0045569A"/>
    <w:rsid w:val="0045597E"/>
    <w:rsid w:val="00455F5F"/>
    <w:rsid w:val="0045605D"/>
    <w:rsid w:val="00456208"/>
    <w:rsid w:val="00456895"/>
    <w:rsid w:val="004568AD"/>
    <w:rsid w:val="0045760B"/>
    <w:rsid w:val="004578F8"/>
    <w:rsid w:val="00457AB1"/>
    <w:rsid w:val="0046037F"/>
    <w:rsid w:val="0046050E"/>
    <w:rsid w:val="004605D1"/>
    <w:rsid w:val="004609C9"/>
    <w:rsid w:val="00460AA8"/>
    <w:rsid w:val="0046135B"/>
    <w:rsid w:val="004618B9"/>
    <w:rsid w:val="00461CDE"/>
    <w:rsid w:val="00461EBD"/>
    <w:rsid w:val="00463105"/>
    <w:rsid w:val="00463C38"/>
    <w:rsid w:val="00463FA9"/>
    <w:rsid w:val="00465998"/>
    <w:rsid w:val="00465E68"/>
    <w:rsid w:val="00466447"/>
    <w:rsid w:val="00466CBF"/>
    <w:rsid w:val="0046736F"/>
    <w:rsid w:val="004676CF"/>
    <w:rsid w:val="00467793"/>
    <w:rsid w:val="004702F5"/>
    <w:rsid w:val="0047047F"/>
    <w:rsid w:val="004711A0"/>
    <w:rsid w:val="00471237"/>
    <w:rsid w:val="0047160C"/>
    <w:rsid w:val="004718CC"/>
    <w:rsid w:val="004721C6"/>
    <w:rsid w:val="0047227B"/>
    <w:rsid w:val="0047234F"/>
    <w:rsid w:val="004727F6"/>
    <w:rsid w:val="0047326C"/>
    <w:rsid w:val="00473274"/>
    <w:rsid w:val="00473538"/>
    <w:rsid w:val="0047374C"/>
    <w:rsid w:val="00473B11"/>
    <w:rsid w:val="00473B6F"/>
    <w:rsid w:val="004748AF"/>
    <w:rsid w:val="00475EAD"/>
    <w:rsid w:val="00475F80"/>
    <w:rsid w:val="0047630B"/>
    <w:rsid w:val="00476548"/>
    <w:rsid w:val="0047664D"/>
    <w:rsid w:val="00477395"/>
    <w:rsid w:val="004773E0"/>
    <w:rsid w:val="00477DA1"/>
    <w:rsid w:val="00477DB3"/>
    <w:rsid w:val="004803FE"/>
    <w:rsid w:val="0048040C"/>
    <w:rsid w:val="00480631"/>
    <w:rsid w:val="00480987"/>
    <w:rsid w:val="00480B2D"/>
    <w:rsid w:val="00480B91"/>
    <w:rsid w:val="00480E8B"/>
    <w:rsid w:val="0048110C"/>
    <w:rsid w:val="0048111D"/>
    <w:rsid w:val="00481695"/>
    <w:rsid w:val="00481B11"/>
    <w:rsid w:val="00482550"/>
    <w:rsid w:val="00482D96"/>
    <w:rsid w:val="00483513"/>
    <w:rsid w:val="004835DC"/>
    <w:rsid w:val="00483CBC"/>
    <w:rsid w:val="004844BF"/>
    <w:rsid w:val="00484A91"/>
    <w:rsid w:val="004851E7"/>
    <w:rsid w:val="00485400"/>
    <w:rsid w:val="0048544F"/>
    <w:rsid w:val="004869C9"/>
    <w:rsid w:val="004874CA"/>
    <w:rsid w:val="00487515"/>
    <w:rsid w:val="00487740"/>
    <w:rsid w:val="004904FC"/>
    <w:rsid w:val="00490BF0"/>
    <w:rsid w:val="00490E11"/>
    <w:rsid w:val="004910AD"/>
    <w:rsid w:val="00491645"/>
    <w:rsid w:val="00492413"/>
    <w:rsid w:val="0049291B"/>
    <w:rsid w:val="00493945"/>
    <w:rsid w:val="00493DF6"/>
    <w:rsid w:val="00494347"/>
    <w:rsid w:val="004946A7"/>
    <w:rsid w:val="004949BF"/>
    <w:rsid w:val="004959B6"/>
    <w:rsid w:val="00495A96"/>
    <w:rsid w:val="004962F8"/>
    <w:rsid w:val="00496B94"/>
    <w:rsid w:val="004975FC"/>
    <w:rsid w:val="00497995"/>
    <w:rsid w:val="004A1462"/>
    <w:rsid w:val="004A14D9"/>
    <w:rsid w:val="004A1720"/>
    <w:rsid w:val="004A1C00"/>
    <w:rsid w:val="004A2177"/>
    <w:rsid w:val="004A25C9"/>
    <w:rsid w:val="004A33DB"/>
    <w:rsid w:val="004A3589"/>
    <w:rsid w:val="004A3902"/>
    <w:rsid w:val="004A3BCE"/>
    <w:rsid w:val="004A3DBC"/>
    <w:rsid w:val="004A3EC1"/>
    <w:rsid w:val="004A44B5"/>
    <w:rsid w:val="004A453C"/>
    <w:rsid w:val="004A45FB"/>
    <w:rsid w:val="004A4AB0"/>
    <w:rsid w:val="004A56BB"/>
    <w:rsid w:val="004A57AE"/>
    <w:rsid w:val="004A5AA2"/>
    <w:rsid w:val="004A623B"/>
    <w:rsid w:val="004A624B"/>
    <w:rsid w:val="004A7A16"/>
    <w:rsid w:val="004A7D46"/>
    <w:rsid w:val="004B05B9"/>
    <w:rsid w:val="004B0919"/>
    <w:rsid w:val="004B1751"/>
    <w:rsid w:val="004B17D3"/>
    <w:rsid w:val="004B1904"/>
    <w:rsid w:val="004B2798"/>
    <w:rsid w:val="004B2AAA"/>
    <w:rsid w:val="004B2D00"/>
    <w:rsid w:val="004B3A21"/>
    <w:rsid w:val="004B3A86"/>
    <w:rsid w:val="004B3D1F"/>
    <w:rsid w:val="004B45FE"/>
    <w:rsid w:val="004B46B0"/>
    <w:rsid w:val="004B4AD8"/>
    <w:rsid w:val="004B5926"/>
    <w:rsid w:val="004B5A83"/>
    <w:rsid w:val="004B5E0E"/>
    <w:rsid w:val="004B67B5"/>
    <w:rsid w:val="004B67C9"/>
    <w:rsid w:val="004B7403"/>
    <w:rsid w:val="004C0253"/>
    <w:rsid w:val="004C030A"/>
    <w:rsid w:val="004C0385"/>
    <w:rsid w:val="004C07FC"/>
    <w:rsid w:val="004C0C7D"/>
    <w:rsid w:val="004C0ECD"/>
    <w:rsid w:val="004C12A9"/>
    <w:rsid w:val="004C1381"/>
    <w:rsid w:val="004C1AAF"/>
    <w:rsid w:val="004C1C2F"/>
    <w:rsid w:val="004C1CFC"/>
    <w:rsid w:val="004C1D1C"/>
    <w:rsid w:val="004C3E6C"/>
    <w:rsid w:val="004C4025"/>
    <w:rsid w:val="004C408A"/>
    <w:rsid w:val="004C41AE"/>
    <w:rsid w:val="004C4390"/>
    <w:rsid w:val="004C4881"/>
    <w:rsid w:val="004C4AC4"/>
    <w:rsid w:val="004C508C"/>
    <w:rsid w:val="004C591D"/>
    <w:rsid w:val="004C5A2C"/>
    <w:rsid w:val="004C5A95"/>
    <w:rsid w:val="004C5AC5"/>
    <w:rsid w:val="004C6906"/>
    <w:rsid w:val="004C69B0"/>
    <w:rsid w:val="004C737A"/>
    <w:rsid w:val="004C7B53"/>
    <w:rsid w:val="004D1D8F"/>
    <w:rsid w:val="004D2774"/>
    <w:rsid w:val="004D290C"/>
    <w:rsid w:val="004D2C88"/>
    <w:rsid w:val="004D2CAA"/>
    <w:rsid w:val="004D3117"/>
    <w:rsid w:val="004D367A"/>
    <w:rsid w:val="004D3E7B"/>
    <w:rsid w:val="004D4489"/>
    <w:rsid w:val="004D452C"/>
    <w:rsid w:val="004D46D6"/>
    <w:rsid w:val="004D4F61"/>
    <w:rsid w:val="004D55AD"/>
    <w:rsid w:val="004D56FF"/>
    <w:rsid w:val="004D5B70"/>
    <w:rsid w:val="004D62A6"/>
    <w:rsid w:val="004D6F8D"/>
    <w:rsid w:val="004D7005"/>
    <w:rsid w:val="004D7718"/>
    <w:rsid w:val="004D7AC5"/>
    <w:rsid w:val="004E0353"/>
    <w:rsid w:val="004E0839"/>
    <w:rsid w:val="004E252B"/>
    <w:rsid w:val="004E2941"/>
    <w:rsid w:val="004E2C3F"/>
    <w:rsid w:val="004E2DF7"/>
    <w:rsid w:val="004E3417"/>
    <w:rsid w:val="004E39D3"/>
    <w:rsid w:val="004E3D0A"/>
    <w:rsid w:val="004E4826"/>
    <w:rsid w:val="004E48CF"/>
    <w:rsid w:val="004E4E43"/>
    <w:rsid w:val="004E4F5A"/>
    <w:rsid w:val="004E508A"/>
    <w:rsid w:val="004E5538"/>
    <w:rsid w:val="004E5BB4"/>
    <w:rsid w:val="004E5EF6"/>
    <w:rsid w:val="004E6062"/>
    <w:rsid w:val="004E616D"/>
    <w:rsid w:val="004E6E8A"/>
    <w:rsid w:val="004F07A9"/>
    <w:rsid w:val="004F0877"/>
    <w:rsid w:val="004F088F"/>
    <w:rsid w:val="004F0A31"/>
    <w:rsid w:val="004F108F"/>
    <w:rsid w:val="004F11C6"/>
    <w:rsid w:val="004F16F9"/>
    <w:rsid w:val="004F1BDE"/>
    <w:rsid w:val="004F1C55"/>
    <w:rsid w:val="004F2666"/>
    <w:rsid w:val="004F2C39"/>
    <w:rsid w:val="004F2CEE"/>
    <w:rsid w:val="004F2E8B"/>
    <w:rsid w:val="004F2F1F"/>
    <w:rsid w:val="004F3468"/>
    <w:rsid w:val="004F3671"/>
    <w:rsid w:val="004F3C7F"/>
    <w:rsid w:val="004F4F2A"/>
    <w:rsid w:val="004F556E"/>
    <w:rsid w:val="004F5D31"/>
    <w:rsid w:val="004F61F6"/>
    <w:rsid w:val="004F6368"/>
    <w:rsid w:val="004F6BC9"/>
    <w:rsid w:val="004F77B8"/>
    <w:rsid w:val="004F7F44"/>
    <w:rsid w:val="00500C26"/>
    <w:rsid w:val="005011B5"/>
    <w:rsid w:val="005014E0"/>
    <w:rsid w:val="00501578"/>
    <w:rsid w:val="005021F9"/>
    <w:rsid w:val="00503242"/>
    <w:rsid w:val="005037B4"/>
    <w:rsid w:val="00503E9D"/>
    <w:rsid w:val="005043CA"/>
    <w:rsid w:val="0050504E"/>
    <w:rsid w:val="00505147"/>
    <w:rsid w:val="005053AF"/>
    <w:rsid w:val="005057AB"/>
    <w:rsid w:val="00505A5D"/>
    <w:rsid w:val="00505D1B"/>
    <w:rsid w:val="00505D2E"/>
    <w:rsid w:val="00505F7D"/>
    <w:rsid w:val="00505FD9"/>
    <w:rsid w:val="00506579"/>
    <w:rsid w:val="00506BBA"/>
    <w:rsid w:val="005074A3"/>
    <w:rsid w:val="005079BF"/>
    <w:rsid w:val="005100CD"/>
    <w:rsid w:val="00510766"/>
    <w:rsid w:val="005115E3"/>
    <w:rsid w:val="005120D2"/>
    <w:rsid w:val="005123F9"/>
    <w:rsid w:val="00512519"/>
    <w:rsid w:val="005125C8"/>
    <w:rsid w:val="00512606"/>
    <w:rsid w:val="005128DC"/>
    <w:rsid w:val="00512EEA"/>
    <w:rsid w:val="00513B32"/>
    <w:rsid w:val="00513B74"/>
    <w:rsid w:val="00513EC8"/>
    <w:rsid w:val="00514F7F"/>
    <w:rsid w:val="00515021"/>
    <w:rsid w:val="00515074"/>
    <w:rsid w:val="005151A8"/>
    <w:rsid w:val="005156B2"/>
    <w:rsid w:val="00515942"/>
    <w:rsid w:val="00515964"/>
    <w:rsid w:val="0051720F"/>
    <w:rsid w:val="005178F5"/>
    <w:rsid w:val="00520162"/>
    <w:rsid w:val="00520247"/>
    <w:rsid w:val="00520BC8"/>
    <w:rsid w:val="00520E68"/>
    <w:rsid w:val="005215C3"/>
    <w:rsid w:val="005219E7"/>
    <w:rsid w:val="00521A9E"/>
    <w:rsid w:val="00521F8E"/>
    <w:rsid w:val="00522461"/>
    <w:rsid w:val="00522A6E"/>
    <w:rsid w:val="00522D3F"/>
    <w:rsid w:val="00523946"/>
    <w:rsid w:val="005249DC"/>
    <w:rsid w:val="005252FD"/>
    <w:rsid w:val="00525D0F"/>
    <w:rsid w:val="005264AA"/>
    <w:rsid w:val="005264AC"/>
    <w:rsid w:val="00526551"/>
    <w:rsid w:val="00526C17"/>
    <w:rsid w:val="00526F14"/>
    <w:rsid w:val="00527A95"/>
    <w:rsid w:val="00527D7E"/>
    <w:rsid w:val="00527D98"/>
    <w:rsid w:val="005301E7"/>
    <w:rsid w:val="00530F14"/>
    <w:rsid w:val="0053193D"/>
    <w:rsid w:val="00531A42"/>
    <w:rsid w:val="00531B9A"/>
    <w:rsid w:val="00531D15"/>
    <w:rsid w:val="0053216C"/>
    <w:rsid w:val="00532E1F"/>
    <w:rsid w:val="00533348"/>
    <w:rsid w:val="00534851"/>
    <w:rsid w:val="00534ACA"/>
    <w:rsid w:val="00535F30"/>
    <w:rsid w:val="00536215"/>
    <w:rsid w:val="00536454"/>
    <w:rsid w:val="005367AF"/>
    <w:rsid w:val="00536BCB"/>
    <w:rsid w:val="00536D96"/>
    <w:rsid w:val="00537604"/>
    <w:rsid w:val="00537BCF"/>
    <w:rsid w:val="00537E8B"/>
    <w:rsid w:val="00540376"/>
    <w:rsid w:val="00540634"/>
    <w:rsid w:val="005410AA"/>
    <w:rsid w:val="00541258"/>
    <w:rsid w:val="0054168D"/>
    <w:rsid w:val="00541AE1"/>
    <w:rsid w:val="00542377"/>
    <w:rsid w:val="00542451"/>
    <w:rsid w:val="00542A31"/>
    <w:rsid w:val="00544230"/>
    <w:rsid w:val="0054432B"/>
    <w:rsid w:val="00544471"/>
    <w:rsid w:val="005444BC"/>
    <w:rsid w:val="00544A5F"/>
    <w:rsid w:val="00544E17"/>
    <w:rsid w:val="005468DF"/>
    <w:rsid w:val="005468E3"/>
    <w:rsid w:val="00546FB3"/>
    <w:rsid w:val="005478CC"/>
    <w:rsid w:val="005500CE"/>
    <w:rsid w:val="0055036D"/>
    <w:rsid w:val="0055169A"/>
    <w:rsid w:val="00551782"/>
    <w:rsid w:val="005521CB"/>
    <w:rsid w:val="00552EE7"/>
    <w:rsid w:val="0055307A"/>
    <w:rsid w:val="005530D8"/>
    <w:rsid w:val="00553160"/>
    <w:rsid w:val="00553645"/>
    <w:rsid w:val="00553FF9"/>
    <w:rsid w:val="00554224"/>
    <w:rsid w:val="0055481E"/>
    <w:rsid w:val="00555022"/>
    <w:rsid w:val="00555298"/>
    <w:rsid w:val="00555329"/>
    <w:rsid w:val="005553DD"/>
    <w:rsid w:val="00555589"/>
    <w:rsid w:val="00556F11"/>
    <w:rsid w:val="00557B9B"/>
    <w:rsid w:val="00557C1F"/>
    <w:rsid w:val="00557E18"/>
    <w:rsid w:val="00560BDA"/>
    <w:rsid w:val="0056124F"/>
    <w:rsid w:val="005612FE"/>
    <w:rsid w:val="0056172A"/>
    <w:rsid w:val="00561CBF"/>
    <w:rsid w:val="005621AB"/>
    <w:rsid w:val="00563883"/>
    <w:rsid w:val="00563EF1"/>
    <w:rsid w:val="005648DC"/>
    <w:rsid w:val="00564EE3"/>
    <w:rsid w:val="00565038"/>
    <w:rsid w:val="00565231"/>
    <w:rsid w:val="005657FF"/>
    <w:rsid w:val="0056678C"/>
    <w:rsid w:val="00566916"/>
    <w:rsid w:val="00566926"/>
    <w:rsid w:val="00566AB4"/>
    <w:rsid w:val="00567889"/>
    <w:rsid w:val="00567C00"/>
    <w:rsid w:val="005701D7"/>
    <w:rsid w:val="00570BFF"/>
    <w:rsid w:val="00571116"/>
    <w:rsid w:val="0057142D"/>
    <w:rsid w:val="00571FDC"/>
    <w:rsid w:val="0057244F"/>
    <w:rsid w:val="00572C2B"/>
    <w:rsid w:val="005731FD"/>
    <w:rsid w:val="0057334A"/>
    <w:rsid w:val="00573616"/>
    <w:rsid w:val="005737E1"/>
    <w:rsid w:val="00573E6C"/>
    <w:rsid w:val="0057492F"/>
    <w:rsid w:val="00574B5C"/>
    <w:rsid w:val="00575AC5"/>
    <w:rsid w:val="00575C0B"/>
    <w:rsid w:val="00575E1E"/>
    <w:rsid w:val="0057605D"/>
    <w:rsid w:val="00576ED9"/>
    <w:rsid w:val="00580278"/>
    <w:rsid w:val="0058065B"/>
    <w:rsid w:val="00580B94"/>
    <w:rsid w:val="00580E52"/>
    <w:rsid w:val="00581347"/>
    <w:rsid w:val="00581640"/>
    <w:rsid w:val="0058184B"/>
    <w:rsid w:val="00581AC9"/>
    <w:rsid w:val="00582857"/>
    <w:rsid w:val="005832C1"/>
    <w:rsid w:val="00583645"/>
    <w:rsid w:val="00584104"/>
    <w:rsid w:val="00584290"/>
    <w:rsid w:val="005849F8"/>
    <w:rsid w:val="00584CA1"/>
    <w:rsid w:val="00584D4D"/>
    <w:rsid w:val="005853B1"/>
    <w:rsid w:val="005856F5"/>
    <w:rsid w:val="00585FA2"/>
    <w:rsid w:val="00586229"/>
    <w:rsid w:val="00586589"/>
    <w:rsid w:val="0058671F"/>
    <w:rsid w:val="005868FD"/>
    <w:rsid w:val="00586B45"/>
    <w:rsid w:val="00587102"/>
    <w:rsid w:val="005871F8"/>
    <w:rsid w:val="005873FD"/>
    <w:rsid w:val="00587C76"/>
    <w:rsid w:val="00587E2D"/>
    <w:rsid w:val="00591A96"/>
    <w:rsid w:val="00591AD1"/>
    <w:rsid w:val="005923F8"/>
    <w:rsid w:val="0059275D"/>
    <w:rsid w:val="00592FFD"/>
    <w:rsid w:val="005930ED"/>
    <w:rsid w:val="005933E4"/>
    <w:rsid w:val="005938DF"/>
    <w:rsid w:val="00593C21"/>
    <w:rsid w:val="00593C72"/>
    <w:rsid w:val="00593D37"/>
    <w:rsid w:val="005947C4"/>
    <w:rsid w:val="0059492D"/>
    <w:rsid w:val="00594E9C"/>
    <w:rsid w:val="005951D6"/>
    <w:rsid w:val="00595361"/>
    <w:rsid w:val="0059606A"/>
    <w:rsid w:val="00596629"/>
    <w:rsid w:val="00596681"/>
    <w:rsid w:val="00596FCF"/>
    <w:rsid w:val="005971F9"/>
    <w:rsid w:val="005A0344"/>
    <w:rsid w:val="005A099B"/>
    <w:rsid w:val="005A09A9"/>
    <w:rsid w:val="005A10E4"/>
    <w:rsid w:val="005A11C3"/>
    <w:rsid w:val="005A25DF"/>
    <w:rsid w:val="005A2903"/>
    <w:rsid w:val="005A296C"/>
    <w:rsid w:val="005A2D90"/>
    <w:rsid w:val="005A2D9C"/>
    <w:rsid w:val="005A2E65"/>
    <w:rsid w:val="005A2F24"/>
    <w:rsid w:val="005A3265"/>
    <w:rsid w:val="005A42D6"/>
    <w:rsid w:val="005A4895"/>
    <w:rsid w:val="005A4976"/>
    <w:rsid w:val="005A53B1"/>
    <w:rsid w:val="005A55FE"/>
    <w:rsid w:val="005A60D0"/>
    <w:rsid w:val="005A6753"/>
    <w:rsid w:val="005A6A11"/>
    <w:rsid w:val="005A71D3"/>
    <w:rsid w:val="005A7595"/>
    <w:rsid w:val="005B0D41"/>
    <w:rsid w:val="005B1224"/>
    <w:rsid w:val="005B1832"/>
    <w:rsid w:val="005B23B0"/>
    <w:rsid w:val="005B24F2"/>
    <w:rsid w:val="005B2A38"/>
    <w:rsid w:val="005B3215"/>
    <w:rsid w:val="005B3831"/>
    <w:rsid w:val="005B3DA9"/>
    <w:rsid w:val="005B4336"/>
    <w:rsid w:val="005B471D"/>
    <w:rsid w:val="005B4F0B"/>
    <w:rsid w:val="005B56E0"/>
    <w:rsid w:val="005B56E7"/>
    <w:rsid w:val="005B59D5"/>
    <w:rsid w:val="005B59E1"/>
    <w:rsid w:val="005B5BC3"/>
    <w:rsid w:val="005B5CF0"/>
    <w:rsid w:val="005B602D"/>
    <w:rsid w:val="005B6231"/>
    <w:rsid w:val="005B62AD"/>
    <w:rsid w:val="005B6394"/>
    <w:rsid w:val="005B70EF"/>
    <w:rsid w:val="005B773E"/>
    <w:rsid w:val="005B7857"/>
    <w:rsid w:val="005B7BCB"/>
    <w:rsid w:val="005B7EC7"/>
    <w:rsid w:val="005C1CB5"/>
    <w:rsid w:val="005C227B"/>
    <w:rsid w:val="005C287A"/>
    <w:rsid w:val="005C2D64"/>
    <w:rsid w:val="005C2DBA"/>
    <w:rsid w:val="005C3335"/>
    <w:rsid w:val="005C374D"/>
    <w:rsid w:val="005C3D3B"/>
    <w:rsid w:val="005C419D"/>
    <w:rsid w:val="005C475C"/>
    <w:rsid w:val="005C481D"/>
    <w:rsid w:val="005C5ECA"/>
    <w:rsid w:val="005C6759"/>
    <w:rsid w:val="005C7860"/>
    <w:rsid w:val="005D00C6"/>
    <w:rsid w:val="005D1086"/>
    <w:rsid w:val="005D19FF"/>
    <w:rsid w:val="005D2502"/>
    <w:rsid w:val="005D2BD2"/>
    <w:rsid w:val="005D3060"/>
    <w:rsid w:val="005D335B"/>
    <w:rsid w:val="005D368E"/>
    <w:rsid w:val="005D3751"/>
    <w:rsid w:val="005D41D4"/>
    <w:rsid w:val="005D47F3"/>
    <w:rsid w:val="005D4956"/>
    <w:rsid w:val="005D49BF"/>
    <w:rsid w:val="005D59FC"/>
    <w:rsid w:val="005D6126"/>
    <w:rsid w:val="005D669C"/>
    <w:rsid w:val="005D6D67"/>
    <w:rsid w:val="005D6F4E"/>
    <w:rsid w:val="005D7A69"/>
    <w:rsid w:val="005D7D57"/>
    <w:rsid w:val="005E000D"/>
    <w:rsid w:val="005E05BF"/>
    <w:rsid w:val="005E1F45"/>
    <w:rsid w:val="005E2030"/>
    <w:rsid w:val="005E248B"/>
    <w:rsid w:val="005E3293"/>
    <w:rsid w:val="005E344F"/>
    <w:rsid w:val="005E3ACD"/>
    <w:rsid w:val="005E4011"/>
    <w:rsid w:val="005E50E1"/>
    <w:rsid w:val="005E5524"/>
    <w:rsid w:val="005E5E66"/>
    <w:rsid w:val="005E6D1C"/>
    <w:rsid w:val="005E7226"/>
    <w:rsid w:val="005E763F"/>
    <w:rsid w:val="005E7A57"/>
    <w:rsid w:val="005E7E7F"/>
    <w:rsid w:val="005F001C"/>
    <w:rsid w:val="005F0159"/>
    <w:rsid w:val="005F080E"/>
    <w:rsid w:val="005F1C46"/>
    <w:rsid w:val="005F1C60"/>
    <w:rsid w:val="005F24B0"/>
    <w:rsid w:val="005F3215"/>
    <w:rsid w:val="005F354C"/>
    <w:rsid w:val="005F3A07"/>
    <w:rsid w:val="005F44E9"/>
    <w:rsid w:val="005F4A72"/>
    <w:rsid w:val="005F5554"/>
    <w:rsid w:val="005F6255"/>
    <w:rsid w:val="005F6810"/>
    <w:rsid w:val="005F6DC3"/>
    <w:rsid w:val="005F6EC1"/>
    <w:rsid w:val="005F7146"/>
    <w:rsid w:val="005F71C6"/>
    <w:rsid w:val="005F735E"/>
    <w:rsid w:val="005F738A"/>
    <w:rsid w:val="005F73E9"/>
    <w:rsid w:val="006001A7"/>
    <w:rsid w:val="00600220"/>
    <w:rsid w:val="0060090E"/>
    <w:rsid w:val="00600994"/>
    <w:rsid w:val="00600A0D"/>
    <w:rsid w:val="00600AAF"/>
    <w:rsid w:val="0060100D"/>
    <w:rsid w:val="0060149C"/>
    <w:rsid w:val="00601999"/>
    <w:rsid w:val="00601BFA"/>
    <w:rsid w:val="006026B1"/>
    <w:rsid w:val="00602AB4"/>
    <w:rsid w:val="0060391C"/>
    <w:rsid w:val="00604315"/>
    <w:rsid w:val="0060456D"/>
    <w:rsid w:val="00604E26"/>
    <w:rsid w:val="006050D6"/>
    <w:rsid w:val="006052CF"/>
    <w:rsid w:val="0060591E"/>
    <w:rsid w:val="00605D45"/>
    <w:rsid w:val="00605D9E"/>
    <w:rsid w:val="00606027"/>
    <w:rsid w:val="00606357"/>
    <w:rsid w:val="0060639A"/>
    <w:rsid w:val="006077A2"/>
    <w:rsid w:val="00607834"/>
    <w:rsid w:val="00607B68"/>
    <w:rsid w:val="00607B8D"/>
    <w:rsid w:val="00610148"/>
    <w:rsid w:val="006104D3"/>
    <w:rsid w:val="006105BA"/>
    <w:rsid w:val="00610613"/>
    <w:rsid w:val="00610815"/>
    <w:rsid w:val="00610847"/>
    <w:rsid w:val="0061094C"/>
    <w:rsid w:val="00610C57"/>
    <w:rsid w:val="0061131C"/>
    <w:rsid w:val="00611F5C"/>
    <w:rsid w:val="0061309C"/>
    <w:rsid w:val="00613572"/>
    <w:rsid w:val="00614756"/>
    <w:rsid w:val="00614AE5"/>
    <w:rsid w:val="00614B9B"/>
    <w:rsid w:val="0061513A"/>
    <w:rsid w:val="006152B4"/>
    <w:rsid w:val="006164D2"/>
    <w:rsid w:val="00616C6F"/>
    <w:rsid w:val="00616E09"/>
    <w:rsid w:val="006173A3"/>
    <w:rsid w:val="006179E7"/>
    <w:rsid w:val="00617C91"/>
    <w:rsid w:val="006208B2"/>
    <w:rsid w:val="00621E9C"/>
    <w:rsid w:val="00622134"/>
    <w:rsid w:val="006223AE"/>
    <w:rsid w:val="00622A3B"/>
    <w:rsid w:val="00622B2D"/>
    <w:rsid w:val="006231B9"/>
    <w:rsid w:val="00623536"/>
    <w:rsid w:val="0062396C"/>
    <w:rsid w:val="00623E13"/>
    <w:rsid w:val="00623F23"/>
    <w:rsid w:val="00623FF9"/>
    <w:rsid w:val="006240C6"/>
    <w:rsid w:val="00624945"/>
    <w:rsid w:val="00624CF6"/>
    <w:rsid w:val="00624DA2"/>
    <w:rsid w:val="00625EC3"/>
    <w:rsid w:val="006266CD"/>
    <w:rsid w:val="00626AD6"/>
    <w:rsid w:val="00627D4E"/>
    <w:rsid w:val="00630022"/>
    <w:rsid w:val="00630796"/>
    <w:rsid w:val="006307D6"/>
    <w:rsid w:val="00630F42"/>
    <w:rsid w:val="00631469"/>
    <w:rsid w:val="006322F1"/>
    <w:rsid w:val="00632414"/>
    <w:rsid w:val="00632DBF"/>
    <w:rsid w:val="0063351C"/>
    <w:rsid w:val="00633CE5"/>
    <w:rsid w:val="0063407A"/>
    <w:rsid w:val="00634478"/>
    <w:rsid w:val="0063519A"/>
    <w:rsid w:val="006353B3"/>
    <w:rsid w:val="006355CD"/>
    <w:rsid w:val="00635D7F"/>
    <w:rsid w:val="00636077"/>
    <w:rsid w:val="00636813"/>
    <w:rsid w:val="00636CA1"/>
    <w:rsid w:val="0063791E"/>
    <w:rsid w:val="00637967"/>
    <w:rsid w:val="00637CF9"/>
    <w:rsid w:val="00637F34"/>
    <w:rsid w:val="00640341"/>
    <w:rsid w:val="00640808"/>
    <w:rsid w:val="00640D4A"/>
    <w:rsid w:val="00641323"/>
    <w:rsid w:val="00641A8C"/>
    <w:rsid w:val="00641C38"/>
    <w:rsid w:val="0064225F"/>
    <w:rsid w:val="00642C62"/>
    <w:rsid w:val="006433F6"/>
    <w:rsid w:val="006434B5"/>
    <w:rsid w:val="006437AB"/>
    <w:rsid w:val="00644373"/>
    <w:rsid w:val="00645915"/>
    <w:rsid w:val="00645FC2"/>
    <w:rsid w:val="0064602B"/>
    <w:rsid w:val="0064620D"/>
    <w:rsid w:val="006467BF"/>
    <w:rsid w:val="00646BAA"/>
    <w:rsid w:val="0064739B"/>
    <w:rsid w:val="00647785"/>
    <w:rsid w:val="00650317"/>
    <w:rsid w:val="006506F4"/>
    <w:rsid w:val="00650CD9"/>
    <w:rsid w:val="00650DAC"/>
    <w:rsid w:val="00650DFD"/>
    <w:rsid w:val="0065113D"/>
    <w:rsid w:val="006519C3"/>
    <w:rsid w:val="00651C15"/>
    <w:rsid w:val="00652B30"/>
    <w:rsid w:val="00652B80"/>
    <w:rsid w:val="00652E18"/>
    <w:rsid w:val="0065307F"/>
    <w:rsid w:val="006533AB"/>
    <w:rsid w:val="00653B8B"/>
    <w:rsid w:val="00654014"/>
    <w:rsid w:val="00654057"/>
    <w:rsid w:val="00654716"/>
    <w:rsid w:val="00654A6A"/>
    <w:rsid w:val="00654B69"/>
    <w:rsid w:val="00654F0E"/>
    <w:rsid w:val="006559C8"/>
    <w:rsid w:val="00655B95"/>
    <w:rsid w:val="00655E9F"/>
    <w:rsid w:val="00656345"/>
    <w:rsid w:val="00656DC6"/>
    <w:rsid w:val="00657042"/>
    <w:rsid w:val="006577DB"/>
    <w:rsid w:val="00657884"/>
    <w:rsid w:val="00657AE4"/>
    <w:rsid w:val="00657AE6"/>
    <w:rsid w:val="00660958"/>
    <w:rsid w:val="00660E85"/>
    <w:rsid w:val="0066106F"/>
    <w:rsid w:val="00661184"/>
    <w:rsid w:val="006615B3"/>
    <w:rsid w:val="006628C6"/>
    <w:rsid w:val="00663193"/>
    <w:rsid w:val="006631D7"/>
    <w:rsid w:val="00663B63"/>
    <w:rsid w:val="00664110"/>
    <w:rsid w:val="00664116"/>
    <w:rsid w:val="00664446"/>
    <w:rsid w:val="0066448D"/>
    <w:rsid w:val="00664878"/>
    <w:rsid w:val="006648F5"/>
    <w:rsid w:val="0066492B"/>
    <w:rsid w:val="00664D17"/>
    <w:rsid w:val="0066539A"/>
    <w:rsid w:val="006654FE"/>
    <w:rsid w:val="0066569C"/>
    <w:rsid w:val="00665D80"/>
    <w:rsid w:val="006664D5"/>
    <w:rsid w:val="00666520"/>
    <w:rsid w:val="00666796"/>
    <w:rsid w:val="00666DB0"/>
    <w:rsid w:val="00667187"/>
    <w:rsid w:val="00667C5B"/>
    <w:rsid w:val="006702F9"/>
    <w:rsid w:val="00670A94"/>
    <w:rsid w:val="00671346"/>
    <w:rsid w:val="006716E7"/>
    <w:rsid w:val="00673249"/>
    <w:rsid w:val="0067337D"/>
    <w:rsid w:val="006746DD"/>
    <w:rsid w:val="006757E1"/>
    <w:rsid w:val="00675CB0"/>
    <w:rsid w:val="00675FAA"/>
    <w:rsid w:val="006764AC"/>
    <w:rsid w:val="00676CD8"/>
    <w:rsid w:val="00676F68"/>
    <w:rsid w:val="00676F8D"/>
    <w:rsid w:val="00677FB6"/>
    <w:rsid w:val="00680CF0"/>
    <w:rsid w:val="00680E40"/>
    <w:rsid w:val="00681F84"/>
    <w:rsid w:val="006828A3"/>
    <w:rsid w:val="00682905"/>
    <w:rsid w:val="00682EA3"/>
    <w:rsid w:val="00683263"/>
    <w:rsid w:val="006839EC"/>
    <w:rsid w:val="00683EFC"/>
    <w:rsid w:val="0068517F"/>
    <w:rsid w:val="006858A9"/>
    <w:rsid w:val="00685B6C"/>
    <w:rsid w:val="00685DDF"/>
    <w:rsid w:val="006862C0"/>
    <w:rsid w:val="006862E7"/>
    <w:rsid w:val="006868DE"/>
    <w:rsid w:val="006878C4"/>
    <w:rsid w:val="00687B58"/>
    <w:rsid w:val="00687B63"/>
    <w:rsid w:val="00690FD3"/>
    <w:rsid w:val="0069148B"/>
    <w:rsid w:val="006914B7"/>
    <w:rsid w:val="006914B9"/>
    <w:rsid w:val="00691FF7"/>
    <w:rsid w:val="00692B61"/>
    <w:rsid w:val="00692B94"/>
    <w:rsid w:val="00692CDE"/>
    <w:rsid w:val="00693073"/>
    <w:rsid w:val="00693894"/>
    <w:rsid w:val="00694223"/>
    <w:rsid w:val="00694436"/>
    <w:rsid w:val="00695019"/>
    <w:rsid w:val="00695050"/>
    <w:rsid w:val="006951AF"/>
    <w:rsid w:val="006959BB"/>
    <w:rsid w:val="006966BC"/>
    <w:rsid w:val="00696AF2"/>
    <w:rsid w:val="00697770"/>
    <w:rsid w:val="006977FF"/>
    <w:rsid w:val="006978CC"/>
    <w:rsid w:val="00697FA7"/>
    <w:rsid w:val="006A01FA"/>
    <w:rsid w:val="006A0370"/>
    <w:rsid w:val="006A0E9E"/>
    <w:rsid w:val="006A0F3B"/>
    <w:rsid w:val="006A183A"/>
    <w:rsid w:val="006A253A"/>
    <w:rsid w:val="006A25C7"/>
    <w:rsid w:val="006A3210"/>
    <w:rsid w:val="006A3744"/>
    <w:rsid w:val="006A3AAA"/>
    <w:rsid w:val="006A3D2D"/>
    <w:rsid w:val="006A4AAD"/>
    <w:rsid w:val="006A4D53"/>
    <w:rsid w:val="006A59B7"/>
    <w:rsid w:val="006A5A15"/>
    <w:rsid w:val="006A65B6"/>
    <w:rsid w:val="006A6DA2"/>
    <w:rsid w:val="006A78FA"/>
    <w:rsid w:val="006A7AB2"/>
    <w:rsid w:val="006B01B4"/>
    <w:rsid w:val="006B0221"/>
    <w:rsid w:val="006B078B"/>
    <w:rsid w:val="006B091F"/>
    <w:rsid w:val="006B0C8E"/>
    <w:rsid w:val="006B11E0"/>
    <w:rsid w:val="006B192D"/>
    <w:rsid w:val="006B1FE1"/>
    <w:rsid w:val="006B2144"/>
    <w:rsid w:val="006B2277"/>
    <w:rsid w:val="006B43D2"/>
    <w:rsid w:val="006B44C9"/>
    <w:rsid w:val="006B47B1"/>
    <w:rsid w:val="006B528F"/>
    <w:rsid w:val="006B5717"/>
    <w:rsid w:val="006B582F"/>
    <w:rsid w:val="006B5986"/>
    <w:rsid w:val="006B6611"/>
    <w:rsid w:val="006B69C3"/>
    <w:rsid w:val="006B6B5B"/>
    <w:rsid w:val="006B7AE0"/>
    <w:rsid w:val="006B7CDB"/>
    <w:rsid w:val="006C04BB"/>
    <w:rsid w:val="006C092F"/>
    <w:rsid w:val="006C0CEB"/>
    <w:rsid w:val="006C1042"/>
    <w:rsid w:val="006C1C0F"/>
    <w:rsid w:val="006C1C42"/>
    <w:rsid w:val="006C1D00"/>
    <w:rsid w:val="006C1D66"/>
    <w:rsid w:val="006C1F19"/>
    <w:rsid w:val="006C1F71"/>
    <w:rsid w:val="006C21F3"/>
    <w:rsid w:val="006C3B1E"/>
    <w:rsid w:val="006C3C0A"/>
    <w:rsid w:val="006C3C19"/>
    <w:rsid w:val="006C4208"/>
    <w:rsid w:val="006C43A5"/>
    <w:rsid w:val="006C47FD"/>
    <w:rsid w:val="006C49EB"/>
    <w:rsid w:val="006C4DA8"/>
    <w:rsid w:val="006C4E73"/>
    <w:rsid w:val="006C5179"/>
    <w:rsid w:val="006C5531"/>
    <w:rsid w:val="006C592A"/>
    <w:rsid w:val="006C5AE4"/>
    <w:rsid w:val="006C5E07"/>
    <w:rsid w:val="006C5E4D"/>
    <w:rsid w:val="006C6559"/>
    <w:rsid w:val="006C6DC4"/>
    <w:rsid w:val="006C6F2A"/>
    <w:rsid w:val="006C70A0"/>
    <w:rsid w:val="006C7110"/>
    <w:rsid w:val="006C75F9"/>
    <w:rsid w:val="006C75FB"/>
    <w:rsid w:val="006D0C45"/>
    <w:rsid w:val="006D10C4"/>
    <w:rsid w:val="006D1450"/>
    <w:rsid w:val="006D1AB8"/>
    <w:rsid w:val="006D1F68"/>
    <w:rsid w:val="006D20A0"/>
    <w:rsid w:val="006D27CB"/>
    <w:rsid w:val="006D28D6"/>
    <w:rsid w:val="006D2AA2"/>
    <w:rsid w:val="006D2F08"/>
    <w:rsid w:val="006D3BA5"/>
    <w:rsid w:val="006D403D"/>
    <w:rsid w:val="006D44E7"/>
    <w:rsid w:val="006D4595"/>
    <w:rsid w:val="006D576C"/>
    <w:rsid w:val="006D5865"/>
    <w:rsid w:val="006D6764"/>
    <w:rsid w:val="006D6FA2"/>
    <w:rsid w:val="006D70DA"/>
    <w:rsid w:val="006D75E1"/>
    <w:rsid w:val="006D7B0E"/>
    <w:rsid w:val="006E0418"/>
    <w:rsid w:val="006E0620"/>
    <w:rsid w:val="006E07A0"/>
    <w:rsid w:val="006E0C76"/>
    <w:rsid w:val="006E0DE5"/>
    <w:rsid w:val="006E2DDF"/>
    <w:rsid w:val="006E2F6C"/>
    <w:rsid w:val="006E34E8"/>
    <w:rsid w:val="006E400F"/>
    <w:rsid w:val="006E4735"/>
    <w:rsid w:val="006E4817"/>
    <w:rsid w:val="006E4B1B"/>
    <w:rsid w:val="006E525A"/>
    <w:rsid w:val="006E5445"/>
    <w:rsid w:val="006E59B4"/>
    <w:rsid w:val="006E5BD4"/>
    <w:rsid w:val="006E5D2B"/>
    <w:rsid w:val="006E6095"/>
    <w:rsid w:val="006E66C3"/>
    <w:rsid w:val="006E701C"/>
    <w:rsid w:val="006E7AA7"/>
    <w:rsid w:val="006E7D93"/>
    <w:rsid w:val="006E7F71"/>
    <w:rsid w:val="006F0498"/>
    <w:rsid w:val="006F0A85"/>
    <w:rsid w:val="006F2B88"/>
    <w:rsid w:val="006F31F5"/>
    <w:rsid w:val="006F320F"/>
    <w:rsid w:val="006F39C7"/>
    <w:rsid w:val="006F3F18"/>
    <w:rsid w:val="006F43DD"/>
    <w:rsid w:val="006F47EC"/>
    <w:rsid w:val="006F5068"/>
    <w:rsid w:val="006F525E"/>
    <w:rsid w:val="006F5429"/>
    <w:rsid w:val="006F5551"/>
    <w:rsid w:val="006F57B0"/>
    <w:rsid w:val="006F5F32"/>
    <w:rsid w:val="006F68B1"/>
    <w:rsid w:val="006F6F49"/>
    <w:rsid w:val="006F772C"/>
    <w:rsid w:val="006F7797"/>
    <w:rsid w:val="00700123"/>
    <w:rsid w:val="00700A37"/>
    <w:rsid w:val="0070130E"/>
    <w:rsid w:val="007015AF"/>
    <w:rsid w:val="00701BD6"/>
    <w:rsid w:val="00701F51"/>
    <w:rsid w:val="00702337"/>
    <w:rsid w:val="007029A3"/>
    <w:rsid w:val="00702EF1"/>
    <w:rsid w:val="00703475"/>
    <w:rsid w:val="00703EFF"/>
    <w:rsid w:val="007047BF"/>
    <w:rsid w:val="007047DE"/>
    <w:rsid w:val="00705850"/>
    <w:rsid w:val="00705A57"/>
    <w:rsid w:val="00706E4E"/>
    <w:rsid w:val="00706EEF"/>
    <w:rsid w:val="0070732D"/>
    <w:rsid w:val="007073F6"/>
    <w:rsid w:val="007075B8"/>
    <w:rsid w:val="0070791C"/>
    <w:rsid w:val="00710FF9"/>
    <w:rsid w:val="00711A80"/>
    <w:rsid w:val="00712146"/>
    <w:rsid w:val="00712699"/>
    <w:rsid w:val="00712EFB"/>
    <w:rsid w:val="00713519"/>
    <w:rsid w:val="007136E2"/>
    <w:rsid w:val="0071383C"/>
    <w:rsid w:val="00713D4F"/>
    <w:rsid w:val="00713DEB"/>
    <w:rsid w:val="007141A7"/>
    <w:rsid w:val="00714CD3"/>
    <w:rsid w:val="00714F5D"/>
    <w:rsid w:val="007150C5"/>
    <w:rsid w:val="00716F9B"/>
    <w:rsid w:val="00717829"/>
    <w:rsid w:val="00721B55"/>
    <w:rsid w:val="00721C4C"/>
    <w:rsid w:val="00722150"/>
    <w:rsid w:val="00722596"/>
    <w:rsid w:val="0072287B"/>
    <w:rsid w:val="00722C60"/>
    <w:rsid w:val="00722E89"/>
    <w:rsid w:val="00722FA4"/>
    <w:rsid w:val="00723083"/>
    <w:rsid w:val="0072445C"/>
    <w:rsid w:val="00724DC9"/>
    <w:rsid w:val="00724E16"/>
    <w:rsid w:val="00725009"/>
    <w:rsid w:val="00725342"/>
    <w:rsid w:val="007254A2"/>
    <w:rsid w:val="007256FF"/>
    <w:rsid w:val="007257BF"/>
    <w:rsid w:val="00725912"/>
    <w:rsid w:val="00726CE4"/>
    <w:rsid w:val="00726D0F"/>
    <w:rsid w:val="007270D3"/>
    <w:rsid w:val="007273F4"/>
    <w:rsid w:val="007302EA"/>
    <w:rsid w:val="0073050C"/>
    <w:rsid w:val="007309D3"/>
    <w:rsid w:val="007318C4"/>
    <w:rsid w:val="007328E4"/>
    <w:rsid w:val="00732C33"/>
    <w:rsid w:val="00734143"/>
    <w:rsid w:val="00734B89"/>
    <w:rsid w:val="00735B04"/>
    <w:rsid w:val="00735C97"/>
    <w:rsid w:val="00736157"/>
    <w:rsid w:val="007364B2"/>
    <w:rsid w:val="007367C0"/>
    <w:rsid w:val="00736938"/>
    <w:rsid w:val="00736F31"/>
    <w:rsid w:val="007371EB"/>
    <w:rsid w:val="0073784C"/>
    <w:rsid w:val="007378AE"/>
    <w:rsid w:val="00737E47"/>
    <w:rsid w:val="00737E64"/>
    <w:rsid w:val="007405F6"/>
    <w:rsid w:val="00740941"/>
    <w:rsid w:val="00740A90"/>
    <w:rsid w:val="00740EAC"/>
    <w:rsid w:val="00741340"/>
    <w:rsid w:val="007423C0"/>
    <w:rsid w:val="00742712"/>
    <w:rsid w:val="0074370A"/>
    <w:rsid w:val="00744956"/>
    <w:rsid w:val="00744CB1"/>
    <w:rsid w:val="00744E07"/>
    <w:rsid w:val="007453AC"/>
    <w:rsid w:val="00745A5C"/>
    <w:rsid w:val="0074605F"/>
    <w:rsid w:val="0074697C"/>
    <w:rsid w:val="00746ACA"/>
    <w:rsid w:val="00746C0F"/>
    <w:rsid w:val="00746CE8"/>
    <w:rsid w:val="00747E94"/>
    <w:rsid w:val="00750378"/>
    <w:rsid w:val="00750438"/>
    <w:rsid w:val="00750978"/>
    <w:rsid w:val="00750C77"/>
    <w:rsid w:val="007513EB"/>
    <w:rsid w:val="00751A42"/>
    <w:rsid w:val="00751CE3"/>
    <w:rsid w:val="00751D38"/>
    <w:rsid w:val="00752A5F"/>
    <w:rsid w:val="00753642"/>
    <w:rsid w:val="007536F7"/>
    <w:rsid w:val="007539A2"/>
    <w:rsid w:val="00753CFC"/>
    <w:rsid w:val="00753D6E"/>
    <w:rsid w:val="00753F51"/>
    <w:rsid w:val="00754269"/>
    <w:rsid w:val="00754679"/>
    <w:rsid w:val="007546D9"/>
    <w:rsid w:val="0075533C"/>
    <w:rsid w:val="00755482"/>
    <w:rsid w:val="00756372"/>
    <w:rsid w:val="00756613"/>
    <w:rsid w:val="00756ADF"/>
    <w:rsid w:val="007579FF"/>
    <w:rsid w:val="007600FA"/>
    <w:rsid w:val="00760751"/>
    <w:rsid w:val="0076119D"/>
    <w:rsid w:val="007613A8"/>
    <w:rsid w:val="0076161F"/>
    <w:rsid w:val="00761B44"/>
    <w:rsid w:val="00761C82"/>
    <w:rsid w:val="00761F78"/>
    <w:rsid w:val="00762DF0"/>
    <w:rsid w:val="00762E48"/>
    <w:rsid w:val="00762F7B"/>
    <w:rsid w:val="007633A7"/>
    <w:rsid w:val="0076360F"/>
    <w:rsid w:val="00763A2F"/>
    <w:rsid w:val="007640D7"/>
    <w:rsid w:val="00764EF8"/>
    <w:rsid w:val="007650E3"/>
    <w:rsid w:val="00765B2B"/>
    <w:rsid w:val="00765C61"/>
    <w:rsid w:val="00765F99"/>
    <w:rsid w:val="0076624A"/>
    <w:rsid w:val="00766749"/>
    <w:rsid w:val="00766B00"/>
    <w:rsid w:val="00767114"/>
    <w:rsid w:val="007672E5"/>
    <w:rsid w:val="00767C1B"/>
    <w:rsid w:val="00770B51"/>
    <w:rsid w:val="00770F4C"/>
    <w:rsid w:val="007712AE"/>
    <w:rsid w:val="007714A9"/>
    <w:rsid w:val="007718AD"/>
    <w:rsid w:val="007726DD"/>
    <w:rsid w:val="00772845"/>
    <w:rsid w:val="00773A3F"/>
    <w:rsid w:val="00773DBD"/>
    <w:rsid w:val="0077413E"/>
    <w:rsid w:val="007746B5"/>
    <w:rsid w:val="00774F88"/>
    <w:rsid w:val="00774FDB"/>
    <w:rsid w:val="00775888"/>
    <w:rsid w:val="00775B22"/>
    <w:rsid w:val="00775D7A"/>
    <w:rsid w:val="00775FCB"/>
    <w:rsid w:val="007766D9"/>
    <w:rsid w:val="007769BD"/>
    <w:rsid w:val="00777BA2"/>
    <w:rsid w:val="00777E8A"/>
    <w:rsid w:val="007806F7"/>
    <w:rsid w:val="00780744"/>
    <w:rsid w:val="00780C66"/>
    <w:rsid w:val="00780C92"/>
    <w:rsid w:val="00780D89"/>
    <w:rsid w:val="00781408"/>
    <w:rsid w:val="00781A19"/>
    <w:rsid w:val="00781AF7"/>
    <w:rsid w:val="00781F66"/>
    <w:rsid w:val="0078252F"/>
    <w:rsid w:val="00783235"/>
    <w:rsid w:val="007836DF"/>
    <w:rsid w:val="007836FE"/>
    <w:rsid w:val="00783821"/>
    <w:rsid w:val="00783B16"/>
    <w:rsid w:val="00783C90"/>
    <w:rsid w:val="00784403"/>
    <w:rsid w:val="0078445B"/>
    <w:rsid w:val="007848E6"/>
    <w:rsid w:val="00784CAA"/>
    <w:rsid w:val="00784F7F"/>
    <w:rsid w:val="007850A2"/>
    <w:rsid w:val="00785173"/>
    <w:rsid w:val="007857B4"/>
    <w:rsid w:val="007857CB"/>
    <w:rsid w:val="00785AB1"/>
    <w:rsid w:val="007868CE"/>
    <w:rsid w:val="00786A29"/>
    <w:rsid w:val="00787023"/>
    <w:rsid w:val="00787153"/>
    <w:rsid w:val="007875ED"/>
    <w:rsid w:val="0079033D"/>
    <w:rsid w:val="00790389"/>
    <w:rsid w:val="00790497"/>
    <w:rsid w:val="00790895"/>
    <w:rsid w:val="00790ACD"/>
    <w:rsid w:val="00790BB5"/>
    <w:rsid w:val="00790D35"/>
    <w:rsid w:val="00790EDE"/>
    <w:rsid w:val="0079158B"/>
    <w:rsid w:val="00791649"/>
    <w:rsid w:val="007925BA"/>
    <w:rsid w:val="00792A6A"/>
    <w:rsid w:val="00792B54"/>
    <w:rsid w:val="00792F7A"/>
    <w:rsid w:val="00793496"/>
    <w:rsid w:val="0079357E"/>
    <w:rsid w:val="00793F9C"/>
    <w:rsid w:val="00794DAD"/>
    <w:rsid w:val="00795063"/>
    <w:rsid w:val="00795826"/>
    <w:rsid w:val="00796929"/>
    <w:rsid w:val="00796AB2"/>
    <w:rsid w:val="00796DE1"/>
    <w:rsid w:val="00796F25"/>
    <w:rsid w:val="00797B7D"/>
    <w:rsid w:val="00797C23"/>
    <w:rsid w:val="007A0B3D"/>
    <w:rsid w:val="007A1273"/>
    <w:rsid w:val="007A1F09"/>
    <w:rsid w:val="007A2182"/>
    <w:rsid w:val="007A2E8A"/>
    <w:rsid w:val="007A2E98"/>
    <w:rsid w:val="007A3BA3"/>
    <w:rsid w:val="007A49B5"/>
    <w:rsid w:val="007A4C54"/>
    <w:rsid w:val="007A56E6"/>
    <w:rsid w:val="007A5CCD"/>
    <w:rsid w:val="007A5DA3"/>
    <w:rsid w:val="007A6009"/>
    <w:rsid w:val="007A602C"/>
    <w:rsid w:val="007A6A19"/>
    <w:rsid w:val="007A6CC0"/>
    <w:rsid w:val="007A6CF8"/>
    <w:rsid w:val="007A7019"/>
    <w:rsid w:val="007A7702"/>
    <w:rsid w:val="007A7D29"/>
    <w:rsid w:val="007A7DAE"/>
    <w:rsid w:val="007B1018"/>
    <w:rsid w:val="007B1499"/>
    <w:rsid w:val="007B1BBF"/>
    <w:rsid w:val="007B2379"/>
    <w:rsid w:val="007B25BC"/>
    <w:rsid w:val="007B25DA"/>
    <w:rsid w:val="007B263C"/>
    <w:rsid w:val="007B2960"/>
    <w:rsid w:val="007B2F68"/>
    <w:rsid w:val="007B34EB"/>
    <w:rsid w:val="007B355D"/>
    <w:rsid w:val="007B4B38"/>
    <w:rsid w:val="007B5855"/>
    <w:rsid w:val="007B5DCF"/>
    <w:rsid w:val="007B6794"/>
    <w:rsid w:val="007B67F9"/>
    <w:rsid w:val="007B6E66"/>
    <w:rsid w:val="007B7980"/>
    <w:rsid w:val="007B7DBD"/>
    <w:rsid w:val="007C01E9"/>
    <w:rsid w:val="007C1033"/>
    <w:rsid w:val="007C13D2"/>
    <w:rsid w:val="007C21DF"/>
    <w:rsid w:val="007C2721"/>
    <w:rsid w:val="007C27F8"/>
    <w:rsid w:val="007C2C0B"/>
    <w:rsid w:val="007C2E14"/>
    <w:rsid w:val="007C3DC3"/>
    <w:rsid w:val="007C3DD4"/>
    <w:rsid w:val="007C4200"/>
    <w:rsid w:val="007C51B2"/>
    <w:rsid w:val="007C59D3"/>
    <w:rsid w:val="007C5D13"/>
    <w:rsid w:val="007C5D22"/>
    <w:rsid w:val="007C5D5A"/>
    <w:rsid w:val="007C605F"/>
    <w:rsid w:val="007C607F"/>
    <w:rsid w:val="007C68D0"/>
    <w:rsid w:val="007C6E3E"/>
    <w:rsid w:val="007C7485"/>
    <w:rsid w:val="007C798C"/>
    <w:rsid w:val="007C79DD"/>
    <w:rsid w:val="007C7B26"/>
    <w:rsid w:val="007D0B8C"/>
    <w:rsid w:val="007D0DBF"/>
    <w:rsid w:val="007D0E10"/>
    <w:rsid w:val="007D1038"/>
    <w:rsid w:val="007D1845"/>
    <w:rsid w:val="007D1863"/>
    <w:rsid w:val="007D1A97"/>
    <w:rsid w:val="007D1E14"/>
    <w:rsid w:val="007D214C"/>
    <w:rsid w:val="007D2375"/>
    <w:rsid w:val="007D2469"/>
    <w:rsid w:val="007D283F"/>
    <w:rsid w:val="007D2A6A"/>
    <w:rsid w:val="007D2CD6"/>
    <w:rsid w:val="007D3063"/>
    <w:rsid w:val="007D356D"/>
    <w:rsid w:val="007D3CCC"/>
    <w:rsid w:val="007D3CEB"/>
    <w:rsid w:val="007D43C4"/>
    <w:rsid w:val="007D6441"/>
    <w:rsid w:val="007D6818"/>
    <w:rsid w:val="007D7668"/>
    <w:rsid w:val="007E16D8"/>
    <w:rsid w:val="007E18B7"/>
    <w:rsid w:val="007E1BC5"/>
    <w:rsid w:val="007E2D04"/>
    <w:rsid w:val="007E3425"/>
    <w:rsid w:val="007E3666"/>
    <w:rsid w:val="007E397B"/>
    <w:rsid w:val="007E3AD5"/>
    <w:rsid w:val="007E4F8D"/>
    <w:rsid w:val="007E53D7"/>
    <w:rsid w:val="007E53E3"/>
    <w:rsid w:val="007E55E5"/>
    <w:rsid w:val="007E5730"/>
    <w:rsid w:val="007E592D"/>
    <w:rsid w:val="007E5998"/>
    <w:rsid w:val="007E5B33"/>
    <w:rsid w:val="007E5C50"/>
    <w:rsid w:val="007E5CE9"/>
    <w:rsid w:val="007E5F6D"/>
    <w:rsid w:val="007E61C6"/>
    <w:rsid w:val="007E63FC"/>
    <w:rsid w:val="007E66A3"/>
    <w:rsid w:val="007E6A74"/>
    <w:rsid w:val="007E6D5D"/>
    <w:rsid w:val="007E6E38"/>
    <w:rsid w:val="007E7233"/>
    <w:rsid w:val="007E7683"/>
    <w:rsid w:val="007E7BA0"/>
    <w:rsid w:val="007E7E03"/>
    <w:rsid w:val="007F0389"/>
    <w:rsid w:val="007F0C8B"/>
    <w:rsid w:val="007F1D1E"/>
    <w:rsid w:val="007F1DBD"/>
    <w:rsid w:val="007F1DD6"/>
    <w:rsid w:val="007F21F4"/>
    <w:rsid w:val="007F30E0"/>
    <w:rsid w:val="007F32EA"/>
    <w:rsid w:val="007F3EEB"/>
    <w:rsid w:val="007F425C"/>
    <w:rsid w:val="007F42B6"/>
    <w:rsid w:val="007F49FA"/>
    <w:rsid w:val="007F4CC1"/>
    <w:rsid w:val="007F4EA8"/>
    <w:rsid w:val="007F54C4"/>
    <w:rsid w:val="007F5F8A"/>
    <w:rsid w:val="007F62B4"/>
    <w:rsid w:val="007F62C0"/>
    <w:rsid w:val="007F6E9A"/>
    <w:rsid w:val="008001BC"/>
    <w:rsid w:val="00800F77"/>
    <w:rsid w:val="008014CA"/>
    <w:rsid w:val="00801DE5"/>
    <w:rsid w:val="00802207"/>
    <w:rsid w:val="00803151"/>
    <w:rsid w:val="00803455"/>
    <w:rsid w:val="00803C03"/>
    <w:rsid w:val="00803EDF"/>
    <w:rsid w:val="0080417A"/>
    <w:rsid w:val="008044D4"/>
    <w:rsid w:val="00805E40"/>
    <w:rsid w:val="0080610F"/>
    <w:rsid w:val="008061B3"/>
    <w:rsid w:val="00806ACB"/>
    <w:rsid w:val="008073BF"/>
    <w:rsid w:val="00807A25"/>
    <w:rsid w:val="00810143"/>
    <w:rsid w:val="00810AB4"/>
    <w:rsid w:val="00811D45"/>
    <w:rsid w:val="008127D7"/>
    <w:rsid w:val="0081288A"/>
    <w:rsid w:val="00813479"/>
    <w:rsid w:val="0081412E"/>
    <w:rsid w:val="00814952"/>
    <w:rsid w:val="00815725"/>
    <w:rsid w:val="00816717"/>
    <w:rsid w:val="00816B6D"/>
    <w:rsid w:val="00816F1F"/>
    <w:rsid w:val="00817406"/>
    <w:rsid w:val="00817848"/>
    <w:rsid w:val="00817A64"/>
    <w:rsid w:val="00817B56"/>
    <w:rsid w:val="00817EBE"/>
    <w:rsid w:val="00820A67"/>
    <w:rsid w:val="008215EC"/>
    <w:rsid w:val="00821758"/>
    <w:rsid w:val="008219EE"/>
    <w:rsid w:val="00821A88"/>
    <w:rsid w:val="00822058"/>
    <w:rsid w:val="00822B1B"/>
    <w:rsid w:val="00822B20"/>
    <w:rsid w:val="00822E85"/>
    <w:rsid w:val="0082353B"/>
    <w:rsid w:val="008235A6"/>
    <w:rsid w:val="00823A05"/>
    <w:rsid w:val="0082402F"/>
    <w:rsid w:val="00824184"/>
    <w:rsid w:val="0082495D"/>
    <w:rsid w:val="008250D9"/>
    <w:rsid w:val="00825759"/>
    <w:rsid w:val="00825808"/>
    <w:rsid w:val="00825E06"/>
    <w:rsid w:val="008265F7"/>
    <w:rsid w:val="0082669E"/>
    <w:rsid w:val="00826882"/>
    <w:rsid w:val="00826DC4"/>
    <w:rsid w:val="008271DC"/>
    <w:rsid w:val="00827A87"/>
    <w:rsid w:val="00830433"/>
    <w:rsid w:val="00830AE9"/>
    <w:rsid w:val="00830F43"/>
    <w:rsid w:val="00831AC3"/>
    <w:rsid w:val="00831B63"/>
    <w:rsid w:val="00831BB9"/>
    <w:rsid w:val="00831BC9"/>
    <w:rsid w:val="00831CBF"/>
    <w:rsid w:val="008323FB"/>
    <w:rsid w:val="00832669"/>
    <w:rsid w:val="00832EBB"/>
    <w:rsid w:val="0083436D"/>
    <w:rsid w:val="0083462D"/>
    <w:rsid w:val="00834988"/>
    <w:rsid w:val="00834B62"/>
    <w:rsid w:val="00834CA1"/>
    <w:rsid w:val="00834D88"/>
    <w:rsid w:val="008358AB"/>
    <w:rsid w:val="00835C25"/>
    <w:rsid w:val="00835D6F"/>
    <w:rsid w:val="00836BE7"/>
    <w:rsid w:val="00837231"/>
    <w:rsid w:val="00837271"/>
    <w:rsid w:val="008376DA"/>
    <w:rsid w:val="008379E4"/>
    <w:rsid w:val="00837C04"/>
    <w:rsid w:val="00837FE6"/>
    <w:rsid w:val="00840287"/>
    <w:rsid w:val="00840BC8"/>
    <w:rsid w:val="0084139F"/>
    <w:rsid w:val="008415E4"/>
    <w:rsid w:val="00841EB4"/>
    <w:rsid w:val="00841F61"/>
    <w:rsid w:val="00841F87"/>
    <w:rsid w:val="00842066"/>
    <w:rsid w:val="008424C7"/>
    <w:rsid w:val="0084261A"/>
    <w:rsid w:val="00842879"/>
    <w:rsid w:val="00843206"/>
    <w:rsid w:val="008433D8"/>
    <w:rsid w:val="00843AE6"/>
    <w:rsid w:val="00843CAA"/>
    <w:rsid w:val="00843EB7"/>
    <w:rsid w:val="008443DB"/>
    <w:rsid w:val="0084448C"/>
    <w:rsid w:val="0084476B"/>
    <w:rsid w:val="0084498F"/>
    <w:rsid w:val="00844B63"/>
    <w:rsid w:val="00844CFA"/>
    <w:rsid w:val="00844FE4"/>
    <w:rsid w:val="00845123"/>
    <w:rsid w:val="00845666"/>
    <w:rsid w:val="008456B3"/>
    <w:rsid w:val="008463E2"/>
    <w:rsid w:val="00847051"/>
    <w:rsid w:val="00847ABA"/>
    <w:rsid w:val="0085089B"/>
    <w:rsid w:val="00851521"/>
    <w:rsid w:val="00851F3F"/>
    <w:rsid w:val="0085294F"/>
    <w:rsid w:val="00852967"/>
    <w:rsid w:val="00853A18"/>
    <w:rsid w:val="00853C44"/>
    <w:rsid w:val="0085400E"/>
    <w:rsid w:val="00854066"/>
    <w:rsid w:val="0085463F"/>
    <w:rsid w:val="00854996"/>
    <w:rsid w:val="00855817"/>
    <w:rsid w:val="00855F75"/>
    <w:rsid w:val="00855FC2"/>
    <w:rsid w:val="008562B0"/>
    <w:rsid w:val="00856EDC"/>
    <w:rsid w:val="008574B1"/>
    <w:rsid w:val="00857509"/>
    <w:rsid w:val="0086090A"/>
    <w:rsid w:val="008623B5"/>
    <w:rsid w:val="0086269E"/>
    <w:rsid w:val="00862755"/>
    <w:rsid w:val="0086283E"/>
    <w:rsid w:val="00862ED0"/>
    <w:rsid w:val="00862F01"/>
    <w:rsid w:val="00863238"/>
    <w:rsid w:val="00863464"/>
    <w:rsid w:val="00863826"/>
    <w:rsid w:val="00863866"/>
    <w:rsid w:val="008643B1"/>
    <w:rsid w:val="00864498"/>
    <w:rsid w:val="00864769"/>
    <w:rsid w:val="0086545A"/>
    <w:rsid w:val="00865A33"/>
    <w:rsid w:val="00866033"/>
    <w:rsid w:val="008666B6"/>
    <w:rsid w:val="00866E22"/>
    <w:rsid w:val="00866EA1"/>
    <w:rsid w:val="00866F90"/>
    <w:rsid w:val="008673DF"/>
    <w:rsid w:val="00867974"/>
    <w:rsid w:val="00867CC0"/>
    <w:rsid w:val="00867D0D"/>
    <w:rsid w:val="00867E39"/>
    <w:rsid w:val="0087009C"/>
    <w:rsid w:val="00870508"/>
    <w:rsid w:val="00870919"/>
    <w:rsid w:val="00870ABA"/>
    <w:rsid w:val="00870DD3"/>
    <w:rsid w:val="00870F6F"/>
    <w:rsid w:val="008710E1"/>
    <w:rsid w:val="00871530"/>
    <w:rsid w:val="008716E5"/>
    <w:rsid w:val="00871E3D"/>
    <w:rsid w:val="008720A1"/>
    <w:rsid w:val="008722C7"/>
    <w:rsid w:val="008724E5"/>
    <w:rsid w:val="00874CFC"/>
    <w:rsid w:val="00874EC9"/>
    <w:rsid w:val="00875029"/>
    <w:rsid w:val="008767EB"/>
    <w:rsid w:val="0087727A"/>
    <w:rsid w:val="00877673"/>
    <w:rsid w:val="00877A51"/>
    <w:rsid w:val="00880462"/>
    <w:rsid w:val="008813FF"/>
    <w:rsid w:val="00881C4E"/>
    <w:rsid w:val="00881CA9"/>
    <w:rsid w:val="0088220B"/>
    <w:rsid w:val="008827D7"/>
    <w:rsid w:val="0088284A"/>
    <w:rsid w:val="00882A5A"/>
    <w:rsid w:val="00882C3C"/>
    <w:rsid w:val="00882EB2"/>
    <w:rsid w:val="00883291"/>
    <w:rsid w:val="0088354A"/>
    <w:rsid w:val="00883628"/>
    <w:rsid w:val="00883A55"/>
    <w:rsid w:val="0088433E"/>
    <w:rsid w:val="00884CF2"/>
    <w:rsid w:val="00885544"/>
    <w:rsid w:val="0088634E"/>
    <w:rsid w:val="00886A9A"/>
    <w:rsid w:val="00886B72"/>
    <w:rsid w:val="00887436"/>
    <w:rsid w:val="00887A53"/>
    <w:rsid w:val="00887E0B"/>
    <w:rsid w:val="00887FE9"/>
    <w:rsid w:val="00890E86"/>
    <w:rsid w:val="00891088"/>
    <w:rsid w:val="0089137B"/>
    <w:rsid w:val="00892031"/>
    <w:rsid w:val="008920D2"/>
    <w:rsid w:val="008922BC"/>
    <w:rsid w:val="00892655"/>
    <w:rsid w:val="008930B1"/>
    <w:rsid w:val="008935A4"/>
    <w:rsid w:val="00893AB8"/>
    <w:rsid w:val="00893B60"/>
    <w:rsid w:val="008941A2"/>
    <w:rsid w:val="008947E5"/>
    <w:rsid w:val="0089482F"/>
    <w:rsid w:val="00894CC8"/>
    <w:rsid w:val="00894CF7"/>
    <w:rsid w:val="00894DF8"/>
    <w:rsid w:val="00894EC9"/>
    <w:rsid w:val="00895006"/>
    <w:rsid w:val="008951FA"/>
    <w:rsid w:val="00895657"/>
    <w:rsid w:val="00895BC5"/>
    <w:rsid w:val="00897E3D"/>
    <w:rsid w:val="008A04C8"/>
    <w:rsid w:val="008A09B1"/>
    <w:rsid w:val="008A0AF9"/>
    <w:rsid w:val="008A0EEB"/>
    <w:rsid w:val="008A14F3"/>
    <w:rsid w:val="008A184B"/>
    <w:rsid w:val="008A1FC4"/>
    <w:rsid w:val="008A22EB"/>
    <w:rsid w:val="008A2FFD"/>
    <w:rsid w:val="008A317C"/>
    <w:rsid w:val="008A3253"/>
    <w:rsid w:val="008A374D"/>
    <w:rsid w:val="008A3E78"/>
    <w:rsid w:val="008A5A90"/>
    <w:rsid w:val="008A5FA7"/>
    <w:rsid w:val="008A6913"/>
    <w:rsid w:val="008A7160"/>
    <w:rsid w:val="008A7C73"/>
    <w:rsid w:val="008A7CDC"/>
    <w:rsid w:val="008B037A"/>
    <w:rsid w:val="008B0414"/>
    <w:rsid w:val="008B0812"/>
    <w:rsid w:val="008B0CE4"/>
    <w:rsid w:val="008B1412"/>
    <w:rsid w:val="008B1450"/>
    <w:rsid w:val="008B14C5"/>
    <w:rsid w:val="008B1E3F"/>
    <w:rsid w:val="008B2E98"/>
    <w:rsid w:val="008B2FB2"/>
    <w:rsid w:val="008B360B"/>
    <w:rsid w:val="008B37EC"/>
    <w:rsid w:val="008B3A3B"/>
    <w:rsid w:val="008B3BF1"/>
    <w:rsid w:val="008B46ED"/>
    <w:rsid w:val="008B4C45"/>
    <w:rsid w:val="008B57A6"/>
    <w:rsid w:val="008B58DD"/>
    <w:rsid w:val="008B5921"/>
    <w:rsid w:val="008B6192"/>
    <w:rsid w:val="008B69B8"/>
    <w:rsid w:val="008B6A82"/>
    <w:rsid w:val="008B70E0"/>
    <w:rsid w:val="008B70F3"/>
    <w:rsid w:val="008B7203"/>
    <w:rsid w:val="008B762C"/>
    <w:rsid w:val="008B76DF"/>
    <w:rsid w:val="008B76E4"/>
    <w:rsid w:val="008B77A0"/>
    <w:rsid w:val="008B79AD"/>
    <w:rsid w:val="008B7B9F"/>
    <w:rsid w:val="008C10F4"/>
    <w:rsid w:val="008C1809"/>
    <w:rsid w:val="008C2376"/>
    <w:rsid w:val="008C26CA"/>
    <w:rsid w:val="008C2A7C"/>
    <w:rsid w:val="008C2C1A"/>
    <w:rsid w:val="008C2F25"/>
    <w:rsid w:val="008C34C9"/>
    <w:rsid w:val="008C452D"/>
    <w:rsid w:val="008C510A"/>
    <w:rsid w:val="008C526C"/>
    <w:rsid w:val="008C566C"/>
    <w:rsid w:val="008C5840"/>
    <w:rsid w:val="008C5AAE"/>
    <w:rsid w:val="008C6178"/>
    <w:rsid w:val="008C6C9D"/>
    <w:rsid w:val="008C74B0"/>
    <w:rsid w:val="008C7858"/>
    <w:rsid w:val="008D010F"/>
    <w:rsid w:val="008D02B4"/>
    <w:rsid w:val="008D0BFC"/>
    <w:rsid w:val="008D0C7A"/>
    <w:rsid w:val="008D1117"/>
    <w:rsid w:val="008D128D"/>
    <w:rsid w:val="008D1C18"/>
    <w:rsid w:val="008D2740"/>
    <w:rsid w:val="008D2966"/>
    <w:rsid w:val="008D2EE0"/>
    <w:rsid w:val="008D33BC"/>
    <w:rsid w:val="008D3485"/>
    <w:rsid w:val="008D37F5"/>
    <w:rsid w:val="008D383A"/>
    <w:rsid w:val="008D3AFE"/>
    <w:rsid w:val="008D3B71"/>
    <w:rsid w:val="008D3BC9"/>
    <w:rsid w:val="008D4059"/>
    <w:rsid w:val="008D4927"/>
    <w:rsid w:val="008D5607"/>
    <w:rsid w:val="008D6F4A"/>
    <w:rsid w:val="008D73B1"/>
    <w:rsid w:val="008E0620"/>
    <w:rsid w:val="008E142F"/>
    <w:rsid w:val="008E1B88"/>
    <w:rsid w:val="008E2905"/>
    <w:rsid w:val="008E3FFA"/>
    <w:rsid w:val="008E4767"/>
    <w:rsid w:val="008E4CCE"/>
    <w:rsid w:val="008E6094"/>
    <w:rsid w:val="008E6F07"/>
    <w:rsid w:val="008E75FC"/>
    <w:rsid w:val="008E774A"/>
    <w:rsid w:val="008E78B1"/>
    <w:rsid w:val="008E7A8C"/>
    <w:rsid w:val="008E7E22"/>
    <w:rsid w:val="008F01D3"/>
    <w:rsid w:val="008F07E8"/>
    <w:rsid w:val="008F0866"/>
    <w:rsid w:val="008F1464"/>
    <w:rsid w:val="008F2FDC"/>
    <w:rsid w:val="008F30A9"/>
    <w:rsid w:val="008F384E"/>
    <w:rsid w:val="008F4C78"/>
    <w:rsid w:val="008F562D"/>
    <w:rsid w:val="008F565E"/>
    <w:rsid w:val="008F5A02"/>
    <w:rsid w:val="008F6697"/>
    <w:rsid w:val="008F676C"/>
    <w:rsid w:val="008F6992"/>
    <w:rsid w:val="008F6F2E"/>
    <w:rsid w:val="008F77A2"/>
    <w:rsid w:val="00901075"/>
    <w:rsid w:val="009010C4"/>
    <w:rsid w:val="009012E5"/>
    <w:rsid w:val="0090176F"/>
    <w:rsid w:val="00901EEB"/>
    <w:rsid w:val="0090290B"/>
    <w:rsid w:val="0090297E"/>
    <w:rsid w:val="00902A9C"/>
    <w:rsid w:val="00902B42"/>
    <w:rsid w:val="00903167"/>
    <w:rsid w:val="00903285"/>
    <w:rsid w:val="0090329D"/>
    <w:rsid w:val="00903572"/>
    <w:rsid w:val="0090367F"/>
    <w:rsid w:val="00903894"/>
    <w:rsid w:val="00903A7C"/>
    <w:rsid w:val="00903AB1"/>
    <w:rsid w:val="00903AD4"/>
    <w:rsid w:val="00903B5F"/>
    <w:rsid w:val="00904056"/>
    <w:rsid w:val="00904844"/>
    <w:rsid w:val="00904CA8"/>
    <w:rsid w:val="009054E3"/>
    <w:rsid w:val="00905A69"/>
    <w:rsid w:val="00905F13"/>
    <w:rsid w:val="009063CE"/>
    <w:rsid w:val="00906588"/>
    <w:rsid w:val="009068F5"/>
    <w:rsid w:val="00906F40"/>
    <w:rsid w:val="0090731E"/>
    <w:rsid w:val="00907B7A"/>
    <w:rsid w:val="00907F41"/>
    <w:rsid w:val="009104EA"/>
    <w:rsid w:val="00910963"/>
    <w:rsid w:val="00910E68"/>
    <w:rsid w:val="009123F8"/>
    <w:rsid w:val="00913228"/>
    <w:rsid w:val="0091351D"/>
    <w:rsid w:val="00913E41"/>
    <w:rsid w:val="00914280"/>
    <w:rsid w:val="00914A8F"/>
    <w:rsid w:val="009150F9"/>
    <w:rsid w:val="0091516B"/>
    <w:rsid w:val="0091562C"/>
    <w:rsid w:val="00915B1C"/>
    <w:rsid w:val="009166FE"/>
    <w:rsid w:val="009167E3"/>
    <w:rsid w:val="0091731E"/>
    <w:rsid w:val="009174F3"/>
    <w:rsid w:val="0091797D"/>
    <w:rsid w:val="009200A2"/>
    <w:rsid w:val="00920EB4"/>
    <w:rsid w:val="00920F24"/>
    <w:rsid w:val="009213C1"/>
    <w:rsid w:val="0092143C"/>
    <w:rsid w:val="00921480"/>
    <w:rsid w:val="00921748"/>
    <w:rsid w:val="0092254D"/>
    <w:rsid w:val="00922BAD"/>
    <w:rsid w:val="00922FCA"/>
    <w:rsid w:val="00923644"/>
    <w:rsid w:val="00923910"/>
    <w:rsid w:val="00923CBA"/>
    <w:rsid w:val="009242C4"/>
    <w:rsid w:val="0092471C"/>
    <w:rsid w:val="00924960"/>
    <w:rsid w:val="009249A9"/>
    <w:rsid w:val="00924E37"/>
    <w:rsid w:val="00925BBC"/>
    <w:rsid w:val="00925CEE"/>
    <w:rsid w:val="0092629E"/>
    <w:rsid w:val="00926594"/>
    <w:rsid w:val="00926703"/>
    <w:rsid w:val="00926D1A"/>
    <w:rsid w:val="00927691"/>
    <w:rsid w:val="00927810"/>
    <w:rsid w:val="00927A33"/>
    <w:rsid w:val="00927A5F"/>
    <w:rsid w:val="00930220"/>
    <w:rsid w:val="009302A4"/>
    <w:rsid w:val="00931048"/>
    <w:rsid w:val="00931063"/>
    <w:rsid w:val="00931318"/>
    <w:rsid w:val="00932102"/>
    <w:rsid w:val="00932113"/>
    <w:rsid w:val="00933258"/>
    <w:rsid w:val="009341A4"/>
    <w:rsid w:val="00934233"/>
    <w:rsid w:val="0093428D"/>
    <w:rsid w:val="00934F62"/>
    <w:rsid w:val="00935375"/>
    <w:rsid w:val="009353B4"/>
    <w:rsid w:val="009355CA"/>
    <w:rsid w:val="00935734"/>
    <w:rsid w:val="00935B63"/>
    <w:rsid w:val="00935D8F"/>
    <w:rsid w:val="00936BE2"/>
    <w:rsid w:val="00936CF8"/>
    <w:rsid w:val="0093764A"/>
    <w:rsid w:val="009376C7"/>
    <w:rsid w:val="00937906"/>
    <w:rsid w:val="00937A27"/>
    <w:rsid w:val="009400A6"/>
    <w:rsid w:val="0094078F"/>
    <w:rsid w:val="0094093A"/>
    <w:rsid w:val="00940FA3"/>
    <w:rsid w:val="009418CB"/>
    <w:rsid w:val="00941903"/>
    <w:rsid w:val="00941FB0"/>
    <w:rsid w:val="009423B0"/>
    <w:rsid w:val="009426D4"/>
    <w:rsid w:val="009427B7"/>
    <w:rsid w:val="009427EF"/>
    <w:rsid w:val="00943101"/>
    <w:rsid w:val="009437D1"/>
    <w:rsid w:val="00943A0B"/>
    <w:rsid w:val="00943B99"/>
    <w:rsid w:val="00943D62"/>
    <w:rsid w:val="00943EFB"/>
    <w:rsid w:val="00944291"/>
    <w:rsid w:val="00944E65"/>
    <w:rsid w:val="00945DC6"/>
    <w:rsid w:val="0094606B"/>
    <w:rsid w:val="00946409"/>
    <w:rsid w:val="0094685E"/>
    <w:rsid w:val="00946AA2"/>
    <w:rsid w:val="00946B40"/>
    <w:rsid w:val="009474D0"/>
    <w:rsid w:val="009477EE"/>
    <w:rsid w:val="00947BD5"/>
    <w:rsid w:val="00947F09"/>
    <w:rsid w:val="00947F25"/>
    <w:rsid w:val="00950159"/>
    <w:rsid w:val="00950819"/>
    <w:rsid w:val="00950AF3"/>
    <w:rsid w:val="00951D8F"/>
    <w:rsid w:val="00952443"/>
    <w:rsid w:val="00952455"/>
    <w:rsid w:val="00953BD0"/>
    <w:rsid w:val="0095490B"/>
    <w:rsid w:val="00955046"/>
    <w:rsid w:val="009550AD"/>
    <w:rsid w:val="009550DC"/>
    <w:rsid w:val="00955B3D"/>
    <w:rsid w:val="00955CAF"/>
    <w:rsid w:val="0095657D"/>
    <w:rsid w:val="0095698B"/>
    <w:rsid w:val="00957180"/>
    <w:rsid w:val="00957182"/>
    <w:rsid w:val="009579F6"/>
    <w:rsid w:val="00957D4C"/>
    <w:rsid w:val="00960976"/>
    <w:rsid w:val="009611E0"/>
    <w:rsid w:val="00961F63"/>
    <w:rsid w:val="00962686"/>
    <w:rsid w:val="009628A7"/>
    <w:rsid w:val="00962AA2"/>
    <w:rsid w:val="00963087"/>
    <w:rsid w:val="00963526"/>
    <w:rsid w:val="00963955"/>
    <w:rsid w:val="009650BB"/>
    <w:rsid w:val="0096565E"/>
    <w:rsid w:val="00965F1F"/>
    <w:rsid w:val="009669E7"/>
    <w:rsid w:val="00966B22"/>
    <w:rsid w:val="00966CFF"/>
    <w:rsid w:val="0097029F"/>
    <w:rsid w:val="009705E1"/>
    <w:rsid w:val="00970F4E"/>
    <w:rsid w:val="0097107A"/>
    <w:rsid w:val="0097294D"/>
    <w:rsid w:val="00972B7C"/>
    <w:rsid w:val="00972C95"/>
    <w:rsid w:val="00972FFB"/>
    <w:rsid w:val="0097377E"/>
    <w:rsid w:val="00973957"/>
    <w:rsid w:val="00973F2D"/>
    <w:rsid w:val="00974189"/>
    <w:rsid w:val="0097419F"/>
    <w:rsid w:val="00974363"/>
    <w:rsid w:val="009744A0"/>
    <w:rsid w:val="009748A3"/>
    <w:rsid w:val="00974C64"/>
    <w:rsid w:val="009757C3"/>
    <w:rsid w:val="009765C8"/>
    <w:rsid w:val="0097662F"/>
    <w:rsid w:val="00976FCC"/>
    <w:rsid w:val="00977775"/>
    <w:rsid w:val="00977E87"/>
    <w:rsid w:val="009807C5"/>
    <w:rsid w:val="00981898"/>
    <w:rsid w:val="00981FBE"/>
    <w:rsid w:val="0098268E"/>
    <w:rsid w:val="0098278B"/>
    <w:rsid w:val="00982FF9"/>
    <w:rsid w:val="00983070"/>
    <w:rsid w:val="0098328A"/>
    <w:rsid w:val="00983418"/>
    <w:rsid w:val="00983556"/>
    <w:rsid w:val="0098385F"/>
    <w:rsid w:val="009838D8"/>
    <w:rsid w:val="00983ACB"/>
    <w:rsid w:val="00984C67"/>
    <w:rsid w:val="00985E7D"/>
    <w:rsid w:val="0098623A"/>
    <w:rsid w:val="00986A48"/>
    <w:rsid w:val="0098792B"/>
    <w:rsid w:val="00987C05"/>
    <w:rsid w:val="0099050B"/>
    <w:rsid w:val="00990817"/>
    <w:rsid w:val="00990856"/>
    <w:rsid w:val="00990920"/>
    <w:rsid w:val="00992323"/>
    <w:rsid w:val="009926F7"/>
    <w:rsid w:val="0099281C"/>
    <w:rsid w:val="00992AEA"/>
    <w:rsid w:val="00992B0F"/>
    <w:rsid w:val="00992B79"/>
    <w:rsid w:val="00992F7F"/>
    <w:rsid w:val="0099301D"/>
    <w:rsid w:val="00993D37"/>
    <w:rsid w:val="00994896"/>
    <w:rsid w:val="0099511E"/>
    <w:rsid w:val="0099577C"/>
    <w:rsid w:val="0099599F"/>
    <w:rsid w:val="00995E85"/>
    <w:rsid w:val="00997285"/>
    <w:rsid w:val="0099776C"/>
    <w:rsid w:val="0099796E"/>
    <w:rsid w:val="00997EAE"/>
    <w:rsid w:val="009A0B13"/>
    <w:rsid w:val="009A0E2C"/>
    <w:rsid w:val="009A0EA4"/>
    <w:rsid w:val="009A0EAD"/>
    <w:rsid w:val="009A1C09"/>
    <w:rsid w:val="009A1E7E"/>
    <w:rsid w:val="009A2119"/>
    <w:rsid w:val="009A21E8"/>
    <w:rsid w:val="009A2EF1"/>
    <w:rsid w:val="009A2FEE"/>
    <w:rsid w:val="009A3784"/>
    <w:rsid w:val="009A51E5"/>
    <w:rsid w:val="009A545D"/>
    <w:rsid w:val="009A59DE"/>
    <w:rsid w:val="009A5BB8"/>
    <w:rsid w:val="009A667C"/>
    <w:rsid w:val="009A6D42"/>
    <w:rsid w:val="009A742B"/>
    <w:rsid w:val="009B012C"/>
    <w:rsid w:val="009B0378"/>
    <w:rsid w:val="009B09ED"/>
    <w:rsid w:val="009B0C9E"/>
    <w:rsid w:val="009B0E0F"/>
    <w:rsid w:val="009B13C7"/>
    <w:rsid w:val="009B1400"/>
    <w:rsid w:val="009B1806"/>
    <w:rsid w:val="009B1954"/>
    <w:rsid w:val="009B1AF4"/>
    <w:rsid w:val="009B1E1A"/>
    <w:rsid w:val="009B1E4D"/>
    <w:rsid w:val="009B21F9"/>
    <w:rsid w:val="009B2AEB"/>
    <w:rsid w:val="009B2C7D"/>
    <w:rsid w:val="009B3B28"/>
    <w:rsid w:val="009B3F0C"/>
    <w:rsid w:val="009B4E07"/>
    <w:rsid w:val="009B4E9E"/>
    <w:rsid w:val="009B5356"/>
    <w:rsid w:val="009B5B8C"/>
    <w:rsid w:val="009B5F06"/>
    <w:rsid w:val="009B6252"/>
    <w:rsid w:val="009B640D"/>
    <w:rsid w:val="009B644F"/>
    <w:rsid w:val="009B6A11"/>
    <w:rsid w:val="009B72A3"/>
    <w:rsid w:val="009B72F6"/>
    <w:rsid w:val="009B7357"/>
    <w:rsid w:val="009B74D6"/>
    <w:rsid w:val="009B76AC"/>
    <w:rsid w:val="009C00E7"/>
    <w:rsid w:val="009C02D3"/>
    <w:rsid w:val="009C0CB1"/>
    <w:rsid w:val="009C1690"/>
    <w:rsid w:val="009C1BCA"/>
    <w:rsid w:val="009C2023"/>
    <w:rsid w:val="009C25AA"/>
    <w:rsid w:val="009C2EFB"/>
    <w:rsid w:val="009C30AC"/>
    <w:rsid w:val="009C3482"/>
    <w:rsid w:val="009C38D0"/>
    <w:rsid w:val="009C3A48"/>
    <w:rsid w:val="009C3C72"/>
    <w:rsid w:val="009C3E83"/>
    <w:rsid w:val="009C40A3"/>
    <w:rsid w:val="009C4B6C"/>
    <w:rsid w:val="009C50E9"/>
    <w:rsid w:val="009C55D2"/>
    <w:rsid w:val="009C5D18"/>
    <w:rsid w:val="009C6881"/>
    <w:rsid w:val="009C6979"/>
    <w:rsid w:val="009C6E22"/>
    <w:rsid w:val="009C7727"/>
    <w:rsid w:val="009C7759"/>
    <w:rsid w:val="009D043D"/>
    <w:rsid w:val="009D0626"/>
    <w:rsid w:val="009D0A80"/>
    <w:rsid w:val="009D1BCD"/>
    <w:rsid w:val="009D1D19"/>
    <w:rsid w:val="009D1D6D"/>
    <w:rsid w:val="009D2354"/>
    <w:rsid w:val="009D3676"/>
    <w:rsid w:val="009D38AF"/>
    <w:rsid w:val="009D3C76"/>
    <w:rsid w:val="009D3EC9"/>
    <w:rsid w:val="009D3FFB"/>
    <w:rsid w:val="009D4093"/>
    <w:rsid w:val="009D4840"/>
    <w:rsid w:val="009D4E70"/>
    <w:rsid w:val="009D6C71"/>
    <w:rsid w:val="009D723F"/>
    <w:rsid w:val="009D76DB"/>
    <w:rsid w:val="009D7BE8"/>
    <w:rsid w:val="009D7C25"/>
    <w:rsid w:val="009E01EC"/>
    <w:rsid w:val="009E0631"/>
    <w:rsid w:val="009E0834"/>
    <w:rsid w:val="009E0B58"/>
    <w:rsid w:val="009E1130"/>
    <w:rsid w:val="009E12C9"/>
    <w:rsid w:val="009E1562"/>
    <w:rsid w:val="009E16D0"/>
    <w:rsid w:val="009E1929"/>
    <w:rsid w:val="009E202B"/>
    <w:rsid w:val="009E220D"/>
    <w:rsid w:val="009E282A"/>
    <w:rsid w:val="009E38FD"/>
    <w:rsid w:val="009E591F"/>
    <w:rsid w:val="009E65DF"/>
    <w:rsid w:val="009E6C90"/>
    <w:rsid w:val="009F00A1"/>
    <w:rsid w:val="009F0E64"/>
    <w:rsid w:val="009F0F1B"/>
    <w:rsid w:val="009F11C5"/>
    <w:rsid w:val="009F1256"/>
    <w:rsid w:val="009F13D6"/>
    <w:rsid w:val="009F1569"/>
    <w:rsid w:val="009F16AE"/>
    <w:rsid w:val="009F1A42"/>
    <w:rsid w:val="009F2474"/>
    <w:rsid w:val="009F253B"/>
    <w:rsid w:val="009F35A5"/>
    <w:rsid w:val="009F4022"/>
    <w:rsid w:val="009F4338"/>
    <w:rsid w:val="009F449A"/>
    <w:rsid w:val="009F45BB"/>
    <w:rsid w:val="009F493A"/>
    <w:rsid w:val="009F4960"/>
    <w:rsid w:val="009F49E6"/>
    <w:rsid w:val="009F4C6B"/>
    <w:rsid w:val="009F54F6"/>
    <w:rsid w:val="009F6D22"/>
    <w:rsid w:val="009F6F13"/>
    <w:rsid w:val="009F7307"/>
    <w:rsid w:val="009F73A4"/>
    <w:rsid w:val="009F78A8"/>
    <w:rsid w:val="009F7EC1"/>
    <w:rsid w:val="00A002CD"/>
    <w:rsid w:val="00A00B8E"/>
    <w:rsid w:val="00A01965"/>
    <w:rsid w:val="00A01A55"/>
    <w:rsid w:val="00A01F3C"/>
    <w:rsid w:val="00A023C7"/>
    <w:rsid w:val="00A02A78"/>
    <w:rsid w:val="00A02AD6"/>
    <w:rsid w:val="00A03307"/>
    <w:rsid w:val="00A0368A"/>
    <w:rsid w:val="00A03B79"/>
    <w:rsid w:val="00A04670"/>
    <w:rsid w:val="00A049CB"/>
    <w:rsid w:val="00A06540"/>
    <w:rsid w:val="00A06E42"/>
    <w:rsid w:val="00A07096"/>
    <w:rsid w:val="00A07318"/>
    <w:rsid w:val="00A104B4"/>
    <w:rsid w:val="00A10621"/>
    <w:rsid w:val="00A10BD5"/>
    <w:rsid w:val="00A10DBD"/>
    <w:rsid w:val="00A1105A"/>
    <w:rsid w:val="00A11361"/>
    <w:rsid w:val="00A11370"/>
    <w:rsid w:val="00A1137D"/>
    <w:rsid w:val="00A11BD4"/>
    <w:rsid w:val="00A11C87"/>
    <w:rsid w:val="00A11ED9"/>
    <w:rsid w:val="00A12344"/>
    <w:rsid w:val="00A126C6"/>
    <w:rsid w:val="00A12CFC"/>
    <w:rsid w:val="00A12EAF"/>
    <w:rsid w:val="00A1366D"/>
    <w:rsid w:val="00A146A6"/>
    <w:rsid w:val="00A14ECC"/>
    <w:rsid w:val="00A15E77"/>
    <w:rsid w:val="00A16191"/>
    <w:rsid w:val="00A16CEF"/>
    <w:rsid w:val="00A16EC9"/>
    <w:rsid w:val="00A17184"/>
    <w:rsid w:val="00A17561"/>
    <w:rsid w:val="00A1787A"/>
    <w:rsid w:val="00A17BE3"/>
    <w:rsid w:val="00A17F62"/>
    <w:rsid w:val="00A20465"/>
    <w:rsid w:val="00A20676"/>
    <w:rsid w:val="00A207AA"/>
    <w:rsid w:val="00A21C4A"/>
    <w:rsid w:val="00A21CD7"/>
    <w:rsid w:val="00A21F8C"/>
    <w:rsid w:val="00A224CE"/>
    <w:rsid w:val="00A22522"/>
    <w:rsid w:val="00A22F3A"/>
    <w:rsid w:val="00A23014"/>
    <w:rsid w:val="00A2301F"/>
    <w:rsid w:val="00A2323D"/>
    <w:rsid w:val="00A237B2"/>
    <w:rsid w:val="00A23A8F"/>
    <w:rsid w:val="00A242B3"/>
    <w:rsid w:val="00A24AFD"/>
    <w:rsid w:val="00A24C94"/>
    <w:rsid w:val="00A24DFA"/>
    <w:rsid w:val="00A24F5C"/>
    <w:rsid w:val="00A254B5"/>
    <w:rsid w:val="00A25553"/>
    <w:rsid w:val="00A2588C"/>
    <w:rsid w:val="00A26327"/>
    <w:rsid w:val="00A267DE"/>
    <w:rsid w:val="00A26C48"/>
    <w:rsid w:val="00A2709A"/>
    <w:rsid w:val="00A27546"/>
    <w:rsid w:val="00A27B44"/>
    <w:rsid w:val="00A27C3D"/>
    <w:rsid w:val="00A30611"/>
    <w:rsid w:val="00A3084C"/>
    <w:rsid w:val="00A308A3"/>
    <w:rsid w:val="00A30C19"/>
    <w:rsid w:val="00A30F5E"/>
    <w:rsid w:val="00A314CA"/>
    <w:rsid w:val="00A3164B"/>
    <w:rsid w:val="00A316B4"/>
    <w:rsid w:val="00A3198C"/>
    <w:rsid w:val="00A31E05"/>
    <w:rsid w:val="00A31E2A"/>
    <w:rsid w:val="00A32431"/>
    <w:rsid w:val="00A329F6"/>
    <w:rsid w:val="00A32F96"/>
    <w:rsid w:val="00A33392"/>
    <w:rsid w:val="00A33592"/>
    <w:rsid w:val="00A33684"/>
    <w:rsid w:val="00A337C1"/>
    <w:rsid w:val="00A34DBD"/>
    <w:rsid w:val="00A34E90"/>
    <w:rsid w:val="00A359E2"/>
    <w:rsid w:val="00A35AAD"/>
    <w:rsid w:val="00A35F54"/>
    <w:rsid w:val="00A35FD3"/>
    <w:rsid w:val="00A3608D"/>
    <w:rsid w:val="00A36480"/>
    <w:rsid w:val="00A36BD1"/>
    <w:rsid w:val="00A375F1"/>
    <w:rsid w:val="00A376CC"/>
    <w:rsid w:val="00A378EB"/>
    <w:rsid w:val="00A37908"/>
    <w:rsid w:val="00A4008D"/>
    <w:rsid w:val="00A40624"/>
    <w:rsid w:val="00A40871"/>
    <w:rsid w:val="00A408CE"/>
    <w:rsid w:val="00A40A9F"/>
    <w:rsid w:val="00A40B93"/>
    <w:rsid w:val="00A40D70"/>
    <w:rsid w:val="00A40F14"/>
    <w:rsid w:val="00A412AB"/>
    <w:rsid w:val="00A415C6"/>
    <w:rsid w:val="00A41836"/>
    <w:rsid w:val="00A4193E"/>
    <w:rsid w:val="00A424CB"/>
    <w:rsid w:val="00A42742"/>
    <w:rsid w:val="00A4295F"/>
    <w:rsid w:val="00A42988"/>
    <w:rsid w:val="00A42D22"/>
    <w:rsid w:val="00A43985"/>
    <w:rsid w:val="00A43B08"/>
    <w:rsid w:val="00A440E0"/>
    <w:rsid w:val="00A448D0"/>
    <w:rsid w:val="00A44AAF"/>
    <w:rsid w:val="00A45469"/>
    <w:rsid w:val="00A455A1"/>
    <w:rsid w:val="00A456CE"/>
    <w:rsid w:val="00A45B44"/>
    <w:rsid w:val="00A46219"/>
    <w:rsid w:val="00A46484"/>
    <w:rsid w:val="00A46558"/>
    <w:rsid w:val="00A47A86"/>
    <w:rsid w:val="00A50038"/>
    <w:rsid w:val="00A50152"/>
    <w:rsid w:val="00A5045E"/>
    <w:rsid w:val="00A509C0"/>
    <w:rsid w:val="00A51687"/>
    <w:rsid w:val="00A51AE9"/>
    <w:rsid w:val="00A5265B"/>
    <w:rsid w:val="00A52802"/>
    <w:rsid w:val="00A52C4A"/>
    <w:rsid w:val="00A52C66"/>
    <w:rsid w:val="00A52D44"/>
    <w:rsid w:val="00A5399C"/>
    <w:rsid w:val="00A53D25"/>
    <w:rsid w:val="00A5418D"/>
    <w:rsid w:val="00A546E1"/>
    <w:rsid w:val="00A5474E"/>
    <w:rsid w:val="00A549ED"/>
    <w:rsid w:val="00A55603"/>
    <w:rsid w:val="00A55613"/>
    <w:rsid w:val="00A55AB8"/>
    <w:rsid w:val="00A56A0D"/>
    <w:rsid w:val="00A56FF6"/>
    <w:rsid w:val="00A57154"/>
    <w:rsid w:val="00A57156"/>
    <w:rsid w:val="00A5746E"/>
    <w:rsid w:val="00A5776F"/>
    <w:rsid w:val="00A57B09"/>
    <w:rsid w:val="00A57FCA"/>
    <w:rsid w:val="00A60351"/>
    <w:rsid w:val="00A6038A"/>
    <w:rsid w:val="00A60A87"/>
    <w:rsid w:val="00A6139D"/>
    <w:rsid w:val="00A617AC"/>
    <w:rsid w:val="00A618F5"/>
    <w:rsid w:val="00A6191B"/>
    <w:rsid w:val="00A62072"/>
    <w:rsid w:val="00A62379"/>
    <w:rsid w:val="00A6372D"/>
    <w:rsid w:val="00A63914"/>
    <w:rsid w:val="00A63C59"/>
    <w:rsid w:val="00A63F55"/>
    <w:rsid w:val="00A643D3"/>
    <w:rsid w:val="00A64812"/>
    <w:rsid w:val="00A64D31"/>
    <w:rsid w:val="00A64F51"/>
    <w:rsid w:val="00A659B8"/>
    <w:rsid w:val="00A65B48"/>
    <w:rsid w:val="00A66A9C"/>
    <w:rsid w:val="00A7071D"/>
    <w:rsid w:val="00A709A3"/>
    <w:rsid w:val="00A70ADF"/>
    <w:rsid w:val="00A70D1C"/>
    <w:rsid w:val="00A71466"/>
    <w:rsid w:val="00A71A02"/>
    <w:rsid w:val="00A721E6"/>
    <w:rsid w:val="00A7228E"/>
    <w:rsid w:val="00A72450"/>
    <w:rsid w:val="00A728C8"/>
    <w:rsid w:val="00A73093"/>
    <w:rsid w:val="00A743CE"/>
    <w:rsid w:val="00A74697"/>
    <w:rsid w:val="00A74B5E"/>
    <w:rsid w:val="00A74E20"/>
    <w:rsid w:val="00A753F8"/>
    <w:rsid w:val="00A763D2"/>
    <w:rsid w:val="00A76A71"/>
    <w:rsid w:val="00A76E20"/>
    <w:rsid w:val="00A76E56"/>
    <w:rsid w:val="00A77BE8"/>
    <w:rsid w:val="00A77FCA"/>
    <w:rsid w:val="00A80BF7"/>
    <w:rsid w:val="00A81BED"/>
    <w:rsid w:val="00A81EC4"/>
    <w:rsid w:val="00A81EE6"/>
    <w:rsid w:val="00A821EA"/>
    <w:rsid w:val="00A83A03"/>
    <w:rsid w:val="00A83CA3"/>
    <w:rsid w:val="00A83F1F"/>
    <w:rsid w:val="00A84BB0"/>
    <w:rsid w:val="00A84C06"/>
    <w:rsid w:val="00A84D11"/>
    <w:rsid w:val="00A85224"/>
    <w:rsid w:val="00A8582D"/>
    <w:rsid w:val="00A86F36"/>
    <w:rsid w:val="00A87AF0"/>
    <w:rsid w:val="00A87B24"/>
    <w:rsid w:val="00A90178"/>
    <w:rsid w:val="00A90A1B"/>
    <w:rsid w:val="00A90A45"/>
    <w:rsid w:val="00A91990"/>
    <w:rsid w:val="00A9261F"/>
    <w:rsid w:val="00A92AEF"/>
    <w:rsid w:val="00A93265"/>
    <w:rsid w:val="00A936E3"/>
    <w:rsid w:val="00A94152"/>
    <w:rsid w:val="00A944A9"/>
    <w:rsid w:val="00A947FB"/>
    <w:rsid w:val="00A94A60"/>
    <w:rsid w:val="00A95421"/>
    <w:rsid w:val="00A958FE"/>
    <w:rsid w:val="00A95955"/>
    <w:rsid w:val="00A95A8E"/>
    <w:rsid w:val="00A95C2E"/>
    <w:rsid w:val="00A95E7D"/>
    <w:rsid w:val="00A95EA2"/>
    <w:rsid w:val="00A961E2"/>
    <w:rsid w:val="00A966B2"/>
    <w:rsid w:val="00A967FD"/>
    <w:rsid w:val="00A97592"/>
    <w:rsid w:val="00A97E5A"/>
    <w:rsid w:val="00A97E60"/>
    <w:rsid w:val="00A97E62"/>
    <w:rsid w:val="00AA0291"/>
    <w:rsid w:val="00AA045C"/>
    <w:rsid w:val="00AA2186"/>
    <w:rsid w:val="00AA2EA9"/>
    <w:rsid w:val="00AA32FB"/>
    <w:rsid w:val="00AA36A5"/>
    <w:rsid w:val="00AA399C"/>
    <w:rsid w:val="00AA41CB"/>
    <w:rsid w:val="00AA41FF"/>
    <w:rsid w:val="00AA43F4"/>
    <w:rsid w:val="00AA4DA2"/>
    <w:rsid w:val="00AA54AC"/>
    <w:rsid w:val="00AA554B"/>
    <w:rsid w:val="00AA56FA"/>
    <w:rsid w:val="00AA5C2C"/>
    <w:rsid w:val="00AA60CB"/>
    <w:rsid w:val="00AA6F61"/>
    <w:rsid w:val="00AA70C3"/>
    <w:rsid w:val="00AA718B"/>
    <w:rsid w:val="00AA721F"/>
    <w:rsid w:val="00AA72C0"/>
    <w:rsid w:val="00AA79A4"/>
    <w:rsid w:val="00AA79D3"/>
    <w:rsid w:val="00AA7D3E"/>
    <w:rsid w:val="00AA7D58"/>
    <w:rsid w:val="00AA7D84"/>
    <w:rsid w:val="00AA7F6A"/>
    <w:rsid w:val="00AB001B"/>
    <w:rsid w:val="00AB074F"/>
    <w:rsid w:val="00AB075B"/>
    <w:rsid w:val="00AB0EF7"/>
    <w:rsid w:val="00AB11EE"/>
    <w:rsid w:val="00AB1404"/>
    <w:rsid w:val="00AB156C"/>
    <w:rsid w:val="00AB1892"/>
    <w:rsid w:val="00AB194A"/>
    <w:rsid w:val="00AB1B2D"/>
    <w:rsid w:val="00AB1BB4"/>
    <w:rsid w:val="00AB20F9"/>
    <w:rsid w:val="00AB21FD"/>
    <w:rsid w:val="00AB25AD"/>
    <w:rsid w:val="00AB28D6"/>
    <w:rsid w:val="00AB28E9"/>
    <w:rsid w:val="00AB2A27"/>
    <w:rsid w:val="00AB2A7F"/>
    <w:rsid w:val="00AB383F"/>
    <w:rsid w:val="00AB3922"/>
    <w:rsid w:val="00AB3F66"/>
    <w:rsid w:val="00AB4569"/>
    <w:rsid w:val="00AB46AC"/>
    <w:rsid w:val="00AB5360"/>
    <w:rsid w:val="00AB548A"/>
    <w:rsid w:val="00AB6633"/>
    <w:rsid w:val="00AB6814"/>
    <w:rsid w:val="00AB68A4"/>
    <w:rsid w:val="00AB713D"/>
    <w:rsid w:val="00AB7B41"/>
    <w:rsid w:val="00AB7C6E"/>
    <w:rsid w:val="00AC018D"/>
    <w:rsid w:val="00AC04BA"/>
    <w:rsid w:val="00AC0799"/>
    <w:rsid w:val="00AC0E39"/>
    <w:rsid w:val="00AC0E62"/>
    <w:rsid w:val="00AC1CFE"/>
    <w:rsid w:val="00AC21F6"/>
    <w:rsid w:val="00AC2B10"/>
    <w:rsid w:val="00AC2B9C"/>
    <w:rsid w:val="00AC3084"/>
    <w:rsid w:val="00AC3F85"/>
    <w:rsid w:val="00AC4000"/>
    <w:rsid w:val="00AC48CE"/>
    <w:rsid w:val="00AC4FF3"/>
    <w:rsid w:val="00AC5246"/>
    <w:rsid w:val="00AC5582"/>
    <w:rsid w:val="00AC5788"/>
    <w:rsid w:val="00AC5E79"/>
    <w:rsid w:val="00AC6215"/>
    <w:rsid w:val="00AC6FF7"/>
    <w:rsid w:val="00AC75A6"/>
    <w:rsid w:val="00AC79A2"/>
    <w:rsid w:val="00AC7ABE"/>
    <w:rsid w:val="00AC7CBF"/>
    <w:rsid w:val="00AC7D48"/>
    <w:rsid w:val="00AC7D80"/>
    <w:rsid w:val="00AC7E8C"/>
    <w:rsid w:val="00AD031D"/>
    <w:rsid w:val="00AD07A1"/>
    <w:rsid w:val="00AD0ECA"/>
    <w:rsid w:val="00AD0F2A"/>
    <w:rsid w:val="00AD15DA"/>
    <w:rsid w:val="00AD2239"/>
    <w:rsid w:val="00AD273D"/>
    <w:rsid w:val="00AD2F98"/>
    <w:rsid w:val="00AD3082"/>
    <w:rsid w:val="00AD39C1"/>
    <w:rsid w:val="00AD3E8B"/>
    <w:rsid w:val="00AD4A02"/>
    <w:rsid w:val="00AD4AD0"/>
    <w:rsid w:val="00AD5024"/>
    <w:rsid w:val="00AD5436"/>
    <w:rsid w:val="00AD5A40"/>
    <w:rsid w:val="00AD5C65"/>
    <w:rsid w:val="00AD5E99"/>
    <w:rsid w:val="00AD60CD"/>
    <w:rsid w:val="00AD6C8C"/>
    <w:rsid w:val="00AD7203"/>
    <w:rsid w:val="00AD7321"/>
    <w:rsid w:val="00AD7CDB"/>
    <w:rsid w:val="00AD7EEA"/>
    <w:rsid w:val="00AE091D"/>
    <w:rsid w:val="00AE0A14"/>
    <w:rsid w:val="00AE212F"/>
    <w:rsid w:val="00AE289C"/>
    <w:rsid w:val="00AE29E2"/>
    <w:rsid w:val="00AE3027"/>
    <w:rsid w:val="00AE31D2"/>
    <w:rsid w:val="00AE3B0E"/>
    <w:rsid w:val="00AE3B60"/>
    <w:rsid w:val="00AE4147"/>
    <w:rsid w:val="00AE4E4D"/>
    <w:rsid w:val="00AE53A1"/>
    <w:rsid w:val="00AE5EF3"/>
    <w:rsid w:val="00AE6E7D"/>
    <w:rsid w:val="00AE71AA"/>
    <w:rsid w:val="00AE7506"/>
    <w:rsid w:val="00AE7A02"/>
    <w:rsid w:val="00AF0272"/>
    <w:rsid w:val="00AF085C"/>
    <w:rsid w:val="00AF14E6"/>
    <w:rsid w:val="00AF1647"/>
    <w:rsid w:val="00AF1EFA"/>
    <w:rsid w:val="00AF2484"/>
    <w:rsid w:val="00AF2A2E"/>
    <w:rsid w:val="00AF2DEA"/>
    <w:rsid w:val="00AF3246"/>
    <w:rsid w:val="00AF36CB"/>
    <w:rsid w:val="00AF38D8"/>
    <w:rsid w:val="00AF4AB6"/>
    <w:rsid w:val="00AF4CA2"/>
    <w:rsid w:val="00AF5DD8"/>
    <w:rsid w:val="00AF6158"/>
    <w:rsid w:val="00AF625A"/>
    <w:rsid w:val="00AF63E7"/>
    <w:rsid w:val="00AF7245"/>
    <w:rsid w:val="00AF7361"/>
    <w:rsid w:val="00AF7828"/>
    <w:rsid w:val="00B00283"/>
    <w:rsid w:val="00B0049C"/>
    <w:rsid w:val="00B008FF"/>
    <w:rsid w:val="00B009F9"/>
    <w:rsid w:val="00B00F37"/>
    <w:rsid w:val="00B0165D"/>
    <w:rsid w:val="00B018B7"/>
    <w:rsid w:val="00B0195C"/>
    <w:rsid w:val="00B01E36"/>
    <w:rsid w:val="00B026D5"/>
    <w:rsid w:val="00B02CDF"/>
    <w:rsid w:val="00B02EC7"/>
    <w:rsid w:val="00B031F3"/>
    <w:rsid w:val="00B035A3"/>
    <w:rsid w:val="00B03631"/>
    <w:rsid w:val="00B03939"/>
    <w:rsid w:val="00B03F81"/>
    <w:rsid w:val="00B045C2"/>
    <w:rsid w:val="00B0496D"/>
    <w:rsid w:val="00B04B6D"/>
    <w:rsid w:val="00B05170"/>
    <w:rsid w:val="00B052A4"/>
    <w:rsid w:val="00B053E8"/>
    <w:rsid w:val="00B05D3D"/>
    <w:rsid w:val="00B06363"/>
    <w:rsid w:val="00B06583"/>
    <w:rsid w:val="00B071AC"/>
    <w:rsid w:val="00B07E32"/>
    <w:rsid w:val="00B1029B"/>
    <w:rsid w:val="00B1034B"/>
    <w:rsid w:val="00B103CE"/>
    <w:rsid w:val="00B10988"/>
    <w:rsid w:val="00B10CE4"/>
    <w:rsid w:val="00B118F0"/>
    <w:rsid w:val="00B11A54"/>
    <w:rsid w:val="00B11EA5"/>
    <w:rsid w:val="00B125DE"/>
    <w:rsid w:val="00B13353"/>
    <w:rsid w:val="00B13DE3"/>
    <w:rsid w:val="00B13FDD"/>
    <w:rsid w:val="00B13FEA"/>
    <w:rsid w:val="00B14100"/>
    <w:rsid w:val="00B144F5"/>
    <w:rsid w:val="00B15393"/>
    <w:rsid w:val="00B1596E"/>
    <w:rsid w:val="00B15F81"/>
    <w:rsid w:val="00B16B7C"/>
    <w:rsid w:val="00B16E96"/>
    <w:rsid w:val="00B17173"/>
    <w:rsid w:val="00B17FCE"/>
    <w:rsid w:val="00B203C7"/>
    <w:rsid w:val="00B20912"/>
    <w:rsid w:val="00B21270"/>
    <w:rsid w:val="00B21D66"/>
    <w:rsid w:val="00B21D8C"/>
    <w:rsid w:val="00B21EA7"/>
    <w:rsid w:val="00B2269D"/>
    <w:rsid w:val="00B22CF8"/>
    <w:rsid w:val="00B22EB2"/>
    <w:rsid w:val="00B23097"/>
    <w:rsid w:val="00B2431A"/>
    <w:rsid w:val="00B2467F"/>
    <w:rsid w:val="00B248D3"/>
    <w:rsid w:val="00B24FB2"/>
    <w:rsid w:val="00B253B2"/>
    <w:rsid w:val="00B269BD"/>
    <w:rsid w:val="00B26D03"/>
    <w:rsid w:val="00B270CF"/>
    <w:rsid w:val="00B272CF"/>
    <w:rsid w:val="00B27442"/>
    <w:rsid w:val="00B27553"/>
    <w:rsid w:val="00B275D7"/>
    <w:rsid w:val="00B27EA5"/>
    <w:rsid w:val="00B31167"/>
    <w:rsid w:val="00B31641"/>
    <w:rsid w:val="00B31795"/>
    <w:rsid w:val="00B31C81"/>
    <w:rsid w:val="00B327E6"/>
    <w:rsid w:val="00B328BE"/>
    <w:rsid w:val="00B329D8"/>
    <w:rsid w:val="00B329E2"/>
    <w:rsid w:val="00B32BB9"/>
    <w:rsid w:val="00B32D20"/>
    <w:rsid w:val="00B32EBF"/>
    <w:rsid w:val="00B3364B"/>
    <w:rsid w:val="00B33941"/>
    <w:rsid w:val="00B33AE1"/>
    <w:rsid w:val="00B3409E"/>
    <w:rsid w:val="00B345F1"/>
    <w:rsid w:val="00B346AC"/>
    <w:rsid w:val="00B34C32"/>
    <w:rsid w:val="00B34E75"/>
    <w:rsid w:val="00B34FB4"/>
    <w:rsid w:val="00B35164"/>
    <w:rsid w:val="00B357E9"/>
    <w:rsid w:val="00B35AB7"/>
    <w:rsid w:val="00B35AEA"/>
    <w:rsid w:val="00B36195"/>
    <w:rsid w:val="00B3632F"/>
    <w:rsid w:val="00B363C1"/>
    <w:rsid w:val="00B367EF"/>
    <w:rsid w:val="00B369CA"/>
    <w:rsid w:val="00B373AD"/>
    <w:rsid w:val="00B37A42"/>
    <w:rsid w:val="00B37C36"/>
    <w:rsid w:val="00B37C38"/>
    <w:rsid w:val="00B4016D"/>
    <w:rsid w:val="00B404B8"/>
    <w:rsid w:val="00B404EB"/>
    <w:rsid w:val="00B40B79"/>
    <w:rsid w:val="00B4127A"/>
    <w:rsid w:val="00B417E3"/>
    <w:rsid w:val="00B41D20"/>
    <w:rsid w:val="00B4288C"/>
    <w:rsid w:val="00B42CC0"/>
    <w:rsid w:val="00B43262"/>
    <w:rsid w:val="00B44100"/>
    <w:rsid w:val="00B4456C"/>
    <w:rsid w:val="00B4475A"/>
    <w:rsid w:val="00B4497C"/>
    <w:rsid w:val="00B44B92"/>
    <w:rsid w:val="00B44F76"/>
    <w:rsid w:val="00B451CC"/>
    <w:rsid w:val="00B4567B"/>
    <w:rsid w:val="00B45B0F"/>
    <w:rsid w:val="00B45C22"/>
    <w:rsid w:val="00B45FFA"/>
    <w:rsid w:val="00B46A75"/>
    <w:rsid w:val="00B46CBA"/>
    <w:rsid w:val="00B46F94"/>
    <w:rsid w:val="00B50935"/>
    <w:rsid w:val="00B50B7B"/>
    <w:rsid w:val="00B50D29"/>
    <w:rsid w:val="00B50EFD"/>
    <w:rsid w:val="00B52178"/>
    <w:rsid w:val="00B5256C"/>
    <w:rsid w:val="00B53186"/>
    <w:rsid w:val="00B53999"/>
    <w:rsid w:val="00B539B3"/>
    <w:rsid w:val="00B53CBD"/>
    <w:rsid w:val="00B54463"/>
    <w:rsid w:val="00B5489F"/>
    <w:rsid w:val="00B55B7F"/>
    <w:rsid w:val="00B56250"/>
    <w:rsid w:val="00B56519"/>
    <w:rsid w:val="00B56827"/>
    <w:rsid w:val="00B57340"/>
    <w:rsid w:val="00B5798C"/>
    <w:rsid w:val="00B61A3B"/>
    <w:rsid w:val="00B61EA2"/>
    <w:rsid w:val="00B61F03"/>
    <w:rsid w:val="00B61FF7"/>
    <w:rsid w:val="00B62479"/>
    <w:rsid w:val="00B626E4"/>
    <w:rsid w:val="00B62AB5"/>
    <w:rsid w:val="00B62B7B"/>
    <w:rsid w:val="00B63999"/>
    <w:rsid w:val="00B639CF"/>
    <w:rsid w:val="00B63F16"/>
    <w:rsid w:val="00B641D8"/>
    <w:rsid w:val="00B64562"/>
    <w:rsid w:val="00B64896"/>
    <w:rsid w:val="00B6499C"/>
    <w:rsid w:val="00B64D2E"/>
    <w:rsid w:val="00B6516C"/>
    <w:rsid w:val="00B65A44"/>
    <w:rsid w:val="00B65BA5"/>
    <w:rsid w:val="00B65C44"/>
    <w:rsid w:val="00B66582"/>
    <w:rsid w:val="00B67A34"/>
    <w:rsid w:val="00B70498"/>
    <w:rsid w:val="00B7074F"/>
    <w:rsid w:val="00B7079F"/>
    <w:rsid w:val="00B708B6"/>
    <w:rsid w:val="00B70A9E"/>
    <w:rsid w:val="00B71832"/>
    <w:rsid w:val="00B71ABD"/>
    <w:rsid w:val="00B722BD"/>
    <w:rsid w:val="00B72E71"/>
    <w:rsid w:val="00B72F4A"/>
    <w:rsid w:val="00B739D1"/>
    <w:rsid w:val="00B741E1"/>
    <w:rsid w:val="00B74F64"/>
    <w:rsid w:val="00B75334"/>
    <w:rsid w:val="00B753C2"/>
    <w:rsid w:val="00B7627B"/>
    <w:rsid w:val="00B7685E"/>
    <w:rsid w:val="00B76D0D"/>
    <w:rsid w:val="00B7702E"/>
    <w:rsid w:val="00B77374"/>
    <w:rsid w:val="00B776A1"/>
    <w:rsid w:val="00B77A02"/>
    <w:rsid w:val="00B80930"/>
    <w:rsid w:val="00B80D75"/>
    <w:rsid w:val="00B81018"/>
    <w:rsid w:val="00B824AB"/>
    <w:rsid w:val="00B82D26"/>
    <w:rsid w:val="00B83197"/>
    <w:rsid w:val="00B835D1"/>
    <w:rsid w:val="00B83C27"/>
    <w:rsid w:val="00B841FF"/>
    <w:rsid w:val="00B8444D"/>
    <w:rsid w:val="00B84B4B"/>
    <w:rsid w:val="00B84BC3"/>
    <w:rsid w:val="00B84BDD"/>
    <w:rsid w:val="00B86364"/>
    <w:rsid w:val="00B86546"/>
    <w:rsid w:val="00B86649"/>
    <w:rsid w:val="00B86BFC"/>
    <w:rsid w:val="00B87A2B"/>
    <w:rsid w:val="00B9040F"/>
    <w:rsid w:val="00B90710"/>
    <w:rsid w:val="00B90D98"/>
    <w:rsid w:val="00B9159B"/>
    <w:rsid w:val="00B91AA4"/>
    <w:rsid w:val="00B92061"/>
    <w:rsid w:val="00B92450"/>
    <w:rsid w:val="00B926F2"/>
    <w:rsid w:val="00B926F6"/>
    <w:rsid w:val="00B92812"/>
    <w:rsid w:val="00B9297D"/>
    <w:rsid w:val="00B930EF"/>
    <w:rsid w:val="00B931C1"/>
    <w:rsid w:val="00B9329A"/>
    <w:rsid w:val="00B936C7"/>
    <w:rsid w:val="00B93A69"/>
    <w:rsid w:val="00B9417B"/>
    <w:rsid w:val="00B94713"/>
    <w:rsid w:val="00B9636A"/>
    <w:rsid w:val="00B963F6"/>
    <w:rsid w:val="00B9664A"/>
    <w:rsid w:val="00B968AE"/>
    <w:rsid w:val="00B96E4F"/>
    <w:rsid w:val="00B970BB"/>
    <w:rsid w:val="00B97176"/>
    <w:rsid w:val="00B97A6D"/>
    <w:rsid w:val="00BA08C8"/>
    <w:rsid w:val="00BA0A03"/>
    <w:rsid w:val="00BA0C17"/>
    <w:rsid w:val="00BA1484"/>
    <w:rsid w:val="00BA19EE"/>
    <w:rsid w:val="00BA1DAF"/>
    <w:rsid w:val="00BA2262"/>
    <w:rsid w:val="00BA24A7"/>
    <w:rsid w:val="00BA2E68"/>
    <w:rsid w:val="00BA3339"/>
    <w:rsid w:val="00BA3839"/>
    <w:rsid w:val="00BA3A07"/>
    <w:rsid w:val="00BA3B46"/>
    <w:rsid w:val="00BA5073"/>
    <w:rsid w:val="00BA53B1"/>
    <w:rsid w:val="00BA53E9"/>
    <w:rsid w:val="00BA543E"/>
    <w:rsid w:val="00BA60F5"/>
    <w:rsid w:val="00BA6C34"/>
    <w:rsid w:val="00BB06E6"/>
    <w:rsid w:val="00BB076B"/>
    <w:rsid w:val="00BB0CA4"/>
    <w:rsid w:val="00BB0DB1"/>
    <w:rsid w:val="00BB18CF"/>
    <w:rsid w:val="00BB3190"/>
    <w:rsid w:val="00BB3A38"/>
    <w:rsid w:val="00BB3B60"/>
    <w:rsid w:val="00BB45A1"/>
    <w:rsid w:val="00BB4BC2"/>
    <w:rsid w:val="00BB4FAF"/>
    <w:rsid w:val="00BB583F"/>
    <w:rsid w:val="00BB5A72"/>
    <w:rsid w:val="00BB6167"/>
    <w:rsid w:val="00BB665B"/>
    <w:rsid w:val="00BB7664"/>
    <w:rsid w:val="00BB7686"/>
    <w:rsid w:val="00BB7CA3"/>
    <w:rsid w:val="00BC04F0"/>
    <w:rsid w:val="00BC12AF"/>
    <w:rsid w:val="00BC23F9"/>
    <w:rsid w:val="00BC29E1"/>
    <w:rsid w:val="00BC2C61"/>
    <w:rsid w:val="00BC3421"/>
    <w:rsid w:val="00BC4685"/>
    <w:rsid w:val="00BC48FA"/>
    <w:rsid w:val="00BC5EBA"/>
    <w:rsid w:val="00BC610B"/>
    <w:rsid w:val="00BC628C"/>
    <w:rsid w:val="00BC6CED"/>
    <w:rsid w:val="00BC732C"/>
    <w:rsid w:val="00BC768E"/>
    <w:rsid w:val="00BC76C0"/>
    <w:rsid w:val="00BC7C0E"/>
    <w:rsid w:val="00BC7C13"/>
    <w:rsid w:val="00BD0DF2"/>
    <w:rsid w:val="00BD193A"/>
    <w:rsid w:val="00BD227D"/>
    <w:rsid w:val="00BD27BC"/>
    <w:rsid w:val="00BD3247"/>
    <w:rsid w:val="00BD3C2A"/>
    <w:rsid w:val="00BD4002"/>
    <w:rsid w:val="00BD4501"/>
    <w:rsid w:val="00BD5165"/>
    <w:rsid w:val="00BD55C5"/>
    <w:rsid w:val="00BD5623"/>
    <w:rsid w:val="00BD599F"/>
    <w:rsid w:val="00BD6601"/>
    <w:rsid w:val="00BD765C"/>
    <w:rsid w:val="00BD7A54"/>
    <w:rsid w:val="00BD7D29"/>
    <w:rsid w:val="00BE07CF"/>
    <w:rsid w:val="00BE0B0A"/>
    <w:rsid w:val="00BE0C31"/>
    <w:rsid w:val="00BE163B"/>
    <w:rsid w:val="00BE1768"/>
    <w:rsid w:val="00BE1ED5"/>
    <w:rsid w:val="00BE2580"/>
    <w:rsid w:val="00BE266D"/>
    <w:rsid w:val="00BE26BA"/>
    <w:rsid w:val="00BE2A21"/>
    <w:rsid w:val="00BE2E0E"/>
    <w:rsid w:val="00BE3061"/>
    <w:rsid w:val="00BE31A4"/>
    <w:rsid w:val="00BE32F5"/>
    <w:rsid w:val="00BE3361"/>
    <w:rsid w:val="00BE3492"/>
    <w:rsid w:val="00BE3938"/>
    <w:rsid w:val="00BE412E"/>
    <w:rsid w:val="00BE41E0"/>
    <w:rsid w:val="00BE4369"/>
    <w:rsid w:val="00BE4C11"/>
    <w:rsid w:val="00BE4F74"/>
    <w:rsid w:val="00BE5C0F"/>
    <w:rsid w:val="00BE6194"/>
    <w:rsid w:val="00BE64CD"/>
    <w:rsid w:val="00BE71C0"/>
    <w:rsid w:val="00BE7D13"/>
    <w:rsid w:val="00BE7E86"/>
    <w:rsid w:val="00BF064D"/>
    <w:rsid w:val="00BF0FD8"/>
    <w:rsid w:val="00BF12B1"/>
    <w:rsid w:val="00BF146E"/>
    <w:rsid w:val="00BF1651"/>
    <w:rsid w:val="00BF1C8B"/>
    <w:rsid w:val="00BF291F"/>
    <w:rsid w:val="00BF2CBD"/>
    <w:rsid w:val="00BF2EA1"/>
    <w:rsid w:val="00BF2EB9"/>
    <w:rsid w:val="00BF2FEE"/>
    <w:rsid w:val="00BF31F9"/>
    <w:rsid w:val="00BF35A4"/>
    <w:rsid w:val="00BF35B3"/>
    <w:rsid w:val="00BF3BFB"/>
    <w:rsid w:val="00BF40EB"/>
    <w:rsid w:val="00BF4239"/>
    <w:rsid w:val="00BF4406"/>
    <w:rsid w:val="00BF45FC"/>
    <w:rsid w:val="00BF48B5"/>
    <w:rsid w:val="00BF4B1A"/>
    <w:rsid w:val="00BF4E8F"/>
    <w:rsid w:val="00BF5907"/>
    <w:rsid w:val="00BF5D63"/>
    <w:rsid w:val="00BF5F86"/>
    <w:rsid w:val="00BF6097"/>
    <w:rsid w:val="00BF610C"/>
    <w:rsid w:val="00BF69CD"/>
    <w:rsid w:val="00BF6B5E"/>
    <w:rsid w:val="00BF73D2"/>
    <w:rsid w:val="00BF7724"/>
    <w:rsid w:val="00BF7863"/>
    <w:rsid w:val="00BF7907"/>
    <w:rsid w:val="00BF7A8F"/>
    <w:rsid w:val="00C0003C"/>
    <w:rsid w:val="00C00269"/>
    <w:rsid w:val="00C0053D"/>
    <w:rsid w:val="00C0060B"/>
    <w:rsid w:val="00C00918"/>
    <w:rsid w:val="00C02233"/>
    <w:rsid w:val="00C02348"/>
    <w:rsid w:val="00C0247F"/>
    <w:rsid w:val="00C0277D"/>
    <w:rsid w:val="00C02A03"/>
    <w:rsid w:val="00C02C46"/>
    <w:rsid w:val="00C02CE2"/>
    <w:rsid w:val="00C03738"/>
    <w:rsid w:val="00C03996"/>
    <w:rsid w:val="00C04001"/>
    <w:rsid w:val="00C04891"/>
    <w:rsid w:val="00C04A7E"/>
    <w:rsid w:val="00C04F2F"/>
    <w:rsid w:val="00C04FF7"/>
    <w:rsid w:val="00C053A1"/>
    <w:rsid w:val="00C05EC0"/>
    <w:rsid w:val="00C0623F"/>
    <w:rsid w:val="00C06471"/>
    <w:rsid w:val="00C06DF6"/>
    <w:rsid w:val="00C06E34"/>
    <w:rsid w:val="00C072DE"/>
    <w:rsid w:val="00C07796"/>
    <w:rsid w:val="00C0790A"/>
    <w:rsid w:val="00C1248A"/>
    <w:rsid w:val="00C12791"/>
    <w:rsid w:val="00C12840"/>
    <w:rsid w:val="00C12AC7"/>
    <w:rsid w:val="00C136DB"/>
    <w:rsid w:val="00C136FB"/>
    <w:rsid w:val="00C13AD6"/>
    <w:rsid w:val="00C13F8C"/>
    <w:rsid w:val="00C14216"/>
    <w:rsid w:val="00C1433F"/>
    <w:rsid w:val="00C144C9"/>
    <w:rsid w:val="00C14E86"/>
    <w:rsid w:val="00C14FAC"/>
    <w:rsid w:val="00C15A0D"/>
    <w:rsid w:val="00C16198"/>
    <w:rsid w:val="00C16F3B"/>
    <w:rsid w:val="00C171F0"/>
    <w:rsid w:val="00C2020B"/>
    <w:rsid w:val="00C2083D"/>
    <w:rsid w:val="00C20980"/>
    <w:rsid w:val="00C20B4A"/>
    <w:rsid w:val="00C21238"/>
    <w:rsid w:val="00C21864"/>
    <w:rsid w:val="00C21B0D"/>
    <w:rsid w:val="00C2211E"/>
    <w:rsid w:val="00C226A8"/>
    <w:rsid w:val="00C23097"/>
    <w:rsid w:val="00C230DB"/>
    <w:rsid w:val="00C240E8"/>
    <w:rsid w:val="00C242AB"/>
    <w:rsid w:val="00C24A53"/>
    <w:rsid w:val="00C24C3B"/>
    <w:rsid w:val="00C24E16"/>
    <w:rsid w:val="00C24FA3"/>
    <w:rsid w:val="00C25299"/>
    <w:rsid w:val="00C258CB"/>
    <w:rsid w:val="00C25CA0"/>
    <w:rsid w:val="00C25EC1"/>
    <w:rsid w:val="00C260D8"/>
    <w:rsid w:val="00C2784B"/>
    <w:rsid w:val="00C27B8E"/>
    <w:rsid w:val="00C27CD7"/>
    <w:rsid w:val="00C300A3"/>
    <w:rsid w:val="00C305B1"/>
    <w:rsid w:val="00C30623"/>
    <w:rsid w:val="00C30B05"/>
    <w:rsid w:val="00C31D3B"/>
    <w:rsid w:val="00C32CBD"/>
    <w:rsid w:val="00C35122"/>
    <w:rsid w:val="00C351A6"/>
    <w:rsid w:val="00C35825"/>
    <w:rsid w:val="00C36833"/>
    <w:rsid w:val="00C37769"/>
    <w:rsid w:val="00C37824"/>
    <w:rsid w:val="00C379FA"/>
    <w:rsid w:val="00C37A33"/>
    <w:rsid w:val="00C4032F"/>
    <w:rsid w:val="00C403EE"/>
    <w:rsid w:val="00C40539"/>
    <w:rsid w:val="00C40B4E"/>
    <w:rsid w:val="00C41454"/>
    <w:rsid w:val="00C4202B"/>
    <w:rsid w:val="00C42B18"/>
    <w:rsid w:val="00C4318E"/>
    <w:rsid w:val="00C43EF2"/>
    <w:rsid w:val="00C44047"/>
    <w:rsid w:val="00C44D7E"/>
    <w:rsid w:val="00C45155"/>
    <w:rsid w:val="00C46805"/>
    <w:rsid w:val="00C4685E"/>
    <w:rsid w:val="00C47B75"/>
    <w:rsid w:val="00C50618"/>
    <w:rsid w:val="00C50A65"/>
    <w:rsid w:val="00C5242E"/>
    <w:rsid w:val="00C52911"/>
    <w:rsid w:val="00C52A43"/>
    <w:rsid w:val="00C52CD7"/>
    <w:rsid w:val="00C52F0B"/>
    <w:rsid w:val="00C53877"/>
    <w:rsid w:val="00C53BC8"/>
    <w:rsid w:val="00C5498F"/>
    <w:rsid w:val="00C54C62"/>
    <w:rsid w:val="00C55235"/>
    <w:rsid w:val="00C55BA7"/>
    <w:rsid w:val="00C55EEB"/>
    <w:rsid w:val="00C563E5"/>
    <w:rsid w:val="00C566DF"/>
    <w:rsid w:val="00C56869"/>
    <w:rsid w:val="00C569A4"/>
    <w:rsid w:val="00C56E6D"/>
    <w:rsid w:val="00C5705B"/>
    <w:rsid w:val="00C5744C"/>
    <w:rsid w:val="00C578AC"/>
    <w:rsid w:val="00C57942"/>
    <w:rsid w:val="00C57D8E"/>
    <w:rsid w:val="00C600CD"/>
    <w:rsid w:val="00C6071F"/>
    <w:rsid w:val="00C60F98"/>
    <w:rsid w:val="00C61472"/>
    <w:rsid w:val="00C61501"/>
    <w:rsid w:val="00C6174C"/>
    <w:rsid w:val="00C61B42"/>
    <w:rsid w:val="00C61C8B"/>
    <w:rsid w:val="00C620F4"/>
    <w:rsid w:val="00C62E8E"/>
    <w:rsid w:val="00C633A9"/>
    <w:rsid w:val="00C63E8D"/>
    <w:rsid w:val="00C640A0"/>
    <w:rsid w:val="00C640C9"/>
    <w:rsid w:val="00C6445E"/>
    <w:rsid w:val="00C647AB"/>
    <w:rsid w:val="00C64C50"/>
    <w:rsid w:val="00C64CD0"/>
    <w:rsid w:val="00C65622"/>
    <w:rsid w:val="00C6604D"/>
    <w:rsid w:val="00C66486"/>
    <w:rsid w:val="00C6684F"/>
    <w:rsid w:val="00C675B3"/>
    <w:rsid w:val="00C701C7"/>
    <w:rsid w:val="00C70E70"/>
    <w:rsid w:val="00C71570"/>
    <w:rsid w:val="00C72A6A"/>
    <w:rsid w:val="00C72CEB"/>
    <w:rsid w:val="00C737EF"/>
    <w:rsid w:val="00C73BCC"/>
    <w:rsid w:val="00C73BE6"/>
    <w:rsid w:val="00C7442B"/>
    <w:rsid w:val="00C749C4"/>
    <w:rsid w:val="00C74CBE"/>
    <w:rsid w:val="00C74DD5"/>
    <w:rsid w:val="00C75400"/>
    <w:rsid w:val="00C7542E"/>
    <w:rsid w:val="00C75E36"/>
    <w:rsid w:val="00C75F8D"/>
    <w:rsid w:val="00C762D0"/>
    <w:rsid w:val="00C76731"/>
    <w:rsid w:val="00C7692B"/>
    <w:rsid w:val="00C77380"/>
    <w:rsid w:val="00C8086E"/>
    <w:rsid w:val="00C80F34"/>
    <w:rsid w:val="00C81519"/>
    <w:rsid w:val="00C815B8"/>
    <w:rsid w:val="00C818C5"/>
    <w:rsid w:val="00C82A33"/>
    <w:rsid w:val="00C82BFD"/>
    <w:rsid w:val="00C83674"/>
    <w:rsid w:val="00C8367B"/>
    <w:rsid w:val="00C83BAE"/>
    <w:rsid w:val="00C84BFF"/>
    <w:rsid w:val="00C85284"/>
    <w:rsid w:val="00C85CA0"/>
    <w:rsid w:val="00C85EA8"/>
    <w:rsid w:val="00C86FAE"/>
    <w:rsid w:val="00C879CB"/>
    <w:rsid w:val="00C90054"/>
    <w:rsid w:val="00C903D3"/>
    <w:rsid w:val="00C908D9"/>
    <w:rsid w:val="00C91827"/>
    <w:rsid w:val="00C92CC6"/>
    <w:rsid w:val="00C937E7"/>
    <w:rsid w:val="00C93DF0"/>
    <w:rsid w:val="00C9429F"/>
    <w:rsid w:val="00C949C3"/>
    <w:rsid w:val="00C95076"/>
    <w:rsid w:val="00C95169"/>
    <w:rsid w:val="00C95600"/>
    <w:rsid w:val="00C95E1D"/>
    <w:rsid w:val="00C9652A"/>
    <w:rsid w:val="00C96D9C"/>
    <w:rsid w:val="00C9737D"/>
    <w:rsid w:val="00C97736"/>
    <w:rsid w:val="00C977A5"/>
    <w:rsid w:val="00C979BF"/>
    <w:rsid w:val="00C97DAC"/>
    <w:rsid w:val="00CA00BF"/>
    <w:rsid w:val="00CA0159"/>
    <w:rsid w:val="00CA02CB"/>
    <w:rsid w:val="00CA0BF7"/>
    <w:rsid w:val="00CA2300"/>
    <w:rsid w:val="00CA26DA"/>
    <w:rsid w:val="00CA2973"/>
    <w:rsid w:val="00CA2B37"/>
    <w:rsid w:val="00CA2BA0"/>
    <w:rsid w:val="00CA2BF0"/>
    <w:rsid w:val="00CA3459"/>
    <w:rsid w:val="00CA345A"/>
    <w:rsid w:val="00CA3DE8"/>
    <w:rsid w:val="00CA3E9A"/>
    <w:rsid w:val="00CA4209"/>
    <w:rsid w:val="00CA4865"/>
    <w:rsid w:val="00CA5415"/>
    <w:rsid w:val="00CA5CC3"/>
    <w:rsid w:val="00CA5D14"/>
    <w:rsid w:val="00CA60D2"/>
    <w:rsid w:val="00CA6174"/>
    <w:rsid w:val="00CA63B1"/>
    <w:rsid w:val="00CA6D7C"/>
    <w:rsid w:val="00CA6F91"/>
    <w:rsid w:val="00CA7F06"/>
    <w:rsid w:val="00CB020E"/>
    <w:rsid w:val="00CB02A0"/>
    <w:rsid w:val="00CB058E"/>
    <w:rsid w:val="00CB08F3"/>
    <w:rsid w:val="00CB1482"/>
    <w:rsid w:val="00CB14FF"/>
    <w:rsid w:val="00CB1771"/>
    <w:rsid w:val="00CB1BA0"/>
    <w:rsid w:val="00CB1E82"/>
    <w:rsid w:val="00CB20A5"/>
    <w:rsid w:val="00CB2396"/>
    <w:rsid w:val="00CB2861"/>
    <w:rsid w:val="00CB2C01"/>
    <w:rsid w:val="00CB35B3"/>
    <w:rsid w:val="00CB3E78"/>
    <w:rsid w:val="00CB404C"/>
    <w:rsid w:val="00CB432E"/>
    <w:rsid w:val="00CB4B2E"/>
    <w:rsid w:val="00CB4BA8"/>
    <w:rsid w:val="00CB4F2D"/>
    <w:rsid w:val="00CB51DE"/>
    <w:rsid w:val="00CB52D7"/>
    <w:rsid w:val="00CB559F"/>
    <w:rsid w:val="00CB5E5F"/>
    <w:rsid w:val="00CB67F6"/>
    <w:rsid w:val="00CB6B58"/>
    <w:rsid w:val="00CB7C8F"/>
    <w:rsid w:val="00CC0209"/>
    <w:rsid w:val="00CC0278"/>
    <w:rsid w:val="00CC0BC7"/>
    <w:rsid w:val="00CC153C"/>
    <w:rsid w:val="00CC174E"/>
    <w:rsid w:val="00CC1A5D"/>
    <w:rsid w:val="00CC25D1"/>
    <w:rsid w:val="00CC2BAE"/>
    <w:rsid w:val="00CC2CA4"/>
    <w:rsid w:val="00CC3057"/>
    <w:rsid w:val="00CC35D5"/>
    <w:rsid w:val="00CC3B4A"/>
    <w:rsid w:val="00CC3C26"/>
    <w:rsid w:val="00CC4258"/>
    <w:rsid w:val="00CC4ACF"/>
    <w:rsid w:val="00CC4DA2"/>
    <w:rsid w:val="00CC5026"/>
    <w:rsid w:val="00CC5EE6"/>
    <w:rsid w:val="00CC61DF"/>
    <w:rsid w:val="00CC6655"/>
    <w:rsid w:val="00CC6732"/>
    <w:rsid w:val="00CC7BAD"/>
    <w:rsid w:val="00CD0840"/>
    <w:rsid w:val="00CD0CFD"/>
    <w:rsid w:val="00CD0EB5"/>
    <w:rsid w:val="00CD1A11"/>
    <w:rsid w:val="00CD2031"/>
    <w:rsid w:val="00CD213D"/>
    <w:rsid w:val="00CD23C4"/>
    <w:rsid w:val="00CD2586"/>
    <w:rsid w:val="00CD25BD"/>
    <w:rsid w:val="00CD25C0"/>
    <w:rsid w:val="00CD2978"/>
    <w:rsid w:val="00CD3601"/>
    <w:rsid w:val="00CD3C4E"/>
    <w:rsid w:val="00CD3EF5"/>
    <w:rsid w:val="00CD430B"/>
    <w:rsid w:val="00CD4894"/>
    <w:rsid w:val="00CD4A62"/>
    <w:rsid w:val="00CD5EE3"/>
    <w:rsid w:val="00CD6A76"/>
    <w:rsid w:val="00CD6CCF"/>
    <w:rsid w:val="00CD6DB9"/>
    <w:rsid w:val="00CD740A"/>
    <w:rsid w:val="00CE069C"/>
    <w:rsid w:val="00CE0857"/>
    <w:rsid w:val="00CE09AB"/>
    <w:rsid w:val="00CE0DAA"/>
    <w:rsid w:val="00CE1515"/>
    <w:rsid w:val="00CE1522"/>
    <w:rsid w:val="00CE1834"/>
    <w:rsid w:val="00CE1AE4"/>
    <w:rsid w:val="00CE2C45"/>
    <w:rsid w:val="00CE32B9"/>
    <w:rsid w:val="00CE368B"/>
    <w:rsid w:val="00CE3958"/>
    <w:rsid w:val="00CE3C96"/>
    <w:rsid w:val="00CE48C2"/>
    <w:rsid w:val="00CE4B65"/>
    <w:rsid w:val="00CE4BDB"/>
    <w:rsid w:val="00CE51A8"/>
    <w:rsid w:val="00CE548B"/>
    <w:rsid w:val="00CE5EDA"/>
    <w:rsid w:val="00CE6B20"/>
    <w:rsid w:val="00CE6E59"/>
    <w:rsid w:val="00CE7810"/>
    <w:rsid w:val="00CE7A49"/>
    <w:rsid w:val="00CE7C5A"/>
    <w:rsid w:val="00CE7ED6"/>
    <w:rsid w:val="00CF0008"/>
    <w:rsid w:val="00CF02C0"/>
    <w:rsid w:val="00CF0303"/>
    <w:rsid w:val="00CF08AD"/>
    <w:rsid w:val="00CF0FBB"/>
    <w:rsid w:val="00CF1F4B"/>
    <w:rsid w:val="00CF2201"/>
    <w:rsid w:val="00CF3166"/>
    <w:rsid w:val="00CF3431"/>
    <w:rsid w:val="00CF369B"/>
    <w:rsid w:val="00CF3820"/>
    <w:rsid w:val="00CF3868"/>
    <w:rsid w:val="00CF3A7D"/>
    <w:rsid w:val="00CF3EAC"/>
    <w:rsid w:val="00CF4800"/>
    <w:rsid w:val="00CF4F21"/>
    <w:rsid w:val="00CF67F6"/>
    <w:rsid w:val="00CF68CF"/>
    <w:rsid w:val="00D001A6"/>
    <w:rsid w:val="00D001FE"/>
    <w:rsid w:val="00D00E28"/>
    <w:rsid w:val="00D01060"/>
    <w:rsid w:val="00D01145"/>
    <w:rsid w:val="00D012CF"/>
    <w:rsid w:val="00D01B05"/>
    <w:rsid w:val="00D01EA4"/>
    <w:rsid w:val="00D02454"/>
    <w:rsid w:val="00D0269E"/>
    <w:rsid w:val="00D034A3"/>
    <w:rsid w:val="00D03F99"/>
    <w:rsid w:val="00D0409F"/>
    <w:rsid w:val="00D04DBE"/>
    <w:rsid w:val="00D05638"/>
    <w:rsid w:val="00D05B01"/>
    <w:rsid w:val="00D06286"/>
    <w:rsid w:val="00D06814"/>
    <w:rsid w:val="00D069BB"/>
    <w:rsid w:val="00D069C2"/>
    <w:rsid w:val="00D07C1A"/>
    <w:rsid w:val="00D07DC4"/>
    <w:rsid w:val="00D10CB8"/>
    <w:rsid w:val="00D123F8"/>
    <w:rsid w:val="00D13093"/>
    <w:rsid w:val="00D130A6"/>
    <w:rsid w:val="00D13221"/>
    <w:rsid w:val="00D14492"/>
    <w:rsid w:val="00D14A12"/>
    <w:rsid w:val="00D14A31"/>
    <w:rsid w:val="00D156E7"/>
    <w:rsid w:val="00D15810"/>
    <w:rsid w:val="00D1599C"/>
    <w:rsid w:val="00D15B71"/>
    <w:rsid w:val="00D167D6"/>
    <w:rsid w:val="00D16A21"/>
    <w:rsid w:val="00D16D4E"/>
    <w:rsid w:val="00D16D78"/>
    <w:rsid w:val="00D16FE3"/>
    <w:rsid w:val="00D175EE"/>
    <w:rsid w:val="00D17773"/>
    <w:rsid w:val="00D208DF"/>
    <w:rsid w:val="00D21B90"/>
    <w:rsid w:val="00D2203E"/>
    <w:rsid w:val="00D22713"/>
    <w:rsid w:val="00D228C1"/>
    <w:rsid w:val="00D234C6"/>
    <w:rsid w:val="00D23D8F"/>
    <w:rsid w:val="00D24057"/>
    <w:rsid w:val="00D24912"/>
    <w:rsid w:val="00D24956"/>
    <w:rsid w:val="00D24CDC"/>
    <w:rsid w:val="00D24ECF"/>
    <w:rsid w:val="00D25256"/>
    <w:rsid w:val="00D256B6"/>
    <w:rsid w:val="00D25B6A"/>
    <w:rsid w:val="00D26C31"/>
    <w:rsid w:val="00D27511"/>
    <w:rsid w:val="00D27617"/>
    <w:rsid w:val="00D27F41"/>
    <w:rsid w:val="00D3057F"/>
    <w:rsid w:val="00D31AAA"/>
    <w:rsid w:val="00D31D6C"/>
    <w:rsid w:val="00D326A9"/>
    <w:rsid w:val="00D32C37"/>
    <w:rsid w:val="00D34386"/>
    <w:rsid w:val="00D346F6"/>
    <w:rsid w:val="00D34F75"/>
    <w:rsid w:val="00D35558"/>
    <w:rsid w:val="00D35C5C"/>
    <w:rsid w:val="00D35D17"/>
    <w:rsid w:val="00D36044"/>
    <w:rsid w:val="00D3616D"/>
    <w:rsid w:val="00D36253"/>
    <w:rsid w:val="00D36441"/>
    <w:rsid w:val="00D36662"/>
    <w:rsid w:val="00D36EF8"/>
    <w:rsid w:val="00D370AF"/>
    <w:rsid w:val="00D374F4"/>
    <w:rsid w:val="00D4064E"/>
    <w:rsid w:val="00D40979"/>
    <w:rsid w:val="00D40D33"/>
    <w:rsid w:val="00D40EB8"/>
    <w:rsid w:val="00D41379"/>
    <w:rsid w:val="00D41832"/>
    <w:rsid w:val="00D41B7A"/>
    <w:rsid w:val="00D42470"/>
    <w:rsid w:val="00D436A5"/>
    <w:rsid w:val="00D4402D"/>
    <w:rsid w:val="00D442DB"/>
    <w:rsid w:val="00D446EB"/>
    <w:rsid w:val="00D447F7"/>
    <w:rsid w:val="00D44A0F"/>
    <w:rsid w:val="00D44E9B"/>
    <w:rsid w:val="00D4507D"/>
    <w:rsid w:val="00D45309"/>
    <w:rsid w:val="00D4602B"/>
    <w:rsid w:val="00D46825"/>
    <w:rsid w:val="00D472CF"/>
    <w:rsid w:val="00D47651"/>
    <w:rsid w:val="00D47832"/>
    <w:rsid w:val="00D47FC1"/>
    <w:rsid w:val="00D50823"/>
    <w:rsid w:val="00D50DB9"/>
    <w:rsid w:val="00D51803"/>
    <w:rsid w:val="00D52C43"/>
    <w:rsid w:val="00D52C88"/>
    <w:rsid w:val="00D52E3B"/>
    <w:rsid w:val="00D53552"/>
    <w:rsid w:val="00D5376A"/>
    <w:rsid w:val="00D53E0E"/>
    <w:rsid w:val="00D5403A"/>
    <w:rsid w:val="00D540DA"/>
    <w:rsid w:val="00D54324"/>
    <w:rsid w:val="00D54592"/>
    <w:rsid w:val="00D54F3B"/>
    <w:rsid w:val="00D54FBE"/>
    <w:rsid w:val="00D554E2"/>
    <w:rsid w:val="00D55851"/>
    <w:rsid w:val="00D559F4"/>
    <w:rsid w:val="00D55E07"/>
    <w:rsid w:val="00D56506"/>
    <w:rsid w:val="00D56945"/>
    <w:rsid w:val="00D56F68"/>
    <w:rsid w:val="00D5737E"/>
    <w:rsid w:val="00D574B2"/>
    <w:rsid w:val="00D575E7"/>
    <w:rsid w:val="00D5783F"/>
    <w:rsid w:val="00D60718"/>
    <w:rsid w:val="00D60E9B"/>
    <w:rsid w:val="00D61011"/>
    <w:rsid w:val="00D61988"/>
    <w:rsid w:val="00D61C07"/>
    <w:rsid w:val="00D624A7"/>
    <w:rsid w:val="00D63502"/>
    <w:rsid w:val="00D6393E"/>
    <w:rsid w:val="00D63D83"/>
    <w:rsid w:val="00D64885"/>
    <w:rsid w:val="00D6507F"/>
    <w:rsid w:val="00D65479"/>
    <w:rsid w:val="00D65A40"/>
    <w:rsid w:val="00D65EB4"/>
    <w:rsid w:val="00D6698E"/>
    <w:rsid w:val="00D669A3"/>
    <w:rsid w:val="00D66CDB"/>
    <w:rsid w:val="00D67210"/>
    <w:rsid w:val="00D6749F"/>
    <w:rsid w:val="00D679E7"/>
    <w:rsid w:val="00D67BD0"/>
    <w:rsid w:val="00D70026"/>
    <w:rsid w:val="00D70817"/>
    <w:rsid w:val="00D70CD2"/>
    <w:rsid w:val="00D70F1A"/>
    <w:rsid w:val="00D7109E"/>
    <w:rsid w:val="00D71503"/>
    <w:rsid w:val="00D7191D"/>
    <w:rsid w:val="00D71E10"/>
    <w:rsid w:val="00D7273B"/>
    <w:rsid w:val="00D72D5A"/>
    <w:rsid w:val="00D72FEA"/>
    <w:rsid w:val="00D730BC"/>
    <w:rsid w:val="00D730EF"/>
    <w:rsid w:val="00D733F7"/>
    <w:rsid w:val="00D73912"/>
    <w:rsid w:val="00D73BB6"/>
    <w:rsid w:val="00D73D58"/>
    <w:rsid w:val="00D73F2F"/>
    <w:rsid w:val="00D755C7"/>
    <w:rsid w:val="00D75EB1"/>
    <w:rsid w:val="00D75FA8"/>
    <w:rsid w:val="00D7756F"/>
    <w:rsid w:val="00D77EF3"/>
    <w:rsid w:val="00D80228"/>
    <w:rsid w:val="00D80C54"/>
    <w:rsid w:val="00D81141"/>
    <w:rsid w:val="00D812DA"/>
    <w:rsid w:val="00D81E63"/>
    <w:rsid w:val="00D821C0"/>
    <w:rsid w:val="00D82AC1"/>
    <w:rsid w:val="00D82C28"/>
    <w:rsid w:val="00D82C2B"/>
    <w:rsid w:val="00D83AC2"/>
    <w:rsid w:val="00D83AF7"/>
    <w:rsid w:val="00D84180"/>
    <w:rsid w:val="00D848CB"/>
    <w:rsid w:val="00D85226"/>
    <w:rsid w:val="00D858B1"/>
    <w:rsid w:val="00D8635D"/>
    <w:rsid w:val="00D86ED2"/>
    <w:rsid w:val="00D8782A"/>
    <w:rsid w:val="00D87B14"/>
    <w:rsid w:val="00D87B94"/>
    <w:rsid w:val="00D9065E"/>
    <w:rsid w:val="00D90909"/>
    <w:rsid w:val="00D90BA5"/>
    <w:rsid w:val="00D91C07"/>
    <w:rsid w:val="00D9230B"/>
    <w:rsid w:val="00D92323"/>
    <w:rsid w:val="00D92CDC"/>
    <w:rsid w:val="00D92D49"/>
    <w:rsid w:val="00D92EC1"/>
    <w:rsid w:val="00D93913"/>
    <w:rsid w:val="00D946BC"/>
    <w:rsid w:val="00D9477C"/>
    <w:rsid w:val="00D94F3D"/>
    <w:rsid w:val="00D9512B"/>
    <w:rsid w:val="00D95655"/>
    <w:rsid w:val="00D95F55"/>
    <w:rsid w:val="00D962C8"/>
    <w:rsid w:val="00D964B6"/>
    <w:rsid w:val="00D96DEA"/>
    <w:rsid w:val="00D96FE6"/>
    <w:rsid w:val="00DA0002"/>
    <w:rsid w:val="00DA0085"/>
    <w:rsid w:val="00DA1153"/>
    <w:rsid w:val="00DA117B"/>
    <w:rsid w:val="00DA1225"/>
    <w:rsid w:val="00DA14DB"/>
    <w:rsid w:val="00DA165B"/>
    <w:rsid w:val="00DA1B01"/>
    <w:rsid w:val="00DA1C88"/>
    <w:rsid w:val="00DA2BAB"/>
    <w:rsid w:val="00DA2C49"/>
    <w:rsid w:val="00DA2EE5"/>
    <w:rsid w:val="00DA2F17"/>
    <w:rsid w:val="00DA30CD"/>
    <w:rsid w:val="00DA3225"/>
    <w:rsid w:val="00DA34F6"/>
    <w:rsid w:val="00DA361F"/>
    <w:rsid w:val="00DA3F60"/>
    <w:rsid w:val="00DA3FFF"/>
    <w:rsid w:val="00DA4247"/>
    <w:rsid w:val="00DA4530"/>
    <w:rsid w:val="00DA4744"/>
    <w:rsid w:val="00DA4E41"/>
    <w:rsid w:val="00DA5507"/>
    <w:rsid w:val="00DA5B85"/>
    <w:rsid w:val="00DA5D01"/>
    <w:rsid w:val="00DA6D8E"/>
    <w:rsid w:val="00DA6E50"/>
    <w:rsid w:val="00DA6F95"/>
    <w:rsid w:val="00DA7141"/>
    <w:rsid w:val="00DA75EC"/>
    <w:rsid w:val="00DA78E8"/>
    <w:rsid w:val="00DA7911"/>
    <w:rsid w:val="00DA7E36"/>
    <w:rsid w:val="00DB05FF"/>
    <w:rsid w:val="00DB06E6"/>
    <w:rsid w:val="00DB07BE"/>
    <w:rsid w:val="00DB0AE0"/>
    <w:rsid w:val="00DB117A"/>
    <w:rsid w:val="00DB11E1"/>
    <w:rsid w:val="00DB123F"/>
    <w:rsid w:val="00DB2DF8"/>
    <w:rsid w:val="00DB3400"/>
    <w:rsid w:val="00DB35A4"/>
    <w:rsid w:val="00DB36C0"/>
    <w:rsid w:val="00DB38A2"/>
    <w:rsid w:val="00DB3B2E"/>
    <w:rsid w:val="00DB5173"/>
    <w:rsid w:val="00DB5605"/>
    <w:rsid w:val="00DB57F6"/>
    <w:rsid w:val="00DB6A9E"/>
    <w:rsid w:val="00DB7340"/>
    <w:rsid w:val="00DB744D"/>
    <w:rsid w:val="00DB75CF"/>
    <w:rsid w:val="00DB7873"/>
    <w:rsid w:val="00DB7A71"/>
    <w:rsid w:val="00DB7FCD"/>
    <w:rsid w:val="00DC0BF1"/>
    <w:rsid w:val="00DC0CD4"/>
    <w:rsid w:val="00DC1712"/>
    <w:rsid w:val="00DC187B"/>
    <w:rsid w:val="00DC1BCB"/>
    <w:rsid w:val="00DC1F23"/>
    <w:rsid w:val="00DC2223"/>
    <w:rsid w:val="00DC243D"/>
    <w:rsid w:val="00DC26A7"/>
    <w:rsid w:val="00DC2AE1"/>
    <w:rsid w:val="00DC2FBC"/>
    <w:rsid w:val="00DC3BDE"/>
    <w:rsid w:val="00DC4292"/>
    <w:rsid w:val="00DC479F"/>
    <w:rsid w:val="00DC4E6F"/>
    <w:rsid w:val="00DC51EA"/>
    <w:rsid w:val="00DC55C4"/>
    <w:rsid w:val="00DC5AD4"/>
    <w:rsid w:val="00DC601D"/>
    <w:rsid w:val="00DC602D"/>
    <w:rsid w:val="00DC6064"/>
    <w:rsid w:val="00DC608B"/>
    <w:rsid w:val="00DC6E36"/>
    <w:rsid w:val="00DC73B8"/>
    <w:rsid w:val="00DD1C7C"/>
    <w:rsid w:val="00DD31C8"/>
    <w:rsid w:val="00DD3B2A"/>
    <w:rsid w:val="00DD474B"/>
    <w:rsid w:val="00DD4C0C"/>
    <w:rsid w:val="00DD4F37"/>
    <w:rsid w:val="00DD5223"/>
    <w:rsid w:val="00DD58DB"/>
    <w:rsid w:val="00DD689D"/>
    <w:rsid w:val="00DD6A95"/>
    <w:rsid w:val="00DD6C65"/>
    <w:rsid w:val="00DD73C2"/>
    <w:rsid w:val="00DD745E"/>
    <w:rsid w:val="00DD7F17"/>
    <w:rsid w:val="00DE0378"/>
    <w:rsid w:val="00DE0749"/>
    <w:rsid w:val="00DE08B4"/>
    <w:rsid w:val="00DE0AEB"/>
    <w:rsid w:val="00DE13BF"/>
    <w:rsid w:val="00DE22D7"/>
    <w:rsid w:val="00DE24E6"/>
    <w:rsid w:val="00DE25A2"/>
    <w:rsid w:val="00DE2838"/>
    <w:rsid w:val="00DE2897"/>
    <w:rsid w:val="00DE2BE0"/>
    <w:rsid w:val="00DE2FC8"/>
    <w:rsid w:val="00DE319B"/>
    <w:rsid w:val="00DE39B2"/>
    <w:rsid w:val="00DE3CDC"/>
    <w:rsid w:val="00DE426A"/>
    <w:rsid w:val="00DE4769"/>
    <w:rsid w:val="00DE520A"/>
    <w:rsid w:val="00DE57D9"/>
    <w:rsid w:val="00DE6138"/>
    <w:rsid w:val="00DE64C0"/>
    <w:rsid w:val="00DE67CB"/>
    <w:rsid w:val="00DE751A"/>
    <w:rsid w:val="00DF0347"/>
    <w:rsid w:val="00DF0AEA"/>
    <w:rsid w:val="00DF16CD"/>
    <w:rsid w:val="00DF209F"/>
    <w:rsid w:val="00DF31C2"/>
    <w:rsid w:val="00DF3363"/>
    <w:rsid w:val="00DF34FE"/>
    <w:rsid w:val="00DF498E"/>
    <w:rsid w:val="00DF5022"/>
    <w:rsid w:val="00DF56AA"/>
    <w:rsid w:val="00DF61E7"/>
    <w:rsid w:val="00DF63CE"/>
    <w:rsid w:val="00DF6D29"/>
    <w:rsid w:val="00DF6F65"/>
    <w:rsid w:val="00DF7373"/>
    <w:rsid w:val="00DF78E7"/>
    <w:rsid w:val="00DF7B11"/>
    <w:rsid w:val="00DF7F59"/>
    <w:rsid w:val="00E00608"/>
    <w:rsid w:val="00E006C4"/>
    <w:rsid w:val="00E0085E"/>
    <w:rsid w:val="00E00863"/>
    <w:rsid w:val="00E00C22"/>
    <w:rsid w:val="00E02F24"/>
    <w:rsid w:val="00E034E4"/>
    <w:rsid w:val="00E035BE"/>
    <w:rsid w:val="00E03611"/>
    <w:rsid w:val="00E03D5E"/>
    <w:rsid w:val="00E041EA"/>
    <w:rsid w:val="00E044F7"/>
    <w:rsid w:val="00E04B29"/>
    <w:rsid w:val="00E057D4"/>
    <w:rsid w:val="00E061EF"/>
    <w:rsid w:val="00E06836"/>
    <w:rsid w:val="00E06CBC"/>
    <w:rsid w:val="00E07F37"/>
    <w:rsid w:val="00E10057"/>
    <w:rsid w:val="00E104B0"/>
    <w:rsid w:val="00E10B29"/>
    <w:rsid w:val="00E10B70"/>
    <w:rsid w:val="00E110E0"/>
    <w:rsid w:val="00E1137F"/>
    <w:rsid w:val="00E113AE"/>
    <w:rsid w:val="00E11D18"/>
    <w:rsid w:val="00E11E10"/>
    <w:rsid w:val="00E11E9E"/>
    <w:rsid w:val="00E12874"/>
    <w:rsid w:val="00E12982"/>
    <w:rsid w:val="00E12C71"/>
    <w:rsid w:val="00E12F95"/>
    <w:rsid w:val="00E1365D"/>
    <w:rsid w:val="00E13CAB"/>
    <w:rsid w:val="00E14816"/>
    <w:rsid w:val="00E149EB"/>
    <w:rsid w:val="00E14AA6"/>
    <w:rsid w:val="00E14CF9"/>
    <w:rsid w:val="00E14D31"/>
    <w:rsid w:val="00E15371"/>
    <w:rsid w:val="00E16559"/>
    <w:rsid w:val="00E17004"/>
    <w:rsid w:val="00E17517"/>
    <w:rsid w:val="00E176DA"/>
    <w:rsid w:val="00E17C75"/>
    <w:rsid w:val="00E17E2E"/>
    <w:rsid w:val="00E2017C"/>
    <w:rsid w:val="00E207D2"/>
    <w:rsid w:val="00E20EC7"/>
    <w:rsid w:val="00E21525"/>
    <w:rsid w:val="00E22B45"/>
    <w:rsid w:val="00E22C2A"/>
    <w:rsid w:val="00E23322"/>
    <w:rsid w:val="00E237C5"/>
    <w:rsid w:val="00E24104"/>
    <w:rsid w:val="00E24249"/>
    <w:rsid w:val="00E243CE"/>
    <w:rsid w:val="00E24842"/>
    <w:rsid w:val="00E24B58"/>
    <w:rsid w:val="00E2539A"/>
    <w:rsid w:val="00E25D4C"/>
    <w:rsid w:val="00E25EFB"/>
    <w:rsid w:val="00E26B4C"/>
    <w:rsid w:val="00E271FF"/>
    <w:rsid w:val="00E27564"/>
    <w:rsid w:val="00E2792B"/>
    <w:rsid w:val="00E3124B"/>
    <w:rsid w:val="00E31345"/>
    <w:rsid w:val="00E3166E"/>
    <w:rsid w:val="00E31690"/>
    <w:rsid w:val="00E31830"/>
    <w:rsid w:val="00E31919"/>
    <w:rsid w:val="00E31A52"/>
    <w:rsid w:val="00E321EA"/>
    <w:rsid w:val="00E32570"/>
    <w:rsid w:val="00E3271D"/>
    <w:rsid w:val="00E33096"/>
    <w:rsid w:val="00E33F60"/>
    <w:rsid w:val="00E3435D"/>
    <w:rsid w:val="00E34634"/>
    <w:rsid w:val="00E356FA"/>
    <w:rsid w:val="00E35707"/>
    <w:rsid w:val="00E35DD9"/>
    <w:rsid w:val="00E35E4E"/>
    <w:rsid w:val="00E36AA1"/>
    <w:rsid w:val="00E3722D"/>
    <w:rsid w:val="00E37984"/>
    <w:rsid w:val="00E40008"/>
    <w:rsid w:val="00E402FA"/>
    <w:rsid w:val="00E413F6"/>
    <w:rsid w:val="00E41422"/>
    <w:rsid w:val="00E41ECB"/>
    <w:rsid w:val="00E420C2"/>
    <w:rsid w:val="00E42228"/>
    <w:rsid w:val="00E42317"/>
    <w:rsid w:val="00E42867"/>
    <w:rsid w:val="00E431C5"/>
    <w:rsid w:val="00E43756"/>
    <w:rsid w:val="00E43B30"/>
    <w:rsid w:val="00E43CC4"/>
    <w:rsid w:val="00E44012"/>
    <w:rsid w:val="00E441B6"/>
    <w:rsid w:val="00E4430D"/>
    <w:rsid w:val="00E44DDF"/>
    <w:rsid w:val="00E45F2C"/>
    <w:rsid w:val="00E4635F"/>
    <w:rsid w:val="00E5092F"/>
    <w:rsid w:val="00E51296"/>
    <w:rsid w:val="00E51588"/>
    <w:rsid w:val="00E51846"/>
    <w:rsid w:val="00E5208A"/>
    <w:rsid w:val="00E523B4"/>
    <w:rsid w:val="00E526FD"/>
    <w:rsid w:val="00E5444F"/>
    <w:rsid w:val="00E54A74"/>
    <w:rsid w:val="00E54FDB"/>
    <w:rsid w:val="00E55208"/>
    <w:rsid w:val="00E55331"/>
    <w:rsid w:val="00E55B73"/>
    <w:rsid w:val="00E55D40"/>
    <w:rsid w:val="00E55F47"/>
    <w:rsid w:val="00E5617D"/>
    <w:rsid w:val="00E563D7"/>
    <w:rsid w:val="00E56CB6"/>
    <w:rsid w:val="00E57444"/>
    <w:rsid w:val="00E57DA1"/>
    <w:rsid w:val="00E6015B"/>
    <w:rsid w:val="00E60358"/>
    <w:rsid w:val="00E6065F"/>
    <w:rsid w:val="00E60D50"/>
    <w:rsid w:val="00E61009"/>
    <w:rsid w:val="00E611E3"/>
    <w:rsid w:val="00E61EB2"/>
    <w:rsid w:val="00E62AD9"/>
    <w:rsid w:val="00E62BBB"/>
    <w:rsid w:val="00E63614"/>
    <w:rsid w:val="00E637D2"/>
    <w:rsid w:val="00E63B2A"/>
    <w:rsid w:val="00E63C61"/>
    <w:rsid w:val="00E63FBF"/>
    <w:rsid w:val="00E642CA"/>
    <w:rsid w:val="00E64CFD"/>
    <w:rsid w:val="00E64E72"/>
    <w:rsid w:val="00E6512F"/>
    <w:rsid w:val="00E65208"/>
    <w:rsid w:val="00E65468"/>
    <w:rsid w:val="00E65DFB"/>
    <w:rsid w:val="00E65FA1"/>
    <w:rsid w:val="00E66215"/>
    <w:rsid w:val="00E663F4"/>
    <w:rsid w:val="00E666F2"/>
    <w:rsid w:val="00E66DD4"/>
    <w:rsid w:val="00E67677"/>
    <w:rsid w:val="00E67F0A"/>
    <w:rsid w:val="00E67FB7"/>
    <w:rsid w:val="00E70358"/>
    <w:rsid w:val="00E70796"/>
    <w:rsid w:val="00E70E01"/>
    <w:rsid w:val="00E71230"/>
    <w:rsid w:val="00E713DC"/>
    <w:rsid w:val="00E71583"/>
    <w:rsid w:val="00E72230"/>
    <w:rsid w:val="00E72753"/>
    <w:rsid w:val="00E72AF6"/>
    <w:rsid w:val="00E732EE"/>
    <w:rsid w:val="00E73355"/>
    <w:rsid w:val="00E73AB6"/>
    <w:rsid w:val="00E73DD7"/>
    <w:rsid w:val="00E748CC"/>
    <w:rsid w:val="00E75415"/>
    <w:rsid w:val="00E756AC"/>
    <w:rsid w:val="00E759CA"/>
    <w:rsid w:val="00E76551"/>
    <w:rsid w:val="00E7688E"/>
    <w:rsid w:val="00E76ACB"/>
    <w:rsid w:val="00E77222"/>
    <w:rsid w:val="00E775B1"/>
    <w:rsid w:val="00E77754"/>
    <w:rsid w:val="00E7783D"/>
    <w:rsid w:val="00E779CA"/>
    <w:rsid w:val="00E800B8"/>
    <w:rsid w:val="00E80396"/>
    <w:rsid w:val="00E804F7"/>
    <w:rsid w:val="00E809F1"/>
    <w:rsid w:val="00E80EDF"/>
    <w:rsid w:val="00E812A5"/>
    <w:rsid w:val="00E8152A"/>
    <w:rsid w:val="00E81F2E"/>
    <w:rsid w:val="00E82174"/>
    <w:rsid w:val="00E82194"/>
    <w:rsid w:val="00E8257C"/>
    <w:rsid w:val="00E82E94"/>
    <w:rsid w:val="00E82F24"/>
    <w:rsid w:val="00E8336E"/>
    <w:rsid w:val="00E83479"/>
    <w:rsid w:val="00E8360B"/>
    <w:rsid w:val="00E836A9"/>
    <w:rsid w:val="00E839A0"/>
    <w:rsid w:val="00E84497"/>
    <w:rsid w:val="00E84F77"/>
    <w:rsid w:val="00E858BA"/>
    <w:rsid w:val="00E85AF2"/>
    <w:rsid w:val="00E8612F"/>
    <w:rsid w:val="00E864A5"/>
    <w:rsid w:val="00E8654D"/>
    <w:rsid w:val="00E8655C"/>
    <w:rsid w:val="00E87BF0"/>
    <w:rsid w:val="00E87CFB"/>
    <w:rsid w:val="00E9096B"/>
    <w:rsid w:val="00E90CA5"/>
    <w:rsid w:val="00E90DC3"/>
    <w:rsid w:val="00E90F93"/>
    <w:rsid w:val="00E9111C"/>
    <w:rsid w:val="00E91171"/>
    <w:rsid w:val="00E914B3"/>
    <w:rsid w:val="00E9227D"/>
    <w:rsid w:val="00E923A5"/>
    <w:rsid w:val="00E926C5"/>
    <w:rsid w:val="00E92ACC"/>
    <w:rsid w:val="00E92BAD"/>
    <w:rsid w:val="00E93629"/>
    <w:rsid w:val="00E9385B"/>
    <w:rsid w:val="00E93B5C"/>
    <w:rsid w:val="00E93D87"/>
    <w:rsid w:val="00E94021"/>
    <w:rsid w:val="00E942C1"/>
    <w:rsid w:val="00E942C8"/>
    <w:rsid w:val="00E94971"/>
    <w:rsid w:val="00E9497A"/>
    <w:rsid w:val="00E94C17"/>
    <w:rsid w:val="00E94CEC"/>
    <w:rsid w:val="00E951D3"/>
    <w:rsid w:val="00E95205"/>
    <w:rsid w:val="00E95439"/>
    <w:rsid w:val="00E95A98"/>
    <w:rsid w:val="00E96535"/>
    <w:rsid w:val="00E965EA"/>
    <w:rsid w:val="00E96CA7"/>
    <w:rsid w:val="00E96CCE"/>
    <w:rsid w:val="00E96F53"/>
    <w:rsid w:val="00E96FDB"/>
    <w:rsid w:val="00E970D1"/>
    <w:rsid w:val="00E972B5"/>
    <w:rsid w:val="00EA04EF"/>
    <w:rsid w:val="00EA09FD"/>
    <w:rsid w:val="00EA1272"/>
    <w:rsid w:val="00EA14E5"/>
    <w:rsid w:val="00EA19E4"/>
    <w:rsid w:val="00EA1D7A"/>
    <w:rsid w:val="00EA1FCF"/>
    <w:rsid w:val="00EA2A69"/>
    <w:rsid w:val="00EA3209"/>
    <w:rsid w:val="00EA3F15"/>
    <w:rsid w:val="00EA4117"/>
    <w:rsid w:val="00EA4943"/>
    <w:rsid w:val="00EA4E83"/>
    <w:rsid w:val="00EA51F7"/>
    <w:rsid w:val="00EA54C9"/>
    <w:rsid w:val="00EA5B1D"/>
    <w:rsid w:val="00EA672F"/>
    <w:rsid w:val="00EA6840"/>
    <w:rsid w:val="00EA69CD"/>
    <w:rsid w:val="00EA6F19"/>
    <w:rsid w:val="00EB09DA"/>
    <w:rsid w:val="00EB0AF6"/>
    <w:rsid w:val="00EB1700"/>
    <w:rsid w:val="00EB2A5A"/>
    <w:rsid w:val="00EB3473"/>
    <w:rsid w:val="00EB3707"/>
    <w:rsid w:val="00EB3AE2"/>
    <w:rsid w:val="00EB3C9A"/>
    <w:rsid w:val="00EB43B9"/>
    <w:rsid w:val="00EB5187"/>
    <w:rsid w:val="00EB5610"/>
    <w:rsid w:val="00EB5E6B"/>
    <w:rsid w:val="00EB7090"/>
    <w:rsid w:val="00EB7440"/>
    <w:rsid w:val="00EB7B2C"/>
    <w:rsid w:val="00EC006D"/>
    <w:rsid w:val="00EC0310"/>
    <w:rsid w:val="00EC0B1F"/>
    <w:rsid w:val="00EC127A"/>
    <w:rsid w:val="00EC18AA"/>
    <w:rsid w:val="00EC19A5"/>
    <w:rsid w:val="00EC1A75"/>
    <w:rsid w:val="00EC1BBE"/>
    <w:rsid w:val="00EC1E7A"/>
    <w:rsid w:val="00EC2704"/>
    <w:rsid w:val="00EC278F"/>
    <w:rsid w:val="00EC31A8"/>
    <w:rsid w:val="00EC368A"/>
    <w:rsid w:val="00EC4996"/>
    <w:rsid w:val="00EC5CD7"/>
    <w:rsid w:val="00EC678E"/>
    <w:rsid w:val="00EC6F47"/>
    <w:rsid w:val="00EC723A"/>
    <w:rsid w:val="00EC7368"/>
    <w:rsid w:val="00EC7BA5"/>
    <w:rsid w:val="00EC7CF9"/>
    <w:rsid w:val="00ED0BF8"/>
    <w:rsid w:val="00ED0D1D"/>
    <w:rsid w:val="00ED0FC2"/>
    <w:rsid w:val="00ED1F04"/>
    <w:rsid w:val="00ED2219"/>
    <w:rsid w:val="00ED29D4"/>
    <w:rsid w:val="00ED2FBB"/>
    <w:rsid w:val="00ED34ED"/>
    <w:rsid w:val="00ED3622"/>
    <w:rsid w:val="00ED3A4A"/>
    <w:rsid w:val="00ED3D3A"/>
    <w:rsid w:val="00ED3F37"/>
    <w:rsid w:val="00ED481E"/>
    <w:rsid w:val="00ED4C70"/>
    <w:rsid w:val="00ED4E81"/>
    <w:rsid w:val="00ED6020"/>
    <w:rsid w:val="00ED6175"/>
    <w:rsid w:val="00ED61E7"/>
    <w:rsid w:val="00ED61F6"/>
    <w:rsid w:val="00ED7094"/>
    <w:rsid w:val="00ED7CB6"/>
    <w:rsid w:val="00EE03C7"/>
    <w:rsid w:val="00EE0765"/>
    <w:rsid w:val="00EE0A25"/>
    <w:rsid w:val="00EE1559"/>
    <w:rsid w:val="00EE1DB3"/>
    <w:rsid w:val="00EE236D"/>
    <w:rsid w:val="00EE2965"/>
    <w:rsid w:val="00EE2E5B"/>
    <w:rsid w:val="00EE2F97"/>
    <w:rsid w:val="00EE3172"/>
    <w:rsid w:val="00EE4218"/>
    <w:rsid w:val="00EE48A6"/>
    <w:rsid w:val="00EE5246"/>
    <w:rsid w:val="00EE5413"/>
    <w:rsid w:val="00EE5937"/>
    <w:rsid w:val="00EE5953"/>
    <w:rsid w:val="00EE599D"/>
    <w:rsid w:val="00EE5A79"/>
    <w:rsid w:val="00EE5C90"/>
    <w:rsid w:val="00EE5FB3"/>
    <w:rsid w:val="00EE6286"/>
    <w:rsid w:val="00EE6BC5"/>
    <w:rsid w:val="00EE7065"/>
    <w:rsid w:val="00EE734A"/>
    <w:rsid w:val="00EE75E6"/>
    <w:rsid w:val="00EE77C2"/>
    <w:rsid w:val="00EE7F17"/>
    <w:rsid w:val="00EE7F79"/>
    <w:rsid w:val="00EF062D"/>
    <w:rsid w:val="00EF06D8"/>
    <w:rsid w:val="00EF079C"/>
    <w:rsid w:val="00EF07F1"/>
    <w:rsid w:val="00EF0A13"/>
    <w:rsid w:val="00EF1893"/>
    <w:rsid w:val="00EF1B42"/>
    <w:rsid w:val="00EF1FFE"/>
    <w:rsid w:val="00EF2000"/>
    <w:rsid w:val="00EF2230"/>
    <w:rsid w:val="00EF268C"/>
    <w:rsid w:val="00EF2F27"/>
    <w:rsid w:val="00EF3A10"/>
    <w:rsid w:val="00EF3AD7"/>
    <w:rsid w:val="00EF3CC3"/>
    <w:rsid w:val="00EF4257"/>
    <w:rsid w:val="00EF483B"/>
    <w:rsid w:val="00EF4872"/>
    <w:rsid w:val="00EF4DEE"/>
    <w:rsid w:val="00EF4E65"/>
    <w:rsid w:val="00EF5523"/>
    <w:rsid w:val="00EF58D9"/>
    <w:rsid w:val="00EF5A30"/>
    <w:rsid w:val="00EF6966"/>
    <w:rsid w:val="00EF715A"/>
    <w:rsid w:val="00EF7ED9"/>
    <w:rsid w:val="00F009E1"/>
    <w:rsid w:val="00F00A16"/>
    <w:rsid w:val="00F01262"/>
    <w:rsid w:val="00F01777"/>
    <w:rsid w:val="00F017D7"/>
    <w:rsid w:val="00F017F5"/>
    <w:rsid w:val="00F01C95"/>
    <w:rsid w:val="00F0218C"/>
    <w:rsid w:val="00F02F58"/>
    <w:rsid w:val="00F0341B"/>
    <w:rsid w:val="00F037E2"/>
    <w:rsid w:val="00F03B31"/>
    <w:rsid w:val="00F047E3"/>
    <w:rsid w:val="00F04D07"/>
    <w:rsid w:val="00F04EE6"/>
    <w:rsid w:val="00F0504A"/>
    <w:rsid w:val="00F05148"/>
    <w:rsid w:val="00F055BB"/>
    <w:rsid w:val="00F05885"/>
    <w:rsid w:val="00F066DE"/>
    <w:rsid w:val="00F06CE1"/>
    <w:rsid w:val="00F06E14"/>
    <w:rsid w:val="00F06FFE"/>
    <w:rsid w:val="00F072BD"/>
    <w:rsid w:val="00F075DD"/>
    <w:rsid w:val="00F078E9"/>
    <w:rsid w:val="00F10E25"/>
    <w:rsid w:val="00F12475"/>
    <w:rsid w:val="00F12837"/>
    <w:rsid w:val="00F12BEE"/>
    <w:rsid w:val="00F13274"/>
    <w:rsid w:val="00F137BA"/>
    <w:rsid w:val="00F13AA9"/>
    <w:rsid w:val="00F146F3"/>
    <w:rsid w:val="00F14CEC"/>
    <w:rsid w:val="00F1554E"/>
    <w:rsid w:val="00F15788"/>
    <w:rsid w:val="00F157A0"/>
    <w:rsid w:val="00F15AA1"/>
    <w:rsid w:val="00F15E88"/>
    <w:rsid w:val="00F16564"/>
    <w:rsid w:val="00F179D4"/>
    <w:rsid w:val="00F2011D"/>
    <w:rsid w:val="00F207AD"/>
    <w:rsid w:val="00F208EF"/>
    <w:rsid w:val="00F20A3D"/>
    <w:rsid w:val="00F20D36"/>
    <w:rsid w:val="00F21314"/>
    <w:rsid w:val="00F21413"/>
    <w:rsid w:val="00F216D1"/>
    <w:rsid w:val="00F22C09"/>
    <w:rsid w:val="00F22C32"/>
    <w:rsid w:val="00F232DB"/>
    <w:rsid w:val="00F244AC"/>
    <w:rsid w:val="00F250F6"/>
    <w:rsid w:val="00F251A9"/>
    <w:rsid w:val="00F259BF"/>
    <w:rsid w:val="00F25DA9"/>
    <w:rsid w:val="00F26ABD"/>
    <w:rsid w:val="00F277BE"/>
    <w:rsid w:val="00F3066F"/>
    <w:rsid w:val="00F30C02"/>
    <w:rsid w:val="00F319C2"/>
    <w:rsid w:val="00F31AB0"/>
    <w:rsid w:val="00F320D2"/>
    <w:rsid w:val="00F3213C"/>
    <w:rsid w:val="00F32376"/>
    <w:rsid w:val="00F325F1"/>
    <w:rsid w:val="00F32985"/>
    <w:rsid w:val="00F33254"/>
    <w:rsid w:val="00F338A4"/>
    <w:rsid w:val="00F33C56"/>
    <w:rsid w:val="00F3454C"/>
    <w:rsid w:val="00F347C7"/>
    <w:rsid w:val="00F34848"/>
    <w:rsid w:val="00F34F1D"/>
    <w:rsid w:val="00F35119"/>
    <w:rsid w:val="00F35CA2"/>
    <w:rsid w:val="00F35E83"/>
    <w:rsid w:val="00F36651"/>
    <w:rsid w:val="00F36FAE"/>
    <w:rsid w:val="00F37173"/>
    <w:rsid w:val="00F374D9"/>
    <w:rsid w:val="00F3762E"/>
    <w:rsid w:val="00F37B27"/>
    <w:rsid w:val="00F4052F"/>
    <w:rsid w:val="00F40BBE"/>
    <w:rsid w:val="00F41127"/>
    <w:rsid w:val="00F417AF"/>
    <w:rsid w:val="00F41E8D"/>
    <w:rsid w:val="00F42104"/>
    <w:rsid w:val="00F425F3"/>
    <w:rsid w:val="00F4274C"/>
    <w:rsid w:val="00F42989"/>
    <w:rsid w:val="00F42A36"/>
    <w:rsid w:val="00F42D46"/>
    <w:rsid w:val="00F42F7D"/>
    <w:rsid w:val="00F4320A"/>
    <w:rsid w:val="00F436A5"/>
    <w:rsid w:val="00F43B4D"/>
    <w:rsid w:val="00F4438A"/>
    <w:rsid w:val="00F446FA"/>
    <w:rsid w:val="00F4496C"/>
    <w:rsid w:val="00F44C9F"/>
    <w:rsid w:val="00F44F3A"/>
    <w:rsid w:val="00F44FAF"/>
    <w:rsid w:val="00F450C3"/>
    <w:rsid w:val="00F450DA"/>
    <w:rsid w:val="00F45EE5"/>
    <w:rsid w:val="00F46282"/>
    <w:rsid w:val="00F46742"/>
    <w:rsid w:val="00F46C2F"/>
    <w:rsid w:val="00F46C56"/>
    <w:rsid w:val="00F4723A"/>
    <w:rsid w:val="00F47574"/>
    <w:rsid w:val="00F4770B"/>
    <w:rsid w:val="00F50CE1"/>
    <w:rsid w:val="00F51145"/>
    <w:rsid w:val="00F51631"/>
    <w:rsid w:val="00F519C7"/>
    <w:rsid w:val="00F51A3C"/>
    <w:rsid w:val="00F51F10"/>
    <w:rsid w:val="00F52872"/>
    <w:rsid w:val="00F529A5"/>
    <w:rsid w:val="00F52BA7"/>
    <w:rsid w:val="00F52F1C"/>
    <w:rsid w:val="00F534E8"/>
    <w:rsid w:val="00F53506"/>
    <w:rsid w:val="00F535FC"/>
    <w:rsid w:val="00F53630"/>
    <w:rsid w:val="00F538BA"/>
    <w:rsid w:val="00F53DD0"/>
    <w:rsid w:val="00F53EA4"/>
    <w:rsid w:val="00F544EA"/>
    <w:rsid w:val="00F546BF"/>
    <w:rsid w:val="00F54E23"/>
    <w:rsid w:val="00F55D2E"/>
    <w:rsid w:val="00F56488"/>
    <w:rsid w:val="00F564FF"/>
    <w:rsid w:val="00F5718C"/>
    <w:rsid w:val="00F5758F"/>
    <w:rsid w:val="00F579FB"/>
    <w:rsid w:val="00F57C29"/>
    <w:rsid w:val="00F57C6B"/>
    <w:rsid w:val="00F57E96"/>
    <w:rsid w:val="00F6043A"/>
    <w:rsid w:val="00F606FC"/>
    <w:rsid w:val="00F60F00"/>
    <w:rsid w:val="00F614C0"/>
    <w:rsid w:val="00F61564"/>
    <w:rsid w:val="00F61766"/>
    <w:rsid w:val="00F62775"/>
    <w:rsid w:val="00F629F0"/>
    <w:rsid w:val="00F63CAE"/>
    <w:rsid w:val="00F642B7"/>
    <w:rsid w:val="00F6471E"/>
    <w:rsid w:val="00F64CF1"/>
    <w:rsid w:val="00F6533D"/>
    <w:rsid w:val="00F65702"/>
    <w:rsid w:val="00F65F46"/>
    <w:rsid w:val="00F667E4"/>
    <w:rsid w:val="00F66EC2"/>
    <w:rsid w:val="00F676B4"/>
    <w:rsid w:val="00F67858"/>
    <w:rsid w:val="00F67B49"/>
    <w:rsid w:val="00F67D03"/>
    <w:rsid w:val="00F706C7"/>
    <w:rsid w:val="00F70A5B"/>
    <w:rsid w:val="00F70DE3"/>
    <w:rsid w:val="00F71369"/>
    <w:rsid w:val="00F7182B"/>
    <w:rsid w:val="00F71932"/>
    <w:rsid w:val="00F7276F"/>
    <w:rsid w:val="00F72A23"/>
    <w:rsid w:val="00F72C24"/>
    <w:rsid w:val="00F72E55"/>
    <w:rsid w:val="00F72E9B"/>
    <w:rsid w:val="00F72F9B"/>
    <w:rsid w:val="00F73BE4"/>
    <w:rsid w:val="00F73FD2"/>
    <w:rsid w:val="00F7476A"/>
    <w:rsid w:val="00F747AE"/>
    <w:rsid w:val="00F75625"/>
    <w:rsid w:val="00F76199"/>
    <w:rsid w:val="00F7667C"/>
    <w:rsid w:val="00F76941"/>
    <w:rsid w:val="00F77112"/>
    <w:rsid w:val="00F77AD0"/>
    <w:rsid w:val="00F77EBB"/>
    <w:rsid w:val="00F802F1"/>
    <w:rsid w:val="00F80415"/>
    <w:rsid w:val="00F80887"/>
    <w:rsid w:val="00F80FCD"/>
    <w:rsid w:val="00F8110D"/>
    <w:rsid w:val="00F81B43"/>
    <w:rsid w:val="00F81F72"/>
    <w:rsid w:val="00F82944"/>
    <w:rsid w:val="00F83848"/>
    <w:rsid w:val="00F83C41"/>
    <w:rsid w:val="00F8430B"/>
    <w:rsid w:val="00F84820"/>
    <w:rsid w:val="00F84B53"/>
    <w:rsid w:val="00F84D02"/>
    <w:rsid w:val="00F85468"/>
    <w:rsid w:val="00F85895"/>
    <w:rsid w:val="00F85BF7"/>
    <w:rsid w:val="00F8715B"/>
    <w:rsid w:val="00F878A0"/>
    <w:rsid w:val="00F87B5A"/>
    <w:rsid w:val="00F87C40"/>
    <w:rsid w:val="00F87F97"/>
    <w:rsid w:val="00F90209"/>
    <w:rsid w:val="00F9096F"/>
    <w:rsid w:val="00F90B26"/>
    <w:rsid w:val="00F9146C"/>
    <w:rsid w:val="00F91BAA"/>
    <w:rsid w:val="00F91F09"/>
    <w:rsid w:val="00F922AA"/>
    <w:rsid w:val="00F926F9"/>
    <w:rsid w:val="00F933E6"/>
    <w:rsid w:val="00F93B76"/>
    <w:rsid w:val="00F93FFC"/>
    <w:rsid w:val="00F94075"/>
    <w:rsid w:val="00F9430D"/>
    <w:rsid w:val="00F94BBC"/>
    <w:rsid w:val="00F94F58"/>
    <w:rsid w:val="00F9542E"/>
    <w:rsid w:val="00F95CA5"/>
    <w:rsid w:val="00F964F8"/>
    <w:rsid w:val="00F96858"/>
    <w:rsid w:val="00F96B00"/>
    <w:rsid w:val="00F96F41"/>
    <w:rsid w:val="00F971ED"/>
    <w:rsid w:val="00F975E9"/>
    <w:rsid w:val="00FA027B"/>
    <w:rsid w:val="00FA0ABC"/>
    <w:rsid w:val="00FA0D07"/>
    <w:rsid w:val="00FA1B7D"/>
    <w:rsid w:val="00FA1D36"/>
    <w:rsid w:val="00FA279E"/>
    <w:rsid w:val="00FA2F3E"/>
    <w:rsid w:val="00FA3721"/>
    <w:rsid w:val="00FA3861"/>
    <w:rsid w:val="00FA3A58"/>
    <w:rsid w:val="00FA3FB6"/>
    <w:rsid w:val="00FA44BB"/>
    <w:rsid w:val="00FA5A3D"/>
    <w:rsid w:val="00FA644D"/>
    <w:rsid w:val="00FA6EA0"/>
    <w:rsid w:val="00FA719A"/>
    <w:rsid w:val="00FA736D"/>
    <w:rsid w:val="00FA73B9"/>
    <w:rsid w:val="00FA7506"/>
    <w:rsid w:val="00FA7675"/>
    <w:rsid w:val="00FA772B"/>
    <w:rsid w:val="00FB04A4"/>
    <w:rsid w:val="00FB0999"/>
    <w:rsid w:val="00FB0D3C"/>
    <w:rsid w:val="00FB14E1"/>
    <w:rsid w:val="00FB1D0F"/>
    <w:rsid w:val="00FB3C48"/>
    <w:rsid w:val="00FB41CD"/>
    <w:rsid w:val="00FB42E4"/>
    <w:rsid w:val="00FB44A4"/>
    <w:rsid w:val="00FB4D93"/>
    <w:rsid w:val="00FB52D7"/>
    <w:rsid w:val="00FB5AD5"/>
    <w:rsid w:val="00FB7548"/>
    <w:rsid w:val="00FB75A6"/>
    <w:rsid w:val="00FC007C"/>
    <w:rsid w:val="00FC07B9"/>
    <w:rsid w:val="00FC0DC2"/>
    <w:rsid w:val="00FC0FE4"/>
    <w:rsid w:val="00FC11A5"/>
    <w:rsid w:val="00FC15B7"/>
    <w:rsid w:val="00FC1EF5"/>
    <w:rsid w:val="00FC22C0"/>
    <w:rsid w:val="00FC2843"/>
    <w:rsid w:val="00FC2C2C"/>
    <w:rsid w:val="00FC4E21"/>
    <w:rsid w:val="00FC4EF5"/>
    <w:rsid w:val="00FC5286"/>
    <w:rsid w:val="00FC53EC"/>
    <w:rsid w:val="00FC5768"/>
    <w:rsid w:val="00FC5788"/>
    <w:rsid w:val="00FC58B0"/>
    <w:rsid w:val="00FC5AE6"/>
    <w:rsid w:val="00FC5F6D"/>
    <w:rsid w:val="00FC60E7"/>
    <w:rsid w:val="00FC6323"/>
    <w:rsid w:val="00FC64B1"/>
    <w:rsid w:val="00FC6993"/>
    <w:rsid w:val="00FC6DC7"/>
    <w:rsid w:val="00FC6DF1"/>
    <w:rsid w:val="00FC796A"/>
    <w:rsid w:val="00FC7A42"/>
    <w:rsid w:val="00FC7C76"/>
    <w:rsid w:val="00FC7DC5"/>
    <w:rsid w:val="00FD0AD5"/>
    <w:rsid w:val="00FD0DDE"/>
    <w:rsid w:val="00FD0EE2"/>
    <w:rsid w:val="00FD113E"/>
    <w:rsid w:val="00FD1F8E"/>
    <w:rsid w:val="00FD2392"/>
    <w:rsid w:val="00FD2924"/>
    <w:rsid w:val="00FD2A21"/>
    <w:rsid w:val="00FD2C2F"/>
    <w:rsid w:val="00FD2E5D"/>
    <w:rsid w:val="00FD3318"/>
    <w:rsid w:val="00FD3766"/>
    <w:rsid w:val="00FD3B31"/>
    <w:rsid w:val="00FD3DD6"/>
    <w:rsid w:val="00FD42B0"/>
    <w:rsid w:val="00FD4404"/>
    <w:rsid w:val="00FD48AF"/>
    <w:rsid w:val="00FD48E0"/>
    <w:rsid w:val="00FD4988"/>
    <w:rsid w:val="00FD4C08"/>
    <w:rsid w:val="00FD4EE5"/>
    <w:rsid w:val="00FD533A"/>
    <w:rsid w:val="00FD54D2"/>
    <w:rsid w:val="00FD577F"/>
    <w:rsid w:val="00FD5A4D"/>
    <w:rsid w:val="00FD5CF5"/>
    <w:rsid w:val="00FD6261"/>
    <w:rsid w:val="00FD7593"/>
    <w:rsid w:val="00FD7793"/>
    <w:rsid w:val="00FD79CA"/>
    <w:rsid w:val="00FD7CE1"/>
    <w:rsid w:val="00FE008F"/>
    <w:rsid w:val="00FE0724"/>
    <w:rsid w:val="00FE1296"/>
    <w:rsid w:val="00FE1823"/>
    <w:rsid w:val="00FE1B7E"/>
    <w:rsid w:val="00FE2354"/>
    <w:rsid w:val="00FE2C82"/>
    <w:rsid w:val="00FE2D1A"/>
    <w:rsid w:val="00FE32E1"/>
    <w:rsid w:val="00FE487A"/>
    <w:rsid w:val="00FE4BD8"/>
    <w:rsid w:val="00FE4DD4"/>
    <w:rsid w:val="00FE50DA"/>
    <w:rsid w:val="00FE582C"/>
    <w:rsid w:val="00FE5962"/>
    <w:rsid w:val="00FE5A9D"/>
    <w:rsid w:val="00FE6786"/>
    <w:rsid w:val="00FE6C0D"/>
    <w:rsid w:val="00FE6C96"/>
    <w:rsid w:val="00FE6F94"/>
    <w:rsid w:val="00FE72A5"/>
    <w:rsid w:val="00FF02FF"/>
    <w:rsid w:val="00FF0569"/>
    <w:rsid w:val="00FF06D2"/>
    <w:rsid w:val="00FF1092"/>
    <w:rsid w:val="00FF114F"/>
    <w:rsid w:val="00FF14A2"/>
    <w:rsid w:val="00FF158A"/>
    <w:rsid w:val="00FF1BF6"/>
    <w:rsid w:val="00FF1FDA"/>
    <w:rsid w:val="00FF206E"/>
    <w:rsid w:val="00FF220B"/>
    <w:rsid w:val="00FF27B2"/>
    <w:rsid w:val="00FF2D2B"/>
    <w:rsid w:val="00FF31C7"/>
    <w:rsid w:val="00FF3911"/>
    <w:rsid w:val="00FF3C69"/>
    <w:rsid w:val="00FF3EA2"/>
    <w:rsid w:val="00FF52A2"/>
    <w:rsid w:val="00FF53ED"/>
    <w:rsid w:val="00FF5513"/>
    <w:rsid w:val="00FF5C47"/>
    <w:rsid w:val="00FF6E0A"/>
    <w:rsid w:val="00FF6F48"/>
    <w:rsid w:val="00FF71EC"/>
    <w:rsid w:val="00FF742E"/>
    <w:rsid w:val="00FF75EC"/>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red,#4d4d4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77222"/>
    <w:pPr>
      <w:spacing w:after="240"/>
    </w:pPr>
    <w:rPr>
      <w:szCs w:val="24"/>
    </w:rPr>
  </w:style>
  <w:style w:type="paragraph" w:styleId="Heading1">
    <w:name w:val="heading 1"/>
    <w:basedOn w:val="Normal"/>
    <w:next w:val="Normal"/>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qFormat/>
    <w:rsid w:val="00C55235"/>
    <w:pPr>
      <w:keepNext/>
      <w:spacing w:before="320" w:after="60"/>
      <w:outlineLvl w:val="1"/>
    </w:pPr>
    <w:rPr>
      <w:rFonts w:cs="Arial"/>
      <w:b/>
      <w:bCs/>
      <w:iCs/>
      <w:sz w:val="28"/>
      <w:szCs w:val="28"/>
    </w:rPr>
  </w:style>
  <w:style w:type="paragraph" w:styleId="Heading3">
    <w:name w:val="heading 3"/>
    <w:basedOn w:val="Normal"/>
    <w:next w:val="Normal"/>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1"/>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1"/>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841F61"/>
    <w:pPr>
      <w:tabs>
        <w:tab w:val="right" w:pos="113"/>
      </w:tabs>
      <w:spacing w:after="40" w:line="200" w:lineRule="atLeast"/>
    </w:pPr>
    <w:rPr>
      <w:color w:val="323232"/>
      <w:sz w:val="16"/>
    </w:rPr>
  </w:style>
  <w:style w:type="character" w:customStyle="1" w:styleId="FooterChar">
    <w:name w:val="Footer Char"/>
    <w:basedOn w:val="DefaultParagraphFont"/>
    <w:link w:val="Footer"/>
    <w:rsid w:val="00841F61"/>
    <w:rPr>
      <w:color w:val="323232"/>
      <w:sz w:val="16"/>
      <w:szCs w:val="24"/>
    </w:rPr>
  </w:style>
  <w:style w:type="paragraph" w:customStyle="1" w:styleId="ACMAReportTitle">
    <w:name w:val="ACMA_ReportTitle"/>
    <w:basedOn w:val="Normal"/>
    <w:qFormat/>
    <w:rsid w:val="00246093"/>
    <w:pPr>
      <w:spacing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3A1729"/>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link w:val="CaptionChar"/>
    <w:qFormat/>
    <w:rsid w:val="00E8152A"/>
    <w:pPr>
      <w:numPr>
        <w:numId w:val="5"/>
      </w:numPr>
    </w:pPr>
    <w:rPr>
      <w:b/>
      <w:bCs/>
      <w:color w:val="323232"/>
    </w:rPr>
  </w:style>
  <w:style w:type="paragraph" w:customStyle="1" w:styleId="BodySubHeader">
    <w:name w:val="BodySubHeader"/>
    <w:basedOn w:val="Normal"/>
    <w:next w:val="Normal"/>
    <w:qFormat/>
    <w:rsid w:val="005B7BCB"/>
    <w:pPr>
      <w:keepNext/>
      <w:spacing w:before="240" w:after="0"/>
    </w:pPr>
    <w:rPr>
      <w:b/>
      <w:i/>
    </w:rPr>
  </w:style>
  <w:style w:type="paragraph" w:styleId="ListBullet">
    <w:name w:val="List Bullet"/>
    <w:basedOn w:val="Normal"/>
    <w:qFormat/>
    <w:rsid w:val="0046736F"/>
    <w:pPr>
      <w:numPr>
        <w:numId w:val="7"/>
      </w:numPr>
      <w:spacing w:after="80"/>
    </w:pPr>
  </w:style>
  <w:style w:type="paragraph" w:styleId="ListBullet2">
    <w:name w:val="List Bullet 2"/>
    <w:basedOn w:val="Normal"/>
    <w:qFormat/>
    <w:rsid w:val="0046736F"/>
    <w:pPr>
      <w:numPr>
        <w:numId w:val="6"/>
      </w:numPr>
      <w:spacing w:after="80"/>
    </w:pPr>
  </w:style>
  <w:style w:type="paragraph" w:styleId="ListNumber">
    <w:name w:val="List Number"/>
    <w:basedOn w:val="Normal"/>
    <w:qFormat/>
    <w:rsid w:val="0046736F"/>
    <w:pPr>
      <w:numPr>
        <w:numId w:val="8"/>
      </w:numPr>
      <w:spacing w:after="80"/>
    </w:pPr>
  </w:style>
  <w:style w:type="paragraph" w:styleId="ListNumber2">
    <w:name w:val="List Number 2"/>
    <w:basedOn w:val="Normal"/>
    <w:qFormat/>
    <w:rsid w:val="0046736F"/>
    <w:pPr>
      <w:numPr>
        <w:numId w:val="9"/>
      </w:numPr>
      <w:spacing w:after="80"/>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uiPriority w:val="99"/>
    <w:semiHidden/>
    <w:rsid w:val="00566AB4"/>
    <w:rPr>
      <w:rFonts w:ascii="Arial" w:hAnsi="Arial"/>
      <w:vertAlign w:val="superscript"/>
    </w:rPr>
  </w:style>
  <w:style w:type="paragraph" w:styleId="FootnoteText">
    <w:name w:val="footnote text"/>
    <w:basedOn w:val="Normal"/>
    <w:link w:val="FootnoteTextChar"/>
    <w:uiPriority w:val="99"/>
    <w:semiHidden/>
    <w:rsid w:val="00566AB4"/>
    <w:rPr>
      <w:sz w:val="16"/>
      <w:szCs w:val="16"/>
    </w:rPr>
  </w:style>
  <w:style w:type="paragraph" w:customStyle="1" w:styleId="TableBody">
    <w:name w:val="Table Body"/>
    <w:basedOn w:val="Normal"/>
    <w:qFormat/>
    <w:rsid w:val="003A1729"/>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rsid w:val="00EE7F79"/>
    <w:pPr>
      <w:spacing w:line="240" w:lineRule="auto"/>
    </w:p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3A172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3A172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b/>
      <w:sz w:val="13"/>
    </w:rPr>
  </w:style>
  <w:style w:type="paragraph" w:customStyle="1" w:styleId="ListBulletLast">
    <w:name w:val="List Bullet Last"/>
    <w:basedOn w:val="ListBullet"/>
    <w:qFormat/>
    <w:rsid w:val="0046736F"/>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3"/>
      </w:numPr>
      <w:spacing w:after="160"/>
    </w:pPr>
    <w:rPr>
      <w:b/>
      <w:bCs/>
      <w:color w:val="323232"/>
    </w:rPr>
  </w:style>
  <w:style w:type="paragraph" w:customStyle="1" w:styleId="ACMANotes">
    <w:name w:val="ACMA_Notes"/>
    <w:qFormat/>
    <w:rsid w:val="003A1729"/>
    <w:pPr>
      <w:spacing w:before="80" w:line="240" w:lineRule="auto"/>
    </w:pPr>
    <w:rPr>
      <w:rFonts w:cs="Arial"/>
      <w:i/>
      <w:sz w:val="16"/>
      <w:szCs w:val="24"/>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46736F"/>
    <w:pPr>
      <w:spacing w:after="240"/>
      <w:ind w:left="907" w:hanging="544"/>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2"/>
      </w:numPr>
      <w:spacing w:after="160"/>
    </w:pPr>
    <w:rPr>
      <w:b/>
      <w:bCs/>
      <w:color w:val="323232"/>
    </w:rPr>
  </w:style>
  <w:style w:type="paragraph" w:customStyle="1" w:styleId="Captionfigure">
    <w:name w:val="Caption figure"/>
    <w:basedOn w:val="Caption"/>
    <w:qFormat/>
    <w:rsid w:val="00E8152A"/>
    <w:pPr>
      <w:keepNext/>
      <w:numPr>
        <w:numId w:val="4"/>
      </w:numPr>
      <w:tabs>
        <w:tab w:val="clear" w:pos="1304"/>
        <w:tab w:val="num" w:pos="1021"/>
      </w:tabs>
      <w:ind w:left="1021"/>
    </w:pPr>
    <w:rPr>
      <w:rFonts w:cs="Arial"/>
    </w:rPr>
  </w:style>
  <w:style w:type="paragraph" w:customStyle="1" w:styleId="ACMALinecover">
    <w:name w:val="ACMA_Line cover"/>
    <w:basedOn w:val="Normal"/>
    <w:qFormat/>
    <w:rsid w:val="00E034E4"/>
    <w:pPr>
      <w:pBdr>
        <w:bottom w:val="single" w:sz="4" w:space="1" w:color="auto"/>
      </w:pBdr>
      <w:spacing w:after="600"/>
    </w:pPr>
    <w:rPr>
      <w:rFonts w:cs="Arial"/>
    </w:rPr>
  </w:style>
  <w:style w:type="paragraph" w:customStyle="1" w:styleId="Researchquote">
    <w:name w:val="Research quote"/>
    <w:basedOn w:val="Normal"/>
    <w:qFormat/>
    <w:rsid w:val="00E034E4"/>
    <w:pPr>
      <w:spacing w:before="120" w:after="120"/>
      <w:ind w:left="680" w:right="567"/>
    </w:pPr>
    <w:rPr>
      <w:rFonts w:cs="Arial"/>
      <w:sz w:val="18"/>
      <w:szCs w:val="18"/>
    </w:rPr>
  </w:style>
  <w:style w:type="paragraph" w:styleId="Quote">
    <w:name w:val="Quote"/>
    <w:basedOn w:val="Normal"/>
    <w:next w:val="Normal"/>
    <w:link w:val="QuoteChar"/>
    <w:rsid w:val="00E034E4"/>
    <w:rPr>
      <w:i/>
      <w:iCs/>
      <w:color w:val="000000" w:themeColor="text1"/>
    </w:rPr>
  </w:style>
  <w:style w:type="character" w:customStyle="1" w:styleId="QuoteChar">
    <w:name w:val="Quote Char"/>
    <w:basedOn w:val="DefaultParagraphFont"/>
    <w:link w:val="Quote"/>
    <w:rsid w:val="00E034E4"/>
    <w:rPr>
      <w:rFonts w:ascii="Arial" w:hAnsi="Arial"/>
      <w:i/>
      <w:iCs/>
      <w:color w:val="000000" w:themeColor="text1"/>
      <w:sz w:val="20"/>
    </w:rPr>
  </w:style>
  <w:style w:type="character" w:styleId="BookTitle">
    <w:name w:val="Book Title"/>
    <w:basedOn w:val="DefaultParagraphFont"/>
    <w:rsid w:val="00F06CE1"/>
    <w:rPr>
      <w:b/>
      <w:bCs/>
      <w:i/>
      <w:iCs/>
      <w:spacing w:val="5"/>
    </w:rPr>
  </w:style>
  <w:style w:type="paragraph" w:customStyle="1" w:styleId="GridTable31">
    <w:name w:val="Grid Table 31"/>
    <w:basedOn w:val="Normal"/>
    <w:qFormat/>
    <w:rsid w:val="0078252F"/>
    <w:pPr>
      <w:spacing w:after="0" w:line="240" w:lineRule="auto"/>
    </w:pPr>
    <w:rPr>
      <w:b/>
      <w:color w:val="4D4D4F"/>
      <w:spacing w:val="-28"/>
      <w:sz w:val="53"/>
    </w:rPr>
  </w:style>
  <w:style w:type="character" w:customStyle="1" w:styleId="HeaderChar">
    <w:name w:val="Header Char"/>
    <w:link w:val="Header"/>
    <w:semiHidden/>
    <w:rsid w:val="0078252F"/>
    <w:rPr>
      <w:sz w:val="16"/>
      <w:szCs w:val="24"/>
    </w:rPr>
  </w:style>
  <w:style w:type="paragraph" w:styleId="Index3">
    <w:name w:val="index 3"/>
    <w:basedOn w:val="Normal"/>
    <w:next w:val="Normal"/>
    <w:autoRedefine/>
    <w:rsid w:val="007712AE"/>
    <w:pPr>
      <w:spacing w:after="0" w:line="240" w:lineRule="auto"/>
      <w:ind w:left="600" w:hanging="200"/>
    </w:pPr>
  </w:style>
  <w:style w:type="paragraph" w:styleId="ListParagraph">
    <w:name w:val="List Paragraph"/>
    <w:basedOn w:val="Normal"/>
    <w:link w:val="ListParagraphChar"/>
    <w:uiPriority w:val="34"/>
    <w:qFormat/>
    <w:rsid w:val="00FA3721"/>
    <w:pPr>
      <w:ind w:left="720"/>
      <w:contextualSpacing/>
    </w:pPr>
  </w:style>
  <w:style w:type="character" w:customStyle="1" w:styleId="FootnoteTextChar">
    <w:name w:val="Footnote Text Char"/>
    <w:basedOn w:val="DefaultParagraphFont"/>
    <w:link w:val="FootnoteText"/>
    <w:uiPriority w:val="99"/>
    <w:semiHidden/>
    <w:rsid w:val="00B13DE3"/>
    <w:rPr>
      <w:sz w:val="16"/>
      <w:szCs w:val="16"/>
    </w:rPr>
  </w:style>
  <w:style w:type="character" w:customStyle="1" w:styleId="CaptionChar">
    <w:name w:val="Caption Char"/>
    <w:aliases w:val="Caption table Char"/>
    <w:basedOn w:val="DefaultParagraphFont"/>
    <w:link w:val="Caption"/>
    <w:locked/>
    <w:rsid w:val="00E02F24"/>
    <w:rPr>
      <w:b/>
      <w:bCs/>
      <w:color w:val="323232"/>
      <w:szCs w:val="24"/>
    </w:rPr>
  </w:style>
  <w:style w:type="table" w:customStyle="1" w:styleId="Style3">
    <w:name w:val="Style3"/>
    <w:basedOn w:val="TableNormal"/>
    <w:uiPriority w:val="99"/>
    <w:qFormat/>
    <w:rsid w:val="005264AC"/>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4F81BD"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character" w:customStyle="1" w:styleId="PlainParagraphChar">
    <w:name w:val="Plain Paragraph Char"/>
    <w:basedOn w:val="DefaultParagraphFont"/>
    <w:link w:val="PlainParagraph"/>
    <w:locked/>
    <w:rsid w:val="005264AC"/>
    <w:rPr>
      <w:rFonts w:cs="Arial"/>
    </w:rPr>
  </w:style>
  <w:style w:type="paragraph" w:customStyle="1" w:styleId="PlainParagraph">
    <w:name w:val="Plain Paragraph"/>
    <w:basedOn w:val="Normal"/>
    <w:link w:val="PlainParagraphChar"/>
    <w:rsid w:val="005264AC"/>
    <w:pPr>
      <w:spacing w:before="140" w:after="140" w:line="280" w:lineRule="atLeast"/>
    </w:pPr>
    <w:rPr>
      <w:rFonts w:cs="Arial"/>
      <w:szCs w:val="20"/>
    </w:rPr>
  </w:style>
  <w:style w:type="character" w:customStyle="1" w:styleId="TableHeading-ORCChar">
    <w:name w:val="Table Heading - ORC Char"/>
    <w:basedOn w:val="DefaultParagraphFont"/>
    <w:link w:val="TableHeading-ORC"/>
    <w:locked/>
    <w:rsid w:val="005264AC"/>
    <w:rPr>
      <w:rFonts w:ascii="Montserrat Light" w:hAnsi="Montserrat Light"/>
      <w:b/>
      <w:color w:val="FFFFFF" w:themeColor="background1"/>
    </w:rPr>
  </w:style>
  <w:style w:type="paragraph" w:customStyle="1" w:styleId="TableHeading-ORC">
    <w:name w:val="Table Heading - ORC"/>
    <w:basedOn w:val="Normal"/>
    <w:link w:val="TableHeading-ORCChar"/>
    <w:qFormat/>
    <w:rsid w:val="005264AC"/>
    <w:pPr>
      <w:spacing w:before="80" w:after="80" w:line="240" w:lineRule="auto"/>
    </w:pPr>
    <w:rPr>
      <w:rFonts w:ascii="Montserrat Light" w:hAnsi="Montserrat Light"/>
      <w:b/>
      <w:color w:val="FFFFFF" w:themeColor="background1"/>
      <w:szCs w:val="20"/>
    </w:rPr>
  </w:style>
  <w:style w:type="character" w:customStyle="1" w:styleId="TableText-ORCChar">
    <w:name w:val="Table Text - ORC Char"/>
    <w:basedOn w:val="DefaultParagraphFont"/>
    <w:link w:val="TableText-ORC"/>
    <w:locked/>
    <w:rsid w:val="005264AC"/>
    <w:rPr>
      <w:rFonts w:ascii="Montserrat Light" w:hAnsi="Montserrat Light"/>
    </w:rPr>
  </w:style>
  <w:style w:type="paragraph" w:customStyle="1" w:styleId="TableText-ORC">
    <w:name w:val="Table Text - ORC"/>
    <w:basedOn w:val="Normal"/>
    <w:link w:val="TableText-ORCChar"/>
    <w:qFormat/>
    <w:rsid w:val="005264AC"/>
    <w:pPr>
      <w:spacing w:before="40" w:after="40" w:line="240" w:lineRule="auto"/>
    </w:pPr>
    <w:rPr>
      <w:rFonts w:ascii="Montserrat Light" w:hAnsi="Montserrat Light"/>
      <w:szCs w:val="20"/>
    </w:rPr>
  </w:style>
  <w:style w:type="character" w:customStyle="1" w:styleId="TableNumericalText-ORCChar">
    <w:name w:val="Table Numerical Text - ORC Char"/>
    <w:basedOn w:val="DefaultParagraphFont"/>
    <w:link w:val="TableNumericalText-ORC"/>
    <w:locked/>
    <w:rsid w:val="005264AC"/>
    <w:rPr>
      <w:rFonts w:ascii="Montserrat Light" w:hAnsi="Montserrat Light"/>
    </w:rPr>
  </w:style>
  <w:style w:type="paragraph" w:customStyle="1" w:styleId="TableNumericalText-ORC">
    <w:name w:val="Table Numerical Text - ORC"/>
    <w:basedOn w:val="Normal"/>
    <w:link w:val="TableNumericalText-ORCChar"/>
    <w:qFormat/>
    <w:rsid w:val="005264AC"/>
    <w:pPr>
      <w:spacing w:before="40" w:after="40" w:line="240" w:lineRule="auto"/>
      <w:jc w:val="right"/>
    </w:pPr>
    <w:rPr>
      <w:rFonts w:ascii="Montserrat Light" w:hAnsi="Montserrat Light"/>
      <w:szCs w:val="20"/>
    </w:rPr>
  </w:style>
  <w:style w:type="paragraph" w:styleId="NormalWeb">
    <w:name w:val="Normal (Web)"/>
    <w:basedOn w:val="Normal"/>
    <w:uiPriority w:val="99"/>
    <w:semiHidden/>
    <w:unhideWhenUsed/>
    <w:rsid w:val="000B51F8"/>
    <w:pPr>
      <w:spacing w:before="100" w:beforeAutospacing="1" w:after="100" w:afterAutospacing="1" w:line="240" w:lineRule="auto"/>
    </w:pPr>
    <w:rPr>
      <w:rFonts w:ascii="Times New Roman" w:eastAsiaTheme="minorEastAsia" w:hAnsi="Times New Roman"/>
      <w:sz w:val="24"/>
    </w:rPr>
  </w:style>
  <w:style w:type="paragraph" w:styleId="Revision">
    <w:name w:val="Revision"/>
    <w:hidden/>
    <w:semiHidden/>
    <w:rsid w:val="00FD2392"/>
    <w:pPr>
      <w:spacing w:line="240" w:lineRule="auto"/>
    </w:pPr>
    <w:rPr>
      <w:szCs w:val="24"/>
    </w:rPr>
  </w:style>
  <w:style w:type="character" w:customStyle="1" w:styleId="ListParagraphChar">
    <w:name w:val="List Paragraph Char"/>
    <w:basedOn w:val="DefaultParagraphFont"/>
    <w:link w:val="ListParagraph"/>
    <w:uiPriority w:val="34"/>
    <w:rsid w:val="00E732EE"/>
    <w:rPr>
      <w:szCs w:val="24"/>
    </w:rPr>
  </w:style>
  <w:style w:type="paragraph" w:customStyle="1" w:styleId="Default">
    <w:name w:val="Default"/>
    <w:rsid w:val="00B708B6"/>
    <w:pPr>
      <w:autoSpaceDE w:val="0"/>
      <w:autoSpaceDN w:val="0"/>
      <w:adjustRightInd w:val="0"/>
      <w:spacing w:line="240" w:lineRule="auto"/>
    </w:pPr>
    <w:rPr>
      <w:rFonts w:cs="Arial"/>
      <w:color w:val="000000"/>
      <w:sz w:val="24"/>
      <w:szCs w:val="24"/>
    </w:rPr>
  </w:style>
  <w:style w:type="paragraph" w:styleId="NoSpacing">
    <w:name w:val="No Spacing"/>
    <w:rsid w:val="00982FF9"/>
    <w:pPr>
      <w:spacing w:line="240"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80835">
      <w:bodyDiv w:val="1"/>
      <w:marLeft w:val="0"/>
      <w:marRight w:val="0"/>
      <w:marTop w:val="0"/>
      <w:marBottom w:val="0"/>
      <w:divBdr>
        <w:top w:val="none" w:sz="0" w:space="0" w:color="auto"/>
        <w:left w:val="none" w:sz="0" w:space="0" w:color="auto"/>
        <w:bottom w:val="none" w:sz="0" w:space="0" w:color="auto"/>
        <w:right w:val="none" w:sz="0" w:space="0" w:color="auto"/>
      </w:divBdr>
    </w:div>
    <w:div w:id="91124851">
      <w:bodyDiv w:val="1"/>
      <w:marLeft w:val="0"/>
      <w:marRight w:val="0"/>
      <w:marTop w:val="0"/>
      <w:marBottom w:val="0"/>
      <w:divBdr>
        <w:top w:val="none" w:sz="0" w:space="0" w:color="auto"/>
        <w:left w:val="none" w:sz="0" w:space="0" w:color="auto"/>
        <w:bottom w:val="none" w:sz="0" w:space="0" w:color="auto"/>
        <w:right w:val="none" w:sz="0" w:space="0" w:color="auto"/>
      </w:divBdr>
    </w:div>
    <w:div w:id="142545196">
      <w:bodyDiv w:val="1"/>
      <w:marLeft w:val="0"/>
      <w:marRight w:val="0"/>
      <w:marTop w:val="0"/>
      <w:marBottom w:val="0"/>
      <w:divBdr>
        <w:top w:val="none" w:sz="0" w:space="0" w:color="auto"/>
        <w:left w:val="none" w:sz="0" w:space="0" w:color="auto"/>
        <w:bottom w:val="none" w:sz="0" w:space="0" w:color="auto"/>
        <w:right w:val="none" w:sz="0" w:space="0" w:color="auto"/>
      </w:divBdr>
      <w:divsChild>
        <w:div w:id="1165509748">
          <w:marLeft w:val="418"/>
          <w:marRight w:val="0"/>
          <w:marTop w:val="0"/>
          <w:marBottom w:val="0"/>
          <w:divBdr>
            <w:top w:val="none" w:sz="0" w:space="0" w:color="auto"/>
            <w:left w:val="none" w:sz="0" w:space="0" w:color="auto"/>
            <w:bottom w:val="none" w:sz="0" w:space="0" w:color="auto"/>
            <w:right w:val="none" w:sz="0" w:space="0" w:color="auto"/>
          </w:divBdr>
        </w:div>
        <w:div w:id="1582567570">
          <w:marLeft w:val="418"/>
          <w:marRight w:val="0"/>
          <w:marTop w:val="0"/>
          <w:marBottom w:val="0"/>
          <w:divBdr>
            <w:top w:val="none" w:sz="0" w:space="0" w:color="auto"/>
            <w:left w:val="none" w:sz="0" w:space="0" w:color="auto"/>
            <w:bottom w:val="none" w:sz="0" w:space="0" w:color="auto"/>
            <w:right w:val="none" w:sz="0" w:space="0" w:color="auto"/>
          </w:divBdr>
        </w:div>
        <w:div w:id="1993942556">
          <w:marLeft w:val="418"/>
          <w:marRight w:val="0"/>
          <w:marTop w:val="0"/>
          <w:marBottom w:val="0"/>
          <w:divBdr>
            <w:top w:val="none" w:sz="0" w:space="0" w:color="auto"/>
            <w:left w:val="none" w:sz="0" w:space="0" w:color="auto"/>
            <w:bottom w:val="none" w:sz="0" w:space="0" w:color="auto"/>
            <w:right w:val="none" w:sz="0" w:space="0" w:color="auto"/>
          </w:divBdr>
        </w:div>
      </w:divsChild>
    </w:div>
    <w:div w:id="151146215">
      <w:bodyDiv w:val="1"/>
      <w:marLeft w:val="0"/>
      <w:marRight w:val="0"/>
      <w:marTop w:val="0"/>
      <w:marBottom w:val="0"/>
      <w:divBdr>
        <w:top w:val="none" w:sz="0" w:space="0" w:color="auto"/>
        <w:left w:val="none" w:sz="0" w:space="0" w:color="auto"/>
        <w:bottom w:val="none" w:sz="0" w:space="0" w:color="auto"/>
        <w:right w:val="none" w:sz="0" w:space="0" w:color="auto"/>
      </w:divBdr>
      <w:divsChild>
        <w:div w:id="843276368">
          <w:marLeft w:val="446"/>
          <w:marRight w:val="0"/>
          <w:marTop w:val="240"/>
          <w:marBottom w:val="120"/>
          <w:divBdr>
            <w:top w:val="none" w:sz="0" w:space="0" w:color="auto"/>
            <w:left w:val="none" w:sz="0" w:space="0" w:color="auto"/>
            <w:bottom w:val="none" w:sz="0" w:space="0" w:color="auto"/>
            <w:right w:val="none" w:sz="0" w:space="0" w:color="auto"/>
          </w:divBdr>
        </w:div>
        <w:div w:id="989864214">
          <w:marLeft w:val="446"/>
          <w:marRight w:val="0"/>
          <w:marTop w:val="240"/>
          <w:marBottom w:val="120"/>
          <w:divBdr>
            <w:top w:val="none" w:sz="0" w:space="0" w:color="auto"/>
            <w:left w:val="none" w:sz="0" w:space="0" w:color="auto"/>
            <w:bottom w:val="none" w:sz="0" w:space="0" w:color="auto"/>
            <w:right w:val="none" w:sz="0" w:space="0" w:color="auto"/>
          </w:divBdr>
        </w:div>
        <w:div w:id="1175654468">
          <w:marLeft w:val="446"/>
          <w:marRight w:val="0"/>
          <w:marTop w:val="240"/>
          <w:marBottom w:val="120"/>
          <w:divBdr>
            <w:top w:val="none" w:sz="0" w:space="0" w:color="auto"/>
            <w:left w:val="none" w:sz="0" w:space="0" w:color="auto"/>
            <w:bottom w:val="none" w:sz="0" w:space="0" w:color="auto"/>
            <w:right w:val="none" w:sz="0" w:space="0" w:color="auto"/>
          </w:divBdr>
        </w:div>
        <w:div w:id="1668435864">
          <w:marLeft w:val="446"/>
          <w:marRight w:val="0"/>
          <w:marTop w:val="240"/>
          <w:marBottom w:val="120"/>
          <w:divBdr>
            <w:top w:val="none" w:sz="0" w:space="0" w:color="auto"/>
            <w:left w:val="none" w:sz="0" w:space="0" w:color="auto"/>
            <w:bottom w:val="none" w:sz="0" w:space="0" w:color="auto"/>
            <w:right w:val="none" w:sz="0" w:space="0" w:color="auto"/>
          </w:divBdr>
        </w:div>
        <w:div w:id="1707681636">
          <w:marLeft w:val="446"/>
          <w:marRight w:val="0"/>
          <w:marTop w:val="240"/>
          <w:marBottom w:val="120"/>
          <w:divBdr>
            <w:top w:val="none" w:sz="0" w:space="0" w:color="auto"/>
            <w:left w:val="none" w:sz="0" w:space="0" w:color="auto"/>
            <w:bottom w:val="none" w:sz="0" w:space="0" w:color="auto"/>
            <w:right w:val="none" w:sz="0" w:space="0" w:color="auto"/>
          </w:divBdr>
        </w:div>
      </w:divsChild>
    </w:div>
    <w:div w:id="193158066">
      <w:bodyDiv w:val="1"/>
      <w:marLeft w:val="0"/>
      <w:marRight w:val="0"/>
      <w:marTop w:val="0"/>
      <w:marBottom w:val="0"/>
      <w:divBdr>
        <w:top w:val="none" w:sz="0" w:space="0" w:color="auto"/>
        <w:left w:val="none" w:sz="0" w:space="0" w:color="auto"/>
        <w:bottom w:val="none" w:sz="0" w:space="0" w:color="auto"/>
        <w:right w:val="none" w:sz="0" w:space="0" w:color="auto"/>
      </w:divBdr>
    </w:div>
    <w:div w:id="200094969">
      <w:bodyDiv w:val="1"/>
      <w:marLeft w:val="0"/>
      <w:marRight w:val="0"/>
      <w:marTop w:val="0"/>
      <w:marBottom w:val="0"/>
      <w:divBdr>
        <w:top w:val="none" w:sz="0" w:space="0" w:color="auto"/>
        <w:left w:val="none" w:sz="0" w:space="0" w:color="auto"/>
        <w:bottom w:val="none" w:sz="0" w:space="0" w:color="auto"/>
        <w:right w:val="none" w:sz="0" w:space="0" w:color="auto"/>
      </w:divBdr>
    </w:div>
    <w:div w:id="222255633">
      <w:bodyDiv w:val="1"/>
      <w:marLeft w:val="0"/>
      <w:marRight w:val="0"/>
      <w:marTop w:val="0"/>
      <w:marBottom w:val="0"/>
      <w:divBdr>
        <w:top w:val="none" w:sz="0" w:space="0" w:color="auto"/>
        <w:left w:val="none" w:sz="0" w:space="0" w:color="auto"/>
        <w:bottom w:val="none" w:sz="0" w:space="0" w:color="auto"/>
        <w:right w:val="none" w:sz="0" w:space="0" w:color="auto"/>
      </w:divBdr>
    </w:div>
    <w:div w:id="273051160">
      <w:bodyDiv w:val="1"/>
      <w:marLeft w:val="0"/>
      <w:marRight w:val="0"/>
      <w:marTop w:val="0"/>
      <w:marBottom w:val="0"/>
      <w:divBdr>
        <w:top w:val="none" w:sz="0" w:space="0" w:color="auto"/>
        <w:left w:val="none" w:sz="0" w:space="0" w:color="auto"/>
        <w:bottom w:val="none" w:sz="0" w:space="0" w:color="auto"/>
        <w:right w:val="none" w:sz="0" w:space="0" w:color="auto"/>
      </w:divBdr>
    </w:div>
    <w:div w:id="318075641">
      <w:bodyDiv w:val="1"/>
      <w:marLeft w:val="0"/>
      <w:marRight w:val="0"/>
      <w:marTop w:val="0"/>
      <w:marBottom w:val="0"/>
      <w:divBdr>
        <w:top w:val="none" w:sz="0" w:space="0" w:color="auto"/>
        <w:left w:val="none" w:sz="0" w:space="0" w:color="auto"/>
        <w:bottom w:val="none" w:sz="0" w:space="0" w:color="auto"/>
        <w:right w:val="none" w:sz="0" w:space="0" w:color="auto"/>
      </w:divBdr>
      <w:divsChild>
        <w:div w:id="242951929">
          <w:marLeft w:val="418"/>
          <w:marRight w:val="0"/>
          <w:marTop w:val="0"/>
          <w:marBottom w:val="0"/>
          <w:divBdr>
            <w:top w:val="none" w:sz="0" w:space="0" w:color="auto"/>
            <w:left w:val="none" w:sz="0" w:space="0" w:color="auto"/>
            <w:bottom w:val="none" w:sz="0" w:space="0" w:color="auto"/>
            <w:right w:val="none" w:sz="0" w:space="0" w:color="auto"/>
          </w:divBdr>
        </w:div>
        <w:div w:id="359624656">
          <w:marLeft w:val="418"/>
          <w:marRight w:val="0"/>
          <w:marTop w:val="0"/>
          <w:marBottom w:val="0"/>
          <w:divBdr>
            <w:top w:val="none" w:sz="0" w:space="0" w:color="auto"/>
            <w:left w:val="none" w:sz="0" w:space="0" w:color="auto"/>
            <w:bottom w:val="none" w:sz="0" w:space="0" w:color="auto"/>
            <w:right w:val="none" w:sz="0" w:space="0" w:color="auto"/>
          </w:divBdr>
        </w:div>
        <w:div w:id="436677697">
          <w:marLeft w:val="418"/>
          <w:marRight w:val="0"/>
          <w:marTop w:val="0"/>
          <w:marBottom w:val="0"/>
          <w:divBdr>
            <w:top w:val="none" w:sz="0" w:space="0" w:color="auto"/>
            <w:left w:val="none" w:sz="0" w:space="0" w:color="auto"/>
            <w:bottom w:val="none" w:sz="0" w:space="0" w:color="auto"/>
            <w:right w:val="none" w:sz="0" w:space="0" w:color="auto"/>
          </w:divBdr>
        </w:div>
        <w:div w:id="842554495">
          <w:marLeft w:val="418"/>
          <w:marRight w:val="0"/>
          <w:marTop w:val="0"/>
          <w:marBottom w:val="0"/>
          <w:divBdr>
            <w:top w:val="none" w:sz="0" w:space="0" w:color="auto"/>
            <w:left w:val="none" w:sz="0" w:space="0" w:color="auto"/>
            <w:bottom w:val="none" w:sz="0" w:space="0" w:color="auto"/>
            <w:right w:val="none" w:sz="0" w:space="0" w:color="auto"/>
          </w:divBdr>
        </w:div>
        <w:div w:id="1012099928">
          <w:marLeft w:val="418"/>
          <w:marRight w:val="0"/>
          <w:marTop w:val="0"/>
          <w:marBottom w:val="0"/>
          <w:divBdr>
            <w:top w:val="none" w:sz="0" w:space="0" w:color="auto"/>
            <w:left w:val="none" w:sz="0" w:space="0" w:color="auto"/>
            <w:bottom w:val="none" w:sz="0" w:space="0" w:color="auto"/>
            <w:right w:val="none" w:sz="0" w:space="0" w:color="auto"/>
          </w:divBdr>
        </w:div>
        <w:div w:id="1247493877">
          <w:marLeft w:val="418"/>
          <w:marRight w:val="0"/>
          <w:marTop w:val="0"/>
          <w:marBottom w:val="0"/>
          <w:divBdr>
            <w:top w:val="none" w:sz="0" w:space="0" w:color="auto"/>
            <w:left w:val="none" w:sz="0" w:space="0" w:color="auto"/>
            <w:bottom w:val="none" w:sz="0" w:space="0" w:color="auto"/>
            <w:right w:val="none" w:sz="0" w:space="0" w:color="auto"/>
          </w:divBdr>
        </w:div>
        <w:div w:id="1527790500">
          <w:marLeft w:val="418"/>
          <w:marRight w:val="0"/>
          <w:marTop w:val="0"/>
          <w:marBottom w:val="0"/>
          <w:divBdr>
            <w:top w:val="none" w:sz="0" w:space="0" w:color="auto"/>
            <w:left w:val="none" w:sz="0" w:space="0" w:color="auto"/>
            <w:bottom w:val="none" w:sz="0" w:space="0" w:color="auto"/>
            <w:right w:val="none" w:sz="0" w:space="0" w:color="auto"/>
          </w:divBdr>
        </w:div>
        <w:div w:id="1651787927">
          <w:marLeft w:val="418"/>
          <w:marRight w:val="0"/>
          <w:marTop w:val="0"/>
          <w:marBottom w:val="0"/>
          <w:divBdr>
            <w:top w:val="none" w:sz="0" w:space="0" w:color="auto"/>
            <w:left w:val="none" w:sz="0" w:space="0" w:color="auto"/>
            <w:bottom w:val="none" w:sz="0" w:space="0" w:color="auto"/>
            <w:right w:val="none" w:sz="0" w:space="0" w:color="auto"/>
          </w:divBdr>
        </w:div>
      </w:divsChild>
    </w:div>
    <w:div w:id="345593001">
      <w:bodyDiv w:val="1"/>
      <w:marLeft w:val="0"/>
      <w:marRight w:val="0"/>
      <w:marTop w:val="0"/>
      <w:marBottom w:val="0"/>
      <w:divBdr>
        <w:top w:val="none" w:sz="0" w:space="0" w:color="auto"/>
        <w:left w:val="none" w:sz="0" w:space="0" w:color="auto"/>
        <w:bottom w:val="none" w:sz="0" w:space="0" w:color="auto"/>
        <w:right w:val="none" w:sz="0" w:space="0" w:color="auto"/>
      </w:divBdr>
    </w:div>
    <w:div w:id="349071457">
      <w:bodyDiv w:val="1"/>
      <w:marLeft w:val="0"/>
      <w:marRight w:val="0"/>
      <w:marTop w:val="0"/>
      <w:marBottom w:val="0"/>
      <w:divBdr>
        <w:top w:val="none" w:sz="0" w:space="0" w:color="auto"/>
        <w:left w:val="none" w:sz="0" w:space="0" w:color="auto"/>
        <w:bottom w:val="none" w:sz="0" w:space="0" w:color="auto"/>
        <w:right w:val="none" w:sz="0" w:space="0" w:color="auto"/>
      </w:divBdr>
    </w:div>
    <w:div w:id="434054581">
      <w:bodyDiv w:val="1"/>
      <w:marLeft w:val="0"/>
      <w:marRight w:val="0"/>
      <w:marTop w:val="0"/>
      <w:marBottom w:val="0"/>
      <w:divBdr>
        <w:top w:val="none" w:sz="0" w:space="0" w:color="auto"/>
        <w:left w:val="none" w:sz="0" w:space="0" w:color="auto"/>
        <w:bottom w:val="none" w:sz="0" w:space="0" w:color="auto"/>
        <w:right w:val="none" w:sz="0" w:space="0" w:color="auto"/>
      </w:divBdr>
    </w:div>
    <w:div w:id="449399595">
      <w:bodyDiv w:val="1"/>
      <w:marLeft w:val="0"/>
      <w:marRight w:val="0"/>
      <w:marTop w:val="0"/>
      <w:marBottom w:val="0"/>
      <w:divBdr>
        <w:top w:val="none" w:sz="0" w:space="0" w:color="auto"/>
        <w:left w:val="none" w:sz="0" w:space="0" w:color="auto"/>
        <w:bottom w:val="none" w:sz="0" w:space="0" w:color="auto"/>
        <w:right w:val="none" w:sz="0" w:space="0" w:color="auto"/>
      </w:divBdr>
      <w:divsChild>
        <w:div w:id="53087331">
          <w:marLeft w:val="418"/>
          <w:marRight w:val="0"/>
          <w:marTop w:val="0"/>
          <w:marBottom w:val="0"/>
          <w:divBdr>
            <w:top w:val="none" w:sz="0" w:space="0" w:color="auto"/>
            <w:left w:val="none" w:sz="0" w:space="0" w:color="auto"/>
            <w:bottom w:val="none" w:sz="0" w:space="0" w:color="auto"/>
            <w:right w:val="none" w:sz="0" w:space="0" w:color="auto"/>
          </w:divBdr>
        </w:div>
        <w:div w:id="188029768">
          <w:marLeft w:val="418"/>
          <w:marRight w:val="0"/>
          <w:marTop w:val="0"/>
          <w:marBottom w:val="0"/>
          <w:divBdr>
            <w:top w:val="none" w:sz="0" w:space="0" w:color="auto"/>
            <w:left w:val="none" w:sz="0" w:space="0" w:color="auto"/>
            <w:bottom w:val="none" w:sz="0" w:space="0" w:color="auto"/>
            <w:right w:val="none" w:sz="0" w:space="0" w:color="auto"/>
          </w:divBdr>
        </w:div>
        <w:div w:id="354428516">
          <w:marLeft w:val="418"/>
          <w:marRight w:val="0"/>
          <w:marTop w:val="0"/>
          <w:marBottom w:val="0"/>
          <w:divBdr>
            <w:top w:val="none" w:sz="0" w:space="0" w:color="auto"/>
            <w:left w:val="none" w:sz="0" w:space="0" w:color="auto"/>
            <w:bottom w:val="none" w:sz="0" w:space="0" w:color="auto"/>
            <w:right w:val="none" w:sz="0" w:space="0" w:color="auto"/>
          </w:divBdr>
        </w:div>
        <w:div w:id="869800205">
          <w:marLeft w:val="418"/>
          <w:marRight w:val="0"/>
          <w:marTop w:val="0"/>
          <w:marBottom w:val="0"/>
          <w:divBdr>
            <w:top w:val="none" w:sz="0" w:space="0" w:color="auto"/>
            <w:left w:val="none" w:sz="0" w:space="0" w:color="auto"/>
            <w:bottom w:val="none" w:sz="0" w:space="0" w:color="auto"/>
            <w:right w:val="none" w:sz="0" w:space="0" w:color="auto"/>
          </w:divBdr>
        </w:div>
        <w:div w:id="1000276508">
          <w:marLeft w:val="418"/>
          <w:marRight w:val="0"/>
          <w:marTop w:val="0"/>
          <w:marBottom w:val="0"/>
          <w:divBdr>
            <w:top w:val="none" w:sz="0" w:space="0" w:color="auto"/>
            <w:left w:val="none" w:sz="0" w:space="0" w:color="auto"/>
            <w:bottom w:val="none" w:sz="0" w:space="0" w:color="auto"/>
            <w:right w:val="none" w:sz="0" w:space="0" w:color="auto"/>
          </w:divBdr>
        </w:div>
        <w:div w:id="1428698536">
          <w:marLeft w:val="418"/>
          <w:marRight w:val="0"/>
          <w:marTop w:val="0"/>
          <w:marBottom w:val="0"/>
          <w:divBdr>
            <w:top w:val="none" w:sz="0" w:space="0" w:color="auto"/>
            <w:left w:val="none" w:sz="0" w:space="0" w:color="auto"/>
            <w:bottom w:val="none" w:sz="0" w:space="0" w:color="auto"/>
            <w:right w:val="none" w:sz="0" w:space="0" w:color="auto"/>
          </w:divBdr>
        </w:div>
        <w:div w:id="2109159115">
          <w:marLeft w:val="418"/>
          <w:marRight w:val="0"/>
          <w:marTop w:val="0"/>
          <w:marBottom w:val="0"/>
          <w:divBdr>
            <w:top w:val="none" w:sz="0" w:space="0" w:color="auto"/>
            <w:left w:val="none" w:sz="0" w:space="0" w:color="auto"/>
            <w:bottom w:val="none" w:sz="0" w:space="0" w:color="auto"/>
            <w:right w:val="none" w:sz="0" w:space="0" w:color="auto"/>
          </w:divBdr>
        </w:div>
      </w:divsChild>
    </w:div>
    <w:div w:id="455223354">
      <w:bodyDiv w:val="1"/>
      <w:marLeft w:val="0"/>
      <w:marRight w:val="0"/>
      <w:marTop w:val="0"/>
      <w:marBottom w:val="0"/>
      <w:divBdr>
        <w:top w:val="none" w:sz="0" w:space="0" w:color="auto"/>
        <w:left w:val="none" w:sz="0" w:space="0" w:color="auto"/>
        <w:bottom w:val="none" w:sz="0" w:space="0" w:color="auto"/>
        <w:right w:val="none" w:sz="0" w:space="0" w:color="auto"/>
      </w:divBdr>
    </w:div>
    <w:div w:id="493764669">
      <w:bodyDiv w:val="1"/>
      <w:marLeft w:val="0"/>
      <w:marRight w:val="0"/>
      <w:marTop w:val="0"/>
      <w:marBottom w:val="0"/>
      <w:divBdr>
        <w:top w:val="none" w:sz="0" w:space="0" w:color="auto"/>
        <w:left w:val="none" w:sz="0" w:space="0" w:color="auto"/>
        <w:bottom w:val="none" w:sz="0" w:space="0" w:color="auto"/>
        <w:right w:val="none" w:sz="0" w:space="0" w:color="auto"/>
      </w:divBdr>
      <w:divsChild>
        <w:div w:id="534779103">
          <w:marLeft w:val="418"/>
          <w:marRight w:val="0"/>
          <w:marTop w:val="0"/>
          <w:marBottom w:val="0"/>
          <w:divBdr>
            <w:top w:val="none" w:sz="0" w:space="0" w:color="auto"/>
            <w:left w:val="none" w:sz="0" w:space="0" w:color="auto"/>
            <w:bottom w:val="none" w:sz="0" w:space="0" w:color="auto"/>
            <w:right w:val="none" w:sz="0" w:space="0" w:color="auto"/>
          </w:divBdr>
        </w:div>
        <w:div w:id="571814037">
          <w:marLeft w:val="418"/>
          <w:marRight w:val="0"/>
          <w:marTop w:val="0"/>
          <w:marBottom w:val="0"/>
          <w:divBdr>
            <w:top w:val="none" w:sz="0" w:space="0" w:color="auto"/>
            <w:left w:val="none" w:sz="0" w:space="0" w:color="auto"/>
            <w:bottom w:val="none" w:sz="0" w:space="0" w:color="auto"/>
            <w:right w:val="none" w:sz="0" w:space="0" w:color="auto"/>
          </w:divBdr>
        </w:div>
        <w:div w:id="871379486">
          <w:marLeft w:val="418"/>
          <w:marRight w:val="0"/>
          <w:marTop w:val="0"/>
          <w:marBottom w:val="0"/>
          <w:divBdr>
            <w:top w:val="none" w:sz="0" w:space="0" w:color="auto"/>
            <w:left w:val="none" w:sz="0" w:space="0" w:color="auto"/>
            <w:bottom w:val="none" w:sz="0" w:space="0" w:color="auto"/>
            <w:right w:val="none" w:sz="0" w:space="0" w:color="auto"/>
          </w:divBdr>
        </w:div>
        <w:div w:id="988512242">
          <w:marLeft w:val="418"/>
          <w:marRight w:val="0"/>
          <w:marTop w:val="0"/>
          <w:marBottom w:val="0"/>
          <w:divBdr>
            <w:top w:val="none" w:sz="0" w:space="0" w:color="auto"/>
            <w:left w:val="none" w:sz="0" w:space="0" w:color="auto"/>
            <w:bottom w:val="none" w:sz="0" w:space="0" w:color="auto"/>
            <w:right w:val="none" w:sz="0" w:space="0" w:color="auto"/>
          </w:divBdr>
        </w:div>
        <w:div w:id="1057970056">
          <w:marLeft w:val="418"/>
          <w:marRight w:val="0"/>
          <w:marTop w:val="0"/>
          <w:marBottom w:val="0"/>
          <w:divBdr>
            <w:top w:val="none" w:sz="0" w:space="0" w:color="auto"/>
            <w:left w:val="none" w:sz="0" w:space="0" w:color="auto"/>
            <w:bottom w:val="none" w:sz="0" w:space="0" w:color="auto"/>
            <w:right w:val="none" w:sz="0" w:space="0" w:color="auto"/>
          </w:divBdr>
        </w:div>
        <w:div w:id="1129127687">
          <w:marLeft w:val="418"/>
          <w:marRight w:val="0"/>
          <w:marTop w:val="0"/>
          <w:marBottom w:val="0"/>
          <w:divBdr>
            <w:top w:val="none" w:sz="0" w:space="0" w:color="auto"/>
            <w:left w:val="none" w:sz="0" w:space="0" w:color="auto"/>
            <w:bottom w:val="none" w:sz="0" w:space="0" w:color="auto"/>
            <w:right w:val="none" w:sz="0" w:space="0" w:color="auto"/>
          </w:divBdr>
        </w:div>
        <w:div w:id="1361708717">
          <w:marLeft w:val="418"/>
          <w:marRight w:val="0"/>
          <w:marTop w:val="0"/>
          <w:marBottom w:val="0"/>
          <w:divBdr>
            <w:top w:val="none" w:sz="0" w:space="0" w:color="auto"/>
            <w:left w:val="none" w:sz="0" w:space="0" w:color="auto"/>
            <w:bottom w:val="none" w:sz="0" w:space="0" w:color="auto"/>
            <w:right w:val="none" w:sz="0" w:space="0" w:color="auto"/>
          </w:divBdr>
        </w:div>
        <w:div w:id="1429620643">
          <w:marLeft w:val="418"/>
          <w:marRight w:val="0"/>
          <w:marTop w:val="0"/>
          <w:marBottom w:val="0"/>
          <w:divBdr>
            <w:top w:val="none" w:sz="0" w:space="0" w:color="auto"/>
            <w:left w:val="none" w:sz="0" w:space="0" w:color="auto"/>
            <w:bottom w:val="none" w:sz="0" w:space="0" w:color="auto"/>
            <w:right w:val="none" w:sz="0" w:space="0" w:color="auto"/>
          </w:divBdr>
        </w:div>
        <w:div w:id="1707099064">
          <w:marLeft w:val="418"/>
          <w:marRight w:val="0"/>
          <w:marTop w:val="0"/>
          <w:marBottom w:val="0"/>
          <w:divBdr>
            <w:top w:val="none" w:sz="0" w:space="0" w:color="auto"/>
            <w:left w:val="none" w:sz="0" w:space="0" w:color="auto"/>
            <w:bottom w:val="none" w:sz="0" w:space="0" w:color="auto"/>
            <w:right w:val="none" w:sz="0" w:space="0" w:color="auto"/>
          </w:divBdr>
        </w:div>
        <w:div w:id="2048212307">
          <w:marLeft w:val="418"/>
          <w:marRight w:val="0"/>
          <w:marTop w:val="0"/>
          <w:marBottom w:val="0"/>
          <w:divBdr>
            <w:top w:val="none" w:sz="0" w:space="0" w:color="auto"/>
            <w:left w:val="none" w:sz="0" w:space="0" w:color="auto"/>
            <w:bottom w:val="none" w:sz="0" w:space="0" w:color="auto"/>
            <w:right w:val="none" w:sz="0" w:space="0" w:color="auto"/>
          </w:divBdr>
        </w:div>
      </w:divsChild>
    </w:div>
    <w:div w:id="541283574">
      <w:bodyDiv w:val="1"/>
      <w:marLeft w:val="0"/>
      <w:marRight w:val="0"/>
      <w:marTop w:val="0"/>
      <w:marBottom w:val="0"/>
      <w:divBdr>
        <w:top w:val="none" w:sz="0" w:space="0" w:color="auto"/>
        <w:left w:val="none" w:sz="0" w:space="0" w:color="auto"/>
        <w:bottom w:val="none" w:sz="0" w:space="0" w:color="auto"/>
        <w:right w:val="none" w:sz="0" w:space="0" w:color="auto"/>
      </w:divBdr>
    </w:div>
    <w:div w:id="554661046">
      <w:bodyDiv w:val="1"/>
      <w:marLeft w:val="0"/>
      <w:marRight w:val="0"/>
      <w:marTop w:val="0"/>
      <w:marBottom w:val="0"/>
      <w:divBdr>
        <w:top w:val="none" w:sz="0" w:space="0" w:color="auto"/>
        <w:left w:val="none" w:sz="0" w:space="0" w:color="auto"/>
        <w:bottom w:val="none" w:sz="0" w:space="0" w:color="auto"/>
        <w:right w:val="none" w:sz="0" w:space="0" w:color="auto"/>
      </w:divBdr>
    </w:div>
    <w:div w:id="578294525">
      <w:bodyDiv w:val="1"/>
      <w:marLeft w:val="0"/>
      <w:marRight w:val="0"/>
      <w:marTop w:val="0"/>
      <w:marBottom w:val="0"/>
      <w:divBdr>
        <w:top w:val="none" w:sz="0" w:space="0" w:color="auto"/>
        <w:left w:val="none" w:sz="0" w:space="0" w:color="auto"/>
        <w:bottom w:val="none" w:sz="0" w:space="0" w:color="auto"/>
        <w:right w:val="none" w:sz="0" w:space="0" w:color="auto"/>
      </w:divBdr>
    </w:div>
    <w:div w:id="686255256">
      <w:bodyDiv w:val="1"/>
      <w:marLeft w:val="0"/>
      <w:marRight w:val="0"/>
      <w:marTop w:val="0"/>
      <w:marBottom w:val="0"/>
      <w:divBdr>
        <w:top w:val="none" w:sz="0" w:space="0" w:color="auto"/>
        <w:left w:val="none" w:sz="0" w:space="0" w:color="auto"/>
        <w:bottom w:val="none" w:sz="0" w:space="0" w:color="auto"/>
        <w:right w:val="none" w:sz="0" w:space="0" w:color="auto"/>
      </w:divBdr>
    </w:div>
    <w:div w:id="852574937">
      <w:bodyDiv w:val="1"/>
      <w:marLeft w:val="0"/>
      <w:marRight w:val="0"/>
      <w:marTop w:val="0"/>
      <w:marBottom w:val="0"/>
      <w:divBdr>
        <w:top w:val="none" w:sz="0" w:space="0" w:color="auto"/>
        <w:left w:val="none" w:sz="0" w:space="0" w:color="auto"/>
        <w:bottom w:val="none" w:sz="0" w:space="0" w:color="auto"/>
        <w:right w:val="none" w:sz="0" w:space="0" w:color="auto"/>
      </w:divBdr>
    </w:div>
    <w:div w:id="987172961">
      <w:bodyDiv w:val="1"/>
      <w:marLeft w:val="0"/>
      <w:marRight w:val="0"/>
      <w:marTop w:val="0"/>
      <w:marBottom w:val="0"/>
      <w:divBdr>
        <w:top w:val="none" w:sz="0" w:space="0" w:color="auto"/>
        <w:left w:val="none" w:sz="0" w:space="0" w:color="auto"/>
        <w:bottom w:val="none" w:sz="0" w:space="0" w:color="auto"/>
        <w:right w:val="none" w:sz="0" w:space="0" w:color="auto"/>
      </w:divBdr>
      <w:divsChild>
        <w:div w:id="2061437237">
          <w:marLeft w:val="446"/>
          <w:marRight w:val="0"/>
          <w:marTop w:val="120"/>
          <w:marBottom w:val="0"/>
          <w:divBdr>
            <w:top w:val="none" w:sz="0" w:space="0" w:color="auto"/>
            <w:left w:val="none" w:sz="0" w:space="0" w:color="auto"/>
            <w:bottom w:val="none" w:sz="0" w:space="0" w:color="auto"/>
            <w:right w:val="none" w:sz="0" w:space="0" w:color="auto"/>
          </w:divBdr>
        </w:div>
      </w:divsChild>
    </w:div>
    <w:div w:id="994069706">
      <w:bodyDiv w:val="1"/>
      <w:marLeft w:val="0"/>
      <w:marRight w:val="0"/>
      <w:marTop w:val="0"/>
      <w:marBottom w:val="0"/>
      <w:divBdr>
        <w:top w:val="none" w:sz="0" w:space="0" w:color="auto"/>
        <w:left w:val="none" w:sz="0" w:space="0" w:color="auto"/>
        <w:bottom w:val="none" w:sz="0" w:space="0" w:color="auto"/>
        <w:right w:val="none" w:sz="0" w:space="0" w:color="auto"/>
      </w:divBdr>
    </w:div>
    <w:div w:id="1015419798">
      <w:bodyDiv w:val="1"/>
      <w:marLeft w:val="0"/>
      <w:marRight w:val="0"/>
      <w:marTop w:val="0"/>
      <w:marBottom w:val="0"/>
      <w:divBdr>
        <w:top w:val="none" w:sz="0" w:space="0" w:color="auto"/>
        <w:left w:val="none" w:sz="0" w:space="0" w:color="auto"/>
        <w:bottom w:val="none" w:sz="0" w:space="0" w:color="auto"/>
        <w:right w:val="none" w:sz="0" w:space="0" w:color="auto"/>
      </w:divBdr>
      <w:divsChild>
        <w:div w:id="383794714">
          <w:marLeft w:val="418"/>
          <w:marRight w:val="0"/>
          <w:marTop w:val="0"/>
          <w:marBottom w:val="0"/>
          <w:divBdr>
            <w:top w:val="none" w:sz="0" w:space="0" w:color="auto"/>
            <w:left w:val="none" w:sz="0" w:space="0" w:color="auto"/>
            <w:bottom w:val="none" w:sz="0" w:space="0" w:color="auto"/>
            <w:right w:val="none" w:sz="0" w:space="0" w:color="auto"/>
          </w:divBdr>
        </w:div>
        <w:div w:id="521748354">
          <w:marLeft w:val="418"/>
          <w:marRight w:val="0"/>
          <w:marTop w:val="0"/>
          <w:marBottom w:val="0"/>
          <w:divBdr>
            <w:top w:val="none" w:sz="0" w:space="0" w:color="auto"/>
            <w:left w:val="none" w:sz="0" w:space="0" w:color="auto"/>
            <w:bottom w:val="none" w:sz="0" w:space="0" w:color="auto"/>
            <w:right w:val="none" w:sz="0" w:space="0" w:color="auto"/>
          </w:divBdr>
        </w:div>
        <w:div w:id="661158838">
          <w:marLeft w:val="418"/>
          <w:marRight w:val="0"/>
          <w:marTop w:val="0"/>
          <w:marBottom w:val="0"/>
          <w:divBdr>
            <w:top w:val="none" w:sz="0" w:space="0" w:color="auto"/>
            <w:left w:val="none" w:sz="0" w:space="0" w:color="auto"/>
            <w:bottom w:val="none" w:sz="0" w:space="0" w:color="auto"/>
            <w:right w:val="none" w:sz="0" w:space="0" w:color="auto"/>
          </w:divBdr>
        </w:div>
        <w:div w:id="857693002">
          <w:marLeft w:val="418"/>
          <w:marRight w:val="0"/>
          <w:marTop w:val="0"/>
          <w:marBottom w:val="0"/>
          <w:divBdr>
            <w:top w:val="none" w:sz="0" w:space="0" w:color="auto"/>
            <w:left w:val="none" w:sz="0" w:space="0" w:color="auto"/>
            <w:bottom w:val="none" w:sz="0" w:space="0" w:color="auto"/>
            <w:right w:val="none" w:sz="0" w:space="0" w:color="auto"/>
          </w:divBdr>
        </w:div>
        <w:div w:id="991062376">
          <w:marLeft w:val="418"/>
          <w:marRight w:val="0"/>
          <w:marTop w:val="0"/>
          <w:marBottom w:val="0"/>
          <w:divBdr>
            <w:top w:val="none" w:sz="0" w:space="0" w:color="auto"/>
            <w:left w:val="none" w:sz="0" w:space="0" w:color="auto"/>
            <w:bottom w:val="none" w:sz="0" w:space="0" w:color="auto"/>
            <w:right w:val="none" w:sz="0" w:space="0" w:color="auto"/>
          </w:divBdr>
        </w:div>
        <w:div w:id="1171991634">
          <w:marLeft w:val="418"/>
          <w:marRight w:val="0"/>
          <w:marTop w:val="0"/>
          <w:marBottom w:val="0"/>
          <w:divBdr>
            <w:top w:val="none" w:sz="0" w:space="0" w:color="auto"/>
            <w:left w:val="none" w:sz="0" w:space="0" w:color="auto"/>
            <w:bottom w:val="none" w:sz="0" w:space="0" w:color="auto"/>
            <w:right w:val="none" w:sz="0" w:space="0" w:color="auto"/>
          </w:divBdr>
        </w:div>
        <w:div w:id="1398480601">
          <w:marLeft w:val="418"/>
          <w:marRight w:val="0"/>
          <w:marTop w:val="0"/>
          <w:marBottom w:val="0"/>
          <w:divBdr>
            <w:top w:val="none" w:sz="0" w:space="0" w:color="auto"/>
            <w:left w:val="none" w:sz="0" w:space="0" w:color="auto"/>
            <w:bottom w:val="none" w:sz="0" w:space="0" w:color="auto"/>
            <w:right w:val="none" w:sz="0" w:space="0" w:color="auto"/>
          </w:divBdr>
        </w:div>
        <w:div w:id="1600215925">
          <w:marLeft w:val="418"/>
          <w:marRight w:val="0"/>
          <w:marTop w:val="0"/>
          <w:marBottom w:val="0"/>
          <w:divBdr>
            <w:top w:val="none" w:sz="0" w:space="0" w:color="auto"/>
            <w:left w:val="none" w:sz="0" w:space="0" w:color="auto"/>
            <w:bottom w:val="none" w:sz="0" w:space="0" w:color="auto"/>
            <w:right w:val="none" w:sz="0" w:space="0" w:color="auto"/>
          </w:divBdr>
        </w:div>
      </w:divsChild>
    </w:div>
    <w:div w:id="1043598640">
      <w:bodyDiv w:val="1"/>
      <w:marLeft w:val="0"/>
      <w:marRight w:val="0"/>
      <w:marTop w:val="0"/>
      <w:marBottom w:val="0"/>
      <w:divBdr>
        <w:top w:val="none" w:sz="0" w:space="0" w:color="auto"/>
        <w:left w:val="none" w:sz="0" w:space="0" w:color="auto"/>
        <w:bottom w:val="none" w:sz="0" w:space="0" w:color="auto"/>
        <w:right w:val="none" w:sz="0" w:space="0" w:color="auto"/>
      </w:divBdr>
      <w:divsChild>
        <w:div w:id="163712857">
          <w:marLeft w:val="418"/>
          <w:marRight w:val="0"/>
          <w:marTop w:val="0"/>
          <w:marBottom w:val="0"/>
          <w:divBdr>
            <w:top w:val="none" w:sz="0" w:space="0" w:color="auto"/>
            <w:left w:val="none" w:sz="0" w:space="0" w:color="auto"/>
            <w:bottom w:val="none" w:sz="0" w:space="0" w:color="auto"/>
            <w:right w:val="none" w:sz="0" w:space="0" w:color="auto"/>
          </w:divBdr>
        </w:div>
        <w:div w:id="197472860">
          <w:marLeft w:val="418"/>
          <w:marRight w:val="0"/>
          <w:marTop w:val="0"/>
          <w:marBottom w:val="0"/>
          <w:divBdr>
            <w:top w:val="none" w:sz="0" w:space="0" w:color="auto"/>
            <w:left w:val="none" w:sz="0" w:space="0" w:color="auto"/>
            <w:bottom w:val="none" w:sz="0" w:space="0" w:color="auto"/>
            <w:right w:val="none" w:sz="0" w:space="0" w:color="auto"/>
          </w:divBdr>
        </w:div>
        <w:div w:id="283464525">
          <w:marLeft w:val="418"/>
          <w:marRight w:val="0"/>
          <w:marTop w:val="0"/>
          <w:marBottom w:val="0"/>
          <w:divBdr>
            <w:top w:val="none" w:sz="0" w:space="0" w:color="auto"/>
            <w:left w:val="none" w:sz="0" w:space="0" w:color="auto"/>
            <w:bottom w:val="none" w:sz="0" w:space="0" w:color="auto"/>
            <w:right w:val="none" w:sz="0" w:space="0" w:color="auto"/>
          </w:divBdr>
        </w:div>
        <w:div w:id="1197738119">
          <w:marLeft w:val="418"/>
          <w:marRight w:val="0"/>
          <w:marTop w:val="0"/>
          <w:marBottom w:val="0"/>
          <w:divBdr>
            <w:top w:val="none" w:sz="0" w:space="0" w:color="auto"/>
            <w:left w:val="none" w:sz="0" w:space="0" w:color="auto"/>
            <w:bottom w:val="none" w:sz="0" w:space="0" w:color="auto"/>
            <w:right w:val="none" w:sz="0" w:space="0" w:color="auto"/>
          </w:divBdr>
        </w:div>
        <w:div w:id="1522206006">
          <w:marLeft w:val="418"/>
          <w:marRight w:val="0"/>
          <w:marTop w:val="0"/>
          <w:marBottom w:val="0"/>
          <w:divBdr>
            <w:top w:val="none" w:sz="0" w:space="0" w:color="auto"/>
            <w:left w:val="none" w:sz="0" w:space="0" w:color="auto"/>
            <w:bottom w:val="none" w:sz="0" w:space="0" w:color="auto"/>
            <w:right w:val="none" w:sz="0" w:space="0" w:color="auto"/>
          </w:divBdr>
        </w:div>
        <w:div w:id="1528716096">
          <w:marLeft w:val="418"/>
          <w:marRight w:val="0"/>
          <w:marTop w:val="0"/>
          <w:marBottom w:val="0"/>
          <w:divBdr>
            <w:top w:val="none" w:sz="0" w:space="0" w:color="auto"/>
            <w:left w:val="none" w:sz="0" w:space="0" w:color="auto"/>
            <w:bottom w:val="none" w:sz="0" w:space="0" w:color="auto"/>
            <w:right w:val="none" w:sz="0" w:space="0" w:color="auto"/>
          </w:divBdr>
        </w:div>
        <w:div w:id="1744519989">
          <w:marLeft w:val="418"/>
          <w:marRight w:val="0"/>
          <w:marTop w:val="0"/>
          <w:marBottom w:val="0"/>
          <w:divBdr>
            <w:top w:val="none" w:sz="0" w:space="0" w:color="auto"/>
            <w:left w:val="none" w:sz="0" w:space="0" w:color="auto"/>
            <w:bottom w:val="none" w:sz="0" w:space="0" w:color="auto"/>
            <w:right w:val="none" w:sz="0" w:space="0" w:color="auto"/>
          </w:divBdr>
        </w:div>
        <w:div w:id="1801219275">
          <w:marLeft w:val="418"/>
          <w:marRight w:val="0"/>
          <w:marTop w:val="0"/>
          <w:marBottom w:val="0"/>
          <w:divBdr>
            <w:top w:val="none" w:sz="0" w:space="0" w:color="auto"/>
            <w:left w:val="none" w:sz="0" w:space="0" w:color="auto"/>
            <w:bottom w:val="none" w:sz="0" w:space="0" w:color="auto"/>
            <w:right w:val="none" w:sz="0" w:space="0" w:color="auto"/>
          </w:divBdr>
        </w:div>
      </w:divsChild>
    </w:div>
    <w:div w:id="1055861387">
      <w:bodyDiv w:val="1"/>
      <w:marLeft w:val="0"/>
      <w:marRight w:val="0"/>
      <w:marTop w:val="0"/>
      <w:marBottom w:val="0"/>
      <w:divBdr>
        <w:top w:val="none" w:sz="0" w:space="0" w:color="auto"/>
        <w:left w:val="none" w:sz="0" w:space="0" w:color="auto"/>
        <w:bottom w:val="none" w:sz="0" w:space="0" w:color="auto"/>
        <w:right w:val="none" w:sz="0" w:space="0" w:color="auto"/>
      </w:divBdr>
    </w:div>
    <w:div w:id="1061752843">
      <w:bodyDiv w:val="1"/>
      <w:marLeft w:val="0"/>
      <w:marRight w:val="0"/>
      <w:marTop w:val="0"/>
      <w:marBottom w:val="0"/>
      <w:divBdr>
        <w:top w:val="none" w:sz="0" w:space="0" w:color="auto"/>
        <w:left w:val="none" w:sz="0" w:space="0" w:color="auto"/>
        <w:bottom w:val="none" w:sz="0" w:space="0" w:color="auto"/>
        <w:right w:val="none" w:sz="0" w:space="0" w:color="auto"/>
      </w:divBdr>
    </w:div>
    <w:div w:id="1114330842">
      <w:bodyDiv w:val="1"/>
      <w:marLeft w:val="0"/>
      <w:marRight w:val="0"/>
      <w:marTop w:val="0"/>
      <w:marBottom w:val="0"/>
      <w:divBdr>
        <w:top w:val="none" w:sz="0" w:space="0" w:color="auto"/>
        <w:left w:val="none" w:sz="0" w:space="0" w:color="auto"/>
        <w:bottom w:val="none" w:sz="0" w:space="0" w:color="auto"/>
        <w:right w:val="none" w:sz="0" w:space="0" w:color="auto"/>
      </w:divBdr>
      <w:divsChild>
        <w:div w:id="7147909">
          <w:marLeft w:val="418"/>
          <w:marRight w:val="0"/>
          <w:marTop w:val="0"/>
          <w:marBottom w:val="0"/>
          <w:divBdr>
            <w:top w:val="none" w:sz="0" w:space="0" w:color="auto"/>
            <w:left w:val="none" w:sz="0" w:space="0" w:color="auto"/>
            <w:bottom w:val="none" w:sz="0" w:space="0" w:color="auto"/>
            <w:right w:val="none" w:sz="0" w:space="0" w:color="auto"/>
          </w:divBdr>
        </w:div>
        <w:div w:id="105731970">
          <w:marLeft w:val="418"/>
          <w:marRight w:val="0"/>
          <w:marTop w:val="0"/>
          <w:marBottom w:val="0"/>
          <w:divBdr>
            <w:top w:val="none" w:sz="0" w:space="0" w:color="auto"/>
            <w:left w:val="none" w:sz="0" w:space="0" w:color="auto"/>
            <w:bottom w:val="none" w:sz="0" w:space="0" w:color="auto"/>
            <w:right w:val="none" w:sz="0" w:space="0" w:color="auto"/>
          </w:divBdr>
        </w:div>
        <w:div w:id="353463517">
          <w:marLeft w:val="418"/>
          <w:marRight w:val="0"/>
          <w:marTop w:val="0"/>
          <w:marBottom w:val="0"/>
          <w:divBdr>
            <w:top w:val="none" w:sz="0" w:space="0" w:color="auto"/>
            <w:left w:val="none" w:sz="0" w:space="0" w:color="auto"/>
            <w:bottom w:val="none" w:sz="0" w:space="0" w:color="auto"/>
            <w:right w:val="none" w:sz="0" w:space="0" w:color="auto"/>
          </w:divBdr>
        </w:div>
        <w:div w:id="530151928">
          <w:marLeft w:val="418"/>
          <w:marRight w:val="0"/>
          <w:marTop w:val="0"/>
          <w:marBottom w:val="0"/>
          <w:divBdr>
            <w:top w:val="none" w:sz="0" w:space="0" w:color="auto"/>
            <w:left w:val="none" w:sz="0" w:space="0" w:color="auto"/>
            <w:bottom w:val="none" w:sz="0" w:space="0" w:color="auto"/>
            <w:right w:val="none" w:sz="0" w:space="0" w:color="auto"/>
          </w:divBdr>
        </w:div>
        <w:div w:id="808136344">
          <w:marLeft w:val="418"/>
          <w:marRight w:val="0"/>
          <w:marTop w:val="0"/>
          <w:marBottom w:val="0"/>
          <w:divBdr>
            <w:top w:val="none" w:sz="0" w:space="0" w:color="auto"/>
            <w:left w:val="none" w:sz="0" w:space="0" w:color="auto"/>
            <w:bottom w:val="none" w:sz="0" w:space="0" w:color="auto"/>
            <w:right w:val="none" w:sz="0" w:space="0" w:color="auto"/>
          </w:divBdr>
        </w:div>
        <w:div w:id="895554094">
          <w:marLeft w:val="418"/>
          <w:marRight w:val="0"/>
          <w:marTop w:val="0"/>
          <w:marBottom w:val="0"/>
          <w:divBdr>
            <w:top w:val="none" w:sz="0" w:space="0" w:color="auto"/>
            <w:left w:val="none" w:sz="0" w:space="0" w:color="auto"/>
            <w:bottom w:val="none" w:sz="0" w:space="0" w:color="auto"/>
            <w:right w:val="none" w:sz="0" w:space="0" w:color="auto"/>
          </w:divBdr>
        </w:div>
        <w:div w:id="1478454526">
          <w:marLeft w:val="418"/>
          <w:marRight w:val="0"/>
          <w:marTop w:val="0"/>
          <w:marBottom w:val="0"/>
          <w:divBdr>
            <w:top w:val="none" w:sz="0" w:space="0" w:color="auto"/>
            <w:left w:val="none" w:sz="0" w:space="0" w:color="auto"/>
            <w:bottom w:val="none" w:sz="0" w:space="0" w:color="auto"/>
            <w:right w:val="none" w:sz="0" w:space="0" w:color="auto"/>
          </w:divBdr>
        </w:div>
        <w:div w:id="1495802228">
          <w:marLeft w:val="418"/>
          <w:marRight w:val="0"/>
          <w:marTop w:val="0"/>
          <w:marBottom w:val="0"/>
          <w:divBdr>
            <w:top w:val="none" w:sz="0" w:space="0" w:color="auto"/>
            <w:left w:val="none" w:sz="0" w:space="0" w:color="auto"/>
            <w:bottom w:val="none" w:sz="0" w:space="0" w:color="auto"/>
            <w:right w:val="none" w:sz="0" w:space="0" w:color="auto"/>
          </w:divBdr>
        </w:div>
        <w:div w:id="2112434856">
          <w:marLeft w:val="418"/>
          <w:marRight w:val="0"/>
          <w:marTop w:val="0"/>
          <w:marBottom w:val="0"/>
          <w:divBdr>
            <w:top w:val="none" w:sz="0" w:space="0" w:color="auto"/>
            <w:left w:val="none" w:sz="0" w:space="0" w:color="auto"/>
            <w:bottom w:val="none" w:sz="0" w:space="0" w:color="auto"/>
            <w:right w:val="none" w:sz="0" w:space="0" w:color="auto"/>
          </w:divBdr>
        </w:div>
      </w:divsChild>
    </w:div>
    <w:div w:id="1174296213">
      <w:bodyDiv w:val="1"/>
      <w:marLeft w:val="0"/>
      <w:marRight w:val="0"/>
      <w:marTop w:val="0"/>
      <w:marBottom w:val="0"/>
      <w:divBdr>
        <w:top w:val="none" w:sz="0" w:space="0" w:color="auto"/>
        <w:left w:val="none" w:sz="0" w:space="0" w:color="auto"/>
        <w:bottom w:val="none" w:sz="0" w:space="0" w:color="auto"/>
        <w:right w:val="none" w:sz="0" w:space="0" w:color="auto"/>
      </w:divBdr>
      <w:divsChild>
        <w:div w:id="30427218">
          <w:marLeft w:val="418"/>
          <w:marRight w:val="0"/>
          <w:marTop w:val="0"/>
          <w:marBottom w:val="0"/>
          <w:divBdr>
            <w:top w:val="none" w:sz="0" w:space="0" w:color="auto"/>
            <w:left w:val="none" w:sz="0" w:space="0" w:color="auto"/>
            <w:bottom w:val="none" w:sz="0" w:space="0" w:color="auto"/>
            <w:right w:val="none" w:sz="0" w:space="0" w:color="auto"/>
          </w:divBdr>
        </w:div>
        <w:div w:id="54008439">
          <w:marLeft w:val="418"/>
          <w:marRight w:val="0"/>
          <w:marTop w:val="0"/>
          <w:marBottom w:val="0"/>
          <w:divBdr>
            <w:top w:val="none" w:sz="0" w:space="0" w:color="auto"/>
            <w:left w:val="none" w:sz="0" w:space="0" w:color="auto"/>
            <w:bottom w:val="none" w:sz="0" w:space="0" w:color="auto"/>
            <w:right w:val="none" w:sz="0" w:space="0" w:color="auto"/>
          </w:divBdr>
        </w:div>
        <w:div w:id="109208853">
          <w:marLeft w:val="418"/>
          <w:marRight w:val="0"/>
          <w:marTop w:val="0"/>
          <w:marBottom w:val="0"/>
          <w:divBdr>
            <w:top w:val="none" w:sz="0" w:space="0" w:color="auto"/>
            <w:left w:val="none" w:sz="0" w:space="0" w:color="auto"/>
            <w:bottom w:val="none" w:sz="0" w:space="0" w:color="auto"/>
            <w:right w:val="none" w:sz="0" w:space="0" w:color="auto"/>
          </w:divBdr>
        </w:div>
        <w:div w:id="896014618">
          <w:marLeft w:val="418"/>
          <w:marRight w:val="0"/>
          <w:marTop w:val="0"/>
          <w:marBottom w:val="0"/>
          <w:divBdr>
            <w:top w:val="none" w:sz="0" w:space="0" w:color="auto"/>
            <w:left w:val="none" w:sz="0" w:space="0" w:color="auto"/>
            <w:bottom w:val="none" w:sz="0" w:space="0" w:color="auto"/>
            <w:right w:val="none" w:sz="0" w:space="0" w:color="auto"/>
          </w:divBdr>
        </w:div>
        <w:div w:id="1138189277">
          <w:marLeft w:val="418"/>
          <w:marRight w:val="0"/>
          <w:marTop w:val="0"/>
          <w:marBottom w:val="0"/>
          <w:divBdr>
            <w:top w:val="none" w:sz="0" w:space="0" w:color="auto"/>
            <w:left w:val="none" w:sz="0" w:space="0" w:color="auto"/>
            <w:bottom w:val="none" w:sz="0" w:space="0" w:color="auto"/>
            <w:right w:val="none" w:sz="0" w:space="0" w:color="auto"/>
          </w:divBdr>
        </w:div>
        <w:div w:id="1559701696">
          <w:marLeft w:val="418"/>
          <w:marRight w:val="0"/>
          <w:marTop w:val="0"/>
          <w:marBottom w:val="0"/>
          <w:divBdr>
            <w:top w:val="none" w:sz="0" w:space="0" w:color="auto"/>
            <w:left w:val="none" w:sz="0" w:space="0" w:color="auto"/>
            <w:bottom w:val="none" w:sz="0" w:space="0" w:color="auto"/>
            <w:right w:val="none" w:sz="0" w:space="0" w:color="auto"/>
          </w:divBdr>
        </w:div>
        <w:div w:id="1757901648">
          <w:marLeft w:val="418"/>
          <w:marRight w:val="0"/>
          <w:marTop w:val="0"/>
          <w:marBottom w:val="0"/>
          <w:divBdr>
            <w:top w:val="none" w:sz="0" w:space="0" w:color="auto"/>
            <w:left w:val="none" w:sz="0" w:space="0" w:color="auto"/>
            <w:bottom w:val="none" w:sz="0" w:space="0" w:color="auto"/>
            <w:right w:val="none" w:sz="0" w:space="0" w:color="auto"/>
          </w:divBdr>
        </w:div>
        <w:div w:id="2033679747">
          <w:marLeft w:val="418"/>
          <w:marRight w:val="0"/>
          <w:marTop w:val="0"/>
          <w:marBottom w:val="0"/>
          <w:divBdr>
            <w:top w:val="none" w:sz="0" w:space="0" w:color="auto"/>
            <w:left w:val="none" w:sz="0" w:space="0" w:color="auto"/>
            <w:bottom w:val="none" w:sz="0" w:space="0" w:color="auto"/>
            <w:right w:val="none" w:sz="0" w:space="0" w:color="auto"/>
          </w:divBdr>
        </w:div>
      </w:divsChild>
    </w:div>
    <w:div w:id="1183594976">
      <w:bodyDiv w:val="1"/>
      <w:marLeft w:val="0"/>
      <w:marRight w:val="0"/>
      <w:marTop w:val="0"/>
      <w:marBottom w:val="0"/>
      <w:divBdr>
        <w:top w:val="none" w:sz="0" w:space="0" w:color="auto"/>
        <w:left w:val="none" w:sz="0" w:space="0" w:color="auto"/>
        <w:bottom w:val="none" w:sz="0" w:space="0" w:color="auto"/>
        <w:right w:val="none" w:sz="0" w:space="0" w:color="auto"/>
      </w:divBdr>
    </w:div>
    <w:div w:id="1213544837">
      <w:bodyDiv w:val="1"/>
      <w:marLeft w:val="0"/>
      <w:marRight w:val="0"/>
      <w:marTop w:val="0"/>
      <w:marBottom w:val="0"/>
      <w:divBdr>
        <w:top w:val="none" w:sz="0" w:space="0" w:color="auto"/>
        <w:left w:val="none" w:sz="0" w:space="0" w:color="auto"/>
        <w:bottom w:val="none" w:sz="0" w:space="0" w:color="auto"/>
        <w:right w:val="none" w:sz="0" w:space="0" w:color="auto"/>
      </w:divBdr>
    </w:div>
    <w:div w:id="1224412363">
      <w:bodyDiv w:val="1"/>
      <w:marLeft w:val="0"/>
      <w:marRight w:val="0"/>
      <w:marTop w:val="0"/>
      <w:marBottom w:val="0"/>
      <w:divBdr>
        <w:top w:val="none" w:sz="0" w:space="0" w:color="auto"/>
        <w:left w:val="none" w:sz="0" w:space="0" w:color="auto"/>
        <w:bottom w:val="none" w:sz="0" w:space="0" w:color="auto"/>
        <w:right w:val="none" w:sz="0" w:space="0" w:color="auto"/>
      </w:divBdr>
    </w:div>
    <w:div w:id="1276870633">
      <w:bodyDiv w:val="1"/>
      <w:marLeft w:val="0"/>
      <w:marRight w:val="0"/>
      <w:marTop w:val="0"/>
      <w:marBottom w:val="0"/>
      <w:divBdr>
        <w:top w:val="none" w:sz="0" w:space="0" w:color="auto"/>
        <w:left w:val="none" w:sz="0" w:space="0" w:color="auto"/>
        <w:bottom w:val="none" w:sz="0" w:space="0" w:color="auto"/>
        <w:right w:val="none" w:sz="0" w:space="0" w:color="auto"/>
      </w:divBdr>
      <w:divsChild>
        <w:div w:id="380516741">
          <w:marLeft w:val="418"/>
          <w:marRight w:val="0"/>
          <w:marTop w:val="0"/>
          <w:marBottom w:val="0"/>
          <w:divBdr>
            <w:top w:val="none" w:sz="0" w:space="0" w:color="auto"/>
            <w:left w:val="none" w:sz="0" w:space="0" w:color="auto"/>
            <w:bottom w:val="none" w:sz="0" w:space="0" w:color="auto"/>
            <w:right w:val="none" w:sz="0" w:space="0" w:color="auto"/>
          </w:divBdr>
        </w:div>
        <w:div w:id="526601410">
          <w:marLeft w:val="418"/>
          <w:marRight w:val="0"/>
          <w:marTop w:val="0"/>
          <w:marBottom w:val="0"/>
          <w:divBdr>
            <w:top w:val="none" w:sz="0" w:space="0" w:color="auto"/>
            <w:left w:val="none" w:sz="0" w:space="0" w:color="auto"/>
            <w:bottom w:val="none" w:sz="0" w:space="0" w:color="auto"/>
            <w:right w:val="none" w:sz="0" w:space="0" w:color="auto"/>
          </w:divBdr>
        </w:div>
        <w:div w:id="732965397">
          <w:marLeft w:val="418"/>
          <w:marRight w:val="0"/>
          <w:marTop w:val="0"/>
          <w:marBottom w:val="0"/>
          <w:divBdr>
            <w:top w:val="none" w:sz="0" w:space="0" w:color="auto"/>
            <w:left w:val="none" w:sz="0" w:space="0" w:color="auto"/>
            <w:bottom w:val="none" w:sz="0" w:space="0" w:color="auto"/>
            <w:right w:val="none" w:sz="0" w:space="0" w:color="auto"/>
          </w:divBdr>
        </w:div>
        <w:div w:id="995573379">
          <w:marLeft w:val="418"/>
          <w:marRight w:val="0"/>
          <w:marTop w:val="0"/>
          <w:marBottom w:val="0"/>
          <w:divBdr>
            <w:top w:val="none" w:sz="0" w:space="0" w:color="auto"/>
            <w:left w:val="none" w:sz="0" w:space="0" w:color="auto"/>
            <w:bottom w:val="none" w:sz="0" w:space="0" w:color="auto"/>
            <w:right w:val="none" w:sz="0" w:space="0" w:color="auto"/>
          </w:divBdr>
        </w:div>
        <w:div w:id="1167358408">
          <w:marLeft w:val="418"/>
          <w:marRight w:val="0"/>
          <w:marTop w:val="0"/>
          <w:marBottom w:val="0"/>
          <w:divBdr>
            <w:top w:val="none" w:sz="0" w:space="0" w:color="auto"/>
            <w:left w:val="none" w:sz="0" w:space="0" w:color="auto"/>
            <w:bottom w:val="none" w:sz="0" w:space="0" w:color="auto"/>
            <w:right w:val="none" w:sz="0" w:space="0" w:color="auto"/>
          </w:divBdr>
        </w:div>
        <w:div w:id="1656566436">
          <w:marLeft w:val="418"/>
          <w:marRight w:val="0"/>
          <w:marTop w:val="0"/>
          <w:marBottom w:val="0"/>
          <w:divBdr>
            <w:top w:val="none" w:sz="0" w:space="0" w:color="auto"/>
            <w:left w:val="none" w:sz="0" w:space="0" w:color="auto"/>
            <w:bottom w:val="none" w:sz="0" w:space="0" w:color="auto"/>
            <w:right w:val="none" w:sz="0" w:space="0" w:color="auto"/>
          </w:divBdr>
        </w:div>
        <w:div w:id="1726290962">
          <w:marLeft w:val="418"/>
          <w:marRight w:val="0"/>
          <w:marTop w:val="0"/>
          <w:marBottom w:val="0"/>
          <w:divBdr>
            <w:top w:val="none" w:sz="0" w:space="0" w:color="auto"/>
            <w:left w:val="none" w:sz="0" w:space="0" w:color="auto"/>
            <w:bottom w:val="none" w:sz="0" w:space="0" w:color="auto"/>
            <w:right w:val="none" w:sz="0" w:space="0" w:color="auto"/>
          </w:divBdr>
        </w:div>
        <w:div w:id="1798334890">
          <w:marLeft w:val="418"/>
          <w:marRight w:val="0"/>
          <w:marTop w:val="0"/>
          <w:marBottom w:val="0"/>
          <w:divBdr>
            <w:top w:val="none" w:sz="0" w:space="0" w:color="auto"/>
            <w:left w:val="none" w:sz="0" w:space="0" w:color="auto"/>
            <w:bottom w:val="none" w:sz="0" w:space="0" w:color="auto"/>
            <w:right w:val="none" w:sz="0" w:space="0" w:color="auto"/>
          </w:divBdr>
        </w:div>
      </w:divsChild>
    </w:div>
    <w:div w:id="1289624129">
      <w:bodyDiv w:val="1"/>
      <w:marLeft w:val="0"/>
      <w:marRight w:val="0"/>
      <w:marTop w:val="0"/>
      <w:marBottom w:val="0"/>
      <w:divBdr>
        <w:top w:val="none" w:sz="0" w:space="0" w:color="auto"/>
        <w:left w:val="none" w:sz="0" w:space="0" w:color="auto"/>
        <w:bottom w:val="none" w:sz="0" w:space="0" w:color="auto"/>
        <w:right w:val="none" w:sz="0" w:space="0" w:color="auto"/>
      </w:divBdr>
    </w:div>
    <w:div w:id="1357972882">
      <w:bodyDiv w:val="1"/>
      <w:marLeft w:val="0"/>
      <w:marRight w:val="0"/>
      <w:marTop w:val="0"/>
      <w:marBottom w:val="0"/>
      <w:divBdr>
        <w:top w:val="none" w:sz="0" w:space="0" w:color="auto"/>
        <w:left w:val="none" w:sz="0" w:space="0" w:color="auto"/>
        <w:bottom w:val="none" w:sz="0" w:space="0" w:color="auto"/>
        <w:right w:val="none" w:sz="0" w:space="0" w:color="auto"/>
      </w:divBdr>
      <w:divsChild>
        <w:div w:id="56246212">
          <w:marLeft w:val="418"/>
          <w:marRight w:val="0"/>
          <w:marTop w:val="0"/>
          <w:marBottom w:val="0"/>
          <w:divBdr>
            <w:top w:val="none" w:sz="0" w:space="0" w:color="auto"/>
            <w:left w:val="none" w:sz="0" w:space="0" w:color="auto"/>
            <w:bottom w:val="none" w:sz="0" w:space="0" w:color="auto"/>
            <w:right w:val="none" w:sz="0" w:space="0" w:color="auto"/>
          </w:divBdr>
        </w:div>
        <w:div w:id="1699549762">
          <w:marLeft w:val="418"/>
          <w:marRight w:val="0"/>
          <w:marTop w:val="0"/>
          <w:marBottom w:val="0"/>
          <w:divBdr>
            <w:top w:val="none" w:sz="0" w:space="0" w:color="auto"/>
            <w:left w:val="none" w:sz="0" w:space="0" w:color="auto"/>
            <w:bottom w:val="none" w:sz="0" w:space="0" w:color="auto"/>
            <w:right w:val="none" w:sz="0" w:space="0" w:color="auto"/>
          </w:divBdr>
        </w:div>
        <w:div w:id="2025668391">
          <w:marLeft w:val="418"/>
          <w:marRight w:val="0"/>
          <w:marTop w:val="0"/>
          <w:marBottom w:val="0"/>
          <w:divBdr>
            <w:top w:val="none" w:sz="0" w:space="0" w:color="auto"/>
            <w:left w:val="none" w:sz="0" w:space="0" w:color="auto"/>
            <w:bottom w:val="none" w:sz="0" w:space="0" w:color="auto"/>
            <w:right w:val="none" w:sz="0" w:space="0" w:color="auto"/>
          </w:divBdr>
        </w:div>
      </w:divsChild>
    </w:div>
    <w:div w:id="1363172197">
      <w:bodyDiv w:val="1"/>
      <w:marLeft w:val="0"/>
      <w:marRight w:val="0"/>
      <w:marTop w:val="0"/>
      <w:marBottom w:val="0"/>
      <w:divBdr>
        <w:top w:val="none" w:sz="0" w:space="0" w:color="auto"/>
        <w:left w:val="none" w:sz="0" w:space="0" w:color="auto"/>
        <w:bottom w:val="none" w:sz="0" w:space="0" w:color="auto"/>
        <w:right w:val="none" w:sz="0" w:space="0" w:color="auto"/>
      </w:divBdr>
    </w:div>
    <w:div w:id="1390573503">
      <w:bodyDiv w:val="1"/>
      <w:marLeft w:val="0"/>
      <w:marRight w:val="0"/>
      <w:marTop w:val="0"/>
      <w:marBottom w:val="0"/>
      <w:divBdr>
        <w:top w:val="none" w:sz="0" w:space="0" w:color="auto"/>
        <w:left w:val="none" w:sz="0" w:space="0" w:color="auto"/>
        <w:bottom w:val="none" w:sz="0" w:space="0" w:color="auto"/>
        <w:right w:val="none" w:sz="0" w:space="0" w:color="auto"/>
      </w:divBdr>
      <w:divsChild>
        <w:div w:id="526411044">
          <w:marLeft w:val="418"/>
          <w:marRight w:val="0"/>
          <w:marTop w:val="0"/>
          <w:marBottom w:val="0"/>
          <w:divBdr>
            <w:top w:val="none" w:sz="0" w:space="0" w:color="auto"/>
            <w:left w:val="none" w:sz="0" w:space="0" w:color="auto"/>
            <w:bottom w:val="none" w:sz="0" w:space="0" w:color="auto"/>
            <w:right w:val="none" w:sz="0" w:space="0" w:color="auto"/>
          </w:divBdr>
        </w:div>
        <w:div w:id="615138081">
          <w:marLeft w:val="418"/>
          <w:marRight w:val="0"/>
          <w:marTop w:val="0"/>
          <w:marBottom w:val="0"/>
          <w:divBdr>
            <w:top w:val="none" w:sz="0" w:space="0" w:color="auto"/>
            <w:left w:val="none" w:sz="0" w:space="0" w:color="auto"/>
            <w:bottom w:val="none" w:sz="0" w:space="0" w:color="auto"/>
            <w:right w:val="none" w:sz="0" w:space="0" w:color="auto"/>
          </w:divBdr>
        </w:div>
        <w:div w:id="911357132">
          <w:marLeft w:val="418"/>
          <w:marRight w:val="0"/>
          <w:marTop w:val="0"/>
          <w:marBottom w:val="0"/>
          <w:divBdr>
            <w:top w:val="none" w:sz="0" w:space="0" w:color="auto"/>
            <w:left w:val="none" w:sz="0" w:space="0" w:color="auto"/>
            <w:bottom w:val="none" w:sz="0" w:space="0" w:color="auto"/>
            <w:right w:val="none" w:sz="0" w:space="0" w:color="auto"/>
          </w:divBdr>
        </w:div>
        <w:div w:id="1561750442">
          <w:marLeft w:val="418"/>
          <w:marRight w:val="0"/>
          <w:marTop w:val="0"/>
          <w:marBottom w:val="0"/>
          <w:divBdr>
            <w:top w:val="none" w:sz="0" w:space="0" w:color="auto"/>
            <w:left w:val="none" w:sz="0" w:space="0" w:color="auto"/>
            <w:bottom w:val="none" w:sz="0" w:space="0" w:color="auto"/>
            <w:right w:val="none" w:sz="0" w:space="0" w:color="auto"/>
          </w:divBdr>
        </w:div>
        <w:div w:id="1685400374">
          <w:marLeft w:val="418"/>
          <w:marRight w:val="0"/>
          <w:marTop w:val="0"/>
          <w:marBottom w:val="0"/>
          <w:divBdr>
            <w:top w:val="none" w:sz="0" w:space="0" w:color="auto"/>
            <w:left w:val="none" w:sz="0" w:space="0" w:color="auto"/>
            <w:bottom w:val="none" w:sz="0" w:space="0" w:color="auto"/>
            <w:right w:val="none" w:sz="0" w:space="0" w:color="auto"/>
          </w:divBdr>
        </w:div>
        <w:div w:id="1699814783">
          <w:marLeft w:val="418"/>
          <w:marRight w:val="0"/>
          <w:marTop w:val="0"/>
          <w:marBottom w:val="0"/>
          <w:divBdr>
            <w:top w:val="none" w:sz="0" w:space="0" w:color="auto"/>
            <w:left w:val="none" w:sz="0" w:space="0" w:color="auto"/>
            <w:bottom w:val="none" w:sz="0" w:space="0" w:color="auto"/>
            <w:right w:val="none" w:sz="0" w:space="0" w:color="auto"/>
          </w:divBdr>
        </w:div>
      </w:divsChild>
    </w:div>
    <w:div w:id="1421563372">
      <w:bodyDiv w:val="1"/>
      <w:marLeft w:val="0"/>
      <w:marRight w:val="0"/>
      <w:marTop w:val="0"/>
      <w:marBottom w:val="0"/>
      <w:divBdr>
        <w:top w:val="none" w:sz="0" w:space="0" w:color="auto"/>
        <w:left w:val="none" w:sz="0" w:space="0" w:color="auto"/>
        <w:bottom w:val="none" w:sz="0" w:space="0" w:color="auto"/>
        <w:right w:val="none" w:sz="0" w:space="0" w:color="auto"/>
      </w:divBdr>
    </w:div>
    <w:div w:id="1510019404">
      <w:bodyDiv w:val="1"/>
      <w:marLeft w:val="0"/>
      <w:marRight w:val="0"/>
      <w:marTop w:val="0"/>
      <w:marBottom w:val="0"/>
      <w:divBdr>
        <w:top w:val="none" w:sz="0" w:space="0" w:color="auto"/>
        <w:left w:val="none" w:sz="0" w:space="0" w:color="auto"/>
        <w:bottom w:val="none" w:sz="0" w:space="0" w:color="auto"/>
        <w:right w:val="none" w:sz="0" w:space="0" w:color="auto"/>
      </w:divBdr>
    </w:div>
    <w:div w:id="1520270668">
      <w:bodyDiv w:val="1"/>
      <w:marLeft w:val="0"/>
      <w:marRight w:val="0"/>
      <w:marTop w:val="0"/>
      <w:marBottom w:val="0"/>
      <w:divBdr>
        <w:top w:val="none" w:sz="0" w:space="0" w:color="auto"/>
        <w:left w:val="none" w:sz="0" w:space="0" w:color="auto"/>
        <w:bottom w:val="none" w:sz="0" w:space="0" w:color="auto"/>
        <w:right w:val="none" w:sz="0" w:space="0" w:color="auto"/>
      </w:divBdr>
    </w:div>
    <w:div w:id="1608653905">
      <w:bodyDiv w:val="1"/>
      <w:marLeft w:val="0"/>
      <w:marRight w:val="0"/>
      <w:marTop w:val="0"/>
      <w:marBottom w:val="0"/>
      <w:divBdr>
        <w:top w:val="none" w:sz="0" w:space="0" w:color="auto"/>
        <w:left w:val="none" w:sz="0" w:space="0" w:color="auto"/>
        <w:bottom w:val="none" w:sz="0" w:space="0" w:color="auto"/>
        <w:right w:val="none" w:sz="0" w:space="0" w:color="auto"/>
      </w:divBdr>
    </w:div>
    <w:div w:id="1611202739">
      <w:bodyDiv w:val="1"/>
      <w:marLeft w:val="0"/>
      <w:marRight w:val="0"/>
      <w:marTop w:val="0"/>
      <w:marBottom w:val="0"/>
      <w:divBdr>
        <w:top w:val="none" w:sz="0" w:space="0" w:color="auto"/>
        <w:left w:val="none" w:sz="0" w:space="0" w:color="auto"/>
        <w:bottom w:val="none" w:sz="0" w:space="0" w:color="auto"/>
        <w:right w:val="none" w:sz="0" w:space="0" w:color="auto"/>
      </w:divBdr>
    </w:div>
    <w:div w:id="1755778930">
      <w:bodyDiv w:val="1"/>
      <w:marLeft w:val="0"/>
      <w:marRight w:val="0"/>
      <w:marTop w:val="0"/>
      <w:marBottom w:val="0"/>
      <w:divBdr>
        <w:top w:val="none" w:sz="0" w:space="0" w:color="auto"/>
        <w:left w:val="none" w:sz="0" w:space="0" w:color="auto"/>
        <w:bottom w:val="none" w:sz="0" w:space="0" w:color="auto"/>
        <w:right w:val="none" w:sz="0" w:space="0" w:color="auto"/>
      </w:divBdr>
    </w:div>
    <w:div w:id="1912500798">
      <w:bodyDiv w:val="1"/>
      <w:marLeft w:val="0"/>
      <w:marRight w:val="0"/>
      <w:marTop w:val="0"/>
      <w:marBottom w:val="0"/>
      <w:divBdr>
        <w:top w:val="none" w:sz="0" w:space="0" w:color="auto"/>
        <w:left w:val="none" w:sz="0" w:space="0" w:color="auto"/>
        <w:bottom w:val="none" w:sz="0" w:space="0" w:color="auto"/>
        <w:right w:val="none" w:sz="0" w:space="0" w:color="auto"/>
      </w:divBdr>
    </w:div>
    <w:div w:id="1917738056">
      <w:bodyDiv w:val="1"/>
      <w:marLeft w:val="0"/>
      <w:marRight w:val="0"/>
      <w:marTop w:val="0"/>
      <w:marBottom w:val="0"/>
      <w:divBdr>
        <w:top w:val="none" w:sz="0" w:space="0" w:color="auto"/>
        <w:left w:val="none" w:sz="0" w:space="0" w:color="auto"/>
        <w:bottom w:val="none" w:sz="0" w:space="0" w:color="auto"/>
        <w:right w:val="none" w:sz="0" w:space="0" w:color="auto"/>
      </w:divBdr>
    </w:div>
    <w:div w:id="1960724109">
      <w:bodyDiv w:val="1"/>
      <w:marLeft w:val="0"/>
      <w:marRight w:val="0"/>
      <w:marTop w:val="0"/>
      <w:marBottom w:val="0"/>
      <w:divBdr>
        <w:top w:val="none" w:sz="0" w:space="0" w:color="auto"/>
        <w:left w:val="none" w:sz="0" w:space="0" w:color="auto"/>
        <w:bottom w:val="none" w:sz="0" w:space="0" w:color="auto"/>
        <w:right w:val="none" w:sz="0" w:space="0" w:color="auto"/>
      </w:divBdr>
    </w:div>
    <w:div w:id="1986933569">
      <w:bodyDiv w:val="1"/>
      <w:marLeft w:val="0"/>
      <w:marRight w:val="0"/>
      <w:marTop w:val="0"/>
      <w:marBottom w:val="0"/>
      <w:divBdr>
        <w:top w:val="none" w:sz="0" w:space="0" w:color="auto"/>
        <w:left w:val="none" w:sz="0" w:space="0" w:color="auto"/>
        <w:bottom w:val="none" w:sz="0" w:space="0" w:color="auto"/>
        <w:right w:val="none" w:sz="0" w:space="0" w:color="auto"/>
      </w:divBdr>
    </w:div>
    <w:div w:id="2050834550">
      <w:bodyDiv w:val="1"/>
      <w:marLeft w:val="0"/>
      <w:marRight w:val="0"/>
      <w:marTop w:val="0"/>
      <w:marBottom w:val="0"/>
      <w:divBdr>
        <w:top w:val="none" w:sz="0" w:space="0" w:color="auto"/>
        <w:left w:val="none" w:sz="0" w:space="0" w:color="auto"/>
        <w:bottom w:val="none" w:sz="0" w:space="0" w:color="auto"/>
        <w:right w:val="none" w:sz="0" w:space="0" w:color="auto"/>
      </w:divBdr>
    </w:div>
    <w:div w:id="2084451009">
      <w:bodyDiv w:val="1"/>
      <w:marLeft w:val="0"/>
      <w:marRight w:val="0"/>
      <w:marTop w:val="0"/>
      <w:marBottom w:val="0"/>
      <w:divBdr>
        <w:top w:val="none" w:sz="0" w:space="0" w:color="auto"/>
        <w:left w:val="none" w:sz="0" w:space="0" w:color="auto"/>
        <w:bottom w:val="none" w:sz="0" w:space="0" w:color="auto"/>
        <w:right w:val="none" w:sz="0" w:space="0" w:color="auto"/>
      </w:divBdr>
    </w:div>
    <w:div w:id="2087650444">
      <w:bodyDiv w:val="1"/>
      <w:marLeft w:val="0"/>
      <w:marRight w:val="0"/>
      <w:marTop w:val="0"/>
      <w:marBottom w:val="0"/>
      <w:divBdr>
        <w:top w:val="none" w:sz="0" w:space="0" w:color="auto"/>
        <w:left w:val="none" w:sz="0" w:space="0" w:color="auto"/>
        <w:bottom w:val="none" w:sz="0" w:space="0" w:color="auto"/>
        <w:right w:val="none" w:sz="0" w:space="0" w:color="auto"/>
      </w:divBdr>
    </w:div>
    <w:div w:id="2117091540">
      <w:bodyDiv w:val="1"/>
      <w:marLeft w:val="0"/>
      <w:marRight w:val="0"/>
      <w:marTop w:val="0"/>
      <w:marBottom w:val="0"/>
      <w:divBdr>
        <w:top w:val="none" w:sz="0" w:space="0" w:color="auto"/>
        <w:left w:val="none" w:sz="0" w:space="0" w:color="auto"/>
        <w:bottom w:val="none" w:sz="0" w:space="0" w:color="auto"/>
        <w:right w:val="none" w:sz="0" w:space="0" w:color="auto"/>
      </w:divBdr>
    </w:div>
    <w:div w:id="212719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15.png"/><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info@acma.gov.au" TargetMode="External"/><Relationship Id="rId23" Type="http://schemas.openxmlformats.org/officeDocument/2006/relationships/footer" Target="footer4.xml"/><Relationship Id="rId28" Type="http://schemas.openxmlformats.org/officeDocument/2006/relationships/hyperlink" Target="https://www.acma.gov.au/theACMA/Library/researchacma/Snapshots-and-presentations/nbn-consumer-experience-residential-research-snapshot"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 Id="rId22" Type="http://schemas.openxmlformats.org/officeDocument/2006/relationships/header" Target="header7.xml"/><Relationship Id="rId27" Type="http://schemas.openxmlformats.org/officeDocument/2006/relationships/hyperlink" Target="https://www.acma.gov.au/theACMA/acma-focus-on-the-nbn-customer-experience"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i.creativecommons.org/l/by/3.0/88x31.png" TargetMode="Externa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eader" Target="header5.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s://www.acma.gov.au/theACMA/migrating-to-the-nbn-the-experience-of-australian-consumers" TargetMode="External"/><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C2596-ED34-4D6B-AC43-3066B6782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23085</Words>
  <Characters>117274</Characters>
  <Application>Microsoft Office Word</Application>
  <DocSecurity>8</DocSecurity>
  <Lines>2665</Lines>
  <Paragraphs>1691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138668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2018-08-20T02:47:00Z</dcterms:created>
  <dcterms:modified xsi:type="dcterms:W3CDTF">2018-08-20T02:53:00Z</dcterms:modified>
  <cp:category/>
</cp:coreProperties>
</file>